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4435D8D" w14:textId="77777777" w:rsidR="00332C06" w:rsidRPr="00674783" w:rsidRDefault="00CC201B" w:rsidP="00674783">
          <w:pPr>
            <w:pStyle w:val="Heading1"/>
          </w:pPr>
          <w:r>
            <w:t>Position Details</w:t>
          </w:r>
          <w:bookmarkEnd w:id="0"/>
        </w:p>
        <w:p w14:paraId="6768CEA0"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348EA00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ACBB94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C8811A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E9DBC80" w14:textId="77777777" w:rsidR="00CC201B" w:rsidRPr="0093721B" w:rsidRDefault="00BB763A" w:rsidP="00D83C52">
            <w:pPr>
              <w:pStyle w:val="TableText"/>
              <w:rPr>
                <w:sz w:val="22"/>
              </w:rPr>
            </w:pPr>
            <w:r w:rsidRPr="0093721B">
              <w:rPr>
                <w:sz w:val="22"/>
              </w:rPr>
              <w:t>Advertised Job Title</w:t>
            </w:r>
          </w:p>
        </w:tc>
        <w:tc>
          <w:tcPr>
            <w:tcW w:w="2965" w:type="pct"/>
          </w:tcPr>
          <w:p w14:paraId="64556EC9" w14:textId="3CE9B36F" w:rsidR="00CC201B" w:rsidRPr="0093721B" w:rsidRDefault="00062634"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124768285"/>
            <w:r>
              <w:rPr>
                <w:sz w:val="22"/>
              </w:rPr>
              <w:t>I</w:t>
            </w:r>
            <w:r w:rsidR="00114C4D">
              <w:rPr>
                <w:sz w:val="22"/>
              </w:rPr>
              <w:t xml:space="preserve">ntellectual </w:t>
            </w:r>
            <w:r>
              <w:rPr>
                <w:sz w:val="22"/>
              </w:rPr>
              <w:t>P</w:t>
            </w:r>
            <w:r w:rsidR="00114C4D">
              <w:rPr>
                <w:sz w:val="22"/>
              </w:rPr>
              <w:t>roperty</w:t>
            </w:r>
            <w:r>
              <w:rPr>
                <w:sz w:val="22"/>
              </w:rPr>
              <w:t xml:space="preserve"> Manager</w:t>
            </w:r>
            <w:r w:rsidR="00681ABB">
              <w:rPr>
                <w:sz w:val="22"/>
              </w:rPr>
              <w:t xml:space="preserve"> – Digital Technologies</w:t>
            </w:r>
            <w:bookmarkEnd w:id="1"/>
          </w:p>
        </w:tc>
      </w:tr>
      <w:tr w:rsidR="00CC201B" w:rsidRPr="0093721B" w14:paraId="611623F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B190396" w14:textId="77777777" w:rsidR="00CC201B" w:rsidRPr="0093721B" w:rsidRDefault="00BB763A" w:rsidP="00D83C52">
            <w:pPr>
              <w:pStyle w:val="TableText"/>
              <w:rPr>
                <w:sz w:val="22"/>
              </w:rPr>
            </w:pPr>
            <w:r w:rsidRPr="0093721B">
              <w:rPr>
                <w:sz w:val="22"/>
              </w:rPr>
              <w:t>Job Reference</w:t>
            </w:r>
          </w:p>
        </w:tc>
        <w:tc>
          <w:tcPr>
            <w:tcW w:w="2965" w:type="pct"/>
          </w:tcPr>
          <w:p w14:paraId="19AB70E1" w14:textId="44E7AB40" w:rsidR="00CC201B" w:rsidRPr="0093721B" w:rsidRDefault="00C02B9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91061</w:t>
            </w:r>
          </w:p>
        </w:tc>
      </w:tr>
      <w:tr w:rsidR="00C45886" w:rsidRPr="0093721B" w14:paraId="7A3615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6F2F86" w14:textId="77777777" w:rsidR="00C45886" w:rsidRPr="0093721B" w:rsidRDefault="00C45886" w:rsidP="00D83C52">
            <w:pPr>
              <w:pStyle w:val="TableText"/>
              <w:rPr>
                <w:sz w:val="22"/>
              </w:rPr>
            </w:pPr>
            <w:r w:rsidRPr="0093721B">
              <w:rPr>
                <w:sz w:val="22"/>
              </w:rPr>
              <w:t>Tenure</w:t>
            </w:r>
          </w:p>
        </w:tc>
        <w:tc>
          <w:tcPr>
            <w:tcW w:w="2965" w:type="pct"/>
          </w:tcPr>
          <w:p w14:paraId="05146367" w14:textId="6943186F"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C02B9A">
              <w:rPr>
                <w:sz w:val="22"/>
              </w:rPr>
              <w:t>,</w:t>
            </w:r>
            <w:r w:rsidRPr="0093721B">
              <w:rPr>
                <w:sz w:val="22"/>
              </w:rPr>
              <w:t xml:space="preserve"> </w:t>
            </w:r>
            <w:r w:rsidR="00C02B9A">
              <w:rPr>
                <w:sz w:val="22"/>
              </w:rPr>
              <w:t>Full Time</w:t>
            </w:r>
          </w:p>
        </w:tc>
      </w:tr>
      <w:tr w:rsidR="00C45886" w:rsidRPr="0093721B" w14:paraId="5BD34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EE1EFB" w14:textId="77777777" w:rsidR="00C45886" w:rsidRPr="0093721B" w:rsidRDefault="00C45886" w:rsidP="00D83C52">
            <w:pPr>
              <w:pStyle w:val="TableText"/>
              <w:rPr>
                <w:sz w:val="22"/>
              </w:rPr>
            </w:pPr>
            <w:r w:rsidRPr="0093721B">
              <w:rPr>
                <w:sz w:val="22"/>
              </w:rPr>
              <w:t>Salary Range</w:t>
            </w:r>
          </w:p>
        </w:tc>
        <w:tc>
          <w:tcPr>
            <w:tcW w:w="2965" w:type="pct"/>
          </w:tcPr>
          <w:p w14:paraId="552732C3" w14:textId="4E0D4ED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_Hlk124769351"/>
            <w:r w:rsidRPr="0093721B">
              <w:rPr>
                <w:sz w:val="22"/>
              </w:rPr>
              <w:t>AU</w:t>
            </w:r>
            <w:r w:rsidR="00062634">
              <w:rPr>
                <w:sz w:val="22"/>
              </w:rPr>
              <w:t xml:space="preserve"> </w:t>
            </w:r>
            <w:r w:rsidRPr="0093721B">
              <w:rPr>
                <w:sz w:val="22"/>
              </w:rPr>
              <w:t>$</w:t>
            </w:r>
            <w:r w:rsidR="00C02B9A" w:rsidRPr="00C02B9A">
              <w:rPr>
                <w:sz w:val="22"/>
              </w:rPr>
              <w:t>121,455</w:t>
            </w:r>
            <w:r w:rsidR="00C02B9A" w:rsidRPr="00C02B9A">
              <w:rPr>
                <w:sz w:val="22"/>
              </w:rPr>
              <w:t xml:space="preserve"> </w:t>
            </w:r>
            <w:r w:rsidRPr="0093721B">
              <w:rPr>
                <w:sz w:val="22"/>
              </w:rPr>
              <w:t>to</w:t>
            </w:r>
            <w:r w:rsidR="00062634">
              <w:rPr>
                <w:sz w:val="22"/>
              </w:rPr>
              <w:t xml:space="preserve"> </w:t>
            </w:r>
            <w:r w:rsidRPr="0093721B">
              <w:rPr>
                <w:sz w:val="22"/>
              </w:rPr>
              <w:t>$</w:t>
            </w:r>
            <w:r w:rsidR="00C02B9A" w:rsidRPr="00C02B9A">
              <w:rPr>
                <w:sz w:val="22"/>
              </w:rPr>
              <w:t>142,321</w:t>
            </w:r>
            <w:r w:rsidR="00C02B9A" w:rsidRPr="00C02B9A">
              <w:rPr>
                <w:sz w:val="22"/>
              </w:rPr>
              <w:t xml:space="preserve"> </w:t>
            </w:r>
            <w:r w:rsidRPr="0093721B">
              <w:rPr>
                <w:sz w:val="22"/>
              </w:rPr>
              <w:t>pa + up to 15.4% superannuation</w:t>
            </w:r>
            <w:bookmarkEnd w:id="2"/>
          </w:p>
        </w:tc>
      </w:tr>
      <w:tr w:rsidR="00926BE4" w:rsidRPr="0093721B" w14:paraId="154A2E7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C2BA4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0700A5B" w14:textId="0DD84A05" w:rsidR="00926BE4" w:rsidRPr="0093721B" w:rsidRDefault="0009767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Sydney, Brisbane </w:t>
            </w:r>
          </w:p>
        </w:tc>
      </w:tr>
      <w:tr w:rsidR="00926BE4" w:rsidRPr="0093721B" w14:paraId="049D1A2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E61467" w14:textId="77777777" w:rsidR="00926BE4" w:rsidRPr="0093721B" w:rsidRDefault="00926BE4" w:rsidP="00D83C52">
            <w:pPr>
              <w:pStyle w:val="TableText"/>
              <w:rPr>
                <w:sz w:val="22"/>
              </w:rPr>
            </w:pPr>
            <w:r w:rsidRPr="0093721B">
              <w:rPr>
                <w:sz w:val="22"/>
              </w:rPr>
              <w:t>Relocation Assistance</w:t>
            </w:r>
          </w:p>
        </w:tc>
        <w:tc>
          <w:tcPr>
            <w:tcW w:w="2965" w:type="pct"/>
          </w:tcPr>
          <w:p w14:paraId="6AA9869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3AA5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015F6E" w14:textId="77777777" w:rsidR="00926BE4" w:rsidRPr="0093721B" w:rsidRDefault="00926BE4" w:rsidP="00D83C52">
            <w:pPr>
              <w:pStyle w:val="TableText"/>
              <w:rPr>
                <w:sz w:val="22"/>
              </w:rPr>
            </w:pPr>
            <w:r w:rsidRPr="0093721B">
              <w:rPr>
                <w:sz w:val="22"/>
              </w:rPr>
              <w:t>Applications are open to</w:t>
            </w:r>
          </w:p>
        </w:tc>
        <w:tc>
          <w:tcPr>
            <w:tcW w:w="2965" w:type="pct"/>
          </w:tcPr>
          <w:p w14:paraId="395EF06F" w14:textId="662D7E1E" w:rsidR="00926BE4" w:rsidRPr="0093721B" w:rsidRDefault="00EA62ED" w:rsidP="0006263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CB3679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FD03AB" w14:textId="77777777" w:rsidR="00C45886" w:rsidRPr="0093721B" w:rsidRDefault="00C45886" w:rsidP="00D83C52">
            <w:pPr>
              <w:pStyle w:val="TableText"/>
              <w:rPr>
                <w:sz w:val="22"/>
              </w:rPr>
            </w:pPr>
            <w:r w:rsidRPr="0093721B">
              <w:rPr>
                <w:sz w:val="22"/>
              </w:rPr>
              <w:t>Position reports to the</w:t>
            </w:r>
          </w:p>
        </w:tc>
        <w:tc>
          <w:tcPr>
            <w:tcW w:w="2965" w:type="pct"/>
          </w:tcPr>
          <w:p w14:paraId="338266ED" w14:textId="53A519D8" w:rsidR="00C45886" w:rsidRPr="0093721B" w:rsidRDefault="000626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CSIRO IP</w:t>
            </w:r>
          </w:p>
        </w:tc>
      </w:tr>
      <w:tr w:rsidR="00926BE4" w:rsidRPr="0093721B" w14:paraId="5987AB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99EF5B" w14:textId="77777777" w:rsidR="00926BE4" w:rsidRPr="0093721B" w:rsidRDefault="00926BE4" w:rsidP="00D83C52">
            <w:pPr>
              <w:pStyle w:val="TableText"/>
              <w:rPr>
                <w:sz w:val="22"/>
              </w:rPr>
            </w:pPr>
            <w:r w:rsidRPr="0093721B">
              <w:rPr>
                <w:sz w:val="22"/>
              </w:rPr>
              <w:t>Client Focus – Internal</w:t>
            </w:r>
          </w:p>
        </w:tc>
        <w:tc>
          <w:tcPr>
            <w:tcW w:w="2965" w:type="pct"/>
          </w:tcPr>
          <w:p w14:paraId="21807EA8" w14:textId="10989E65" w:rsidR="00926BE4" w:rsidRPr="0093721B" w:rsidRDefault="00FC7C8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062634">
              <w:rPr>
                <w:sz w:val="22"/>
              </w:rPr>
              <w:t>0%</w:t>
            </w:r>
          </w:p>
        </w:tc>
      </w:tr>
      <w:tr w:rsidR="00926BE4" w:rsidRPr="0093721B" w14:paraId="455459E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CF121B" w14:textId="77777777" w:rsidR="00926BE4" w:rsidRPr="0093721B" w:rsidRDefault="00926BE4" w:rsidP="00D83C52">
            <w:pPr>
              <w:pStyle w:val="TableText"/>
              <w:rPr>
                <w:sz w:val="22"/>
              </w:rPr>
            </w:pPr>
            <w:r w:rsidRPr="0093721B">
              <w:rPr>
                <w:sz w:val="22"/>
              </w:rPr>
              <w:t>Client Focus – External</w:t>
            </w:r>
          </w:p>
        </w:tc>
        <w:tc>
          <w:tcPr>
            <w:tcW w:w="2965" w:type="pct"/>
          </w:tcPr>
          <w:p w14:paraId="56F66382" w14:textId="2E87971C" w:rsidR="00926BE4" w:rsidRPr="0093721B" w:rsidRDefault="00FC7C8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062634">
              <w:rPr>
                <w:sz w:val="22"/>
              </w:rPr>
              <w:t>0%</w:t>
            </w:r>
          </w:p>
        </w:tc>
      </w:tr>
      <w:tr w:rsidR="00194B1C" w:rsidRPr="0093721B" w14:paraId="6C68F5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0AC1EC" w14:textId="77777777" w:rsidR="00194B1C" w:rsidRPr="0093721B" w:rsidRDefault="00C45886" w:rsidP="00D83C52">
            <w:pPr>
              <w:pStyle w:val="TableText"/>
              <w:rPr>
                <w:sz w:val="22"/>
              </w:rPr>
            </w:pPr>
            <w:r w:rsidRPr="0093721B">
              <w:rPr>
                <w:sz w:val="22"/>
              </w:rPr>
              <w:t>Number of Direct Reports</w:t>
            </w:r>
          </w:p>
        </w:tc>
        <w:tc>
          <w:tcPr>
            <w:tcW w:w="2965" w:type="pct"/>
          </w:tcPr>
          <w:p w14:paraId="47BE58FE" w14:textId="762B9AD4" w:rsidR="00194B1C" w:rsidRPr="0093721B" w:rsidRDefault="000626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1B0227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9CE2D8" w14:textId="77777777" w:rsidR="00194B1C" w:rsidRPr="0093721B" w:rsidRDefault="00C45886" w:rsidP="00D83C52">
            <w:pPr>
              <w:pStyle w:val="TableText"/>
              <w:rPr>
                <w:sz w:val="22"/>
              </w:rPr>
            </w:pPr>
            <w:r w:rsidRPr="0093721B">
              <w:rPr>
                <w:sz w:val="22"/>
              </w:rPr>
              <w:t>Enquire about this job</w:t>
            </w:r>
          </w:p>
        </w:tc>
        <w:tc>
          <w:tcPr>
            <w:tcW w:w="2965" w:type="pct"/>
          </w:tcPr>
          <w:p w14:paraId="4AB7366F" w14:textId="63510DE2" w:rsidR="00194B1C" w:rsidRPr="0006263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2634">
              <w:rPr>
                <w:sz w:val="22"/>
              </w:rPr>
              <w:t>Contact</w:t>
            </w:r>
            <w:r w:rsidR="00062634" w:rsidRPr="00062634">
              <w:rPr>
                <w:sz w:val="22"/>
              </w:rPr>
              <w:t xml:space="preserve"> </w:t>
            </w:r>
            <w:r w:rsidR="00401A6F">
              <w:rPr>
                <w:sz w:val="22"/>
              </w:rPr>
              <w:t>Paul Johnson</w:t>
            </w:r>
            <w:r w:rsidRPr="00062634">
              <w:rPr>
                <w:sz w:val="22"/>
              </w:rPr>
              <w:t xml:space="preserve"> via email at </w:t>
            </w:r>
            <w:r w:rsidR="00401A6F">
              <w:rPr>
                <w:sz w:val="22"/>
              </w:rPr>
              <w:t>paul.johnson</w:t>
            </w:r>
            <w:r w:rsidRPr="00062634">
              <w:rPr>
                <w:sz w:val="22"/>
              </w:rPr>
              <w:t xml:space="preserve">@csiro.au or phone </w:t>
            </w:r>
            <w:r w:rsidR="00401A6F">
              <w:rPr>
                <w:sz w:val="22"/>
              </w:rPr>
              <w:t>+</w:t>
            </w:r>
            <w:r w:rsidR="00401A6F" w:rsidRPr="00401A6F">
              <w:rPr>
                <w:sz w:val="22"/>
              </w:rPr>
              <w:t xml:space="preserve">61 7 38335635  </w:t>
            </w:r>
          </w:p>
        </w:tc>
      </w:tr>
      <w:tr w:rsidR="00194B1C" w:rsidRPr="0093721B" w14:paraId="4ACA58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7A094" w14:textId="77777777" w:rsidR="00194B1C" w:rsidRPr="0093721B" w:rsidRDefault="00C45886" w:rsidP="00D83C52">
            <w:pPr>
              <w:pStyle w:val="TableText"/>
              <w:rPr>
                <w:sz w:val="22"/>
              </w:rPr>
            </w:pPr>
            <w:r w:rsidRPr="0093721B">
              <w:rPr>
                <w:sz w:val="22"/>
              </w:rPr>
              <w:t>How to apply</w:t>
            </w:r>
          </w:p>
        </w:tc>
        <w:tc>
          <w:tcPr>
            <w:tcW w:w="2965" w:type="pct"/>
          </w:tcPr>
          <w:p w14:paraId="444803C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19C634C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3E45CD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FB9DEDC" w14:textId="77777777" w:rsidR="006246C0" w:rsidRPr="002F1F8F" w:rsidRDefault="00B50C20" w:rsidP="00D06E61">
      <w:pPr>
        <w:pStyle w:val="Heading3"/>
        <w:spacing w:after="0"/>
        <w:rPr>
          <w:rFonts w:asciiTheme="minorHAnsi" w:hAnsiTheme="minorHAnsi" w:cstheme="minorHAnsi"/>
          <w:sz w:val="22"/>
          <w:szCs w:val="22"/>
        </w:rPr>
      </w:pPr>
      <w:r w:rsidRPr="002F1F8F">
        <w:rPr>
          <w:rFonts w:asciiTheme="minorHAnsi" w:hAnsiTheme="minorHAnsi" w:cstheme="minorHAnsi"/>
          <w:sz w:val="22"/>
          <w:szCs w:val="22"/>
        </w:rPr>
        <w:t>Role Overview</w:t>
      </w:r>
    </w:p>
    <w:p w14:paraId="44F05B17" w14:textId="2EAF1A3D" w:rsidR="000305ED" w:rsidRPr="00C02B9A" w:rsidRDefault="000305ED" w:rsidP="00C02B9A">
      <w:pPr>
        <w:rPr>
          <w:rFonts w:asciiTheme="minorHAnsi" w:eastAsia="Times New Roman" w:hAnsiTheme="minorHAnsi" w:cstheme="minorHAnsi"/>
          <w:sz w:val="22"/>
        </w:rPr>
      </w:pPr>
      <w:bookmarkStart w:id="3" w:name="_Toc341085720"/>
      <w:r w:rsidRPr="002F1F8F">
        <w:rPr>
          <w:rFonts w:asciiTheme="minorHAnsi" w:eastAsia="Times New Roman" w:hAnsiTheme="minorHAnsi" w:cstheme="minorHAnsi"/>
          <w:sz w:val="22"/>
        </w:rPr>
        <w:t xml:space="preserve">The role of an Intellectual Property (IP) Manager in CSIRO contributes to the effective delivery of IP services by providing advice to senior managers and scientists. The role also involves provision of timely </w:t>
      </w:r>
      <w:bookmarkStart w:id="4" w:name="_Hlk124769100"/>
      <w:r w:rsidRPr="002F1F8F">
        <w:rPr>
          <w:rFonts w:asciiTheme="minorHAnsi" w:eastAsia="Times New Roman" w:hAnsiTheme="minorHAnsi" w:cstheme="minorHAnsi"/>
          <w:sz w:val="22"/>
        </w:rPr>
        <w:t xml:space="preserve">IP portfolio management and advice on IP exploitation strategies for effective collaboration with </w:t>
      </w:r>
      <w:r w:rsidR="00577A11" w:rsidRPr="002F1F8F">
        <w:rPr>
          <w:rFonts w:asciiTheme="minorHAnsi" w:eastAsia="Times New Roman" w:hAnsiTheme="minorHAnsi" w:cstheme="minorHAnsi"/>
          <w:sz w:val="22"/>
        </w:rPr>
        <w:t>g</w:t>
      </w:r>
      <w:r w:rsidRPr="002F1F8F">
        <w:rPr>
          <w:rFonts w:asciiTheme="minorHAnsi" w:eastAsia="Times New Roman" w:hAnsiTheme="minorHAnsi" w:cstheme="minorHAnsi"/>
          <w:sz w:val="22"/>
        </w:rPr>
        <w:t xml:space="preserve">overnment, regulatory bodies and industry partners. </w:t>
      </w:r>
    </w:p>
    <w:bookmarkEnd w:id="4"/>
    <w:p w14:paraId="1DA0BFA1" w14:textId="3DC21FE6" w:rsidR="000305ED" w:rsidRPr="002F1F8F" w:rsidRDefault="00B50C20" w:rsidP="000305ED">
      <w:pPr>
        <w:pStyle w:val="Heading3"/>
        <w:rPr>
          <w:rFonts w:asciiTheme="minorHAnsi" w:hAnsiTheme="minorHAnsi" w:cstheme="minorHAnsi"/>
          <w:sz w:val="22"/>
          <w:szCs w:val="22"/>
        </w:rPr>
      </w:pPr>
      <w:r w:rsidRPr="002F1F8F">
        <w:rPr>
          <w:rFonts w:asciiTheme="minorHAnsi" w:hAnsiTheme="minorHAnsi" w:cstheme="minorHAnsi"/>
          <w:sz w:val="22"/>
          <w:szCs w:val="22"/>
        </w:rPr>
        <w:t>Duties and Key Result Areas:</w:t>
      </w:r>
      <w:r w:rsidR="003E5564" w:rsidRPr="002F1F8F">
        <w:rPr>
          <w:rFonts w:asciiTheme="minorHAnsi" w:hAnsiTheme="minorHAnsi" w:cstheme="minorHAnsi"/>
          <w:sz w:val="22"/>
          <w:szCs w:val="22"/>
        </w:rPr>
        <w:t xml:space="preserve">  </w:t>
      </w:r>
    </w:p>
    <w:p w14:paraId="1D5260B4" w14:textId="77777777" w:rsidR="000305ED" w:rsidRPr="002F1F8F" w:rsidRDefault="000305ED" w:rsidP="000305ED">
      <w:pPr>
        <w:pStyle w:val="BodyText"/>
        <w:rPr>
          <w:rFonts w:asciiTheme="minorHAnsi" w:hAnsiTheme="minorHAnsi" w:cstheme="minorHAnsi"/>
          <w:sz w:val="22"/>
        </w:rPr>
      </w:pPr>
      <w:r w:rsidRPr="002F1F8F">
        <w:rPr>
          <w:rFonts w:asciiTheme="minorHAnsi" w:hAnsiTheme="minorHAnsi" w:cstheme="minorHAnsi"/>
          <w:sz w:val="22"/>
        </w:rPr>
        <w:t>Reporting to the IP Team Leader, the position’s primary responsibilities will include:</w:t>
      </w:r>
    </w:p>
    <w:p w14:paraId="6378ECBB" w14:textId="77777777" w:rsidR="000305ED" w:rsidRPr="002F1F8F" w:rsidRDefault="000305ED" w:rsidP="000305ED">
      <w:pPr>
        <w:pStyle w:val="BodyText"/>
        <w:rPr>
          <w:rFonts w:asciiTheme="minorHAnsi" w:hAnsiTheme="minorHAnsi" w:cstheme="minorHAnsi"/>
          <w:sz w:val="22"/>
        </w:rPr>
      </w:pPr>
    </w:p>
    <w:p w14:paraId="4E791D50" w14:textId="77777777" w:rsidR="000305ED" w:rsidRPr="002F1F8F" w:rsidRDefault="000305ED" w:rsidP="000305ED">
      <w:pPr>
        <w:spacing w:after="60"/>
        <w:jc w:val="both"/>
        <w:rPr>
          <w:rFonts w:asciiTheme="minorHAnsi" w:hAnsiTheme="minorHAnsi" w:cstheme="minorHAnsi"/>
          <w:b/>
          <w:sz w:val="22"/>
        </w:rPr>
      </w:pPr>
      <w:r w:rsidRPr="002F1F8F">
        <w:rPr>
          <w:rFonts w:asciiTheme="minorHAnsi" w:hAnsiTheme="minorHAnsi" w:cstheme="minorHAnsi"/>
          <w:b/>
          <w:sz w:val="22"/>
        </w:rPr>
        <w:lastRenderedPageBreak/>
        <w:t>Deliver Intellectual Property Advice and Support</w:t>
      </w:r>
    </w:p>
    <w:p w14:paraId="6514CCEB" w14:textId="77777777" w:rsidR="00577B14" w:rsidRPr="002F1F8F" w:rsidRDefault="000305ED" w:rsidP="00577B14">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W</w:t>
      </w:r>
      <w:bookmarkStart w:id="5" w:name="_Hlk124769222"/>
      <w:r w:rsidRPr="002F1F8F">
        <w:rPr>
          <w:rFonts w:asciiTheme="minorHAnsi" w:hAnsiTheme="minorHAnsi" w:cstheme="minorHAnsi"/>
          <w:sz w:val="22"/>
        </w:rPr>
        <w:t>ork as part of the Commercial team in building and exploiting IP assets</w:t>
      </w:r>
    </w:p>
    <w:p w14:paraId="7734AF26" w14:textId="119A3CA2" w:rsidR="00577B14" w:rsidRPr="002F1F8F" w:rsidRDefault="000305ED" w:rsidP="00577B14">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Engage with Research Program Leaders and technical staff in identifying, developing, protecting and managing IP assets</w:t>
      </w:r>
      <w:r w:rsidR="00577B14" w:rsidRPr="002F1F8F">
        <w:rPr>
          <w:rFonts w:asciiTheme="minorHAnsi" w:hAnsiTheme="minorHAnsi" w:cstheme="minorHAnsi"/>
          <w:sz w:val="22"/>
        </w:rPr>
        <w:t>, including conducting large scale data and software audits.</w:t>
      </w:r>
    </w:p>
    <w:p w14:paraId="5A9A9E75" w14:textId="77777777"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Work collaboratively in deal teams undertaking BD or C activities in developing effective IP exploitation strategies.</w:t>
      </w:r>
    </w:p>
    <w:bookmarkEnd w:id="5"/>
    <w:p w14:paraId="78BDD8C0" w14:textId="15DE462F"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Provide proactive specialist IP advice and support to internal stakeholders</w:t>
      </w:r>
      <w:r w:rsidR="00577B14" w:rsidRPr="002F1F8F">
        <w:rPr>
          <w:rFonts w:asciiTheme="minorHAnsi" w:hAnsiTheme="minorHAnsi" w:cstheme="minorHAnsi"/>
          <w:sz w:val="22"/>
        </w:rPr>
        <w:t>, primarily in the unregistered IP domain</w:t>
      </w:r>
      <w:r w:rsidRPr="002F1F8F">
        <w:rPr>
          <w:rFonts w:asciiTheme="minorHAnsi" w:hAnsiTheme="minorHAnsi" w:cstheme="minorHAnsi"/>
          <w:sz w:val="22"/>
        </w:rPr>
        <w:t>.</w:t>
      </w:r>
    </w:p>
    <w:p w14:paraId="26312D52" w14:textId="7D477322" w:rsidR="000305ED" w:rsidRPr="002F1F8F" w:rsidRDefault="00577B14"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W</w:t>
      </w:r>
      <w:r w:rsidR="000305ED" w:rsidRPr="002F1F8F">
        <w:rPr>
          <w:rFonts w:asciiTheme="minorHAnsi" w:hAnsiTheme="minorHAnsi" w:cstheme="minorHAnsi"/>
          <w:sz w:val="22"/>
        </w:rPr>
        <w:t>orking with external attorneys and internal stakeholders to ensure decisions are made and deadlines are met in the filing and prosecution matter in relation to registrable IP.</w:t>
      </w:r>
    </w:p>
    <w:p w14:paraId="47A46819" w14:textId="77777777"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 xml:space="preserve">Engage across CSIRO to provide support for CSIRO’s Missions. </w:t>
      </w:r>
    </w:p>
    <w:p w14:paraId="093A6199" w14:textId="77777777"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Search IP databases and use the IP landscape to provide advice on patentability, freedom to operate, infringement &amp; validity and contribute to the development of commercialisation plans as required.</w:t>
      </w:r>
    </w:p>
    <w:p w14:paraId="1FBEEE3F" w14:textId="77777777"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bookmarkStart w:id="6" w:name="_Hlk124769160"/>
      <w:r w:rsidRPr="002F1F8F">
        <w:rPr>
          <w:rFonts w:asciiTheme="minorHAnsi" w:hAnsiTheme="minorHAnsi" w:cstheme="minorHAnsi"/>
          <w:sz w:val="22"/>
        </w:rPr>
        <w:t xml:space="preserve">Contribute to the development and implementation of IP policy. </w:t>
      </w:r>
    </w:p>
    <w:p w14:paraId="7AC69B2F" w14:textId="77777777"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Assist with IP litigation and dispute resolution.</w:t>
      </w:r>
    </w:p>
    <w:bookmarkEnd w:id="6"/>
    <w:p w14:paraId="303C5209" w14:textId="77777777"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 xml:space="preserve">Support ongoing development of improved education and training systems across the business. </w:t>
      </w:r>
    </w:p>
    <w:p w14:paraId="1523F5C5" w14:textId="77777777"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Prepare and or assist in the negotiation and sign-off of complex commercial transactions.</w:t>
      </w:r>
    </w:p>
    <w:p w14:paraId="1F983985" w14:textId="77777777"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Contribute high level expertise and understanding of a broad range of IP issues and complex business problems, including patents, copyright, designs and trademarks.</w:t>
      </w:r>
    </w:p>
    <w:p w14:paraId="2DE36A93" w14:textId="77777777"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 xml:space="preserve">Advocacy and negotiation with key stakeholders to promote the interests of the organisation. </w:t>
      </w:r>
    </w:p>
    <w:p w14:paraId="087C5948" w14:textId="77777777"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Assist business units in implementing commercial strategies to achieve revenue targets by contributing IP expertise, tools and systems in feeding the pipeline of opportunities.</w:t>
      </w:r>
    </w:p>
    <w:p w14:paraId="2579C466" w14:textId="77777777" w:rsidR="000305ED" w:rsidRPr="002F1F8F" w:rsidRDefault="000305ED" w:rsidP="000305ED">
      <w:pPr>
        <w:pStyle w:val="ListParagraph"/>
        <w:numPr>
          <w:ilvl w:val="0"/>
          <w:numId w:val="23"/>
        </w:numPr>
        <w:spacing w:after="60" w:line="240" w:lineRule="auto"/>
        <w:ind w:left="470" w:hanging="364"/>
        <w:contextualSpacing w:val="0"/>
        <w:jc w:val="both"/>
        <w:rPr>
          <w:rFonts w:asciiTheme="minorHAnsi" w:hAnsiTheme="minorHAnsi" w:cstheme="minorHAnsi"/>
          <w:sz w:val="22"/>
        </w:rPr>
      </w:pPr>
      <w:r w:rsidRPr="002F1F8F">
        <w:rPr>
          <w:rFonts w:asciiTheme="minorHAnsi" w:hAnsiTheme="minorHAnsi" w:cstheme="minorHAnsi"/>
          <w:sz w:val="22"/>
        </w:rPr>
        <w:t>Contribute to the design and implementation of compliance programs and other risk management initiatives across the organisation.</w:t>
      </w:r>
    </w:p>
    <w:p w14:paraId="4B703B18" w14:textId="77777777" w:rsidR="000305ED" w:rsidRPr="0026278B" w:rsidRDefault="000305ED" w:rsidP="000305ED">
      <w:pPr>
        <w:spacing w:after="60"/>
        <w:ind w:left="106"/>
        <w:jc w:val="both"/>
        <w:rPr>
          <w:rFonts w:cs="Calibri"/>
          <w:b/>
        </w:rPr>
      </w:pPr>
    </w:p>
    <w:p w14:paraId="2B97F0D8" w14:textId="77777777" w:rsidR="000305ED" w:rsidRPr="002F1F8F" w:rsidRDefault="000305ED" w:rsidP="000305ED">
      <w:pPr>
        <w:spacing w:after="60"/>
        <w:ind w:left="106"/>
        <w:jc w:val="both"/>
        <w:rPr>
          <w:rFonts w:cs="Calibri"/>
          <w:sz w:val="22"/>
        </w:rPr>
      </w:pPr>
      <w:r w:rsidRPr="002F1F8F">
        <w:rPr>
          <w:rFonts w:cs="Calibri"/>
          <w:b/>
          <w:sz w:val="22"/>
        </w:rPr>
        <w:t>Working with internal and external specialist teams:</w:t>
      </w:r>
    </w:p>
    <w:p w14:paraId="7EFF623C" w14:textId="77777777" w:rsidR="000305ED" w:rsidRPr="002F1F8F" w:rsidRDefault="000305ED" w:rsidP="000305ED">
      <w:pPr>
        <w:pStyle w:val="ListParagraph"/>
        <w:numPr>
          <w:ilvl w:val="0"/>
          <w:numId w:val="23"/>
        </w:numPr>
        <w:spacing w:after="60" w:line="240" w:lineRule="auto"/>
        <w:ind w:left="470" w:hanging="364"/>
        <w:contextualSpacing w:val="0"/>
        <w:jc w:val="both"/>
        <w:rPr>
          <w:rFonts w:cs="Calibri"/>
          <w:sz w:val="22"/>
        </w:rPr>
      </w:pPr>
      <w:bookmarkStart w:id="7" w:name="_Hlk124769278"/>
      <w:r w:rsidRPr="002F1F8F">
        <w:rPr>
          <w:rFonts w:cs="Calibri"/>
          <w:sz w:val="22"/>
        </w:rPr>
        <w:t>Actively manage relationships with external clients, stakeholders and service providers, including external legal counsel and patent attorneys.</w:t>
      </w:r>
    </w:p>
    <w:p w14:paraId="26689AD9" w14:textId="77777777" w:rsidR="000305ED" w:rsidRPr="002F1F8F" w:rsidRDefault="000305ED" w:rsidP="000305ED">
      <w:pPr>
        <w:pStyle w:val="ListParagraph"/>
        <w:numPr>
          <w:ilvl w:val="0"/>
          <w:numId w:val="23"/>
        </w:numPr>
        <w:spacing w:after="60" w:line="240" w:lineRule="auto"/>
        <w:ind w:left="470" w:hanging="364"/>
        <w:contextualSpacing w:val="0"/>
        <w:jc w:val="both"/>
        <w:rPr>
          <w:rFonts w:cs="Calibri"/>
          <w:sz w:val="22"/>
        </w:rPr>
      </w:pPr>
      <w:r w:rsidRPr="002F1F8F">
        <w:rPr>
          <w:rFonts w:cs="Calibri"/>
          <w:sz w:val="22"/>
        </w:rPr>
        <w:t>Make a strong contribution to advising key internal client teams in feeding the opportunities pipeline and contributing to converting these to achieve revenue targets and achieving impact.</w:t>
      </w:r>
    </w:p>
    <w:p w14:paraId="160944D6" w14:textId="77777777" w:rsidR="000305ED" w:rsidRPr="002F1F8F" w:rsidRDefault="000305ED" w:rsidP="000305ED">
      <w:pPr>
        <w:pStyle w:val="ListParagraph"/>
        <w:numPr>
          <w:ilvl w:val="0"/>
          <w:numId w:val="23"/>
        </w:numPr>
        <w:spacing w:after="60" w:line="240" w:lineRule="auto"/>
        <w:ind w:left="470" w:hanging="364"/>
        <w:contextualSpacing w:val="0"/>
        <w:jc w:val="both"/>
        <w:rPr>
          <w:rFonts w:cs="Calibri"/>
          <w:sz w:val="22"/>
        </w:rPr>
      </w:pPr>
      <w:r w:rsidRPr="002F1F8F">
        <w:rPr>
          <w:rFonts w:cs="Calibri"/>
          <w:sz w:val="22"/>
        </w:rPr>
        <w:t>Develop a strong and trusted advisor relationship with internal and external stakeholders. Promote strategies to streamline engagement, where appropriate and legally prudent.</w:t>
      </w:r>
    </w:p>
    <w:p w14:paraId="7CA27C96" w14:textId="77777777" w:rsidR="000305ED" w:rsidRPr="002F1F8F" w:rsidRDefault="000305ED" w:rsidP="000305ED">
      <w:pPr>
        <w:pStyle w:val="ListParagraph"/>
        <w:numPr>
          <w:ilvl w:val="0"/>
          <w:numId w:val="23"/>
        </w:numPr>
        <w:spacing w:after="60" w:line="240" w:lineRule="auto"/>
        <w:ind w:left="470" w:hanging="364"/>
        <w:contextualSpacing w:val="0"/>
        <w:jc w:val="both"/>
        <w:rPr>
          <w:rFonts w:cs="Calibri"/>
          <w:sz w:val="22"/>
        </w:rPr>
      </w:pPr>
      <w:bookmarkStart w:id="8" w:name="_Hlk124769196"/>
      <w:bookmarkEnd w:id="7"/>
      <w:r w:rsidRPr="002F1F8F">
        <w:rPr>
          <w:rFonts w:cs="Calibri"/>
          <w:sz w:val="22"/>
        </w:rPr>
        <w:t>Drive IP internal education initiatives across the organisation and contribute to the professional development and expertise of IP and cross-functional teams.</w:t>
      </w:r>
    </w:p>
    <w:bookmarkEnd w:id="8"/>
    <w:p w14:paraId="00928533" w14:textId="77777777" w:rsidR="000305ED" w:rsidRPr="002F1F8F" w:rsidRDefault="000305ED" w:rsidP="000305ED">
      <w:pPr>
        <w:pStyle w:val="ListParagraph"/>
        <w:numPr>
          <w:ilvl w:val="0"/>
          <w:numId w:val="23"/>
        </w:numPr>
        <w:spacing w:after="60" w:line="240" w:lineRule="auto"/>
        <w:ind w:left="470" w:hanging="364"/>
        <w:contextualSpacing w:val="0"/>
        <w:jc w:val="both"/>
        <w:rPr>
          <w:rFonts w:cs="Calibri"/>
          <w:sz w:val="22"/>
        </w:rPr>
      </w:pPr>
      <w:r w:rsidRPr="002F1F8F">
        <w:rPr>
          <w:rFonts w:cs="Calibri"/>
          <w:sz w:val="22"/>
        </w:rPr>
        <w:t>Educate, coach and mentor cross-functional teams to build skills and knowledge.</w:t>
      </w:r>
    </w:p>
    <w:p w14:paraId="671238A6" w14:textId="77777777" w:rsidR="00E028EF" w:rsidRPr="002F1F8F" w:rsidRDefault="000305ED" w:rsidP="000305ED">
      <w:pPr>
        <w:pStyle w:val="ListParagraph"/>
        <w:numPr>
          <w:ilvl w:val="0"/>
          <w:numId w:val="23"/>
        </w:numPr>
        <w:spacing w:after="60" w:line="240" w:lineRule="auto"/>
        <w:ind w:left="470" w:hanging="364"/>
        <w:contextualSpacing w:val="0"/>
        <w:jc w:val="both"/>
        <w:rPr>
          <w:rFonts w:cs="Calibri"/>
          <w:sz w:val="22"/>
        </w:rPr>
      </w:pPr>
      <w:r w:rsidRPr="002F1F8F">
        <w:rPr>
          <w:rFonts w:cs="Calibri"/>
          <w:sz w:val="22"/>
        </w:rPr>
        <w:t xml:space="preserve">Other duties and responsibilities as may be directed including, but not limited to, contributing to </w:t>
      </w:r>
      <w:r w:rsidR="00E028EF" w:rsidRPr="002F1F8F">
        <w:rPr>
          <w:rFonts w:cs="Calibri"/>
          <w:sz w:val="22"/>
        </w:rPr>
        <w:t xml:space="preserve">business development and commercialisation activities. </w:t>
      </w:r>
    </w:p>
    <w:p w14:paraId="100CAF00" w14:textId="68718BEF" w:rsidR="000305ED" w:rsidRPr="002F1F8F" w:rsidRDefault="000305ED" w:rsidP="000305ED">
      <w:pPr>
        <w:pStyle w:val="ListParagraph"/>
        <w:numPr>
          <w:ilvl w:val="0"/>
          <w:numId w:val="23"/>
        </w:numPr>
        <w:spacing w:after="60" w:line="240" w:lineRule="auto"/>
        <w:ind w:left="470" w:hanging="364"/>
        <w:contextualSpacing w:val="0"/>
        <w:jc w:val="both"/>
        <w:rPr>
          <w:rFonts w:cs="Calibri"/>
          <w:sz w:val="22"/>
        </w:rPr>
      </w:pPr>
      <w:r w:rsidRPr="002F1F8F">
        <w:rPr>
          <w:rFonts w:cs="Calibri"/>
          <w:sz w:val="22"/>
        </w:rPr>
        <w:t>Key responsibilities may be subject to change from time to time to ensure the continued success of the function.</w:t>
      </w:r>
    </w:p>
    <w:p w14:paraId="64DDEDF6" w14:textId="77777777" w:rsidR="00EA1DF6" w:rsidRPr="002F1F8F" w:rsidRDefault="00EA1DF6" w:rsidP="00EA1DF6">
      <w:pPr>
        <w:pStyle w:val="ListParagraph"/>
        <w:numPr>
          <w:ilvl w:val="0"/>
          <w:numId w:val="23"/>
        </w:numPr>
        <w:spacing w:after="60" w:line="240" w:lineRule="auto"/>
        <w:ind w:left="470" w:hanging="364"/>
        <w:contextualSpacing w:val="0"/>
        <w:rPr>
          <w:sz w:val="22"/>
        </w:rPr>
      </w:pPr>
      <w:r w:rsidRPr="002F1F8F">
        <w:rPr>
          <w:sz w:val="22"/>
        </w:rPr>
        <w:t>Communicate openly, effectively and respectfully with all staff, clients and suppliers in the interests of good business practice, collaboration and enhancement of CSIRO’s reputation.</w:t>
      </w:r>
    </w:p>
    <w:p w14:paraId="30FED12E" w14:textId="63220B3A" w:rsidR="00EA1DF6" w:rsidRPr="002F1F8F" w:rsidRDefault="00EA1DF6" w:rsidP="00EA1DF6">
      <w:pPr>
        <w:pStyle w:val="ListParagraph"/>
        <w:numPr>
          <w:ilvl w:val="0"/>
          <w:numId w:val="23"/>
        </w:numPr>
        <w:spacing w:after="60" w:line="240" w:lineRule="auto"/>
        <w:ind w:left="470" w:hanging="364"/>
        <w:contextualSpacing w:val="0"/>
        <w:rPr>
          <w:sz w:val="22"/>
        </w:rPr>
      </w:pPr>
      <w:r w:rsidRPr="002F1F8F">
        <w:rPr>
          <w:sz w:val="22"/>
        </w:rPr>
        <w:lastRenderedPageBreak/>
        <w:t>Work collaboratively as part of a multi-disciplinary, often regionally dispersed team</w:t>
      </w:r>
      <w:r w:rsidR="00E028EF" w:rsidRPr="002F1F8F">
        <w:rPr>
          <w:sz w:val="22"/>
        </w:rPr>
        <w:t>s</w:t>
      </w:r>
      <w:r w:rsidRPr="002F1F8F">
        <w:rPr>
          <w:sz w:val="22"/>
        </w:rPr>
        <w:t xml:space="preserve"> in support of CSIRO’s </w:t>
      </w:r>
      <w:r w:rsidR="00E028EF" w:rsidRPr="002F1F8F">
        <w:rPr>
          <w:sz w:val="22"/>
        </w:rPr>
        <w:t>IP management activities</w:t>
      </w:r>
      <w:r w:rsidRPr="002F1F8F">
        <w:rPr>
          <w:sz w:val="22"/>
        </w:rPr>
        <w:t>.</w:t>
      </w:r>
    </w:p>
    <w:p w14:paraId="3AABB13F" w14:textId="77777777" w:rsidR="00105F5E" w:rsidRPr="002F1F8F" w:rsidRDefault="00105F5E" w:rsidP="00105F5E">
      <w:pPr>
        <w:pStyle w:val="ListParagraph"/>
        <w:numPr>
          <w:ilvl w:val="0"/>
          <w:numId w:val="32"/>
        </w:numPr>
        <w:spacing w:after="60"/>
        <w:ind w:left="466"/>
        <w:rPr>
          <w:rFonts w:ascii="Arial" w:eastAsiaTheme="minorHAnsi" w:hAnsi="Arial"/>
          <w:color w:val="auto"/>
          <w:sz w:val="22"/>
        </w:rPr>
      </w:pPr>
      <w:r w:rsidRPr="002F1F8F">
        <w:rPr>
          <w:sz w:val="22"/>
        </w:rPr>
        <w:t>Adhere to the spirit and practice of CSIRO’s Code of Conduct, Health, Safety and Environment procedures and policy, Diversity initiatives and Making Safety Personal goals. </w:t>
      </w:r>
    </w:p>
    <w:p w14:paraId="67BB8810" w14:textId="77777777" w:rsidR="00EA1DF6" w:rsidRPr="002F1F8F" w:rsidRDefault="00EA1DF6" w:rsidP="00EA1DF6">
      <w:pPr>
        <w:pStyle w:val="ListParagraph"/>
        <w:numPr>
          <w:ilvl w:val="0"/>
          <w:numId w:val="23"/>
        </w:numPr>
        <w:spacing w:after="60" w:line="240" w:lineRule="auto"/>
        <w:ind w:left="470" w:hanging="364"/>
        <w:contextualSpacing w:val="0"/>
        <w:rPr>
          <w:sz w:val="22"/>
        </w:rPr>
      </w:pPr>
      <w:r w:rsidRPr="002F1F8F">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05FC74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56C8CC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06107D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25772F6E"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686364C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81D2784"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181BFE8"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09ABEFA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4161212" w14:textId="77777777" w:rsidR="000B3207" w:rsidRPr="002F1F8F" w:rsidRDefault="000B3207" w:rsidP="000B3207">
      <w:pPr>
        <w:pStyle w:val="Heading4"/>
        <w:rPr>
          <w:sz w:val="22"/>
        </w:rPr>
      </w:pPr>
      <w:r w:rsidRPr="002F1F8F">
        <w:rPr>
          <w:sz w:val="22"/>
        </w:rPr>
        <w:t>Essential</w:t>
      </w:r>
    </w:p>
    <w:p w14:paraId="7DBFF0B0" w14:textId="77777777" w:rsidR="00B50C20" w:rsidRPr="002F1F8F" w:rsidRDefault="00B50C20" w:rsidP="005F37E1">
      <w:pPr>
        <w:contextualSpacing/>
        <w:rPr>
          <w:i/>
          <w:iCs/>
          <w:sz w:val="22"/>
        </w:rPr>
      </w:pPr>
      <w:r w:rsidRPr="002F1F8F">
        <w:rPr>
          <w:i/>
          <w:iCs/>
          <w:sz w:val="22"/>
        </w:rPr>
        <w:t>Under CSIRO policy only those who meet all essential criteria can be appointed</w:t>
      </w:r>
      <w:r w:rsidR="00D72E3D" w:rsidRPr="002F1F8F">
        <w:rPr>
          <w:i/>
          <w:iCs/>
          <w:sz w:val="22"/>
        </w:rPr>
        <w:t>.</w:t>
      </w:r>
    </w:p>
    <w:p w14:paraId="7DFE3789" w14:textId="338ADB25" w:rsidR="00C819C0" w:rsidRPr="002F1F8F" w:rsidRDefault="00C819C0" w:rsidP="00AA57CE">
      <w:pPr>
        <w:pStyle w:val="ListParagraph"/>
        <w:numPr>
          <w:ilvl w:val="0"/>
          <w:numId w:val="25"/>
        </w:numPr>
        <w:ind w:left="357" w:hanging="357"/>
        <w:rPr>
          <w:rFonts w:asciiTheme="minorHAnsi" w:eastAsia="Times New Roman" w:hAnsiTheme="minorHAnsi" w:cstheme="minorHAnsi"/>
          <w:sz w:val="22"/>
        </w:rPr>
      </w:pPr>
      <w:bookmarkStart w:id="9" w:name="_Hlk124769593"/>
      <w:r w:rsidRPr="002F1F8F">
        <w:rPr>
          <w:rFonts w:asciiTheme="minorHAnsi" w:eastAsia="Times New Roman" w:hAnsiTheme="minorHAnsi" w:cstheme="minorHAnsi"/>
          <w:sz w:val="22"/>
        </w:rPr>
        <w:t xml:space="preserve">A Degree in Engineering, Computer Science or significant demonstrable experience in software development. </w:t>
      </w:r>
    </w:p>
    <w:p w14:paraId="7105F2A1" w14:textId="153F6E2C" w:rsidR="00A9775B" w:rsidRPr="002F1F8F" w:rsidRDefault="00A9775B" w:rsidP="00AA57CE">
      <w:pPr>
        <w:numPr>
          <w:ilvl w:val="0"/>
          <w:numId w:val="25"/>
        </w:numPr>
        <w:shd w:val="clear" w:color="auto" w:fill="FFFFFF"/>
        <w:spacing w:before="0" w:after="0" w:line="240" w:lineRule="auto"/>
        <w:ind w:left="357" w:hanging="357"/>
        <w:contextualSpacing/>
        <w:rPr>
          <w:rFonts w:asciiTheme="minorHAnsi" w:eastAsia="Times New Roman" w:hAnsiTheme="minorHAnsi" w:cstheme="minorHAnsi"/>
          <w:sz w:val="22"/>
        </w:rPr>
      </w:pPr>
      <w:r w:rsidRPr="002F1F8F">
        <w:rPr>
          <w:rFonts w:asciiTheme="minorHAnsi" w:eastAsia="Times New Roman" w:hAnsiTheme="minorHAnsi" w:cstheme="minorHAnsi"/>
          <w:iCs/>
          <w:sz w:val="22"/>
        </w:rPr>
        <w:t xml:space="preserve">Demonstrated ability in advising on software and data licensing issues, including Open-Source Compliance risks. </w:t>
      </w:r>
    </w:p>
    <w:p w14:paraId="184E48FF" w14:textId="3F8D74D1" w:rsidR="00FC093B" w:rsidRPr="002F1F8F" w:rsidRDefault="00FC093B" w:rsidP="00AA57CE">
      <w:pPr>
        <w:numPr>
          <w:ilvl w:val="0"/>
          <w:numId w:val="25"/>
        </w:numPr>
        <w:spacing w:before="0" w:after="60" w:line="240" w:lineRule="auto"/>
        <w:ind w:left="357" w:hanging="357"/>
        <w:contextualSpacing/>
        <w:rPr>
          <w:rFonts w:asciiTheme="minorHAnsi" w:eastAsia="Times New Roman" w:hAnsiTheme="minorHAnsi" w:cstheme="minorHAnsi"/>
          <w:iCs/>
          <w:sz w:val="22"/>
        </w:rPr>
      </w:pPr>
      <w:r w:rsidRPr="002F1F8F">
        <w:rPr>
          <w:rFonts w:asciiTheme="minorHAnsi" w:eastAsia="Times New Roman" w:hAnsiTheme="minorHAnsi" w:cstheme="minorHAnsi"/>
          <w:iCs/>
          <w:sz w:val="22"/>
        </w:rPr>
        <w:t xml:space="preserve">Demonstrated achievement in advisory or managerial roles in relation to capture and exploitation of registered IP. </w:t>
      </w:r>
    </w:p>
    <w:p w14:paraId="0E531869" w14:textId="65B7F640" w:rsidR="00FC093B" w:rsidRPr="002F1F8F" w:rsidRDefault="00FC093B" w:rsidP="00AA57CE">
      <w:pPr>
        <w:numPr>
          <w:ilvl w:val="0"/>
          <w:numId w:val="25"/>
        </w:numPr>
        <w:spacing w:before="0" w:after="60" w:line="240" w:lineRule="auto"/>
        <w:ind w:left="357" w:hanging="357"/>
        <w:contextualSpacing/>
        <w:rPr>
          <w:rFonts w:asciiTheme="minorHAnsi" w:eastAsia="Times New Roman" w:hAnsiTheme="minorHAnsi" w:cstheme="minorHAnsi"/>
          <w:iCs/>
          <w:color w:val="000000" w:themeColor="text1"/>
          <w:sz w:val="22"/>
        </w:rPr>
      </w:pPr>
      <w:r w:rsidRPr="002F1F8F">
        <w:rPr>
          <w:rFonts w:asciiTheme="minorHAnsi" w:eastAsia="Times New Roman" w:hAnsiTheme="minorHAnsi" w:cstheme="minorHAnsi"/>
          <w:iCs/>
          <w:color w:val="000000" w:themeColor="text1"/>
          <w:sz w:val="22"/>
        </w:rPr>
        <w:t>Ability to work independently, providing pragmatic solutions in managing and exploiting intellectual property.</w:t>
      </w:r>
    </w:p>
    <w:p w14:paraId="24DC2958" w14:textId="76CD31C7" w:rsidR="00FC093B" w:rsidRPr="002F1F8F" w:rsidRDefault="00FC093B" w:rsidP="00AA57CE">
      <w:pPr>
        <w:numPr>
          <w:ilvl w:val="0"/>
          <w:numId w:val="25"/>
        </w:numPr>
        <w:spacing w:before="0" w:after="60" w:line="240" w:lineRule="auto"/>
        <w:ind w:left="357" w:hanging="357"/>
        <w:contextualSpacing/>
        <w:rPr>
          <w:rFonts w:asciiTheme="minorHAnsi" w:eastAsia="Times New Roman" w:hAnsiTheme="minorHAnsi" w:cstheme="minorHAnsi"/>
          <w:iCs/>
          <w:color w:val="000000" w:themeColor="text1"/>
          <w:sz w:val="22"/>
        </w:rPr>
      </w:pPr>
      <w:r w:rsidRPr="002F1F8F">
        <w:rPr>
          <w:rFonts w:asciiTheme="minorHAnsi" w:eastAsia="Times New Roman" w:hAnsiTheme="minorHAnsi" w:cstheme="minorHAnsi"/>
          <w:iCs/>
          <w:color w:val="000000" w:themeColor="text1"/>
          <w:sz w:val="22"/>
        </w:rPr>
        <w:t>A strong history of establishing and working effectively in teams, builds trust and provides support for the development of IP skills in CSIRO, acting as trusted advisers, fostering effective external client relationships, and ensuring alignment between client needs and CSIRO’s interests.</w:t>
      </w:r>
    </w:p>
    <w:p w14:paraId="2D2AED76" w14:textId="77777777" w:rsidR="00FC093B" w:rsidRPr="002F1F8F" w:rsidRDefault="00FC093B" w:rsidP="00AA57CE">
      <w:pPr>
        <w:numPr>
          <w:ilvl w:val="0"/>
          <w:numId w:val="25"/>
        </w:numPr>
        <w:spacing w:before="0" w:after="60" w:line="240" w:lineRule="auto"/>
        <w:ind w:left="357" w:hanging="357"/>
        <w:contextualSpacing/>
        <w:rPr>
          <w:rFonts w:asciiTheme="minorHAnsi" w:eastAsia="Times New Roman" w:hAnsiTheme="minorHAnsi" w:cstheme="minorHAnsi"/>
          <w:iCs/>
          <w:color w:val="000000" w:themeColor="text1"/>
          <w:sz w:val="22"/>
        </w:rPr>
      </w:pPr>
      <w:r w:rsidRPr="002F1F8F">
        <w:rPr>
          <w:rFonts w:asciiTheme="minorHAnsi" w:eastAsia="Times New Roman" w:hAnsiTheme="minorHAnsi" w:cstheme="minorHAnsi"/>
          <w:iCs/>
          <w:color w:val="000000" w:themeColor="text1"/>
          <w:sz w:val="22"/>
        </w:rPr>
        <w:t>Exceptional oral and written communication skills and a demonstrated ability to foster and develop strong relationships in cross functional teams across the organisation and with external stakeholders.</w:t>
      </w:r>
    </w:p>
    <w:p w14:paraId="62E48F32" w14:textId="513602DE" w:rsidR="00FC093B" w:rsidRPr="002F1F8F" w:rsidRDefault="00FC093B" w:rsidP="00AA57CE">
      <w:pPr>
        <w:numPr>
          <w:ilvl w:val="0"/>
          <w:numId w:val="25"/>
        </w:numPr>
        <w:spacing w:before="0" w:after="60" w:line="240" w:lineRule="auto"/>
        <w:ind w:left="357" w:hanging="357"/>
        <w:contextualSpacing/>
        <w:rPr>
          <w:rFonts w:asciiTheme="minorHAnsi" w:eastAsia="Times New Roman" w:hAnsiTheme="minorHAnsi" w:cstheme="minorHAnsi"/>
          <w:iCs/>
          <w:color w:val="000000" w:themeColor="text1"/>
          <w:sz w:val="22"/>
        </w:rPr>
      </w:pPr>
      <w:r w:rsidRPr="002F1F8F">
        <w:rPr>
          <w:rFonts w:asciiTheme="minorHAnsi" w:eastAsia="Times New Roman" w:hAnsiTheme="minorHAnsi" w:cstheme="minorHAnsi"/>
          <w:iCs/>
          <w:color w:val="000000" w:themeColor="text1"/>
          <w:sz w:val="22"/>
        </w:rPr>
        <w:lastRenderedPageBreak/>
        <w:t xml:space="preserve">Demonstrated ability and willingness to generate improved solutions to highly complex problems and resolve complaints using creativity, reasoning and </w:t>
      </w:r>
      <w:r w:rsidR="00E028EF" w:rsidRPr="002F1F8F">
        <w:rPr>
          <w:rFonts w:asciiTheme="minorHAnsi" w:eastAsia="Times New Roman" w:hAnsiTheme="minorHAnsi" w:cstheme="minorHAnsi"/>
          <w:iCs/>
          <w:color w:val="000000" w:themeColor="text1"/>
          <w:sz w:val="22"/>
        </w:rPr>
        <w:t>experience</w:t>
      </w:r>
      <w:r w:rsidRPr="002F1F8F">
        <w:rPr>
          <w:rFonts w:asciiTheme="minorHAnsi" w:eastAsia="Times New Roman" w:hAnsiTheme="minorHAnsi" w:cstheme="minorHAnsi"/>
          <w:iCs/>
          <w:color w:val="000000" w:themeColor="text1"/>
          <w:sz w:val="22"/>
        </w:rPr>
        <w:t>.</w:t>
      </w:r>
    </w:p>
    <w:bookmarkEnd w:id="9"/>
    <w:p w14:paraId="23045166" w14:textId="77777777" w:rsidR="00B50C20" w:rsidRPr="002F1F8F" w:rsidRDefault="00B50C20" w:rsidP="00D83C52">
      <w:pPr>
        <w:pStyle w:val="Heading2"/>
        <w:rPr>
          <w:rFonts w:asciiTheme="majorHAnsi" w:eastAsiaTheme="majorEastAsia" w:hAnsiTheme="majorHAnsi" w:cstheme="majorBidi"/>
          <w:b/>
          <w:color w:val="757579" w:themeColor="accent3"/>
          <w:sz w:val="22"/>
          <w:szCs w:val="22"/>
        </w:rPr>
      </w:pPr>
      <w:r w:rsidRPr="002F1F8F">
        <w:rPr>
          <w:rFonts w:asciiTheme="majorHAnsi" w:eastAsiaTheme="majorEastAsia" w:hAnsiTheme="majorHAnsi" w:cstheme="majorBidi"/>
          <w:b/>
          <w:color w:val="757579" w:themeColor="accent3"/>
          <w:sz w:val="22"/>
          <w:szCs w:val="22"/>
        </w:rPr>
        <w:t>Desirable:</w:t>
      </w:r>
    </w:p>
    <w:p w14:paraId="076422F2" w14:textId="77777777" w:rsidR="00E8263F" w:rsidRPr="002F1F8F" w:rsidRDefault="00E8263F" w:rsidP="00E8263F">
      <w:pPr>
        <w:numPr>
          <w:ilvl w:val="0"/>
          <w:numId w:val="25"/>
        </w:numPr>
        <w:spacing w:before="0" w:after="60" w:line="240" w:lineRule="auto"/>
        <w:contextualSpacing/>
        <w:rPr>
          <w:rFonts w:eastAsia="Times New Roman"/>
          <w:iCs/>
          <w:sz w:val="22"/>
        </w:rPr>
      </w:pPr>
      <w:r w:rsidRPr="002F1F8F">
        <w:rPr>
          <w:rFonts w:eastAsia="Times New Roman"/>
          <w:iCs/>
          <w:sz w:val="22"/>
        </w:rPr>
        <w:t>A Legal Degree and/or Registered Patent Attorney</w:t>
      </w:r>
    </w:p>
    <w:p w14:paraId="279D4182" w14:textId="77777777" w:rsidR="00E8263F" w:rsidRPr="002F1F8F" w:rsidRDefault="00E8263F" w:rsidP="00E8263F">
      <w:pPr>
        <w:numPr>
          <w:ilvl w:val="0"/>
          <w:numId w:val="25"/>
        </w:numPr>
        <w:spacing w:before="0" w:after="60" w:line="240" w:lineRule="auto"/>
        <w:contextualSpacing/>
        <w:rPr>
          <w:rFonts w:eastAsia="Times New Roman"/>
          <w:iCs/>
          <w:sz w:val="22"/>
        </w:rPr>
      </w:pPr>
      <w:r w:rsidRPr="002F1F8F">
        <w:rPr>
          <w:rFonts w:eastAsia="Times New Roman"/>
          <w:iCs/>
          <w:sz w:val="22"/>
        </w:rPr>
        <w:t>Proven ability to conduct software and data audits in complex transactions.</w:t>
      </w:r>
    </w:p>
    <w:p w14:paraId="56E6D66A" w14:textId="77777777" w:rsidR="00E8263F" w:rsidRPr="002F1F8F" w:rsidRDefault="00E8263F" w:rsidP="00E8263F">
      <w:pPr>
        <w:numPr>
          <w:ilvl w:val="0"/>
          <w:numId w:val="25"/>
        </w:numPr>
        <w:spacing w:before="0" w:after="60" w:line="240" w:lineRule="auto"/>
        <w:contextualSpacing/>
        <w:rPr>
          <w:rFonts w:eastAsia="Times New Roman"/>
          <w:iCs/>
          <w:sz w:val="22"/>
        </w:rPr>
      </w:pPr>
      <w:r w:rsidRPr="002F1F8F">
        <w:rPr>
          <w:rFonts w:eastAsia="Times New Roman"/>
          <w:iCs/>
          <w:sz w:val="22"/>
        </w:rPr>
        <w:t xml:space="preserve">Proven track record in preparing Intellectual Property Strategies to support Commercialisation of Software Assets. </w:t>
      </w:r>
    </w:p>
    <w:p w14:paraId="55F9E82C" w14:textId="77777777" w:rsidR="00C552C1" w:rsidRPr="002F1F8F" w:rsidRDefault="00C552C1" w:rsidP="00C552C1">
      <w:pPr>
        <w:numPr>
          <w:ilvl w:val="0"/>
          <w:numId w:val="25"/>
        </w:numPr>
        <w:spacing w:before="0" w:after="60" w:line="240" w:lineRule="auto"/>
        <w:rPr>
          <w:rFonts w:eastAsia="Times New Roman"/>
          <w:iCs/>
          <w:sz w:val="22"/>
        </w:rPr>
      </w:pPr>
      <w:r w:rsidRPr="002F1F8F">
        <w:rPr>
          <w:rFonts w:eastAsia="Times New Roman"/>
          <w:sz w:val="22"/>
        </w:rPr>
        <w:t>Previous experience in an in-house IP management role will be highly desirable.</w:t>
      </w:r>
    </w:p>
    <w:p w14:paraId="3E952DDF" w14:textId="059A6485" w:rsidR="00E673A0" w:rsidRPr="003044E2" w:rsidRDefault="00C552C1" w:rsidP="00E673A0">
      <w:pPr>
        <w:pStyle w:val="Boxedheading"/>
      </w:pPr>
      <w:r>
        <w:t>S</w:t>
      </w:r>
      <w:r w:rsidR="00E673A0">
        <w:t>pecial Requirements</w:t>
      </w:r>
    </w:p>
    <w:p w14:paraId="7C0D9F4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41E1846" w14:textId="54282D8A" w:rsidR="00E673A0" w:rsidRPr="00091815" w:rsidRDefault="00E673A0" w:rsidP="00C552C1">
      <w:pPr>
        <w:pStyle w:val="Boxedlistbullet"/>
        <w:numPr>
          <w:ilvl w:val="0"/>
          <w:numId w:val="0"/>
        </w:numPr>
        <w:spacing w:before="100" w:beforeAutospacing="1" w:after="100" w:afterAutospacing="1"/>
        <w:ind w:left="454" w:hanging="227"/>
        <w:rPr>
          <w:i/>
          <w:highlight w:val="yellow"/>
        </w:rPr>
      </w:pPr>
    </w:p>
    <w:p w14:paraId="1195FAB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1C0FF2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240A2503" w14:textId="77777777" w:rsidR="00B50C20" w:rsidRPr="00B50C20" w:rsidRDefault="00B50C20" w:rsidP="00D83C52">
      <w:pPr>
        <w:rPr>
          <w:bCs/>
          <w:szCs w:val="24"/>
        </w:rPr>
      </w:pPr>
    </w:p>
    <w:p w14:paraId="780C58D6" w14:textId="6022B87F" w:rsidR="00B50C20" w:rsidRPr="00B50C20" w:rsidRDefault="00B50C20" w:rsidP="00D83C52">
      <w:pPr>
        <w:spacing w:after="180"/>
        <w:rPr>
          <w:bCs/>
          <w:szCs w:val="24"/>
        </w:rPr>
      </w:pPr>
      <w:r w:rsidRPr="00B50C20">
        <w:rPr>
          <w:bCs/>
          <w:szCs w:val="24"/>
        </w:rPr>
        <w:t xml:space="preserve">Find out more about CSIRO </w:t>
      </w:r>
      <w:hyperlink r:id="rId10" w:tooltip="Energy- CSIRO Website" w:history="1">
        <w:r w:rsidRPr="00B50C20">
          <w:rPr>
            <w:rStyle w:val="Hyperlink"/>
            <w:rFonts w:cs="Arial"/>
            <w:bCs/>
            <w:szCs w:val="24"/>
          </w:rPr>
          <w:t>Energy</w:t>
        </w:r>
      </w:hyperlink>
      <w:bookmarkEnd w:id="3"/>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8033" w14:textId="77777777" w:rsidR="00A40FA4" w:rsidRDefault="00A40FA4" w:rsidP="000A377A">
      <w:r>
        <w:separator/>
      </w:r>
    </w:p>
  </w:endnote>
  <w:endnote w:type="continuationSeparator" w:id="0">
    <w:p w14:paraId="20AE033C" w14:textId="77777777" w:rsidR="00A40FA4" w:rsidRDefault="00A40FA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05F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043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7F58" w14:textId="77777777" w:rsidR="00A40FA4" w:rsidRDefault="00A40FA4" w:rsidP="000A377A">
      <w:r>
        <w:separator/>
      </w:r>
    </w:p>
  </w:footnote>
  <w:footnote w:type="continuationSeparator" w:id="0">
    <w:p w14:paraId="389BF512" w14:textId="77777777" w:rsidR="00A40FA4" w:rsidRDefault="00A40FA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8FD8" w14:textId="77777777" w:rsidR="009511DD" w:rsidRDefault="00ED212D">
    <w:r>
      <w:rPr>
        <w:noProof/>
      </w:rPr>
      <w:drawing>
        <wp:anchor distT="0" distB="71755" distL="114300" distR="360045" simplePos="0" relativeHeight="251661824" behindDoc="1" locked="1" layoutInCell="1" allowOverlap="1" wp14:anchorId="59043B59" wp14:editId="1265AFB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A067452"/>
    <w:multiLevelType w:val="multilevel"/>
    <w:tmpl w:val="88E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num>
  <w:num w:numId="33">
    <w:abstractNumId w:val="2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5ED"/>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63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67F"/>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14C4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F8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A6F"/>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37E7"/>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6E8B"/>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A11"/>
    <w:rsid w:val="00577B14"/>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37E1"/>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ABB"/>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CDA"/>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E3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45A8"/>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F03"/>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0FA4"/>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C71"/>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75B"/>
    <w:rsid w:val="00AA31C4"/>
    <w:rsid w:val="00AA57CE"/>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1F93"/>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B9A"/>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52C1"/>
    <w:rsid w:val="00C6293F"/>
    <w:rsid w:val="00C64ABC"/>
    <w:rsid w:val="00C64D51"/>
    <w:rsid w:val="00C65D46"/>
    <w:rsid w:val="00C661DC"/>
    <w:rsid w:val="00C67E8A"/>
    <w:rsid w:val="00C71880"/>
    <w:rsid w:val="00C71CB5"/>
    <w:rsid w:val="00C72F41"/>
    <w:rsid w:val="00C76C12"/>
    <w:rsid w:val="00C77DB2"/>
    <w:rsid w:val="00C80586"/>
    <w:rsid w:val="00C819C0"/>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3EF5"/>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8EF"/>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263F"/>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07791"/>
    <w:rsid w:val="00F10090"/>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93B"/>
    <w:rsid w:val="00FC11D1"/>
    <w:rsid w:val="00FC24E0"/>
    <w:rsid w:val="00FC43FF"/>
    <w:rsid w:val="00FC5957"/>
    <w:rsid w:val="00FC75E8"/>
    <w:rsid w:val="00FC7C8A"/>
    <w:rsid w:val="00FD0614"/>
    <w:rsid w:val="00FD2075"/>
    <w:rsid w:val="00FD3E49"/>
    <w:rsid w:val="00FD4C6D"/>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F6C4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E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F1322"/>
    <w:rsid w:val="007C7613"/>
    <w:rsid w:val="0083493E"/>
    <w:rsid w:val="00B36C21"/>
    <w:rsid w:val="00BE0A1E"/>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1140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8533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(Launch &amp; Careers, Lindfield)</cp:lastModifiedBy>
  <cp:revision>2</cp:revision>
  <cp:lastPrinted>2012-02-01T05:32:00Z</cp:lastPrinted>
  <dcterms:created xsi:type="dcterms:W3CDTF">2023-01-17T23:34:00Z</dcterms:created>
  <dcterms:modified xsi:type="dcterms:W3CDTF">2023-01-17T23:34:00Z</dcterms:modified>
</cp:coreProperties>
</file>