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18E5" w14:textId="77777777" w:rsidR="00361307" w:rsidRDefault="00817697">
      <w:pPr>
        <w:pStyle w:val="Heading1"/>
        <w:spacing w:after="0"/>
      </w:pPr>
      <w:bookmarkStart w:id="0" w:name="_Toc341085719"/>
      <w:r>
        <w:t>Position Details</w:t>
      </w:r>
      <w:bookmarkEnd w:id="0"/>
    </w:p>
    <w:p w14:paraId="7A5118E6" w14:textId="77777777" w:rsidR="00361307" w:rsidRDefault="00817697">
      <w:pPr>
        <w:pStyle w:val="Heading2"/>
        <w:spacing w:before="0" w:after="120"/>
      </w:pPr>
      <w:r>
        <w:t>Technical Services- CSOF4</w:t>
      </w:r>
    </w:p>
    <w:tbl>
      <w:tblPr>
        <w:tblStyle w:val="TableCSIRO"/>
        <w:tblW w:w="9781" w:type="dxa"/>
        <w:tblInd w:w="0" w:type="dxa"/>
        <w:tblCellMar>
          <w:left w:w="108" w:type="dxa"/>
          <w:bottom w:w="0" w:type="dxa"/>
          <w:right w:w="108" w:type="dxa"/>
        </w:tblCellMar>
        <w:tblLook w:val="00A0" w:firstRow="1" w:lastRow="0" w:firstColumn="1" w:lastColumn="0" w:noHBand="0" w:noVBand="0"/>
      </w:tblPr>
      <w:tblGrid>
        <w:gridCol w:w="2977"/>
        <w:gridCol w:w="6804"/>
      </w:tblGrid>
      <w:tr w:rsidR="00361307" w14:paraId="7A5118E8" w14:textId="77777777" w:rsidTr="0036130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80" w:type="dxa"/>
            <w:gridSpan w:val="2"/>
          </w:tcPr>
          <w:p w14:paraId="7A5118E7" w14:textId="77777777" w:rsidR="00361307" w:rsidRDefault="00817697">
            <w:pPr>
              <w:pStyle w:val="ColumnHeading"/>
              <w:rPr>
                <w:sz w:val="22"/>
              </w:rPr>
            </w:pPr>
            <w:r>
              <w:rPr>
                <w:sz w:val="22"/>
              </w:rPr>
              <w:t>The following information is for applicants</w:t>
            </w:r>
          </w:p>
        </w:tc>
      </w:tr>
      <w:tr w:rsidR="00361307" w14:paraId="7A5118EB" w14:textId="77777777" w:rsidTr="0036130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A5118E9" w14:textId="77777777" w:rsidR="00361307" w:rsidRPr="00E85F05" w:rsidRDefault="00817697">
            <w:pPr>
              <w:pStyle w:val="TableText"/>
              <w:rPr>
                <w:sz w:val="22"/>
              </w:rPr>
            </w:pPr>
            <w:r w:rsidRPr="00E85F05">
              <w:rPr>
                <w:sz w:val="22"/>
              </w:rPr>
              <w:t>Advertised Job Title</w:t>
            </w:r>
          </w:p>
        </w:tc>
        <w:tc>
          <w:tcPr>
            <w:tcW w:w="6803" w:type="dxa"/>
            <w:tcBorders>
              <w:bottom w:val="nil"/>
            </w:tcBorders>
          </w:tcPr>
          <w:p w14:paraId="7A5118EA" w14:textId="5B579D27" w:rsidR="00361307" w:rsidRPr="00E85F05" w:rsidRDefault="00817697">
            <w:pPr>
              <w:pStyle w:val="TableText"/>
              <w:cnfStyle w:val="000000100000" w:firstRow="0" w:lastRow="0" w:firstColumn="0" w:lastColumn="0" w:oddVBand="0" w:evenVBand="0" w:oddHBand="1" w:evenHBand="0" w:firstRowFirstColumn="0" w:firstRowLastColumn="0" w:lastRowFirstColumn="0" w:lastRowLastColumn="0"/>
              <w:rPr>
                <w:sz w:val="22"/>
              </w:rPr>
            </w:pPr>
            <w:r w:rsidRPr="00E85F05">
              <w:rPr>
                <w:sz w:val="22"/>
              </w:rPr>
              <w:t>Facilities Coordinator</w:t>
            </w:r>
          </w:p>
        </w:tc>
      </w:tr>
      <w:tr w:rsidR="00361307" w14:paraId="7A5118EE" w14:textId="77777777" w:rsidTr="00361307">
        <w:trPr>
          <w:trHeight w:val="337"/>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A5118EC" w14:textId="77777777" w:rsidR="00361307" w:rsidRPr="00E85F05" w:rsidRDefault="00817697">
            <w:pPr>
              <w:pStyle w:val="TableText"/>
              <w:rPr>
                <w:sz w:val="22"/>
              </w:rPr>
            </w:pPr>
            <w:r w:rsidRPr="00E85F05">
              <w:rPr>
                <w:sz w:val="22"/>
              </w:rPr>
              <w:t>Job Reference</w:t>
            </w:r>
          </w:p>
        </w:tc>
        <w:tc>
          <w:tcPr>
            <w:tcW w:w="6803" w:type="dxa"/>
            <w:tcBorders>
              <w:bottom w:val="nil"/>
            </w:tcBorders>
          </w:tcPr>
          <w:p w14:paraId="7A5118ED" w14:textId="5ACBF786" w:rsidR="00361307" w:rsidRPr="00E85F05" w:rsidRDefault="00976584">
            <w:pPr>
              <w:pStyle w:val="TableBullet"/>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95734</w:t>
            </w:r>
          </w:p>
        </w:tc>
      </w:tr>
      <w:tr w:rsidR="00361307" w14:paraId="7A5118F1" w14:textId="77777777" w:rsidTr="0036130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A5118EF" w14:textId="77777777" w:rsidR="00361307" w:rsidRPr="00E85F05" w:rsidRDefault="00817697">
            <w:pPr>
              <w:pStyle w:val="TableText"/>
              <w:rPr>
                <w:sz w:val="22"/>
              </w:rPr>
            </w:pPr>
            <w:r w:rsidRPr="00E85F05">
              <w:rPr>
                <w:sz w:val="22"/>
              </w:rPr>
              <w:t>Tenure</w:t>
            </w:r>
          </w:p>
        </w:tc>
        <w:tc>
          <w:tcPr>
            <w:tcW w:w="6803" w:type="dxa"/>
            <w:tcBorders>
              <w:bottom w:val="nil"/>
            </w:tcBorders>
          </w:tcPr>
          <w:p w14:paraId="7A5118F0" w14:textId="160D33DD" w:rsidR="00361307" w:rsidRPr="00E85F05" w:rsidRDefault="008078B0">
            <w:pPr>
              <w:pStyle w:val="TableBullet"/>
              <w:cnfStyle w:val="000000100000" w:firstRow="0" w:lastRow="0" w:firstColumn="0" w:lastColumn="0" w:oddVBand="0" w:evenVBand="0" w:oddHBand="1" w:evenHBand="0" w:firstRowFirstColumn="0" w:firstRowLastColumn="0" w:lastRowFirstColumn="0" w:lastRowLastColumn="0"/>
              <w:rPr>
                <w:sz w:val="22"/>
              </w:rPr>
            </w:pPr>
            <w:r>
              <w:rPr>
                <w:sz w:val="22"/>
              </w:rPr>
              <w:t>Indefinite</w:t>
            </w:r>
            <w:r w:rsidR="00CF728D">
              <w:rPr>
                <w:sz w:val="22"/>
              </w:rPr>
              <w:t>, Full-time</w:t>
            </w:r>
          </w:p>
        </w:tc>
      </w:tr>
      <w:tr w:rsidR="00361307" w14:paraId="7A5118F4" w14:textId="77777777" w:rsidTr="00361307">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A5118F2" w14:textId="77777777" w:rsidR="00361307" w:rsidRPr="00E85F05" w:rsidRDefault="00817697">
            <w:pPr>
              <w:pStyle w:val="TableText"/>
              <w:rPr>
                <w:sz w:val="22"/>
              </w:rPr>
            </w:pPr>
            <w:r w:rsidRPr="00E85F05">
              <w:rPr>
                <w:sz w:val="22"/>
              </w:rPr>
              <w:t>Salary Range</w:t>
            </w:r>
          </w:p>
        </w:tc>
        <w:tc>
          <w:tcPr>
            <w:tcW w:w="6803" w:type="dxa"/>
            <w:tcBorders>
              <w:bottom w:val="nil"/>
            </w:tcBorders>
          </w:tcPr>
          <w:p w14:paraId="7A5118F3" w14:textId="6A92D9B5" w:rsidR="00361307" w:rsidRPr="00E85F05" w:rsidRDefault="002F4C45">
            <w:pPr>
              <w:pStyle w:val="TableBullet"/>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8</w:t>
            </w:r>
            <w:r w:rsidR="00731FBE">
              <w:rPr>
                <w:sz w:val="22"/>
              </w:rPr>
              <w:t>9</w:t>
            </w:r>
            <w:r>
              <w:rPr>
                <w:sz w:val="22"/>
              </w:rPr>
              <w:t>,68</w:t>
            </w:r>
            <w:r w:rsidR="00767DA3">
              <w:rPr>
                <w:sz w:val="22"/>
              </w:rPr>
              <w:t>0</w:t>
            </w:r>
            <w:r w:rsidRPr="0093721B">
              <w:rPr>
                <w:sz w:val="22"/>
              </w:rPr>
              <w:t xml:space="preserve"> to AU$</w:t>
            </w:r>
            <w:r w:rsidR="00767DA3">
              <w:rPr>
                <w:sz w:val="22"/>
              </w:rPr>
              <w:t>101</w:t>
            </w:r>
            <w:r>
              <w:rPr>
                <w:sz w:val="22"/>
              </w:rPr>
              <w:t>,</w:t>
            </w:r>
            <w:r w:rsidR="00767DA3">
              <w:rPr>
                <w:sz w:val="22"/>
              </w:rPr>
              <w:t>459</w:t>
            </w:r>
            <w:r w:rsidRPr="0093721B">
              <w:rPr>
                <w:sz w:val="22"/>
              </w:rPr>
              <w:t xml:space="preserve"> pa (pro-rata for part-time) + up to 15.4% superannuation</w:t>
            </w:r>
          </w:p>
        </w:tc>
      </w:tr>
      <w:tr w:rsidR="00361307" w14:paraId="7A5118F7" w14:textId="77777777" w:rsidTr="0036130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A5118F5" w14:textId="77777777" w:rsidR="00361307" w:rsidRPr="00E85F05" w:rsidRDefault="00817697">
            <w:pPr>
              <w:pStyle w:val="TableText"/>
              <w:rPr>
                <w:sz w:val="22"/>
              </w:rPr>
            </w:pPr>
            <w:r w:rsidRPr="00E85F05">
              <w:rPr>
                <w:sz w:val="22"/>
              </w:rPr>
              <w:t>Location(s)</w:t>
            </w:r>
          </w:p>
        </w:tc>
        <w:tc>
          <w:tcPr>
            <w:tcW w:w="6803" w:type="dxa"/>
            <w:tcBorders>
              <w:bottom w:val="nil"/>
            </w:tcBorders>
          </w:tcPr>
          <w:p w14:paraId="7A5118F6" w14:textId="782DFDA4" w:rsidR="00361307" w:rsidRPr="00D57671" w:rsidRDefault="00D57671">
            <w:pPr>
              <w:pStyle w:val="TableBullet"/>
              <w:cnfStyle w:val="000000100000" w:firstRow="0" w:lastRow="0" w:firstColumn="0" w:lastColumn="0" w:oddVBand="0" w:evenVBand="0" w:oddHBand="1" w:evenHBand="0" w:firstRowFirstColumn="0" w:firstRowLastColumn="0" w:lastRowFirstColumn="0" w:lastRowLastColumn="0"/>
              <w:rPr>
                <w:sz w:val="22"/>
              </w:rPr>
            </w:pPr>
            <w:r>
              <w:rPr>
                <w:sz w:val="22"/>
              </w:rPr>
              <w:t>Hobart, TAS</w:t>
            </w:r>
          </w:p>
        </w:tc>
      </w:tr>
      <w:tr w:rsidR="00361307" w14:paraId="7A5118FA" w14:textId="77777777" w:rsidTr="00361307">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A5118F8" w14:textId="77777777" w:rsidR="00361307" w:rsidRPr="00E85F05" w:rsidRDefault="00817697">
            <w:pPr>
              <w:pStyle w:val="TableText"/>
              <w:rPr>
                <w:sz w:val="22"/>
              </w:rPr>
            </w:pPr>
            <w:r w:rsidRPr="00E85F05">
              <w:rPr>
                <w:sz w:val="22"/>
              </w:rPr>
              <w:t>Relocation Assistance</w:t>
            </w:r>
          </w:p>
        </w:tc>
        <w:tc>
          <w:tcPr>
            <w:tcW w:w="6803" w:type="dxa"/>
            <w:tcBorders>
              <w:bottom w:val="nil"/>
            </w:tcBorders>
          </w:tcPr>
          <w:p w14:paraId="7A5118F9" w14:textId="05DB9A4E" w:rsidR="00361307" w:rsidRPr="00E85F05" w:rsidRDefault="00D35993">
            <w:pPr>
              <w:pStyle w:val="TableBullet"/>
              <w:cnfStyle w:val="000000000000" w:firstRow="0" w:lastRow="0" w:firstColumn="0" w:lastColumn="0" w:oddVBand="0" w:evenVBand="0" w:oddHBand="0" w:evenHBand="0" w:firstRowFirstColumn="0" w:firstRowLastColumn="0" w:lastRowFirstColumn="0" w:lastRowLastColumn="0"/>
              <w:rPr>
                <w:sz w:val="22"/>
              </w:rPr>
            </w:pPr>
            <w:r w:rsidRPr="00D35993">
              <w:rPr>
                <w:sz w:val="22"/>
              </w:rPr>
              <w:t>Will be provided to the successful candidate if required</w:t>
            </w:r>
          </w:p>
        </w:tc>
      </w:tr>
      <w:tr w:rsidR="00361307" w14:paraId="7A5118FD" w14:textId="77777777" w:rsidTr="0036130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A5118FB" w14:textId="77777777" w:rsidR="00361307" w:rsidRPr="00E85F05" w:rsidRDefault="00817697">
            <w:pPr>
              <w:pStyle w:val="TableText"/>
              <w:rPr>
                <w:sz w:val="22"/>
              </w:rPr>
            </w:pPr>
            <w:r w:rsidRPr="00E85F05">
              <w:rPr>
                <w:sz w:val="22"/>
              </w:rPr>
              <w:t>Applications are open to</w:t>
            </w:r>
          </w:p>
        </w:tc>
        <w:tc>
          <w:tcPr>
            <w:tcW w:w="6803" w:type="dxa"/>
            <w:tcBorders>
              <w:bottom w:val="nil"/>
            </w:tcBorders>
          </w:tcPr>
          <w:p w14:paraId="7A5118FC" w14:textId="3EA71AB2" w:rsidR="00361307" w:rsidRPr="00E85F05" w:rsidRDefault="00A53F68">
            <w:pPr>
              <w:pStyle w:val="TableBullet"/>
              <w:spacing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361307" w14:paraId="7A511900" w14:textId="77777777" w:rsidTr="00361307">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A5118FE" w14:textId="77777777" w:rsidR="00361307" w:rsidRPr="00E85F05" w:rsidRDefault="00817697">
            <w:pPr>
              <w:pStyle w:val="TableText"/>
              <w:rPr>
                <w:sz w:val="22"/>
              </w:rPr>
            </w:pPr>
            <w:r w:rsidRPr="00E85F05">
              <w:rPr>
                <w:sz w:val="22"/>
              </w:rPr>
              <w:t>Position reports to the</w:t>
            </w:r>
          </w:p>
        </w:tc>
        <w:tc>
          <w:tcPr>
            <w:tcW w:w="6803" w:type="dxa"/>
            <w:tcBorders>
              <w:bottom w:val="nil"/>
            </w:tcBorders>
          </w:tcPr>
          <w:p w14:paraId="7A5118FF" w14:textId="743EE415" w:rsidR="00361307" w:rsidRPr="00E85F05" w:rsidRDefault="00D57671">
            <w:pPr>
              <w:pStyle w:val="TableBullet"/>
              <w:cnfStyle w:val="000000000000" w:firstRow="0" w:lastRow="0" w:firstColumn="0" w:lastColumn="0" w:oddVBand="0" w:evenVBand="0" w:oddHBand="0" w:evenHBand="0" w:firstRowFirstColumn="0" w:firstRowLastColumn="0" w:lastRowFirstColumn="0" w:lastRowLastColumn="0"/>
              <w:rPr>
                <w:sz w:val="22"/>
              </w:rPr>
            </w:pPr>
            <w:bookmarkStart w:id="1" w:name="_Hlk64646890"/>
            <w:r>
              <w:rPr>
                <w:sz w:val="22"/>
              </w:rPr>
              <w:t>Minor Works Coordinator</w:t>
            </w:r>
            <w:r w:rsidR="00817697" w:rsidRPr="00E85F05">
              <w:rPr>
                <w:sz w:val="22"/>
              </w:rPr>
              <w:t xml:space="preserve"> – CBIS</w:t>
            </w:r>
            <w:r w:rsidR="009F7FEC" w:rsidRPr="00E85F05">
              <w:rPr>
                <w:sz w:val="22"/>
              </w:rPr>
              <w:t xml:space="preserve"> </w:t>
            </w:r>
            <w:r>
              <w:rPr>
                <w:sz w:val="22"/>
              </w:rPr>
              <w:t>TAS</w:t>
            </w:r>
            <w:r w:rsidR="00817697" w:rsidRPr="00E85F05">
              <w:rPr>
                <w:sz w:val="22"/>
              </w:rPr>
              <w:t xml:space="preserve"> </w:t>
            </w:r>
            <w:bookmarkEnd w:id="1"/>
            <w:r w:rsidR="00941CA7" w:rsidRPr="00E85F05">
              <w:rPr>
                <w:sz w:val="22"/>
              </w:rPr>
              <w:t>or State Manager – CBIS</w:t>
            </w:r>
            <w:r w:rsidR="009F7FEC" w:rsidRPr="00E85F05">
              <w:rPr>
                <w:sz w:val="22"/>
              </w:rPr>
              <w:t xml:space="preserve"> </w:t>
            </w:r>
            <w:r>
              <w:rPr>
                <w:sz w:val="22"/>
              </w:rPr>
              <w:t>VIC/TAS</w:t>
            </w:r>
          </w:p>
        </w:tc>
      </w:tr>
      <w:tr w:rsidR="00361307" w14:paraId="7A511903" w14:textId="77777777" w:rsidTr="0036130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A511901" w14:textId="77777777" w:rsidR="00361307" w:rsidRPr="00E85F05" w:rsidRDefault="00817697">
            <w:pPr>
              <w:pStyle w:val="TableText"/>
              <w:rPr>
                <w:sz w:val="22"/>
              </w:rPr>
            </w:pPr>
            <w:r w:rsidRPr="00E85F05">
              <w:rPr>
                <w:sz w:val="22"/>
              </w:rPr>
              <w:t>Client Focus – Internal</w:t>
            </w:r>
          </w:p>
        </w:tc>
        <w:tc>
          <w:tcPr>
            <w:tcW w:w="6803" w:type="dxa"/>
            <w:tcBorders>
              <w:bottom w:val="nil"/>
            </w:tcBorders>
          </w:tcPr>
          <w:p w14:paraId="7A511902" w14:textId="13547C53" w:rsidR="00361307" w:rsidRPr="00E85F05" w:rsidRDefault="002575C9">
            <w:pPr>
              <w:pStyle w:val="TableBullet"/>
              <w:cnfStyle w:val="000000100000" w:firstRow="0" w:lastRow="0" w:firstColumn="0" w:lastColumn="0" w:oddVBand="0" w:evenVBand="0" w:oddHBand="1" w:evenHBand="0" w:firstRowFirstColumn="0" w:firstRowLastColumn="0" w:lastRowFirstColumn="0" w:lastRowLastColumn="0"/>
              <w:rPr>
                <w:sz w:val="22"/>
              </w:rPr>
            </w:pPr>
            <w:r w:rsidRPr="00E85F05">
              <w:rPr>
                <w:sz w:val="22"/>
              </w:rPr>
              <w:t>8</w:t>
            </w:r>
            <w:r w:rsidR="00817697" w:rsidRPr="00E85F05">
              <w:rPr>
                <w:sz w:val="22"/>
              </w:rPr>
              <w:t>0%</w:t>
            </w:r>
          </w:p>
        </w:tc>
      </w:tr>
      <w:tr w:rsidR="00361307" w14:paraId="7A511906" w14:textId="77777777" w:rsidTr="00361307">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A511904" w14:textId="77777777" w:rsidR="00361307" w:rsidRPr="00E85F05" w:rsidRDefault="00817697">
            <w:pPr>
              <w:pStyle w:val="TableText"/>
              <w:rPr>
                <w:sz w:val="22"/>
              </w:rPr>
            </w:pPr>
            <w:r w:rsidRPr="00E85F05">
              <w:rPr>
                <w:sz w:val="22"/>
              </w:rPr>
              <w:t>Client Focus – External</w:t>
            </w:r>
          </w:p>
        </w:tc>
        <w:tc>
          <w:tcPr>
            <w:tcW w:w="6803" w:type="dxa"/>
            <w:tcBorders>
              <w:bottom w:val="nil"/>
            </w:tcBorders>
          </w:tcPr>
          <w:p w14:paraId="7A511905" w14:textId="3F4E85AE" w:rsidR="00361307" w:rsidRPr="00E85F05" w:rsidRDefault="002575C9">
            <w:pPr>
              <w:pStyle w:val="TableBullet"/>
              <w:cnfStyle w:val="000000000000" w:firstRow="0" w:lastRow="0" w:firstColumn="0" w:lastColumn="0" w:oddVBand="0" w:evenVBand="0" w:oddHBand="0" w:evenHBand="0" w:firstRowFirstColumn="0" w:firstRowLastColumn="0" w:lastRowFirstColumn="0" w:lastRowLastColumn="0"/>
              <w:rPr>
                <w:sz w:val="22"/>
              </w:rPr>
            </w:pPr>
            <w:r w:rsidRPr="00E85F05">
              <w:rPr>
                <w:sz w:val="22"/>
              </w:rPr>
              <w:t>2</w:t>
            </w:r>
            <w:r w:rsidR="00817697" w:rsidRPr="00E85F05">
              <w:rPr>
                <w:sz w:val="22"/>
              </w:rPr>
              <w:t>0%</w:t>
            </w:r>
          </w:p>
        </w:tc>
      </w:tr>
      <w:tr w:rsidR="00361307" w14:paraId="7A511909" w14:textId="77777777" w:rsidTr="0036130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A511907" w14:textId="77777777" w:rsidR="00361307" w:rsidRPr="00E85F05" w:rsidRDefault="00817697">
            <w:pPr>
              <w:pStyle w:val="TableText"/>
              <w:rPr>
                <w:sz w:val="22"/>
              </w:rPr>
            </w:pPr>
            <w:r w:rsidRPr="00E85F05">
              <w:rPr>
                <w:sz w:val="22"/>
              </w:rPr>
              <w:t>Number of Direct Reports</w:t>
            </w:r>
          </w:p>
        </w:tc>
        <w:tc>
          <w:tcPr>
            <w:tcW w:w="6803" w:type="dxa"/>
            <w:tcBorders>
              <w:bottom w:val="nil"/>
            </w:tcBorders>
          </w:tcPr>
          <w:p w14:paraId="7A511908" w14:textId="77777777" w:rsidR="00361307" w:rsidRPr="00E85F05" w:rsidRDefault="00817697">
            <w:pPr>
              <w:pStyle w:val="TableBullet"/>
              <w:cnfStyle w:val="000000100000" w:firstRow="0" w:lastRow="0" w:firstColumn="0" w:lastColumn="0" w:oddVBand="0" w:evenVBand="0" w:oddHBand="1" w:evenHBand="0" w:firstRowFirstColumn="0" w:firstRowLastColumn="0" w:lastRowFirstColumn="0" w:lastRowLastColumn="0"/>
              <w:rPr>
                <w:sz w:val="22"/>
              </w:rPr>
            </w:pPr>
            <w:r w:rsidRPr="00E85F05">
              <w:rPr>
                <w:sz w:val="22"/>
              </w:rPr>
              <w:t>0</w:t>
            </w:r>
          </w:p>
        </w:tc>
      </w:tr>
      <w:tr w:rsidR="00361307" w14:paraId="7A51190C" w14:textId="77777777" w:rsidTr="00361307">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A51190A" w14:textId="77777777" w:rsidR="00361307" w:rsidRPr="00E85F05" w:rsidRDefault="00817697">
            <w:pPr>
              <w:pStyle w:val="TableText"/>
              <w:rPr>
                <w:sz w:val="22"/>
              </w:rPr>
            </w:pPr>
            <w:r w:rsidRPr="00E85F05">
              <w:rPr>
                <w:sz w:val="22"/>
              </w:rPr>
              <w:t>Enquire about this job</w:t>
            </w:r>
          </w:p>
        </w:tc>
        <w:tc>
          <w:tcPr>
            <w:tcW w:w="6803" w:type="dxa"/>
            <w:tcBorders>
              <w:bottom w:val="nil"/>
            </w:tcBorders>
          </w:tcPr>
          <w:p w14:paraId="7A51190B" w14:textId="076E1D11" w:rsidR="00361307" w:rsidRPr="00E85F05" w:rsidRDefault="00976584">
            <w:pPr>
              <w:pStyle w:val="TableBullet"/>
              <w:cnfStyle w:val="000000000000" w:firstRow="0" w:lastRow="0" w:firstColumn="0" w:lastColumn="0" w:oddVBand="0" w:evenVBand="0" w:oddHBand="0" w:evenHBand="0" w:firstRowFirstColumn="0" w:firstRowLastColumn="0" w:lastRowFirstColumn="0" w:lastRowLastColumn="0"/>
              <w:rPr>
                <w:sz w:val="22"/>
              </w:rPr>
            </w:pPr>
            <w:r w:rsidRPr="005A33AD">
              <w:rPr>
                <w:sz w:val="22"/>
              </w:rPr>
              <w:t xml:space="preserve">Contact </w:t>
            </w:r>
            <w:r>
              <w:rPr>
                <w:sz w:val="22"/>
              </w:rPr>
              <w:t>Nick Davis</w:t>
            </w:r>
            <w:r w:rsidRPr="005A33AD">
              <w:rPr>
                <w:sz w:val="22"/>
              </w:rPr>
              <w:t xml:space="preserve"> via email at </w:t>
            </w:r>
            <w:r>
              <w:rPr>
                <w:sz w:val="22"/>
              </w:rPr>
              <w:t>nick.davis</w:t>
            </w:r>
            <w:r w:rsidRPr="005A33AD">
              <w:rPr>
                <w:sz w:val="22"/>
              </w:rPr>
              <w:t xml:space="preserve">@csiro.au </w:t>
            </w:r>
          </w:p>
        </w:tc>
      </w:tr>
      <w:tr w:rsidR="00361307" w14:paraId="7A511911" w14:textId="77777777" w:rsidTr="0036130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Pr>
          <w:p w14:paraId="7A51190D" w14:textId="77777777" w:rsidR="00361307" w:rsidRPr="00E85F05" w:rsidRDefault="00817697">
            <w:pPr>
              <w:pStyle w:val="TableText"/>
              <w:rPr>
                <w:sz w:val="22"/>
              </w:rPr>
            </w:pPr>
            <w:r w:rsidRPr="00E85F05">
              <w:rPr>
                <w:sz w:val="22"/>
              </w:rPr>
              <w:t>How to apply</w:t>
            </w:r>
          </w:p>
        </w:tc>
        <w:tc>
          <w:tcPr>
            <w:tcW w:w="6803" w:type="dxa"/>
          </w:tcPr>
          <w:p w14:paraId="7A51190E" w14:textId="77777777" w:rsidR="00361307" w:rsidRPr="00E85F05" w:rsidRDefault="00817697">
            <w:pPr>
              <w:pStyle w:val="TableBullet"/>
              <w:cnfStyle w:val="000000100000" w:firstRow="0" w:lastRow="0" w:firstColumn="0" w:lastColumn="0" w:oddVBand="0" w:evenVBand="0" w:oddHBand="1" w:evenHBand="0" w:firstRowFirstColumn="0" w:firstRowLastColumn="0" w:lastRowFirstColumn="0" w:lastRowLastColumn="0"/>
              <w:rPr>
                <w:sz w:val="22"/>
              </w:rPr>
            </w:pPr>
            <w:r w:rsidRPr="00E85F05">
              <w:rPr>
                <w:sz w:val="22"/>
              </w:rPr>
              <w:t xml:space="preserve">Apply online at  </w:t>
            </w:r>
            <w:hyperlink r:id="rId11">
              <w:r w:rsidRPr="00E85F05">
                <w:rPr>
                  <w:rStyle w:val="Hyperlink"/>
                  <w:sz w:val="22"/>
                </w:rPr>
                <w:t>https://jobs.csiro.au/</w:t>
              </w:r>
            </w:hyperlink>
            <w:r w:rsidRPr="00E85F05">
              <w:rPr>
                <w:sz w:val="22"/>
              </w:rPr>
              <w:t xml:space="preserve"> </w:t>
            </w:r>
          </w:p>
          <w:p w14:paraId="7A51190F" w14:textId="77777777" w:rsidR="00361307" w:rsidRPr="00E85F05" w:rsidRDefault="00817697">
            <w:pPr>
              <w:pStyle w:val="TableBullet"/>
              <w:cnfStyle w:val="000000100000" w:firstRow="0" w:lastRow="0" w:firstColumn="0" w:lastColumn="0" w:oddVBand="0" w:evenVBand="0" w:oddHBand="1" w:evenHBand="0" w:firstRowFirstColumn="0" w:firstRowLastColumn="0" w:lastRowFirstColumn="0" w:lastRowLastColumn="0"/>
              <w:rPr>
                <w:sz w:val="22"/>
              </w:rPr>
            </w:pPr>
            <w:r w:rsidRPr="00E85F05">
              <w:rPr>
                <w:sz w:val="22"/>
              </w:rPr>
              <w:t xml:space="preserve">Internal applicants please apply via </w:t>
            </w:r>
            <w:r w:rsidRPr="00E85F05">
              <w:rPr>
                <w:b/>
                <w:sz w:val="22"/>
              </w:rPr>
              <w:t>Jobs Central</w:t>
            </w:r>
          </w:p>
          <w:p w14:paraId="7A511910" w14:textId="77777777" w:rsidR="00361307" w:rsidRPr="00E85F05" w:rsidRDefault="00817697">
            <w:pPr>
              <w:pStyle w:val="TableBullet"/>
              <w:cnfStyle w:val="000000100000" w:firstRow="0" w:lastRow="0" w:firstColumn="0" w:lastColumn="0" w:oddVBand="0" w:evenVBand="0" w:oddHBand="1" w:evenHBand="0" w:firstRowFirstColumn="0" w:firstRowLastColumn="0" w:lastRowFirstColumn="0" w:lastRowLastColumn="0"/>
              <w:rPr>
                <w:sz w:val="22"/>
              </w:rPr>
            </w:pPr>
            <w:r w:rsidRPr="00E85F05">
              <w:rPr>
                <w:sz w:val="22"/>
              </w:rPr>
              <w:t xml:space="preserve">If you experience difficulties when applying, please email </w:t>
            </w:r>
            <w:hyperlink r:id="rId12">
              <w:r w:rsidRPr="00E85F05">
                <w:rPr>
                  <w:rStyle w:val="Hyperlink"/>
                  <w:sz w:val="22"/>
                </w:rPr>
                <w:t>careers.online@csiro.au</w:t>
              </w:r>
            </w:hyperlink>
            <w:r w:rsidRPr="00E85F05">
              <w:rPr>
                <w:sz w:val="22"/>
              </w:rPr>
              <w:t xml:space="preserve"> or call 1300 984 220.</w:t>
            </w:r>
          </w:p>
        </w:tc>
      </w:tr>
    </w:tbl>
    <w:p w14:paraId="7A511912" w14:textId="77777777" w:rsidR="00361307" w:rsidRDefault="00817697">
      <w:pPr>
        <w:pStyle w:val="Heading3"/>
        <w:spacing w:before="240" w:after="0"/>
      </w:pPr>
      <w:r>
        <w:t xml:space="preserve">Role Overview </w:t>
      </w:r>
    </w:p>
    <w:p w14:paraId="7A511913" w14:textId="527007F5" w:rsidR="00361307" w:rsidRDefault="00817697">
      <w:pPr>
        <w:pStyle w:val="BodyText"/>
      </w:pPr>
      <w:r>
        <w:t>The Facilities Coordinator for CSIRO Business and Infrastructure Services (CBIS) is responsible for the smooth operation of site property, buildings, and support services within their area of responsibility. The role typically delivers services including receipt &amp; dispatch (potentially via a Stores facility), reception and administrative duties, fleet site-based management, site security and access control.  Responsibilities also include workflow coordination services required to process, allocate and monitor the facilities management related activities for the</w:t>
      </w:r>
      <w:r w:rsidR="003420D5">
        <w:t>ir</w:t>
      </w:r>
      <w:r>
        <w:t xml:space="preserve"> site</w:t>
      </w:r>
      <w:r w:rsidR="003420D5">
        <w:t>s</w:t>
      </w:r>
      <w:r>
        <w:t>.</w:t>
      </w:r>
    </w:p>
    <w:p w14:paraId="7A511914" w14:textId="44D7D0D6" w:rsidR="00361307" w:rsidRDefault="00817697">
      <w:pPr>
        <w:pStyle w:val="BodyText"/>
      </w:pPr>
      <w:r>
        <w:t xml:space="preserve">Working as part of the broader CBIS Regional team, the role delivers high quality services and contributes to the establishment and refinement of effective strategies. The </w:t>
      </w:r>
      <w:proofErr w:type="gramStart"/>
      <w:r>
        <w:t>Facilities</w:t>
      </w:r>
      <w:proofErr w:type="gramEnd"/>
      <w:r>
        <w:t xml:space="preserve"> Coordinator - CBIS </w:t>
      </w:r>
      <w:bookmarkStart w:id="2" w:name="_Hlk64646497"/>
      <w:r>
        <w:t>coordinates the delivery of facilities maintenance services and daily operational activities, including the provision of efficient corrective and preventative maintenance work</w:t>
      </w:r>
      <w:bookmarkEnd w:id="2"/>
      <w:r>
        <w:t>. The position holds responsibility for ensuring continuous improvements in workflow systems and proces</w:t>
      </w:r>
      <w:r w:rsidR="003420D5">
        <w:t xml:space="preserve">ses, </w:t>
      </w:r>
      <w:r>
        <w:t>asset management, including effective asset monitoring, maintenance schedulin</w:t>
      </w:r>
      <w:r w:rsidR="003420D5">
        <w:t>g, r</w:t>
      </w:r>
      <w:r>
        <w:t>eporting</w:t>
      </w:r>
      <w:r w:rsidR="003420D5">
        <w:t xml:space="preserve"> and rostered on-call support</w:t>
      </w:r>
      <w:r>
        <w:t xml:space="preserve">.  </w:t>
      </w:r>
    </w:p>
    <w:p w14:paraId="7A511915" w14:textId="477DB2CA" w:rsidR="00361307" w:rsidRDefault="00817697">
      <w:pPr>
        <w:pStyle w:val="Heading3"/>
      </w:pPr>
      <w:r>
        <w:lastRenderedPageBreak/>
        <w:t xml:space="preserve">Duties and Key Result Areas </w:t>
      </w:r>
    </w:p>
    <w:p w14:paraId="3C40D43D" w14:textId="44958560" w:rsidR="0084267C" w:rsidRDefault="002879DD" w:rsidP="002879DD">
      <w:pPr>
        <w:spacing w:after="60" w:line="240" w:lineRule="auto"/>
      </w:pPr>
      <w:r>
        <w:t>This role will include support to Project Delivery and Facilities Management functions. It will require well developed stakeholder engagement and writing skills, plus the ability to work well in a team setting. Duties will include:</w:t>
      </w:r>
    </w:p>
    <w:p w14:paraId="372A88EB" w14:textId="77777777" w:rsidR="00AE18A9" w:rsidRPr="002879DD" w:rsidRDefault="00AE18A9" w:rsidP="002879DD">
      <w:pPr>
        <w:spacing w:after="60" w:line="240" w:lineRule="auto"/>
        <w:rPr>
          <w:rFonts w:eastAsiaTheme="minorHAnsi"/>
          <w:szCs w:val="24"/>
        </w:rPr>
      </w:pPr>
    </w:p>
    <w:p w14:paraId="797FF1C1" w14:textId="5367FFBA" w:rsidR="0009278F" w:rsidRDefault="0009278F" w:rsidP="0009278F">
      <w:pPr>
        <w:pStyle w:val="ListParagraph"/>
        <w:numPr>
          <w:ilvl w:val="0"/>
          <w:numId w:val="4"/>
        </w:numPr>
        <w:spacing w:before="0" w:after="0" w:line="240" w:lineRule="auto"/>
        <w:ind w:left="426"/>
        <w:rPr>
          <w:rFonts w:eastAsia="Times New Roman" w:cs="Calibri"/>
          <w:color w:val="auto"/>
          <w:szCs w:val="24"/>
        </w:rPr>
      </w:pPr>
      <w:r>
        <w:t xml:space="preserve">Work collaboratively as part of a multi-disciplinary team to </w:t>
      </w:r>
      <w:r w:rsidR="00436BFB">
        <w:t>conduct</w:t>
      </w:r>
      <w:r>
        <w:t xml:space="preserve"> tasks in support of CSIRO scientific objectives</w:t>
      </w:r>
      <w:r>
        <w:rPr>
          <w:rFonts w:eastAsia="Times New Roman" w:cs="Calibri"/>
          <w:color w:val="auto"/>
          <w:szCs w:val="24"/>
        </w:rPr>
        <w:t>.</w:t>
      </w:r>
    </w:p>
    <w:p w14:paraId="0611D97E" w14:textId="5A494332" w:rsidR="003E4E7A" w:rsidRDefault="00436BFB" w:rsidP="003E4E7A">
      <w:pPr>
        <w:pStyle w:val="ListParagraph"/>
        <w:numPr>
          <w:ilvl w:val="0"/>
          <w:numId w:val="4"/>
        </w:numPr>
        <w:spacing w:before="0" w:after="60" w:line="240" w:lineRule="auto"/>
        <w:ind w:left="426"/>
      </w:pPr>
      <w:r>
        <w:t>Consult</w:t>
      </w:r>
      <w:r w:rsidR="003E4E7A">
        <w:t xml:space="preserve"> with clients to provide timely, responsive customer service and effective communications</w:t>
      </w:r>
      <w:r w:rsidR="003E4E7A" w:rsidRPr="00795847">
        <w:t xml:space="preserve"> </w:t>
      </w:r>
      <w:r w:rsidR="003E4E7A">
        <w:t>to achieve a high level of client satisfaction, addressing issues promptly and constructively</w:t>
      </w:r>
      <w:r w:rsidR="002F22DF">
        <w:t xml:space="preserve">, </w:t>
      </w:r>
      <w:r w:rsidR="00922B23">
        <w:t>using sound judgement when dealing with ambiguity.</w:t>
      </w:r>
    </w:p>
    <w:p w14:paraId="2C549566" w14:textId="425375B3" w:rsidR="003E4E7A" w:rsidRDefault="003E4E7A" w:rsidP="003E4E7A">
      <w:pPr>
        <w:pStyle w:val="ListParagraph"/>
        <w:numPr>
          <w:ilvl w:val="0"/>
          <w:numId w:val="4"/>
        </w:numPr>
        <w:spacing w:before="0" w:after="0" w:line="240" w:lineRule="auto"/>
        <w:ind w:left="426"/>
        <w:rPr>
          <w:rFonts w:eastAsia="Times New Roman" w:cs="Calibri"/>
          <w:color w:val="auto"/>
          <w:szCs w:val="24"/>
        </w:rPr>
      </w:pPr>
      <w:r>
        <w:rPr>
          <w:rFonts w:eastAsia="Times New Roman" w:cs="Calibri"/>
          <w:color w:val="auto"/>
          <w:szCs w:val="24"/>
        </w:rPr>
        <w:t xml:space="preserve">Communicate openly, </w:t>
      </w:r>
      <w:proofErr w:type="gramStart"/>
      <w:r>
        <w:rPr>
          <w:rFonts w:eastAsia="Times New Roman" w:cs="Calibri"/>
          <w:color w:val="auto"/>
          <w:szCs w:val="24"/>
        </w:rPr>
        <w:t>effectively</w:t>
      </w:r>
      <w:proofErr w:type="gramEnd"/>
      <w:r>
        <w:rPr>
          <w:rFonts w:eastAsia="Times New Roman" w:cs="Calibri"/>
          <w:color w:val="auto"/>
          <w:szCs w:val="24"/>
        </w:rPr>
        <w:t xml:space="preserve"> and respectfully with all staff, clients</w:t>
      </w:r>
      <w:r w:rsidR="00680E90">
        <w:rPr>
          <w:rFonts w:eastAsia="Times New Roman" w:cs="Calibri"/>
          <w:color w:val="auto"/>
          <w:szCs w:val="24"/>
        </w:rPr>
        <w:t>,</w:t>
      </w:r>
      <w:r>
        <w:rPr>
          <w:rFonts w:eastAsia="Times New Roman" w:cs="Calibri"/>
          <w:color w:val="auto"/>
          <w:szCs w:val="24"/>
        </w:rPr>
        <w:t xml:space="preserve"> suppliers </w:t>
      </w:r>
      <w:r w:rsidR="00680E90">
        <w:rPr>
          <w:rFonts w:eastAsia="Times New Roman" w:cs="Calibri"/>
          <w:color w:val="auto"/>
          <w:szCs w:val="24"/>
        </w:rPr>
        <w:t>and stakeholders to</w:t>
      </w:r>
      <w:r w:rsidR="006235C2">
        <w:rPr>
          <w:rFonts w:eastAsia="Times New Roman" w:cs="Calibri"/>
          <w:color w:val="auto"/>
          <w:szCs w:val="24"/>
        </w:rPr>
        <w:t xml:space="preserve"> maintain </w:t>
      </w:r>
      <w:r w:rsidR="00C84C4F">
        <w:rPr>
          <w:rFonts w:eastAsia="Times New Roman" w:cs="Calibri"/>
          <w:color w:val="auto"/>
          <w:szCs w:val="24"/>
        </w:rPr>
        <w:t>positive</w:t>
      </w:r>
      <w:r w:rsidR="0085022D">
        <w:rPr>
          <w:rFonts w:eastAsia="Times New Roman" w:cs="Calibri"/>
          <w:color w:val="auto"/>
          <w:szCs w:val="24"/>
        </w:rPr>
        <w:t xml:space="preserve">, </w:t>
      </w:r>
      <w:r w:rsidR="00C84C4F">
        <w:rPr>
          <w:rFonts w:eastAsia="Times New Roman" w:cs="Calibri"/>
          <w:color w:val="auto"/>
          <w:szCs w:val="24"/>
        </w:rPr>
        <w:t>functional</w:t>
      </w:r>
      <w:r w:rsidR="00A3077A">
        <w:rPr>
          <w:rFonts w:eastAsia="Times New Roman" w:cs="Calibri"/>
          <w:color w:val="auto"/>
          <w:szCs w:val="24"/>
        </w:rPr>
        <w:t xml:space="preserve"> collaborative relationships which enhance</w:t>
      </w:r>
      <w:r>
        <w:rPr>
          <w:rFonts w:eastAsia="Times New Roman" w:cs="Calibri"/>
          <w:color w:val="auto"/>
          <w:szCs w:val="24"/>
        </w:rPr>
        <w:t xml:space="preserve"> CSIRO’s reputation</w:t>
      </w:r>
      <w:r w:rsidR="0085022D">
        <w:rPr>
          <w:rFonts w:eastAsia="Times New Roman" w:cs="Calibri"/>
          <w:color w:val="auto"/>
          <w:szCs w:val="24"/>
        </w:rPr>
        <w:t xml:space="preserve"> and performance</w:t>
      </w:r>
      <w:r w:rsidR="0009278F">
        <w:rPr>
          <w:rFonts w:eastAsia="Times New Roman" w:cs="Calibri"/>
          <w:color w:val="auto"/>
          <w:szCs w:val="24"/>
        </w:rPr>
        <w:t>.</w:t>
      </w:r>
    </w:p>
    <w:p w14:paraId="1041F40D" w14:textId="5C87412C" w:rsidR="00951390" w:rsidRDefault="00951390" w:rsidP="00AA1D86">
      <w:pPr>
        <w:pStyle w:val="ListParagraph"/>
        <w:numPr>
          <w:ilvl w:val="0"/>
          <w:numId w:val="4"/>
        </w:numPr>
        <w:spacing w:before="0" w:after="60" w:line="240" w:lineRule="auto"/>
        <w:ind w:left="426"/>
      </w:pPr>
      <w:r>
        <w:t xml:space="preserve">Supervise on-site delivery of </w:t>
      </w:r>
      <w:r w:rsidR="00785A7F">
        <w:t xml:space="preserve">work related to facilities management including repairs, maintenance, new </w:t>
      </w:r>
      <w:proofErr w:type="gramStart"/>
      <w:r w:rsidR="00785A7F">
        <w:t>installations</w:t>
      </w:r>
      <w:proofErr w:type="gramEnd"/>
      <w:r w:rsidR="00785A7F">
        <w:t xml:space="preserve"> and provision of soft services (including </w:t>
      </w:r>
      <w:r w:rsidR="00785A7F">
        <w:rPr>
          <w:rFonts w:eastAsia="Times New Roman" w:cs="Calibri"/>
          <w:color w:val="auto"/>
          <w:szCs w:val="24"/>
        </w:rPr>
        <w:t>cleaning, security, grounds maintenance and waste management)</w:t>
      </w:r>
      <w:r w:rsidR="00785A7F">
        <w:t xml:space="preserve"> </w:t>
      </w:r>
      <w:r w:rsidR="00AA1D86">
        <w:t>using the CBIS works order management system</w:t>
      </w:r>
      <w:r w:rsidR="003420D5">
        <w:t xml:space="preserve"> (Corrigo)</w:t>
      </w:r>
      <w:r w:rsidR="006C3602">
        <w:t>. C</w:t>
      </w:r>
      <w:r w:rsidR="00E90035">
        <w:t>o-ordinat</w:t>
      </w:r>
      <w:r w:rsidR="00E0352F">
        <w:t>e and monitor works</w:t>
      </w:r>
      <w:r w:rsidR="00E90035">
        <w:t xml:space="preserve"> at all stages </w:t>
      </w:r>
      <w:r w:rsidR="00AA1D86">
        <w:t xml:space="preserve">through to completion </w:t>
      </w:r>
      <w:r w:rsidR="008C5F6B" w:rsidRPr="008C5F6B">
        <w:t>to achieve</w:t>
      </w:r>
      <w:r w:rsidR="00034F80">
        <w:t xml:space="preserve"> a high standard of service</w:t>
      </w:r>
      <w:r w:rsidR="00F33008">
        <w:t xml:space="preserve"> </w:t>
      </w:r>
      <w:r w:rsidR="00D33B51">
        <w:t>and as specified in</w:t>
      </w:r>
      <w:r>
        <w:t xml:space="preserve"> contract </w:t>
      </w:r>
      <w:r w:rsidR="00514AC6">
        <w:t>documents</w:t>
      </w:r>
      <w:r>
        <w:t xml:space="preserve">. </w:t>
      </w:r>
    </w:p>
    <w:p w14:paraId="54E0DE6F" w14:textId="52B6B649" w:rsidR="003420D5" w:rsidRDefault="003420D5" w:rsidP="00AA1D86">
      <w:pPr>
        <w:pStyle w:val="ListParagraph"/>
        <w:numPr>
          <w:ilvl w:val="0"/>
          <w:numId w:val="4"/>
        </w:numPr>
        <w:spacing w:before="0" w:after="60" w:line="240" w:lineRule="auto"/>
        <w:ind w:left="426"/>
      </w:pPr>
      <w:r>
        <w:t>As the senior facilities team member for Tasmania, the holder of this position will need to work autonomously at times and should have the experience and background to enable sound and informed decision making as required.</w:t>
      </w:r>
    </w:p>
    <w:p w14:paraId="12B21227" w14:textId="7CD73C6B" w:rsidR="00005711" w:rsidRDefault="007F198D" w:rsidP="00005711">
      <w:pPr>
        <w:pStyle w:val="ListParagraph"/>
        <w:numPr>
          <w:ilvl w:val="0"/>
          <w:numId w:val="4"/>
        </w:numPr>
        <w:spacing w:before="0" w:after="60" w:line="240" w:lineRule="auto"/>
        <w:ind w:left="426"/>
      </w:pPr>
      <w:r w:rsidRPr="004C0F45">
        <w:t xml:space="preserve">Assist with the coordination and delivery of minor works and other projects, including </w:t>
      </w:r>
      <w:r>
        <w:t>the drafting of Business Cases, S</w:t>
      </w:r>
      <w:r w:rsidRPr="004C0F45">
        <w:t xml:space="preserve">takeholder </w:t>
      </w:r>
      <w:r>
        <w:t>E</w:t>
      </w:r>
      <w:r w:rsidRPr="004C0F45">
        <w:t xml:space="preserve">ngagement, </w:t>
      </w:r>
      <w:r>
        <w:t>R</w:t>
      </w:r>
      <w:r w:rsidRPr="004C0F45">
        <w:t xml:space="preserve">isk </w:t>
      </w:r>
      <w:r>
        <w:t>M</w:t>
      </w:r>
      <w:r w:rsidRPr="004C0F45">
        <w:t xml:space="preserve">anagement, </w:t>
      </w:r>
      <w:r>
        <w:t>P</w:t>
      </w:r>
      <w:r w:rsidRPr="004C0F45">
        <w:t xml:space="preserve">rocurement </w:t>
      </w:r>
      <w:r w:rsidR="003420D5">
        <w:t xml:space="preserve">documentation, evaluation of tender and quotation responses, </w:t>
      </w:r>
      <w:r w:rsidRPr="004C0F45">
        <w:t xml:space="preserve">and </w:t>
      </w:r>
      <w:r w:rsidR="003420D5">
        <w:t xml:space="preserve">assistance with the coordination of works </w:t>
      </w:r>
      <w:r w:rsidRPr="004C0F45">
        <w:t xml:space="preserve">delivery </w:t>
      </w:r>
      <w:r w:rsidR="003420D5">
        <w:t>on site.</w:t>
      </w:r>
    </w:p>
    <w:p w14:paraId="73CA5F79" w14:textId="71BDF8FD" w:rsidR="00B53156" w:rsidRDefault="00ED23FF" w:rsidP="00B53156">
      <w:pPr>
        <w:pStyle w:val="ListParagraph"/>
        <w:numPr>
          <w:ilvl w:val="0"/>
          <w:numId w:val="4"/>
        </w:numPr>
        <w:spacing w:before="0" w:after="0" w:line="240" w:lineRule="auto"/>
        <w:ind w:left="426"/>
        <w:rPr>
          <w:rFonts w:eastAsia="Times New Roman" w:cs="Calibri"/>
          <w:color w:val="auto"/>
          <w:szCs w:val="24"/>
        </w:rPr>
      </w:pPr>
      <w:r>
        <w:rPr>
          <w:rFonts w:eastAsia="Times New Roman" w:cs="Calibri"/>
          <w:color w:val="auto"/>
          <w:szCs w:val="24"/>
        </w:rPr>
        <w:t>Operate</w:t>
      </w:r>
      <w:r w:rsidR="00541A29">
        <w:rPr>
          <w:rFonts w:eastAsia="Times New Roman" w:cs="Calibri"/>
          <w:color w:val="auto"/>
          <w:szCs w:val="24"/>
        </w:rPr>
        <w:t xml:space="preserve"> </w:t>
      </w:r>
      <w:r w:rsidR="007F198D">
        <w:rPr>
          <w:rFonts w:eastAsia="Times New Roman" w:cs="Calibri"/>
          <w:color w:val="auto"/>
          <w:szCs w:val="24"/>
        </w:rPr>
        <w:t xml:space="preserve">security </w:t>
      </w:r>
      <w:r w:rsidR="00541A29">
        <w:rPr>
          <w:rFonts w:eastAsia="Times New Roman" w:cs="Calibri"/>
          <w:color w:val="auto"/>
          <w:szCs w:val="24"/>
        </w:rPr>
        <w:t xml:space="preserve">and access </w:t>
      </w:r>
      <w:r w:rsidR="007F198D">
        <w:rPr>
          <w:rFonts w:eastAsia="Times New Roman" w:cs="Calibri"/>
          <w:color w:val="auto"/>
          <w:szCs w:val="24"/>
        </w:rPr>
        <w:t>systems</w:t>
      </w:r>
      <w:r w:rsidR="00541A29">
        <w:rPr>
          <w:rFonts w:eastAsia="Times New Roman" w:cs="Calibri"/>
          <w:color w:val="auto"/>
          <w:szCs w:val="24"/>
        </w:rPr>
        <w:t xml:space="preserve"> to maintain effective site security and</w:t>
      </w:r>
      <w:r w:rsidR="007F198D">
        <w:rPr>
          <w:rFonts w:eastAsia="Times New Roman" w:cs="Calibri"/>
          <w:color w:val="auto"/>
          <w:szCs w:val="24"/>
        </w:rPr>
        <w:t xml:space="preserve"> </w:t>
      </w:r>
      <w:r w:rsidR="00514AC6">
        <w:rPr>
          <w:rFonts w:eastAsia="Times New Roman" w:cs="Calibri"/>
          <w:color w:val="auto"/>
          <w:szCs w:val="24"/>
        </w:rPr>
        <w:t xml:space="preserve">oversee </w:t>
      </w:r>
      <w:r w:rsidR="007F198D">
        <w:rPr>
          <w:rFonts w:eastAsia="Times New Roman" w:cs="Calibri"/>
          <w:color w:val="auto"/>
          <w:szCs w:val="24"/>
        </w:rPr>
        <w:t xml:space="preserve">provision of security and access-control cards for staff and </w:t>
      </w:r>
      <w:r w:rsidR="00EE1D00">
        <w:rPr>
          <w:rFonts w:eastAsia="Times New Roman" w:cs="Calibri"/>
          <w:color w:val="auto"/>
          <w:szCs w:val="24"/>
        </w:rPr>
        <w:t>contractors</w:t>
      </w:r>
      <w:r w:rsidR="00303488">
        <w:rPr>
          <w:rFonts w:eastAsia="Times New Roman" w:cs="Calibri"/>
          <w:color w:val="auto"/>
          <w:szCs w:val="24"/>
        </w:rPr>
        <w:t xml:space="preserve"> in compliance with privacy requirements</w:t>
      </w:r>
      <w:r w:rsidR="007F198D">
        <w:rPr>
          <w:rFonts w:eastAsia="Times New Roman" w:cs="Calibri"/>
          <w:color w:val="auto"/>
          <w:szCs w:val="24"/>
        </w:rPr>
        <w:t>.</w:t>
      </w:r>
    </w:p>
    <w:p w14:paraId="5915ED4B" w14:textId="28D54744" w:rsidR="00A001A9" w:rsidRDefault="006D1873" w:rsidP="00A001A9">
      <w:pPr>
        <w:pStyle w:val="ListParagraph"/>
        <w:numPr>
          <w:ilvl w:val="0"/>
          <w:numId w:val="4"/>
        </w:numPr>
        <w:spacing w:before="0" w:after="60" w:line="240" w:lineRule="auto"/>
        <w:ind w:left="426"/>
      </w:pPr>
      <w:r>
        <w:t>P</w:t>
      </w:r>
      <w:r w:rsidR="00A001A9">
        <w:t xml:space="preserve">articipate in the </w:t>
      </w:r>
      <w:r w:rsidR="00EE1D00">
        <w:t xml:space="preserve">review and implementation of continuous improvement reviews for onsite services, customer interaction, </w:t>
      </w:r>
      <w:proofErr w:type="gramStart"/>
      <w:r w:rsidR="00EE1D00">
        <w:t>project</w:t>
      </w:r>
      <w:proofErr w:type="gramEnd"/>
      <w:r w:rsidR="00EE1D00">
        <w:t xml:space="preserve"> and contractor management. The position will contribute to positive and constructive changes in the workplace and will be called upon to assist with the development and implementation of such change.</w:t>
      </w:r>
    </w:p>
    <w:p w14:paraId="393D491D" w14:textId="1A46AA03" w:rsidR="00A001A9" w:rsidRDefault="00A001A9" w:rsidP="00A001A9">
      <w:pPr>
        <w:pStyle w:val="ListParagraph"/>
        <w:numPr>
          <w:ilvl w:val="0"/>
          <w:numId w:val="4"/>
        </w:numPr>
        <w:spacing w:before="0" w:after="60" w:line="240" w:lineRule="auto"/>
        <w:ind w:left="426"/>
      </w:pPr>
      <w:r>
        <w:t xml:space="preserve">Provide and </w:t>
      </w:r>
      <w:r w:rsidR="00717307">
        <w:t>implement</w:t>
      </w:r>
      <w:r>
        <w:t xml:space="preserve"> technical advice and operational expertise on equipment functionality and possible design alternatives, asset condition status and expected service delivery life, seasonal demands, preventative asset maintenance programs, and replacement priority work schedules.</w:t>
      </w:r>
    </w:p>
    <w:p w14:paraId="7F2AA277" w14:textId="77777777" w:rsidR="00A001A9" w:rsidRDefault="00A001A9" w:rsidP="00A001A9">
      <w:pPr>
        <w:pStyle w:val="ListParagraph"/>
        <w:numPr>
          <w:ilvl w:val="0"/>
          <w:numId w:val="4"/>
        </w:numPr>
        <w:spacing w:before="0" w:after="0" w:line="240" w:lineRule="auto"/>
        <w:ind w:left="426"/>
        <w:rPr>
          <w:rFonts w:eastAsia="Times New Roman" w:cs="Calibri"/>
          <w:color w:val="auto"/>
          <w:szCs w:val="24"/>
        </w:rPr>
      </w:pPr>
      <w:r>
        <w:rPr>
          <w:rFonts w:eastAsia="Times New Roman" w:cs="Calibri"/>
          <w:color w:val="auto"/>
          <w:szCs w:val="24"/>
        </w:rPr>
        <w:t>Identify and advise of emerging risks (including regulatory and compliance issues) and threats in delivering asset management and the safe storage of hazardous materials.</w:t>
      </w:r>
    </w:p>
    <w:p w14:paraId="21A7B3A2" w14:textId="48C9D669" w:rsidR="00A001A9" w:rsidRPr="00D87377" w:rsidRDefault="00A001A9" w:rsidP="00A001A9">
      <w:pPr>
        <w:pStyle w:val="ListParagraph"/>
        <w:numPr>
          <w:ilvl w:val="0"/>
          <w:numId w:val="4"/>
        </w:numPr>
        <w:spacing w:before="0" w:after="0" w:line="240" w:lineRule="auto"/>
        <w:ind w:left="426"/>
        <w:rPr>
          <w:rFonts w:eastAsia="Times New Roman" w:cs="Calibri"/>
          <w:color w:val="auto"/>
          <w:szCs w:val="24"/>
        </w:rPr>
      </w:pPr>
      <w:r>
        <w:rPr>
          <w:rFonts w:eastAsia="Times New Roman" w:cs="Calibri"/>
          <w:color w:val="auto"/>
          <w:szCs w:val="24"/>
        </w:rPr>
        <w:t xml:space="preserve">In collaboration with the </w:t>
      </w:r>
      <w:r w:rsidR="00EE1D00">
        <w:rPr>
          <w:rFonts w:eastAsia="Times New Roman" w:cs="Calibri"/>
          <w:color w:val="auto"/>
          <w:szCs w:val="24"/>
        </w:rPr>
        <w:t xml:space="preserve">Minor Works Coordinator </w:t>
      </w:r>
      <w:r>
        <w:rPr>
          <w:rFonts w:eastAsia="Times New Roman" w:cs="Calibri"/>
          <w:color w:val="auto"/>
          <w:szCs w:val="24"/>
        </w:rPr>
        <w:t xml:space="preserve">– CBIS </w:t>
      </w:r>
      <w:r w:rsidR="00EE1D00">
        <w:rPr>
          <w:rFonts w:eastAsia="Times New Roman" w:cs="Calibri"/>
          <w:color w:val="auto"/>
          <w:szCs w:val="24"/>
        </w:rPr>
        <w:t>TAS and/</w:t>
      </w:r>
      <w:r>
        <w:rPr>
          <w:rFonts w:eastAsia="Times New Roman" w:cs="Calibri"/>
          <w:color w:val="auto"/>
          <w:szCs w:val="24"/>
        </w:rPr>
        <w:t xml:space="preserve">or State Manager – CBIS </w:t>
      </w:r>
      <w:r w:rsidR="00EE1D00">
        <w:rPr>
          <w:rFonts w:eastAsia="Times New Roman" w:cs="Calibri"/>
          <w:color w:val="auto"/>
          <w:szCs w:val="24"/>
        </w:rPr>
        <w:t>TAS</w:t>
      </w:r>
      <w:r>
        <w:rPr>
          <w:rFonts w:eastAsia="Times New Roman" w:cs="Calibri"/>
          <w:color w:val="auto"/>
          <w:szCs w:val="24"/>
        </w:rPr>
        <w:t>, contribute to the development of facility operational and maintenance plans and budgets, coordinate the activities, monitor cash flows and report on site maintenance activities.</w:t>
      </w:r>
      <w:r w:rsidR="00EE1D00">
        <w:rPr>
          <w:rFonts w:eastAsia="Times New Roman" w:cs="Calibri"/>
          <w:color w:val="auto"/>
          <w:szCs w:val="24"/>
        </w:rPr>
        <w:t xml:space="preserve"> This includes the establishment and monitoring of Programmed and Reactive Maintenance for which this position holder will be responsible.</w:t>
      </w:r>
    </w:p>
    <w:p w14:paraId="5F62BA23" w14:textId="39AE49A1" w:rsidR="00B53156" w:rsidRPr="00FE2A7D" w:rsidRDefault="00AF410C" w:rsidP="00FE2A7D">
      <w:pPr>
        <w:pStyle w:val="ListParagraph"/>
        <w:numPr>
          <w:ilvl w:val="0"/>
          <w:numId w:val="4"/>
        </w:numPr>
        <w:spacing w:before="0" w:after="0" w:line="240" w:lineRule="auto"/>
        <w:ind w:left="426"/>
        <w:rPr>
          <w:rFonts w:eastAsia="Times New Roman" w:cs="Calibri"/>
          <w:color w:val="auto"/>
          <w:szCs w:val="24"/>
        </w:rPr>
      </w:pPr>
      <w:r w:rsidRPr="004C0F45">
        <w:t xml:space="preserve">Work with HSE </w:t>
      </w:r>
      <w:r>
        <w:t>a</w:t>
      </w:r>
      <w:r w:rsidRPr="004C0F45">
        <w:t xml:space="preserve">dvisors, Site </w:t>
      </w:r>
      <w:proofErr w:type="gramStart"/>
      <w:r w:rsidRPr="004C0F45">
        <w:t>Leaders</w:t>
      </w:r>
      <w:proofErr w:type="gramEnd"/>
      <w:r w:rsidRPr="004C0F45">
        <w:t xml:space="preserve"> and </w:t>
      </w:r>
      <w:r>
        <w:t>other</w:t>
      </w:r>
      <w:r w:rsidRPr="004C0F45">
        <w:t xml:space="preserve"> </w:t>
      </w:r>
      <w:r>
        <w:t>stakeholders</w:t>
      </w:r>
      <w:r w:rsidRPr="004C0F45">
        <w:t xml:space="preserve"> </w:t>
      </w:r>
      <w:r>
        <w:t>to implement</w:t>
      </w:r>
      <w:r w:rsidRPr="004C0F45">
        <w:t xml:space="preserve"> safety, security, </w:t>
      </w:r>
      <w:r>
        <w:t>amenity and aesthetic</w:t>
      </w:r>
      <w:r w:rsidRPr="004C0F45">
        <w:t xml:space="preserve"> improvements to site</w:t>
      </w:r>
      <w:r>
        <w:t xml:space="preserve"> facilities</w:t>
      </w:r>
      <w:r w:rsidRPr="004C0F45">
        <w:t>.</w:t>
      </w:r>
      <w:r>
        <w:t xml:space="preserve"> The role may require participation</w:t>
      </w:r>
      <w:r w:rsidR="00FE2A7D">
        <w:t xml:space="preserve"> in workplace committees such as Site Management Committees, HSE Committee, User </w:t>
      </w:r>
      <w:proofErr w:type="gramStart"/>
      <w:r w:rsidR="00FE2A7D">
        <w:t>Groups</w:t>
      </w:r>
      <w:proofErr w:type="gramEnd"/>
      <w:r w:rsidR="00FE2A7D">
        <w:t xml:space="preserve"> and </w:t>
      </w:r>
      <w:r w:rsidR="00EE1D00">
        <w:t>forums.</w:t>
      </w:r>
    </w:p>
    <w:p w14:paraId="4D3C439B" w14:textId="2A6ACA63" w:rsidR="00951390" w:rsidRPr="00F73800" w:rsidRDefault="00951390" w:rsidP="00EE1D00">
      <w:pPr>
        <w:pStyle w:val="ListParagraph"/>
        <w:spacing w:before="0" w:after="0" w:line="240" w:lineRule="auto"/>
        <w:ind w:left="426"/>
        <w:rPr>
          <w:rFonts w:eastAsia="Times New Roman" w:cs="Calibri"/>
          <w:color w:val="auto"/>
          <w:szCs w:val="24"/>
        </w:rPr>
      </w:pPr>
    </w:p>
    <w:p w14:paraId="28B74F3D" w14:textId="649F8F0C" w:rsidR="006604F6" w:rsidRDefault="006604F6" w:rsidP="006604F6">
      <w:pPr>
        <w:pStyle w:val="ListParagraph"/>
        <w:numPr>
          <w:ilvl w:val="0"/>
          <w:numId w:val="4"/>
        </w:numPr>
        <w:spacing w:before="0" w:after="60" w:line="240" w:lineRule="auto"/>
        <w:ind w:left="426"/>
      </w:pPr>
      <w:r>
        <w:lastRenderedPageBreak/>
        <w:t>Perform tasks related to visitor management, site security, fleet vehicle support and assist CBIS site administrative staff.</w:t>
      </w:r>
    </w:p>
    <w:p w14:paraId="210D5EAC" w14:textId="77777777" w:rsidR="00F07A33" w:rsidRPr="00005711" w:rsidRDefault="00F07A33" w:rsidP="00F07A33">
      <w:pPr>
        <w:pStyle w:val="ListParagraph"/>
        <w:numPr>
          <w:ilvl w:val="0"/>
          <w:numId w:val="4"/>
        </w:numPr>
        <w:spacing w:before="0" w:after="60" w:line="240" w:lineRule="auto"/>
        <w:ind w:left="426"/>
      </w:pPr>
      <w:r>
        <w:t xml:space="preserve">The use of IT systems including Work Order Management, Access Control, MS </w:t>
      </w:r>
      <w:proofErr w:type="gramStart"/>
      <w:r>
        <w:t>Office</w:t>
      </w:r>
      <w:proofErr w:type="gramEnd"/>
      <w:r>
        <w:t xml:space="preserve"> and standalone platforms such as Risk/Hazard reporting software.</w:t>
      </w:r>
    </w:p>
    <w:p w14:paraId="349BE056" w14:textId="1CDA7D18" w:rsidR="00B96FAE" w:rsidRDefault="00B96FAE" w:rsidP="00B96FAE">
      <w:pPr>
        <w:pStyle w:val="ListParagraph"/>
        <w:numPr>
          <w:ilvl w:val="0"/>
          <w:numId w:val="4"/>
        </w:numPr>
        <w:spacing w:before="0" w:after="60" w:line="240" w:lineRule="auto"/>
        <w:ind w:left="426"/>
      </w:pPr>
      <w:r>
        <w:t>Provide feedback</w:t>
      </w:r>
      <w:r w:rsidR="00BD1684">
        <w:t xml:space="preserve"> and advice</w:t>
      </w:r>
      <w:r>
        <w:t xml:space="preserve"> to management </w:t>
      </w:r>
      <w:r w:rsidR="00E95EDD">
        <w:t>related to</w:t>
      </w:r>
      <w:r>
        <w:t xml:space="preserve"> </w:t>
      </w:r>
      <w:r w:rsidR="00E95EDD">
        <w:t>c</w:t>
      </w:r>
      <w:r>
        <w:t>ontract</w:t>
      </w:r>
      <w:r w:rsidR="00EE1D00">
        <w:t>or performance and any safety related issues requiring investigation or follow up.</w:t>
      </w:r>
    </w:p>
    <w:p w14:paraId="3F545539" w14:textId="714B13BC" w:rsidR="00D570C8" w:rsidRDefault="00EE1D00" w:rsidP="00D570C8">
      <w:pPr>
        <w:pStyle w:val="ListParagraph"/>
        <w:numPr>
          <w:ilvl w:val="0"/>
          <w:numId w:val="4"/>
        </w:numPr>
        <w:spacing w:before="0" w:after="60" w:line="240" w:lineRule="auto"/>
        <w:ind w:left="426"/>
      </w:pPr>
      <w:r>
        <w:t>Provide input to the d</w:t>
      </w:r>
      <w:r w:rsidR="00D570C8">
        <w:t>evelop</w:t>
      </w:r>
      <w:r>
        <w:t>ment</w:t>
      </w:r>
      <w:r w:rsidR="00D570C8">
        <w:t xml:space="preserve"> and review </w:t>
      </w:r>
      <w:r>
        <w:t xml:space="preserve">of </w:t>
      </w:r>
      <w:r w:rsidR="00D570C8">
        <w:t>policies, procedures, systems and make recommendations to guide management decisions.</w:t>
      </w:r>
    </w:p>
    <w:p w14:paraId="7A511921" w14:textId="77777777" w:rsidR="00361307" w:rsidRDefault="00817697">
      <w:pPr>
        <w:pStyle w:val="ListParagraph"/>
        <w:numPr>
          <w:ilvl w:val="0"/>
          <w:numId w:val="4"/>
        </w:numPr>
        <w:spacing w:before="0" w:after="60" w:line="240" w:lineRule="auto"/>
        <w:ind w:left="426"/>
      </w:pPr>
      <w:r>
        <w:t>Monitor compliance with:</w:t>
      </w:r>
    </w:p>
    <w:p w14:paraId="7A511922" w14:textId="3CB585D5" w:rsidR="00361307" w:rsidRDefault="00817697">
      <w:pPr>
        <w:pStyle w:val="ListParagraph"/>
        <w:numPr>
          <w:ilvl w:val="1"/>
          <w:numId w:val="6"/>
        </w:numPr>
        <w:spacing w:before="0" w:after="60" w:line="240" w:lineRule="auto"/>
        <w:ind w:left="851" w:hanging="284"/>
      </w:pPr>
      <w:r>
        <w:t xml:space="preserve">Legislative and other governing authority </w:t>
      </w:r>
      <w:r w:rsidR="00AA7A65">
        <w:t>requirements.</w:t>
      </w:r>
    </w:p>
    <w:p w14:paraId="7A511923" w14:textId="3529F65E" w:rsidR="00361307" w:rsidRDefault="00817697">
      <w:pPr>
        <w:pStyle w:val="ListParagraph"/>
        <w:numPr>
          <w:ilvl w:val="1"/>
          <w:numId w:val="6"/>
        </w:numPr>
        <w:spacing w:before="0" w:after="60" w:line="240" w:lineRule="auto"/>
        <w:ind w:left="851" w:hanging="284"/>
      </w:pPr>
      <w:r>
        <w:t>CSIRO procedures including Finance, Procurement, Health Safety &amp; Environment (HSE)</w:t>
      </w:r>
      <w:r w:rsidR="009D7C58">
        <w:t xml:space="preserve"> and privacy</w:t>
      </w:r>
      <w:r w:rsidR="00926A36">
        <w:t>,</w:t>
      </w:r>
      <w:r>
        <w:t xml:space="preserve"> </w:t>
      </w:r>
      <w:r w:rsidR="009D7C58">
        <w:t>including</w:t>
      </w:r>
      <w:r w:rsidR="00926A36">
        <w:t xml:space="preserve"> when processing</w:t>
      </w:r>
      <w:r>
        <w:t xml:space="preserve"> contractor security clearances, </w:t>
      </w:r>
      <w:proofErr w:type="gramStart"/>
      <w:r>
        <w:t>inductions</w:t>
      </w:r>
      <w:proofErr w:type="gramEnd"/>
      <w:r>
        <w:t xml:space="preserve"> and similar activities. This will involve access to personal and commercially sensitive information.</w:t>
      </w:r>
    </w:p>
    <w:p w14:paraId="649508DC" w14:textId="77777777" w:rsidR="00034F80" w:rsidRDefault="00034F80" w:rsidP="00034F80">
      <w:pPr>
        <w:pStyle w:val="ListParagraph"/>
        <w:numPr>
          <w:ilvl w:val="0"/>
          <w:numId w:val="4"/>
        </w:numPr>
        <w:spacing w:before="0" w:after="0" w:line="240" w:lineRule="auto"/>
        <w:ind w:left="426"/>
        <w:rPr>
          <w:rFonts w:eastAsia="Times New Roman" w:cs="Calibri"/>
          <w:color w:val="auto"/>
          <w:szCs w:val="24"/>
        </w:rPr>
      </w:pPr>
      <w:r>
        <w:rPr>
          <w:rFonts w:eastAsia="Times New Roman" w:cs="Calibri"/>
          <w:color w:val="auto"/>
          <w:szCs w:val="24"/>
        </w:rPr>
        <w:t>Adhere to the spirit and practice of CSIRO’s Code of Conduct, Health, Safety and Environment plans and policies, Diversity initiatives and Zero Harm goals.</w:t>
      </w:r>
    </w:p>
    <w:p w14:paraId="564A16E3" w14:textId="77777777" w:rsidR="0042097E" w:rsidRDefault="0042097E" w:rsidP="0042097E">
      <w:pPr>
        <w:pStyle w:val="ListParagraph"/>
        <w:numPr>
          <w:ilvl w:val="0"/>
          <w:numId w:val="4"/>
        </w:numPr>
        <w:spacing w:before="0" w:after="60" w:line="240" w:lineRule="auto"/>
        <w:ind w:left="426"/>
        <w:rPr>
          <w:szCs w:val="24"/>
        </w:rPr>
      </w:pPr>
      <w:r>
        <w:rPr>
          <w:rFonts w:eastAsia="Times New Roman" w:cs="Calibri"/>
          <w:color w:val="auto"/>
          <w:szCs w:val="24"/>
        </w:rPr>
        <w:t>Other duties as directed.</w:t>
      </w:r>
    </w:p>
    <w:p w14:paraId="7A51192F" w14:textId="77777777" w:rsidR="00361307" w:rsidRDefault="00817697">
      <w:pPr>
        <w:pStyle w:val="Heading2"/>
        <w:rPr>
          <w:b/>
          <w:iCs w:val="0"/>
          <w:color w:val="auto"/>
          <w:sz w:val="26"/>
          <w:szCs w:val="26"/>
        </w:rPr>
      </w:pPr>
      <w:r>
        <w:rPr>
          <w:b/>
          <w:iCs w:val="0"/>
          <w:color w:val="auto"/>
          <w:sz w:val="26"/>
          <w:szCs w:val="26"/>
        </w:rPr>
        <w:t>Selection Criteria</w:t>
      </w:r>
    </w:p>
    <w:p w14:paraId="7A511930" w14:textId="77777777" w:rsidR="00361307" w:rsidRDefault="00817697">
      <w:pPr>
        <w:pStyle w:val="Heading4"/>
        <w:rPr>
          <w:color w:val="auto"/>
        </w:rPr>
      </w:pPr>
      <w:r>
        <w:rPr>
          <w:color w:val="auto"/>
        </w:rPr>
        <w:t>Essential</w:t>
      </w:r>
    </w:p>
    <w:p w14:paraId="7A511931" w14:textId="77777777" w:rsidR="00361307" w:rsidRDefault="00817697">
      <w:pPr>
        <w:rPr>
          <w:i/>
          <w:iCs/>
          <w:szCs w:val="24"/>
        </w:rPr>
      </w:pPr>
      <w:r>
        <w:rPr>
          <w:i/>
          <w:iCs/>
          <w:szCs w:val="24"/>
        </w:rPr>
        <w:t>Under CSIRO policy only those who meet all essential criteria can be appointed.</w:t>
      </w:r>
    </w:p>
    <w:p w14:paraId="7A511932" w14:textId="77777777" w:rsidR="00361307" w:rsidRDefault="00817697">
      <w:pPr>
        <w:numPr>
          <w:ilvl w:val="0"/>
          <w:numId w:val="1"/>
        </w:numPr>
        <w:spacing w:before="0" w:after="60" w:line="240" w:lineRule="auto"/>
        <w:rPr>
          <w:rFonts w:cs="Calibri"/>
          <w:szCs w:val="24"/>
        </w:rPr>
      </w:pPr>
      <w:r>
        <w:rPr>
          <w:rFonts w:cs="Calibri"/>
          <w:szCs w:val="24"/>
        </w:rPr>
        <w:t>Relevant work experience in the delivery of facility management services, for a diverse range of complex and highly serviced research and support facilities.</w:t>
      </w:r>
    </w:p>
    <w:p w14:paraId="7A511933" w14:textId="77777777" w:rsidR="00361307" w:rsidRDefault="00817697">
      <w:pPr>
        <w:numPr>
          <w:ilvl w:val="0"/>
          <w:numId w:val="1"/>
        </w:numPr>
        <w:spacing w:before="0" w:after="60" w:line="240" w:lineRule="auto"/>
        <w:rPr>
          <w:rStyle w:val="eop"/>
          <w:rFonts w:cs="Calibri"/>
          <w:szCs w:val="24"/>
        </w:rPr>
      </w:pPr>
      <w:r>
        <w:rPr>
          <w:rFonts w:eastAsia="Times New Roman" w:cs="Calibri"/>
          <w:color w:val="auto"/>
          <w:szCs w:val="24"/>
        </w:rPr>
        <w:t>Proven effective interpersonal abilities, including sound negotiation and communication skills and an ability to cultivate productive working relationships with all stakeholders.</w:t>
      </w:r>
    </w:p>
    <w:p w14:paraId="7A511934" w14:textId="77777777" w:rsidR="00361307" w:rsidRDefault="00817697">
      <w:pPr>
        <w:numPr>
          <w:ilvl w:val="0"/>
          <w:numId w:val="1"/>
        </w:numPr>
        <w:spacing w:before="0" w:after="60" w:line="240" w:lineRule="auto"/>
        <w:rPr>
          <w:rFonts w:cs="Calibri"/>
          <w:szCs w:val="24"/>
        </w:rPr>
      </w:pPr>
      <w:r>
        <w:rPr>
          <w:rFonts w:eastAsia="Times New Roman" w:cs="Calibri"/>
          <w:color w:val="auto"/>
          <w:szCs w:val="24"/>
        </w:rPr>
        <w:t>The ability to work efficiently with a diverse operational team of property professionals across several sites.</w:t>
      </w:r>
    </w:p>
    <w:p w14:paraId="7A511935" w14:textId="52F605EE" w:rsidR="00361307" w:rsidRDefault="00817697">
      <w:pPr>
        <w:numPr>
          <w:ilvl w:val="0"/>
          <w:numId w:val="1"/>
        </w:numPr>
        <w:spacing w:before="0" w:after="60" w:line="240" w:lineRule="auto"/>
        <w:rPr>
          <w:rFonts w:cs="Calibri"/>
          <w:szCs w:val="24"/>
        </w:rPr>
      </w:pPr>
      <w:r>
        <w:rPr>
          <w:rFonts w:eastAsia="Times New Roman" w:cs="Calibri"/>
          <w:color w:val="auto"/>
          <w:szCs w:val="24"/>
        </w:rPr>
        <w:t xml:space="preserve">Sound knowledge of procurement processes, including arranging internal or external service providers, approvals, </w:t>
      </w:r>
      <w:proofErr w:type="gramStart"/>
      <w:r>
        <w:rPr>
          <w:rFonts w:eastAsia="Times New Roman" w:cs="Calibri"/>
          <w:color w:val="auto"/>
          <w:szCs w:val="24"/>
        </w:rPr>
        <w:t>preparation</w:t>
      </w:r>
      <w:proofErr w:type="gramEnd"/>
      <w:r>
        <w:rPr>
          <w:rFonts w:eastAsia="Times New Roman" w:cs="Calibri"/>
          <w:color w:val="auto"/>
          <w:szCs w:val="24"/>
        </w:rPr>
        <w:t xml:space="preserve"> and coordination of technical specifications for tender documents, tender and formal quotation procedures.</w:t>
      </w:r>
      <w:r w:rsidR="00EE1D00">
        <w:rPr>
          <w:rFonts w:eastAsia="Times New Roman" w:cs="Calibri"/>
          <w:color w:val="auto"/>
          <w:szCs w:val="24"/>
        </w:rPr>
        <w:t xml:space="preserve"> This includes experience and a high level of proficiency in business writing.</w:t>
      </w:r>
    </w:p>
    <w:p w14:paraId="7A511936" w14:textId="77777777" w:rsidR="00361307" w:rsidRDefault="00817697">
      <w:pPr>
        <w:numPr>
          <w:ilvl w:val="0"/>
          <w:numId w:val="1"/>
        </w:numPr>
        <w:spacing w:before="0" w:after="60" w:line="240" w:lineRule="auto"/>
        <w:rPr>
          <w:rFonts w:cs="Calibri"/>
          <w:szCs w:val="24"/>
        </w:rPr>
      </w:pPr>
      <w:r>
        <w:rPr>
          <w:rFonts w:eastAsia="Times New Roman" w:cs="Calibri"/>
          <w:color w:val="auto"/>
          <w:szCs w:val="24"/>
        </w:rPr>
        <w:t>Demonstrated ability to work under general direction, accept responsibility and take accountability for on-site service provision, including the coordination of trade and other services contractors to ensure delivery of hard and soft services.</w:t>
      </w:r>
    </w:p>
    <w:p w14:paraId="102DF862" w14:textId="77777777" w:rsidR="0059677D" w:rsidRDefault="00817697" w:rsidP="0059677D">
      <w:pPr>
        <w:numPr>
          <w:ilvl w:val="0"/>
          <w:numId w:val="1"/>
        </w:numPr>
        <w:spacing w:before="0" w:after="60" w:line="240" w:lineRule="auto"/>
        <w:rPr>
          <w:rFonts w:cs="Calibri"/>
          <w:szCs w:val="24"/>
        </w:rPr>
      </w:pPr>
      <w:r>
        <w:rPr>
          <w:rFonts w:eastAsia="Times New Roman" w:cs="Calibri"/>
          <w:color w:val="auto"/>
          <w:szCs w:val="24"/>
        </w:rPr>
        <w:t>Demonstrated knowledge/experience and appreciation of relevant procedures/protocols, compliance and statutory requirements associated with Federal, State and Local Government building and services codes, regulations and HSE requirements.</w:t>
      </w:r>
    </w:p>
    <w:p w14:paraId="405898A8" w14:textId="64F325BA" w:rsidR="00034F80" w:rsidRPr="00241CBC" w:rsidRDefault="003A031D" w:rsidP="00034F80">
      <w:pPr>
        <w:numPr>
          <w:ilvl w:val="0"/>
          <w:numId w:val="1"/>
        </w:numPr>
        <w:spacing w:before="0" w:after="60" w:line="240" w:lineRule="auto"/>
        <w:rPr>
          <w:rFonts w:cs="Calibri"/>
          <w:szCs w:val="24"/>
        </w:rPr>
      </w:pPr>
      <w:r>
        <w:rPr>
          <w:iCs/>
          <w:szCs w:val="24"/>
        </w:rPr>
        <w:t xml:space="preserve">Proficient in the use of IT hardware including Computers, </w:t>
      </w:r>
      <w:proofErr w:type="gramStart"/>
      <w:r>
        <w:rPr>
          <w:iCs/>
          <w:szCs w:val="24"/>
        </w:rPr>
        <w:t>tablets</w:t>
      </w:r>
      <w:proofErr w:type="gramEnd"/>
      <w:r>
        <w:rPr>
          <w:iCs/>
          <w:szCs w:val="24"/>
        </w:rPr>
        <w:t xml:space="preserve"> and mobile phones</w:t>
      </w:r>
      <w:r w:rsidR="00817697" w:rsidRPr="0059677D">
        <w:rPr>
          <w:iCs/>
          <w:szCs w:val="24"/>
        </w:rPr>
        <w:t xml:space="preserve"> and </w:t>
      </w:r>
      <w:r w:rsidR="001C411D">
        <w:rPr>
          <w:iCs/>
          <w:szCs w:val="24"/>
        </w:rPr>
        <w:t xml:space="preserve">in the use </w:t>
      </w:r>
      <w:r w:rsidR="00817697" w:rsidRPr="0059677D">
        <w:rPr>
          <w:iCs/>
          <w:szCs w:val="24"/>
        </w:rPr>
        <w:t xml:space="preserve">of software </w:t>
      </w:r>
      <w:r w:rsidR="008E264C">
        <w:rPr>
          <w:iCs/>
          <w:szCs w:val="24"/>
        </w:rPr>
        <w:t>including</w:t>
      </w:r>
      <w:r w:rsidR="00817697" w:rsidRPr="0059677D">
        <w:rPr>
          <w:iCs/>
          <w:szCs w:val="24"/>
        </w:rPr>
        <w:t xml:space="preserve"> </w:t>
      </w:r>
      <w:r>
        <w:rPr>
          <w:iCs/>
          <w:szCs w:val="24"/>
        </w:rPr>
        <w:t xml:space="preserve">operating systems, </w:t>
      </w:r>
      <w:r w:rsidR="001F00B2">
        <w:rPr>
          <w:iCs/>
          <w:szCs w:val="24"/>
        </w:rPr>
        <w:t xml:space="preserve">web based and </w:t>
      </w:r>
      <w:r>
        <w:rPr>
          <w:iCs/>
          <w:szCs w:val="24"/>
        </w:rPr>
        <w:t>productivity</w:t>
      </w:r>
      <w:r w:rsidR="008E264C">
        <w:rPr>
          <w:iCs/>
          <w:szCs w:val="24"/>
        </w:rPr>
        <w:t xml:space="preserve"> </w:t>
      </w:r>
      <w:r w:rsidR="001F00B2">
        <w:rPr>
          <w:iCs/>
          <w:szCs w:val="24"/>
        </w:rPr>
        <w:t xml:space="preserve">applications </w:t>
      </w:r>
      <w:r w:rsidR="00840018">
        <w:rPr>
          <w:iCs/>
          <w:szCs w:val="24"/>
        </w:rPr>
        <w:t>(including email, calendar, word processing and spreadsheet</w:t>
      </w:r>
      <w:r w:rsidR="001F00B2">
        <w:rPr>
          <w:iCs/>
          <w:szCs w:val="24"/>
        </w:rPr>
        <w:t>)</w:t>
      </w:r>
      <w:r w:rsidR="00E82655">
        <w:rPr>
          <w:iCs/>
          <w:szCs w:val="24"/>
        </w:rPr>
        <w:t>.</w:t>
      </w:r>
      <w:r w:rsidR="008E264C">
        <w:rPr>
          <w:iCs/>
          <w:szCs w:val="24"/>
        </w:rPr>
        <w:t xml:space="preserve"> </w:t>
      </w:r>
    </w:p>
    <w:p w14:paraId="07195AC8" w14:textId="706673D9" w:rsidR="00241CBC" w:rsidRPr="00241CBC" w:rsidRDefault="00241CBC" w:rsidP="00034F80">
      <w:pPr>
        <w:numPr>
          <w:ilvl w:val="0"/>
          <w:numId w:val="1"/>
        </w:numPr>
        <w:spacing w:before="0" w:after="60" w:line="240" w:lineRule="auto"/>
        <w:rPr>
          <w:iCs/>
          <w:szCs w:val="24"/>
        </w:rPr>
      </w:pPr>
      <w:r w:rsidRPr="00241CBC">
        <w:rPr>
          <w:iCs/>
          <w:szCs w:val="24"/>
        </w:rPr>
        <w:t>Demonstrated well developed verbal and written communication skills with the capacity to understand the audience, tailoring all forms of correspondence, documentation, and stakeholder service delivery to meet organisational standards and expectations. </w:t>
      </w:r>
    </w:p>
    <w:p w14:paraId="2FAF76B2" w14:textId="6BD6B679" w:rsidR="00EE1D00" w:rsidRDefault="00EE1D00" w:rsidP="00034F80">
      <w:pPr>
        <w:numPr>
          <w:ilvl w:val="0"/>
          <w:numId w:val="1"/>
        </w:numPr>
        <w:spacing w:before="0" w:after="60" w:line="240" w:lineRule="auto"/>
        <w:rPr>
          <w:rFonts w:cs="Calibri"/>
          <w:szCs w:val="24"/>
        </w:rPr>
      </w:pPr>
      <w:r>
        <w:rPr>
          <w:iCs/>
          <w:szCs w:val="24"/>
        </w:rPr>
        <w:t xml:space="preserve">Hold or </w:t>
      </w:r>
      <w:proofErr w:type="gramStart"/>
      <w:r>
        <w:rPr>
          <w:iCs/>
          <w:szCs w:val="24"/>
        </w:rPr>
        <w:t>have the ability to</w:t>
      </w:r>
      <w:proofErr w:type="gramEnd"/>
      <w:r>
        <w:rPr>
          <w:iCs/>
          <w:szCs w:val="24"/>
        </w:rPr>
        <w:t xml:space="preserve"> obtain a Forklift Operators Licence</w:t>
      </w:r>
    </w:p>
    <w:p w14:paraId="5EFB392B" w14:textId="0717B30E" w:rsidR="00645C8D" w:rsidRDefault="002A18DA" w:rsidP="00034F80">
      <w:pPr>
        <w:numPr>
          <w:ilvl w:val="0"/>
          <w:numId w:val="1"/>
        </w:numPr>
        <w:spacing w:before="0" w:after="60" w:line="240" w:lineRule="auto"/>
        <w:rPr>
          <w:rFonts w:cs="Calibri"/>
          <w:szCs w:val="24"/>
        </w:rPr>
      </w:pPr>
      <w:r>
        <w:rPr>
          <w:rFonts w:cs="Calibri"/>
          <w:szCs w:val="24"/>
        </w:rPr>
        <w:t>Current motor vehicle license, and ability</w:t>
      </w:r>
      <w:r w:rsidR="00645C8D">
        <w:rPr>
          <w:rFonts w:cs="Calibri"/>
          <w:szCs w:val="24"/>
        </w:rPr>
        <w:t xml:space="preserve"> to travel</w:t>
      </w:r>
      <w:r w:rsidR="00F86AEC">
        <w:rPr>
          <w:rFonts w:cs="Calibri"/>
          <w:szCs w:val="24"/>
        </w:rPr>
        <w:t xml:space="preserve"> when required </w:t>
      </w:r>
      <w:r w:rsidR="00505999">
        <w:rPr>
          <w:rFonts w:cs="Calibri"/>
          <w:szCs w:val="24"/>
        </w:rPr>
        <w:t>to other sites,</w:t>
      </w:r>
      <w:r w:rsidR="00645C8D">
        <w:rPr>
          <w:rFonts w:cs="Calibri"/>
          <w:szCs w:val="24"/>
        </w:rPr>
        <w:t xml:space="preserve"> including interstate.</w:t>
      </w:r>
    </w:p>
    <w:p w14:paraId="6FA977BE" w14:textId="40141299" w:rsidR="00CA7226" w:rsidRDefault="00CA7226" w:rsidP="00CA7226">
      <w:pPr>
        <w:pStyle w:val="ListParagraph"/>
        <w:numPr>
          <w:ilvl w:val="0"/>
          <w:numId w:val="1"/>
        </w:numPr>
        <w:spacing w:before="0" w:after="0" w:line="240" w:lineRule="auto"/>
        <w:rPr>
          <w:rFonts w:eastAsia="Times New Roman" w:cs="Calibri"/>
          <w:color w:val="auto"/>
          <w:szCs w:val="24"/>
        </w:rPr>
      </w:pPr>
      <w:bookmarkStart w:id="3" w:name="_Hlk64986976"/>
      <w:r>
        <w:rPr>
          <w:rFonts w:eastAsia="Times New Roman" w:cs="Calibri"/>
          <w:color w:val="auto"/>
          <w:szCs w:val="24"/>
        </w:rPr>
        <w:t>Able to participate in an after-hours ‘on call’ roster and emergency response requirements for the sites in the respective area.</w:t>
      </w:r>
      <w:bookmarkEnd w:id="3"/>
    </w:p>
    <w:p w14:paraId="4CF1B494" w14:textId="77777777" w:rsidR="00CA7226" w:rsidRPr="00034F80" w:rsidRDefault="00CA7226" w:rsidP="00CA7226">
      <w:pPr>
        <w:spacing w:before="0" w:after="60" w:line="240" w:lineRule="auto"/>
        <w:ind w:left="360"/>
        <w:rPr>
          <w:rFonts w:cs="Calibri"/>
          <w:szCs w:val="24"/>
        </w:rPr>
      </w:pPr>
    </w:p>
    <w:p w14:paraId="0C2AF032" w14:textId="77777777" w:rsidR="00EE1D00" w:rsidRDefault="00EE1D00" w:rsidP="00E82655">
      <w:pPr>
        <w:pStyle w:val="Heading4"/>
        <w:rPr>
          <w:color w:val="auto"/>
        </w:rPr>
      </w:pPr>
    </w:p>
    <w:p w14:paraId="0706A26E" w14:textId="27233166" w:rsidR="00E82655" w:rsidRDefault="00E82655" w:rsidP="00E82655">
      <w:pPr>
        <w:pStyle w:val="Heading4"/>
        <w:rPr>
          <w:color w:val="auto"/>
        </w:rPr>
      </w:pPr>
      <w:r>
        <w:rPr>
          <w:color w:val="auto"/>
        </w:rPr>
        <w:t>Desirable</w:t>
      </w:r>
    </w:p>
    <w:p w14:paraId="46CCE45E" w14:textId="77777777" w:rsidR="00E82655" w:rsidRPr="00E82655" w:rsidRDefault="00E82655" w:rsidP="00E82655">
      <w:pPr>
        <w:spacing w:before="0" w:after="60" w:line="240" w:lineRule="auto"/>
        <w:ind w:left="360"/>
        <w:rPr>
          <w:rFonts w:cs="Calibri"/>
          <w:szCs w:val="24"/>
        </w:rPr>
      </w:pPr>
    </w:p>
    <w:p w14:paraId="7A511939" w14:textId="5D595275" w:rsidR="00361307" w:rsidRPr="000C1C7A" w:rsidRDefault="00E82655" w:rsidP="00C3509D">
      <w:pPr>
        <w:numPr>
          <w:ilvl w:val="0"/>
          <w:numId w:val="12"/>
        </w:numPr>
        <w:spacing w:before="0" w:after="60" w:line="240" w:lineRule="auto"/>
        <w:rPr>
          <w:rFonts w:cs="Calibri"/>
          <w:szCs w:val="24"/>
        </w:rPr>
      </w:pPr>
      <w:r>
        <w:rPr>
          <w:iCs/>
          <w:szCs w:val="24"/>
        </w:rPr>
        <w:t>The ability to use software</w:t>
      </w:r>
      <w:r w:rsidR="00DF49B4">
        <w:rPr>
          <w:iCs/>
          <w:szCs w:val="24"/>
        </w:rPr>
        <w:t xml:space="preserve"> including</w:t>
      </w:r>
      <w:r>
        <w:rPr>
          <w:iCs/>
          <w:szCs w:val="24"/>
        </w:rPr>
        <w:t xml:space="preserve"> Corrigo, SAP</w:t>
      </w:r>
      <w:r w:rsidR="00A43AF9">
        <w:rPr>
          <w:iCs/>
          <w:szCs w:val="24"/>
        </w:rPr>
        <w:t xml:space="preserve"> Ariba</w:t>
      </w:r>
      <w:r>
        <w:rPr>
          <w:iCs/>
          <w:szCs w:val="24"/>
        </w:rPr>
        <w:t>, BMS, S</w:t>
      </w:r>
      <w:r w:rsidR="00BF73E7">
        <w:rPr>
          <w:iCs/>
          <w:szCs w:val="24"/>
        </w:rPr>
        <w:t xml:space="preserve">ecurity and </w:t>
      </w:r>
      <w:r w:rsidR="008E264C">
        <w:rPr>
          <w:iCs/>
          <w:szCs w:val="24"/>
        </w:rPr>
        <w:t>Maintenance Management</w:t>
      </w:r>
      <w:r w:rsidR="002E3EDC">
        <w:rPr>
          <w:iCs/>
          <w:szCs w:val="24"/>
        </w:rPr>
        <w:t xml:space="preserve"> software</w:t>
      </w:r>
      <w:r w:rsidR="00DF49B4">
        <w:rPr>
          <w:iCs/>
          <w:szCs w:val="24"/>
        </w:rPr>
        <w:t xml:space="preserve"> or s</w:t>
      </w:r>
      <w:r w:rsidR="00EA4C41">
        <w:rPr>
          <w:iCs/>
          <w:szCs w:val="24"/>
        </w:rPr>
        <w:t>imilar applications</w:t>
      </w:r>
      <w:r w:rsidR="00817697" w:rsidRPr="0059677D">
        <w:rPr>
          <w:iCs/>
          <w:szCs w:val="24"/>
        </w:rPr>
        <w:t>.</w:t>
      </w:r>
    </w:p>
    <w:p w14:paraId="715D249B" w14:textId="0E85E7E4" w:rsidR="000C1C7A" w:rsidRPr="0059677D" w:rsidRDefault="000C1C7A" w:rsidP="00C3509D">
      <w:pPr>
        <w:numPr>
          <w:ilvl w:val="0"/>
          <w:numId w:val="12"/>
        </w:numPr>
        <w:spacing w:before="0" w:after="60" w:line="240" w:lineRule="auto"/>
        <w:rPr>
          <w:rFonts w:cs="Calibri"/>
          <w:szCs w:val="24"/>
        </w:rPr>
      </w:pPr>
      <w:r>
        <w:rPr>
          <w:iCs/>
          <w:szCs w:val="24"/>
        </w:rPr>
        <w:t xml:space="preserve">Previous experience in Facilities </w:t>
      </w:r>
      <w:r w:rsidR="00982706">
        <w:rPr>
          <w:iCs/>
          <w:szCs w:val="24"/>
        </w:rPr>
        <w:t>Management to a science technology or research complex.</w:t>
      </w:r>
    </w:p>
    <w:p w14:paraId="7A51193A" w14:textId="77777777" w:rsidR="00361307" w:rsidRDefault="00817697">
      <w:pPr>
        <w:pStyle w:val="Heading2"/>
        <w:rPr>
          <w:b/>
          <w:iCs w:val="0"/>
          <w:color w:val="auto"/>
          <w:sz w:val="26"/>
          <w:szCs w:val="26"/>
        </w:rPr>
      </w:pPr>
      <w:r>
        <w:rPr>
          <w:b/>
          <w:iCs w:val="0"/>
          <w:color w:val="auto"/>
          <w:sz w:val="26"/>
          <w:szCs w:val="26"/>
        </w:rPr>
        <w:t xml:space="preserve">Required Competencies </w:t>
      </w:r>
    </w:p>
    <w:p w14:paraId="7A51193B" w14:textId="77777777" w:rsidR="00361307" w:rsidRDefault="00817697">
      <w:pPr>
        <w:pStyle w:val="ListParagraph"/>
        <w:numPr>
          <w:ilvl w:val="0"/>
          <w:numId w:val="3"/>
        </w:numPr>
        <w:spacing w:before="0" w:after="60" w:line="240" w:lineRule="auto"/>
        <w:rPr>
          <w:szCs w:val="24"/>
        </w:rPr>
      </w:pPr>
      <w:r>
        <w:rPr>
          <w:b/>
          <w:szCs w:val="24"/>
        </w:rPr>
        <w:t xml:space="preserve">Teamwork and Collaboration: </w:t>
      </w:r>
      <w:r>
        <w:rPr>
          <w:szCs w:val="24"/>
        </w:rPr>
        <w:t xml:space="preserve">Cooperates with others to achieve organisational objectives and may share team resources </w:t>
      </w:r>
      <w:proofErr w:type="gramStart"/>
      <w:r>
        <w:rPr>
          <w:szCs w:val="24"/>
        </w:rPr>
        <w:t>in order to</w:t>
      </w:r>
      <w:proofErr w:type="gramEnd"/>
      <w:r>
        <w:rPr>
          <w:szCs w:val="24"/>
        </w:rPr>
        <w:t xml:space="preserve"> do this. Collaborates with other teams as well as industry colleagues.</w:t>
      </w:r>
    </w:p>
    <w:p w14:paraId="7A51193C" w14:textId="1BA7370D" w:rsidR="00361307" w:rsidRDefault="00817697">
      <w:pPr>
        <w:pStyle w:val="ListParagraph"/>
        <w:numPr>
          <w:ilvl w:val="0"/>
          <w:numId w:val="3"/>
        </w:numPr>
        <w:spacing w:before="0" w:after="60" w:line="240" w:lineRule="auto"/>
        <w:rPr>
          <w:szCs w:val="24"/>
        </w:rPr>
      </w:pPr>
      <w:r>
        <w:rPr>
          <w:b/>
          <w:szCs w:val="24"/>
        </w:rPr>
        <w:t>Influence and Communication:</w:t>
      </w:r>
      <w:r>
        <w:rPr>
          <w:szCs w:val="24"/>
        </w:rPr>
        <w:t xml:space="preserve">  Uses knowledge of other party's priorities and adapts presentations or discussions to appeal to the interests and level of the audience. Anticipates and prepares for </w:t>
      </w:r>
      <w:r w:rsidR="00436BFB">
        <w:rPr>
          <w:szCs w:val="24"/>
        </w:rPr>
        <w:t xml:space="preserve">the reactions of </w:t>
      </w:r>
      <w:r>
        <w:rPr>
          <w:szCs w:val="24"/>
        </w:rPr>
        <w:t>others.</w:t>
      </w:r>
    </w:p>
    <w:p w14:paraId="7A51193D" w14:textId="77777777" w:rsidR="00361307" w:rsidRDefault="00817697">
      <w:pPr>
        <w:pStyle w:val="ListParagraph"/>
        <w:numPr>
          <w:ilvl w:val="0"/>
          <w:numId w:val="3"/>
        </w:numPr>
        <w:spacing w:before="0" w:after="60" w:line="240" w:lineRule="auto"/>
        <w:rPr>
          <w:szCs w:val="24"/>
        </w:rPr>
      </w:pPr>
      <w:r>
        <w:rPr>
          <w:b/>
          <w:szCs w:val="24"/>
        </w:rPr>
        <w:t>Resource Management/Leadership:</w:t>
      </w:r>
      <w:r>
        <w:rPr>
          <w:szCs w:val="24"/>
        </w:rPr>
        <w:t xml:space="preserve">  Allocates activities, directs tasks and manages resources to meet objectives. Provides coaching and on the job training, recognises and supports staff achievements and fosters open communication in the team.</w:t>
      </w:r>
    </w:p>
    <w:p w14:paraId="7A51193E" w14:textId="77777777" w:rsidR="00361307" w:rsidRDefault="00817697">
      <w:pPr>
        <w:pStyle w:val="ListParagraph"/>
        <w:numPr>
          <w:ilvl w:val="0"/>
          <w:numId w:val="3"/>
        </w:numPr>
        <w:rPr>
          <w:szCs w:val="24"/>
        </w:rPr>
      </w:pPr>
      <w:r>
        <w:rPr>
          <w:b/>
          <w:szCs w:val="24"/>
        </w:rPr>
        <w:t>Judgement and Problem Solving:</w:t>
      </w:r>
      <w:r>
        <w:rPr>
          <w:szCs w:val="24"/>
        </w:rPr>
        <w:t xml:space="preserve">  Investigates underlying issues of complex and ill-defined problems and develops appropriate response by adapting/creating and testing alternative solutions.</w:t>
      </w:r>
    </w:p>
    <w:p w14:paraId="7A51193F" w14:textId="77777777" w:rsidR="00361307" w:rsidRDefault="00817697">
      <w:pPr>
        <w:pStyle w:val="ListParagraph"/>
        <w:numPr>
          <w:ilvl w:val="0"/>
          <w:numId w:val="3"/>
        </w:numPr>
        <w:spacing w:line="240" w:lineRule="auto"/>
        <w:rPr>
          <w:b/>
          <w:bCs/>
          <w:i/>
          <w:iCs/>
          <w:szCs w:val="24"/>
        </w:rPr>
      </w:pPr>
      <w:r>
        <w:rPr>
          <w:b/>
          <w:szCs w:val="24"/>
        </w:rPr>
        <w:t xml:space="preserve">Independence: </w:t>
      </w:r>
      <w:r>
        <w:rPr>
          <w:szCs w:val="24"/>
        </w:rPr>
        <w:t>Recognises and makes immediate changes to improve performance (faster, better, lower cost, more efficiently, better quality, improved client satisfaction).</w:t>
      </w:r>
    </w:p>
    <w:p w14:paraId="7A511940" w14:textId="77777777" w:rsidR="00361307" w:rsidRDefault="00817697">
      <w:pPr>
        <w:pStyle w:val="ListParagraph"/>
        <w:numPr>
          <w:ilvl w:val="0"/>
          <w:numId w:val="3"/>
        </w:numPr>
        <w:rPr>
          <w:bCs/>
          <w:iCs/>
          <w:szCs w:val="24"/>
        </w:rPr>
      </w:pPr>
      <w:r>
        <w:rPr>
          <w:b/>
          <w:szCs w:val="24"/>
        </w:rPr>
        <w:t>Adaptability:</w:t>
      </w:r>
      <w:r>
        <w:rPr>
          <w:b/>
          <w:bCs/>
          <w:i/>
          <w:iCs/>
          <w:szCs w:val="24"/>
        </w:rPr>
        <w:t xml:space="preserve"> </w:t>
      </w:r>
      <w:r>
        <w:rPr>
          <w:bCs/>
          <w:iCs/>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Pr>
          <w:bCs/>
          <w:iCs/>
          <w:szCs w:val="24"/>
        </w:rPr>
        <w:t>as a result of</w:t>
      </w:r>
      <w:proofErr w:type="gramEnd"/>
      <w:r>
        <w:rPr>
          <w:bCs/>
          <w:iCs/>
          <w:szCs w:val="24"/>
        </w:rPr>
        <w:t xml:space="preserve"> changes.</w:t>
      </w:r>
      <w:r>
        <w:rPr>
          <w:bCs/>
          <w:iCs/>
          <w:sz w:val="22"/>
        </w:rPr>
        <w:t xml:space="preserve"> </w:t>
      </w:r>
    </w:p>
    <w:p w14:paraId="7A511941" w14:textId="77777777" w:rsidR="00361307" w:rsidRDefault="00817697">
      <w:pPr>
        <w:pStyle w:val="Boxedheading"/>
      </w:pPr>
      <w:r>
        <w:t>Special Requirements</w:t>
      </w:r>
    </w:p>
    <w:p w14:paraId="7A511942" w14:textId="77777777" w:rsidR="00361307" w:rsidRDefault="00817697">
      <w:pPr>
        <w:pStyle w:val="Boxedlistbullet"/>
        <w:spacing w:beforeAutospacing="1" w:afterAutospacing="1"/>
        <w:ind w:left="227" w:firstLine="0"/>
      </w:pPr>
      <w:r>
        <w:t xml:space="preserve">The successful candidate will be asked to obtain and provide evidence of a National Police Clearance or equivalent. Please note that individuals with criminal records are not automatically deemed ineligible. Each application will be considered on its merits. </w:t>
      </w:r>
    </w:p>
    <w:p w14:paraId="349E646B" w14:textId="77777777" w:rsidR="00976584" w:rsidRDefault="00976584">
      <w:pPr>
        <w:pStyle w:val="Boxedlistbullet"/>
        <w:spacing w:beforeAutospacing="1" w:afterAutospacing="1"/>
        <w:ind w:left="227" w:firstLine="0"/>
      </w:pPr>
    </w:p>
    <w:p w14:paraId="7A511943" w14:textId="77777777" w:rsidR="00361307" w:rsidRDefault="00817697">
      <w:pPr>
        <w:pStyle w:val="Boxedlistbullet"/>
        <w:spacing w:before="240" w:afterAutospacing="1"/>
        <w:ind w:left="227" w:firstLine="0"/>
      </w:pPr>
      <w:r>
        <w:t>The successful candidate must be able and willing to participate in an after-hours ‘on call’ roster as well as emergency response requirements for the sites in the respective area.</w:t>
      </w:r>
    </w:p>
    <w:p w14:paraId="7A511944" w14:textId="77777777" w:rsidR="00361307" w:rsidRDefault="00817697">
      <w:pPr>
        <w:pStyle w:val="Heading2"/>
        <w:rPr>
          <w:b/>
          <w:iCs w:val="0"/>
          <w:color w:val="auto"/>
          <w:sz w:val="26"/>
          <w:szCs w:val="26"/>
        </w:rPr>
      </w:pPr>
      <w:r>
        <w:rPr>
          <w:b/>
          <w:iCs w:val="0"/>
          <w:color w:val="auto"/>
          <w:sz w:val="26"/>
          <w:szCs w:val="26"/>
        </w:rPr>
        <w:t>About CSIRO</w:t>
      </w:r>
      <w:bookmarkStart w:id="4" w:name="_Toc341085720"/>
      <w:bookmarkEnd w:id="4"/>
    </w:p>
    <w:p w14:paraId="7A511945" w14:textId="77777777" w:rsidR="00361307" w:rsidRDefault="00817697">
      <w:pPr>
        <w:spacing w:after="240"/>
        <w:rPr>
          <w:bCs/>
          <w:szCs w:val="24"/>
          <w:u w:val="single"/>
        </w:rPr>
      </w:pPr>
      <w:r>
        <w:rPr>
          <w:bCs/>
          <w:szCs w:val="24"/>
        </w:rPr>
        <w:t xml:space="preserve">We solve the greatest challenges through innovative science and technology. Visit </w:t>
      </w:r>
      <w:hyperlink r:id="rId13" w:tgtFrame="CSIRO Website">
        <w:r>
          <w:rPr>
            <w:bCs/>
            <w:color w:val="757579" w:themeColor="accent3"/>
            <w:szCs w:val="24"/>
            <w:u w:val="single"/>
          </w:rPr>
          <w:t>CSIRO Online</w:t>
        </w:r>
      </w:hyperlink>
      <w:r>
        <w:rPr>
          <w:bCs/>
          <w:szCs w:val="24"/>
        </w:rPr>
        <w:t xml:space="preserve"> for more information.</w:t>
      </w:r>
    </w:p>
    <w:p w14:paraId="7A511946" w14:textId="77777777" w:rsidR="00361307" w:rsidRDefault="00817697">
      <w:pPr>
        <w:spacing w:before="0" w:after="0" w:line="240" w:lineRule="auto"/>
        <w:textAlignment w:val="baseline"/>
        <w:rPr>
          <w:rFonts w:eastAsia="Times New Roman" w:cs="Calibri"/>
          <w:szCs w:val="24"/>
        </w:rPr>
      </w:pPr>
      <w:r>
        <w:rPr>
          <w:rFonts w:eastAsia="Times New Roman" w:cs="Calibri"/>
          <w:szCs w:val="24"/>
        </w:rPr>
        <w:t>CSIRO is a values-based organisation.  In your application and at interview you will need to demonstrate behaviours aligned to our values of:</w:t>
      </w:r>
    </w:p>
    <w:p w14:paraId="7A511947" w14:textId="77777777" w:rsidR="00361307" w:rsidRDefault="00817697">
      <w:pPr>
        <w:numPr>
          <w:ilvl w:val="0"/>
          <w:numId w:val="9"/>
        </w:numPr>
        <w:tabs>
          <w:tab w:val="clear" w:pos="720"/>
          <w:tab w:val="left" w:pos="1276"/>
        </w:tabs>
        <w:spacing w:before="0" w:after="0" w:line="240" w:lineRule="auto"/>
        <w:ind w:left="1276" w:hanging="425"/>
        <w:jc w:val="both"/>
        <w:textAlignment w:val="baseline"/>
        <w:rPr>
          <w:rFonts w:eastAsia="Times New Roman" w:cs="Calibri"/>
          <w:szCs w:val="24"/>
        </w:rPr>
      </w:pPr>
      <w:r>
        <w:rPr>
          <w:rFonts w:eastAsia="Times New Roman" w:cs="Calibri"/>
          <w:szCs w:val="24"/>
        </w:rPr>
        <w:t>People First </w:t>
      </w:r>
    </w:p>
    <w:p w14:paraId="7A511948" w14:textId="77777777" w:rsidR="00361307" w:rsidRDefault="00817697">
      <w:pPr>
        <w:numPr>
          <w:ilvl w:val="0"/>
          <w:numId w:val="5"/>
        </w:numPr>
        <w:tabs>
          <w:tab w:val="clear" w:pos="720"/>
          <w:tab w:val="left" w:pos="1276"/>
        </w:tabs>
        <w:spacing w:before="0" w:after="0" w:line="240" w:lineRule="auto"/>
        <w:ind w:left="1276" w:hanging="425"/>
        <w:jc w:val="both"/>
        <w:textAlignment w:val="baseline"/>
        <w:rPr>
          <w:rFonts w:eastAsia="Times New Roman" w:cs="Calibri"/>
          <w:color w:val="auto"/>
          <w:szCs w:val="24"/>
        </w:rPr>
      </w:pPr>
      <w:r>
        <w:rPr>
          <w:rFonts w:eastAsia="Times New Roman" w:cs="Calibri"/>
          <w:szCs w:val="24"/>
        </w:rPr>
        <w:t>Further Together</w:t>
      </w:r>
    </w:p>
    <w:p w14:paraId="7A511949" w14:textId="77777777" w:rsidR="00361307" w:rsidRDefault="00817697">
      <w:pPr>
        <w:numPr>
          <w:ilvl w:val="0"/>
          <w:numId w:val="5"/>
        </w:numPr>
        <w:tabs>
          <w:tab w:val="clear" w:pos="720"/>
          <w:tab w:val="left" w:pos="1276"/>
        </w:tabs>
        <w:spacing w:before="0" w:after="0" w:line="240" w:lineRule="auto"/>
        <w:ind w:left="1276" w:hanging="425"/>
        <w:jc w:val="both"/>
        <w:textAlignment w:val="baseline"/>
        <w:rPr>
          <w:rFonts w:eastAsia="Times New Roman" w:cs="Calibri"/>
          <w:szCs w:val="24"/>
        </w:rPr>
      </w:pPr>
      <w:r>
        <w:rPr>
          <w:rFonts w:eastAsia="Times New Roman" w:cs="Calibri"/>
          <w:szCs w:val="24"/>
        </w:rPr>
        <w:t>Making it Real</w:t>
      </w:r>
    </w:p>
    <w:p w14:paraId="7A51194A" w14:textId="77777777" w:rsidR="00361307" w:rsidRDefault="00817697">
      <w:pPr>
        <w:numPr>
          <w:ilvl w:val="0"/>
          <w:numId w:val="5"/>
        </w:numPr>
        <w:tabs>
          <w:tab w:val="clear" w:pos="720"/>
          <w:tab w:val="left" w:pos="1276"/>
        </w:tabs>
        <w:spacing w:before="0" w:after="0" w:line="240" w:lineRule="auto"/>
        <w:ind w:left="1276" w:hanging="425"/>
        <w:jc w:val="both"/>
        <w:textAlignment w:val="baseline"/>
      </w:pPr>
      <w:r>
        <w:rPr>
          <w:rFonts w:eastAsia="Times New Roman" w:cs="Calibri"/>
          <w:szCs w:val="24"/>
        </w:rPr>
        <w:lastRenderedPageBreak/>
        <w:t>Trusted</w:t>
      </w:r>
    </w:p>
    <w:sectPr w:rsidR="00361307">
      <w:footerReference w:type="default" r:id="rId14"/>
      <w:headerReference w:type="first" r:id="rId15"/>
      <w:footerReference w:type="first" r:id="rId16"/>
      <w:pgSz w:w="11906" w:h="16838"/>
      <w:pgMar w:top="426" w:right="1134" w:bottom="1134" w:left="1134" w:header="426" w:footer="65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C7E6" w14:textId="77777777" w:rsidR="001F5538" w:rsidRDefault="001F5538">
      <w:pPr>
        <w:spacing w:before="0" w:after="0" w:line="240" w:lineRule="auto"/>
      </w:pPr>
      <w:r>
        <w:separator/>
      </w:r>
    </w:p>
  </w:endnote>
  <w:endnote w:type="continuationSeparator" w:id="0">
    <w:p w14:paraId="5C783364" w14:textId="77777777" w:rsidR="001F5538" w:rsidRDefault="001F55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194B" w14:textId="77777777" w:rsidR="00361307" w:rsidRDefault="00817697">
    <w:pPr>
      <w:pStyle w:val="Footer"/>
      <w:tabs>
        <w:tab w:val="clear" w:pos="4153"/>
        <w:tab w:val="clear" w:pos="8306"/>
        <w:tab w:val="right" w:pos="9638"/>
      </w:tabs>
    </w:pPr>
    <w:r>
      <w:rPr>
        <w:b/>
        <w:color w:val="757579" w:themeColor="accent3"/>
        <w:sz w:val="20"/>
        <w:szCs w:val="20"/>
      </w:rPr>
      <w:t>CSIRO</w:t>
    </w:r>
    <w:r>
      <w:rPr>
        <w:color w:val="757579" w:themeColor="accent3"/>
        <w:sz w:val="20"/>
        <w:szCs w:val="20"/>
      </w:rPr>
      <w:t xml:space="preserve"> Australia’s National Science Agency </w:t>
    </w:r>
    <w:r>
      <w:rPr>
        <w:color w:val="757579" w:themeColor="accent3"/>
        <w:sz w:val="20"/>
        <w:szCs w:val="20"/>
      </w:rPr>
      <w:tab/>
    </w:r>
    <w:r>
      <w:rPr>
        <w:rStyle w:val="PageNumber"/>
      </w:rPr>
      <w:fldChar w:fldCharType="begin"/>
    </w:r>
    <w:r>
      <w:rPr>
        <w:rStyle w:val="PageNumber"/>
      </w:rPr>
      <w:instrText>PAGE</w:instrText>
    </w:r>
    <w:r>
      <w:rPr>
        <w:rStyle w:val="PageNumber"/>
      </w:rPr>
      <w:fldChar w:fldCharType="separate"/>
    </w:r>
    <w:r>
      <w:rPr>
        <w:rStyle w:val="PageNumber"/>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194D" w14:textId="77777777" w:rsidR="00361307" w:rsidRDefault="00817697">
    <w:pPr>
      <w:pStyle w:val="Footer"/>
      <w:tabs>
        <w:tab w:val="clear" w:pos="4153"/>
        <w:tab w:val="clear" w:pos="8306"/>
        <w:tab w:val="right" w:pos="9638"/>
      </w:tabs>
    </w:pPr>
    <w:r>
      <w:rPr>
        <w:b/>
        <w:color w:val="757579" w:themeColor="accent3"/>
        <w:sz w:val="20"/>
        <w:szCs w:val="20"/>
      </w:rPr>
      <w:t>CSIRO</w:t>
    </w:r>
    <w:r>
      <w:rPr>
        <w:color w:val="757579" w:themeColor="accent3"/>
        <w:sz w:val="20"/>
        <w:szCs w:val="20"/>
      </w:rPr>
      <w:t xml:space="preserve"> Australia’s National Science Agency </w:t>
    </w:r>
    <w:r>
      <w:rPr>
        <w:color w:val="757579" w:themeColor="accent3"/>
        <w:sz w:val="20"/>
        <w:szCs w:val="20"/>
      </w:rPr>
      <w:tab/>
    </w:r>
    <w:r>
      <w:rPr>
        <w:rStyle w:val="PageNumber"/>
      </w:rPr>
      <w:fldChar w:fldCharType="begin"/>
    </w:r>
    <w:r>
      <w:rPr>
        <w:rStyle w:val="PageNumber"/>
      </w:rPr>
      <w:instrText>PAGE</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5E23" w14:textId="77777777" w:rsidR="001F5538" w:rsidRDefault="001F5538">
      <w:pPr>
        <w:spacing w:before="0" w:after="0" w:line="240" w:lineRule="auto"/>
      </w:pPr>
      <w:r>
        <w:separator/>
      </w:r>
    </w:p>
  </w:footnote>
  <w:footnote w:type="continuationSeparator" w:id="0">
    <w:p w14:paraId="61BBC472" w14:textId="77777777" w:rsidR="001F5538" w:rsidRDefault="001F55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194C" w14:textId="77777777" w:rsidR="00361307" w:rsidRDefault="00817697">
    <w:pPr>
      <w:rPr>
        <w:sz w:val="2"/>
        <w:szCs w:val="2"/>
      </w:rPr>
    </w:pPr>
    <w:r>
      <w:rPr>
        <w:noProof/>
        <w:sz w:val="2"/>
        <w:szCs w:val="2"/>
      </w:rPr>
      <w:drawing>
        <wp:anchor distT="0" distB="71755" distL="114300" distR="360045" simplePos="0" relativeHeight="2" behindDoc="1" locked="0" layoutInCell="1" allowOverlap="1" wp14:anchorId="7A51194E" wp14:editId="7A51194F">
          <wp:simplePos x="0" y="0"/>
          <wp:positionH relativeFrom="page">
            <wp:posOffset>723900</wp:posOffset>
          </wp:positionH>
          <wp:positionV relativeFrom="page">
            <wp:posOffset>544195</wp:posOffset>
          </wp:positionV>
          <wp:extent cx="791210" cy="791845"/>
          <wp:effectExtent l="0" t="0" r="0"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stretch>
                    <a:fillRect/>
                  </a:stretch>
                </pic:blipFill>
                <pic:spPr bwMode="auto">
                  <a:xfrm>
                    <a:off x="0" y="0"/>
                    <a:ext cx="791210" cy="791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951"/>
    <w:multiLevelType w:val="hybridMultilevel"/>
    <w:tmpl w:val="5DCCC67A"/>
    <w:lvl w:ilvl="0" w:tplc="0C090001">
      <w:start w:val="1"/>
      <w:numFmt w:val="bullet"/>
      <w:lvlText w:val=""/>
      <w:lvlJc w:val="left"/>
      <w:pPr>
        <w:ind w:left="466" w:hanging="360"/>
      </w:pPr>
      <w:rPr>
        <w:rFonts w:ascii="Symbol" w:hAnsi="Symbol" w:hint="default"/>
      </w:rPr>
    </w:lvl>
    <w:lvl w:ilvl="1" w:tplc="0C090003">
      <w:start w:val="1"/>
      <w:numFmt w:val="bullet"/>
      <w:lvlText w:val="o"/>
      <w:lvlJc w:val="left"/>
      <w:pPr>
        <w:ind w:left="978" w:hanging="360"/>
      </w:pPr>
      <w:rPr>
        <w:rFonts w:ascii="Courier New" w:hAnsi="Courier New" w:cs="Courier New" w:hint="default"/>
      </w:rPr>
    </w:lvl>
    <w:lvl w:ilvl="2" w:tplc="0C090005" w:tentative="1">
      <w:start w:val="1"/>
      <w:numFmt w:val="bullet"/>
      <w:lvlText w:val=""/>
      <w:lvlJc w:val="left"/>
      <w:pPr>
        <w:ind w:left="1698" w:hanging="360"/>
      </w:pPr>
      <w:rPr>
        <w:rFonts w:ascii="Wingdings" w:hAnsi="Wingdings" w:hint="default"/>
      </w:rPr>
    </w:lvl>
    <w:lvl w:ilvl="3" w:tplc="0C090001" w:tentative="1">
      <w:start w:val="1"/>
      <w:numFmt w:val="bullet"/>
      <w:lvlText w:val=""/>
      <w:lvlJc w:val="left"/>
      <w:pPr>
        <w:ind w:left="2418" w:hanging="360"/>
      </w:pPr>
      <w:rPr>
        <w:rFonts w:ascii="Symbol" w:hAnsi="Symbol" w:hint="default"/>
      </w:rPr>
    </w:lvl>
    <w:lvl w:ilvl="4" w:tplc="0C090003" w:tentative="1">
      <w:start w:val="1"/>
      <w:numFmt w:val="bullet"/>
      <w:lvlText w:val="o"/>
      <w:lvlJc w:val="left"/>
      <w:pPr>
        <w:ind w:left="3138" w:hanging="360"/>
      </w:pPr>
      <w:rPr>
        <w:rFonts w:ascii="Courier New" w:hAnsi="Courier New" w:cs="Courier New" w:hint="default"/>
      </w:rPr>
    </w:lvl>
    <w:lvl w:ilvl="5" w:tplc="0C090005" w:tentative="1">
      <w:start w:val="1"/>
      <w:numFmt w:val="bullet"/>
      <w:lvlText w:val=""/>
      <w:lvlJc w:val="left"/>
      <w:pPr>
        <w:ind w:left="3858" w:hanging="360"/>
      </w:pPr>
      <w:rPr>
        <w:rFonts w:ascii="Wingdings" w:hAnsi="Wingdings" w:hint="default"/>
      </w:rPr>
    </w:lvl>
    <w:lvl w:ilvl="6" w:tplc="0C090001" w:tentative="1">
      <w:start w:val="1"/>
      <w:numFmt w:val="bullet"/>
      <w:lvlText w:val=""/>
      <w:lvlJc w:val="left"/>
      <w:pPr>
        <w:ind w:left="4578" w:hanging="360"/>
      </w:pPr>
      <w:rPr>
        <w:rFonts w:ascii="Symbol" w:hAnsi="Symbol" w:hint="default"/>
      </w:rPr>
    </w:lvl>
    <w:lvl w:ilvl="7" w:tplc="0C090003" w:tentative="1">
      <w:start w:val="1"/>
      <w:numFmt w:val="bullet"/>
      <w:lvlText w:val="o"/>
      <w:lvlJc w:val="left"/>
      <w:pPr>
        <w:ind w:left="5298" w:hanging="360"/>
      </w:pPr>
      <w:rPr>
        <w:rFonts w:ascii="Courier New" w:hAnsi="Courier New" w:cs="Courier New" w:hint="default"/>
      </w:rPr>
    </w:lvl>
    <w:lvl w:ilvl="8" w:tplc="0C090005" w:tentative="1">
      <w:start w:val="1"/>
      <w:numFmt w:val="bullet"/>
      <w:lvlText w:val=""/>
      <w:lvlJc w:val="left"/>
      <w:pPr>
        <w:ind w:left="6018" w:hanging="360"/>
      </w:pPr>
      <w:rPr>
        <w:rFonts w:ascii="Wingdings" w:hAnsi="Wingdings" w:hint="default"/>
      </w:rPr>
    </w:lvl>
  </w:abstractNum>
  <w:abstractNum w:abstractNumId="1" w15:restartNumberingAfterBreak="0">
    <w:nsid w:val="14344F45"/>
    <w:multiLevelType w:val="multilevel"/>
    <w:tmpl w:val="BA306B50"/>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298"/>
        </w:tabs>
        <w:ind w:left="1298" w:hanging="360"/>
      </w:pPr>
      <w:rPr>
        <w:rFonts w:cs="Times New Roman"/>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2" w15:restartNumberingAfterBreak="0">
    <w:nsid w:val="20535A15"/>
    <w:multiLevelType w:val="multilevel"/>
    <w:tmpl w:val="5D2277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7A783D"/>
    <w:multiLevelType w:val="hybridMultilevel"/>
    <w:tmpl w:val="2B44516A"/>
    <w:lvl w:ilvl="0" w:tplc="0C090001">
      <w:start w:val="1"/>
      <w:numFmt w:val="bullet"/>
      <w:lvlText w:val=""/>
      <w:lvlJc w:val="left"/>
      <w:pPr>
        <w:ind w:left="466" w:hanging="360"/>
      </w:pPr>
      <w:rPr>
        <w:rFonts w:ascii="Symbol" w:hAnsi="Symbol"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4" w15:restartNumberingAfterBreak="0">
    <w:nsid w:val="341B3CCF"/>
    <w:multiLevelType w:val="multilevel"/>
    <w:tmpl w:val="334428CA"/>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5CA3B94"/>
    <w:multiLevelType w:val="multilevel"/>
    <w:tmpl w:val="ACA02B1E"/>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51CF4517"/>
    <w:multiLevelType w:val="multilevel"/>
    <w:tmpl w:val="A4EECE22"/>
    <w:lvl w:ilvl="0">
      <w:start w:val="1"/>
      <w:numFmt w:val="bullet"/>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62B15BD2"/>
    <w:multiLevelType w:val="multilevel"/>
    <w:tmpl w:val="C55C03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E3D3DAA"/>
    <w:multiLevelType w:val="multilevel"/>
    <w:tmpl w:val="BA306B50"/>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298"/>
        </w:tabs>
        <w:ind w:left="1298" w:hanging="360"/>
      </w:pPr>
      <w:rPr>
        <w:rFonts w:cs="Times New Roman"/>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9" w15:restartNumberingAfterBreak="0">
    <w:nsid w:val="7E5E2F91"/>
    <w:multiLevelType w:val="multilevel"/>
    <w:tmpl w:val="1EB2DCF2"/>
    <w:lvl w:ilvl="0">
      <w:numFmt w:val="bullet"/>
      <w:lvlText w:val=""/>
      <w:lvlJc w:val="left"/>
      <w:pPr>
        <w:tabs>
          <w:tab w:val="num" w:pos="0"/>
        </w:tabs>
        <w:ind w:left="928" w:hanging="360"/>
      </w:pPr>
      <w:rPr>
        <w:rFonts w:ascii="Symbol" w:hAnsi="Symbol" w:cs="Symbol" w:hint="default"/>
      </w:rPr>
    </w:lvl>
    <w:lvl w:ilv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574716">
    <w:abstractNumId w:val="1"/>
  </w:num>
  <w:num w:numId="2" w16cid:durableId="464468984">
    <w:abstractNumId w:val="5"/>
  </w:num>
  <w:num w:numId="3" w16cid:durableId="705720097">
    <w:abstractNumId w:val="6"/>
  </w:num>
  <w:num w:numId="4" w16cid:durableId="1551502323">
    <w:abstractNumId w:val="4"/>
  </w:num>
  <w:num w:numId="5" w16cid:durableId="421488805">
    <w:abstractNumId w:val="2"/>
  </w:num>
  <w:num w:numId="6" w16cid:durableId="1386559839">
    <w:abstractNumId w:val="9"/>
  </w:num>
  <w:num w:numId="7" w16cid:durableId="1192106936">
    <w:abstractNumId w:val="7"/>
  </w:num>
  <w:num w:numId="8" w16cid:durableId="1802723166">
    <w:abstractNumId w:val="4"/>
    <w:lvlOverride w:ilvl="0">
      <w:startOverride w:val="1"/>
    </w:lvlOverride>
  </w:num>
  <w:num w:numId="9" w16cid:durableId="1006134988">
    <w:abstractNumId w:val="2"/>
    <w:lvlOverride w:ilvl="0">
      <w:startOverride w:val="1"/>
    </w:lvlOverride>
  </w:num>
  <w:num w:numId="10" w16cid:durableId="1508523685">
    <w:abstractNumId w:val="0"/>
  </w:num>
  <w:num w:numId="11" w16cid:durableId="42562548">
    <w:abstractNumId w:val="3"/>
  </w:num>
  <w:num w:numId="12" w16cid:durableId="473453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07"/>
    <w:rsid w:val="00005711"/>
    <w:rsid w:val="000108B5"/>
    <w:rsid w:val="00034F80"/>
    <w:rsid w:val="000403F6"/>
    <w:rsid w:val="0009278F"/>
    <w:rsid w:val="000C1C7A"/>
    <w:rsid w:val="00101189"/>
    <w:rsid w:val="00141C38"/>
    <w:rsid w:val="00153ADF"/>
    <w:rsid w:val="00185C8C"/>
    <w:rsid w:val="001C411D"/>
    <w:rsid w:val="001F00B2"/>
    <w:rsid w:val="001F5538"/>
    <w:rsid w:val="00207E8B"/>
    <w:rsid w:val="002348CC"/>
    <w:rsid w:val="00241CBC"/>
    <w:rsid w:val="002575C9"/>
    <w:rsid w:val="00257C91"/>
    <w:rsid w:val="002879DD"/>
    <w:rsid w:val="002A18DA"/>
    <w:rsid w:val="002E3EDC"/>
    <w:rsid w:val="002F22DF"/>
    <w:rsid w:val="002F4C45"/>
    <w:rsid w:val="00303488"/>
    <w:rsid w:val="00313F9D"/>
    <w:rsid w:val="003420D5"/>
    <w:rsid w:val="003557A6"/>
    <w:rsid w:val="00361307"/>
    <w:rsid w:val="00366477"/>
    <w:rsid w:val="003831FD"/>
    <w:rsid w:val="0038386B"/>
    <w:rsid w:val="003A031D"/>
    <w:rsid w:val="003C044C"/>
    <w:rsid w:val="003E4E7A"/>
    <w:rsid w:val="0042097E"/>
    <w:rsid w:val="00425FC1"/>
    <w:rsid w:val="00431F54"/>
    <w:rsid w:val="00436BFB"/>
    <w:rsid w:val="004471FA"/>
    <w:rsid w:val="0045400D"/>
    <w:rsid w:val="00463B70"/>
    <w:rsid w:val="00484174"/>
    <w:rsid w:val="00505999"/>
    <w:rsid w:val="0050629C"/>
    <w:rsid w:val="00514AC6"/>
    <w:rsid w:val="0051775D"/>
    <w:rsid w:val="00524866"/>
    <w:rsid w:val="00531870"/>
    <w:rsid w:val="00541A29"/>
    <w:rsid w:val="005570E5"/>
    <w:rsid w:val="0059677D"/>
    <w:rsid w:val="005B584B"/>
    <w:rsid w:val="006001FA"/>
    <w:rsid w:val="00601754"/>
    <w:rsid w:val="006235C2"/>
    <w:rsid w:val="00643908"/>
    <w:rsid w:val="006444CA"/>
    <w:rsid w:val="00645C8D"/>
    <w:rsid w:val="006604F6"/>
    <w:rsid w:val="00680E90"/>
    <w:rsid w:val="006B06EA"/>
    <w:rsid w:val="006C3602"/>
    <w:rsid w:val="006D1873"/>
    <w:rsid w:val="006D7C72"/>
    <w:rsid w:val="0071526D"/>
    <w:rsid w:val="00717307"/>
    <w:rsid w:val="00731FBE"/>
    <w:rsid w:val="00744FC6"/>
    <w:rsid w:val="00746A83"/>
    <w:rsid w:val="00767DA3"/>
    <w:rsid w:val="00785A7F"/>
    <w:rsid w:val="00795847"/>
    <w:rsid w:val="007B2F2C"/>
    <w:rsid w:val="007C0CF3"/>
    <w:rsid w:val="007E3073"/>
    <w:rsid w:val="007F198D"/>
    <w:rsid w:val="008078B0"/>
    <w:rsid w:val="00811194"/>
    <w:rsid w:val="00817697"/>
    <w:rsid w:val="00834B3C"/>
    <w:rsid w:val="00840018"/>
    <w:rsid w:val="0084267C"/>
    <w:rsid w:val="0085022D"/>
    <w:rsid w:val="008608B9"/>
    <w:rsid w:val="008A2D0A"/>
    <w:rsid w:val="008B5C82"/>
    <w:rsid w:val="008C0F95"/>
    <w:rsid w:val="008C5F6B"/>
    <w:rsid w:val="008D6A6A"/>
    <w:rsid w:val="008E264C"/>
    <w:rsid w:val="008E27DB"/>
    <w:rsid w:val="009003E0"/>
    <w:rsid w:val="00922B23"/>
    <w:rsid w:val="00926A36"/>
    <w:rsid w:val="00941CA7"/>
    <w:rsid w:val="00945F01"/>
    <w:rsid w:val="00951390"/>
    <w:rsid w:val="009626C0"/>
    <w:rsid w:val="00976584"/>
    <w:rsid w:val="00982706"/>
    <w:rsid w:val="00994740"/>
    <w:rsid w:val="009B4DF3"/>
    <w:rsid w:val="009D7C58"/>
    <w:rsid w:val="009E1EE5"/>
    <w:rsid w:val="009F7FEC"/>
    <w:rsid w:val="00A001A9"/>
    <w:rsid w:val="00A07567"/>
    <w:rsid w:val="00A3077A"/>
    <w:rsid w:val="00A43AF9"/>
    <w:rsid w:val="00A53F68"/>
    <w:rsid w:val="00A87B03"/>
    <w:rsid w:val="00AA1D86"/>
    <w:rsid w:val="00AA7A65"/>
    <w:rsid w:val="00AE18A9"/>
    <w:rsid w:val="00AF410C"/>
    <w:rsid w:val="00B0172A"/>
    <w:rsid w:val="00B03C3F"/>
    <w:rsid w:val="00B07FA6"/>
    <w:rsid w:val="00B25268"/>
    <w:rsid w:val="00B53156"/>
    <w:rsid w:val="00B7106B"/>
    <w:rsid w:val="00B850A6"/>
    <w:rsid w:val="00B96FAE"/>
    <w:rsid w:val="00BA0D0B"/>
    <w:rsid w:val="00BD1684"/>
    <w:rsid w:val="00BD36E1"/>
    <w:rsid w:val="00BF73E7"/>
    <w:rsid w:val="00C14077"/>
    <w:rsid w:val="00C3509D"/>
    <w:rsid w:val="00C54510"/>
    <w:rsid w:val="00C84C4F"/>
    <w:rsid w:val="00C87C43"/>
    <w:rsid w:val="00C908A5"/>
    <w:rsid w:val="00CA2E80"/>
    <w:rsid w:val="00CA7226"/>
    <w:rsid w:val="00CF728D"/>
    <w:rsid w:val="00D33B51"/>
    <w:rsid w:val="00D35993"/>
    <w:rsid w:val="00D36EA4"/>
    <w:rsid w:val="00D37BE5"/>
    <w:rsid w:val="00D570C8"/>
    <w:rsid w:val="00D57671"/>
    <w:rsid w:val="00D74079"/>
    <w:rsid w:val="00D8480E"/>
    <w:rsid w:val="00D87377"/>
    <w:rsid w:val="00D90FAF"/>
    <w:rsid w:val="00DA066C"/>
    <w:rsid w:val="00DF49B4"/>
    <w:rsid w:val="00E0352F"/>
    <w:rsid w:val="00E16801"/>
    <w:rsid w:val="00E52008"/>
    <w:rsid w:val="00E54F0F"/>
    <w:rsid w:val="00E82655"/>
    <w:rsid w:val="00E85F05"/>
    <w:rsid w:val="00E90035"/>
    <w:rsid w:val="00E95EDD"/>
    <w:rsid w:val="00EA4C41"/>
    <w:rsid w:val="00EA544E"/>
    <w:rsid w:val="00ED23FF"/>
    <w:rsid w:val="00EE1D00"/>
    <w:rsid w:val="00F07A33"/>
    <w:rsid w:val="00F24FE6"/>
    <w:rsid w:val="00F33008"/>
    <w:rsid w:val="00F60450"/>
    <w:rsid w:val="00F630B8"/>
    <w:rsid w:val="00F73800"/>
    <w:rsid w:val="00F86AEC"/>
    <w:rsid w:val="00FA7A37"/>
    <w:rsid w:val="00FB096F"/>
    <w:rsid w:val="00FE2A7D"/>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18E5"/>
  <w15:docId w15:val="{130F4F4A-DFE1-4BDA-9FD6-9DB0E22E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uppressAutoHyphens/>
      </w:pPr>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2"/>
      <w:sz w:val="44"/>
      <w:szCs w:val="44"/>
    </w:rPr>
  </w:style>
  <w:style w:type="paragraph" w:styleId="Heading2">
    <w:name w:val="heading 2"/>
    <w:next w:val="BodyText"/>
    <w:link w:val="Heading2Char"/>
    <w:uiPriority w:val="1"/>
    <w:qFormat/>
    <w:rsid w:val="00B04E3F"/>
    <w:pPr>
      <w:keepNext/>
      <w:keepLines/>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B04E3F"/>
    <w:rPr>
      <w:color w:val="757579" w:themeColor="accent3"/>
      <w:u w:val="single"/>
    </w:rPr>
  </w:style>
  <w:style w:type="character" w:customStyle="1" w:styleId="Heading1Char">
    <w:name w:val="Heading 1 Char"/>
    <w:basedOn w:val="DefaultParagraphFont"/>
    <w:link w:val="Heading1"/>
    <w:uiPriority w:val="1"/>
    <w:qFormat/>
    <w:locked/>
    <w:rsid w:val="00B04E3F"/>
    <w:rPr>
      <w:rFonts w:ascii="Calibri" w:eastAsia="Calibri" w:hAnsi="Calibri" w:cs="Arial"/>
      <w:bCs/>
      <w:color w:val="757579" w:themeColor="accent3"/>
      <w:kern w:val="2"/>
      <w:sz w:val="44"/>
      <w:szCs w:val="44"/>
    </w:rPr>
  </w:style>
  <w:style w:type="character" w:customStyle="1" w:styleId="Heading2Char">
    <w:name w:val="Heading 2 Char"/>
    <w:basedOn w:val="DefaultParagraphFont"/>
    <w:link w:val="Heading2"/>
    <w:uiPriority w:val="1"/>
    <w:qFormat/>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qFormat/>
    <w:locked/>
    <w:rsid w:val="00674783"/>
    <w:rPr>
      <w:rFonts w:ascii="Calibri" w:eastAsia="Calibri" w:hAnsi="Calibri" w:cs="Arial"/>
      <w:b/>
      <w:bCs/>
      <w:sz w:val="26"/>
      <w:szCs w:val="26"/>
    </w:rPr>
  </w:style>
  <w:style w:type="character" w:customStyle="1" w:styleId="BodyTextChar">
    <w:name w:val="Body Text Char"/>
    <w:basedOn w:val="DefaultParagraphFont"/>
    <w:link w:val="BodyText"/>
    <w:qFormat/>
    <w:rsid w:val="00332C06"/>
    <w:rPr>
      <w:rFonts w:ascii="Calibri" w:eastAsia="Calibri" w:hAnsi="Calibri"/>
      <w:color w:val="000000"/>
      <w:sz w:val="24"/>
      <w:szCs w:val="22"/>
    </w:rPr>
  </w:style>
  <w:style w:type="character" w:customStyle="1" w:styleId="Italics">
    <w:name w:val="Italics"/>
    <w:basedOn w:val="DefaultParagraphFont"/>
    <w:uiPriority w:val="3"/>
    <w:qFormat/>
    <w:rsid w:val="00332C06"/>
    <w:rPr>
      <w:i/>
    </w:rPr>
  </w:style>
  <w:style w:type="character" w:customStyle="1" w:styleId="BalloonTextChar">
    <w:name w:val="Balloon Text Char"/>
    <w:basedOn w:val="DefaultParagraphFont"/>
    <w:link w:val="BalloonText"/>
    <w:qForma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qFormat/>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qFormat/>
    <w:locked/>
    <w:rsid w:val="006246C0"/>
    <w:rPr>
      <w:rFonts w:ascii="Calibri" w:eastAsia="Calibri" w:hAnsi="Calibri"/>
      <w:color w:val="000000"/>
      <w:sz w:val="16"/>
      <w:szCs w:val="22"/>
    </w:rPr>
  </w:style>
  <w:style w:type="character" w:styleId="PageNumber">
    <w:name w:val="page number"/>
    <w:basedOn w:val="DefaultParagraphFont"/>
    <w:uiPriority w:val="99"/>
    <w:qFormat/>
    <w:rsid w:val="00ED212D"/>
    <w:rPr>
      <w:rFonts w:ascii="Calibri" w:hAnsi="Calibri" w:cs="Times New Roman"/>
      <w:color w:val="757579" w:themeColor="accent3"/>
      <w:sz w:val="18"/>
    </w:rPr>
  </w:style>
  <w:style w:type="character" w:customStyle="1" w:styleId="HeaderChar">
    <w:name w:val="Header Char"/>
    <w:basedOn w:val="DefaultParagraphFont"/>
    <w:link w:val="Header"/>
    <w:qFormat/>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qFormat/>
    <w:rsid w:val="00E673A0"/>
    <w:rPr>
      <w:color w:val="605E5C"/>
      <w:shd w:val="clear" w:color="auto" w:fill="E1DFDD"/>
    </w:rPr>
  </w:style>
  <w:style w:type="character" w:styleId="PlaceholderText">
    <w:name w:val="Placeholder Text"/>
    <w:basedOn w:val="DefaultParagraphFont"/>
    <w:uiPriority w:val="99"/>
    <w:semiHidden/>
    <w:qFormat/>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qFormat/>
    <w:rsid w:val="005D2418"/>
    <w:rPr>
      <w:sz w:val="16"/>
      <w:szCs w:val="16"/>
    </w:rPr>
  </w:style>
  <w:style w:type="character" w:customStyle="1" w:styleId="CommentTextChar">
    <w:name w:val="Comment Text Char"/>
    <w:basedOn w:val="DefaultParagraphFont"/>
    <w:link w:val="CommentText"/>
    <w:semiHidden/>
    <w:qFormat/>
    <w:rsid w:val="005D2418"/>
    <w:rPr>
      <w:rFonts w:ascii="Calibri" w:eastAsia="Calibri" w:hAnsi="Calibri"/>
      <w:color w:val="000000"/>
    </w:rPr>
  </w:style>
  <w:style w:type="character" w:customStyle="1" w:styleId="CommentSubjectChar">
    <w:name w:val="Comment Subject Char"/>
    <w:basedOn w:val="CommentTextChar"/>
    <w:link w:val="CommentSubject"/>
    <w:semiHidden/>
    <w:qFormat/>
    <w:rsid w:val="005D2418"/>
    <w:rPr>
      <w:rFonts w:ascii="Calibri" w:eastAsia="Calibri" w:hAnsi="Calibri"/>
      <w:b/>
      <w:bCs/>
      <w:color w:val="000000"/>
    </w:rPr>
  </w:style>
  <w:style w:type="character" w:customStyle="1" w:styleId="normaltextrun">
    <w:name w:val="normaltextrun"/>
    <w:basedOn w:val="DefaultParagraphFont"/>
    <w:qFormat/>
    <w:rsid w:val="00512CB3"/>
  </w:style>
  <w:style w:type="character" w:customStyle="1" w:styleId="eop">
    <w:name w:val="eop"/>
    <w:basedOn w:val="DefaultParagraphFont"/>
    <w:qFormat/>
    <w:rsid w:val="00512CB3"/>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paragraph" w:styleId="List">
    <w:name w:val="List"/>
    <w:basedOn w:val="BodyText"/>
    <w:rPr>
      <w:rFonts w:cs="Lohit Devanagari"/>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customStyle="1" w:styleId="Index">
    <w:name w:val="Index"/>
    <w:basedOn w:val="Normal"/>
    <w:qFormat/>
    <w:pPr>
      <w:suppressLineNumbers/>
    </w:pPr>
    <w:rPr>
      <w:rFonts w:cs="Lohit Devanagari"/>
    </w:rPr>
  </w:style>
  <w:style w:type="paragraph" w:customStyle="1" w:styleId="Boxedheading">
    <w:name w:val="Boxed heading"/>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360" w:after="240"/>
      <w:ind w:left="227" w:right="227"/>
    </w:pPr>
    <w:rPr>
      <w:rFonts w:ascii="Calibri" w:eastAsia="Calibri" w:hAnsi="Calibri"/>
      <w:b/>
      <w:color w:val="000000"/>
      <w:sz w:val="28"/>
      <w:szCs w:val="28"/>
    </w:rPr>
  </w:style>
  <w:style w:type="paragraph" w:customStyle="1" w:styleId="HeaderandFooter">
    <w:name w:val="Header and Footer"/>
    <w:basedOn w:val="Normal"/>
    <w:qFormat/>
  </w:style>
  <w:style w:type="paragraph" w:styleId="Footer">
    <w:name w:val="footer"/>
    <w:basedOn w:val="Normal"/>
    <w:link w:val="FooterChar"/>
    <w:uiPriority w:val="99"/>
    <w:qFormat/>
    <w:rsid w:val="005C14DE"/>
    <w:pPr>
      <w:tabs>
        <w:tab w:val="center" w:pos="4153"/>
        <w:tab w:val="right" w:pos="8306"/>
      </w:tabs>
    </w:pPr>
    <w:rPr>
      <w:sz w:val="16"/>
    </w:rPr>
  </w:style>
  <w:style w:type="paragraph" w:customStyle="1" w:styleId="Boxedtext">
    <w:name w:val="Boxed text"/>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spacing w:before="0" w:after="0"/>
      <w:ind w:left="454" w:hanging="227"/>
      <w:contextualSpacing/>
    </w:pPr>
  </w:style>
  <w:style w:type="paragraph" w:customStyle="1" w:styleId="instructions">
    <w:name w:val="instructions"/>
    <w:basedOn w:val="Normal"/>
    <w:qFormat/>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paragraph" w:styleId="ListBullet">
    <w:name w:val="List Bullet"/>
    <w:basedOn w:val="BodyText"/>
    <w:uiPriority w:val="2"/>
    <w:qFormat/>
    <w:rsid w:val="00332C06"/>
    <w:pPr>
      <w:tabs>
        <w:tab w:val="left" w:pos="397"/>
      </w:tabs>
      <w:spacing w:before="60" w:after="60"/>
      <w:ind w:left="198" w:hanging="198"/>
    </w:pPr>
  </w:style>
  <w:style w:type="paragraph" w:styleId="ListNumber">
    <w:name w:val="List Number"/>
    <w:basedOn w:val="BodyText"/>
    <w:uiPriority w:val="2"/>
    <w:qFormat/>
    <w:rsid w:val="00332C06"/>
    <w:pPr>
      <w:tabs>
        <w:tab w:val="left" w:pos="397"/>
      </w:tabs>
      <w:ind w:left="397" w:hanging="397"/>
    </w:pPr>
  </w:style>
  <w:style w:type="paragraph" w:styleId="ListBullet2">
    <w:name w:val="List Bullet 2"/>
    <w:basedOn w:val="ListBullet"/>
    <w:uiPriority w:val="2"/>
    <w:qFormat/>
    <w:rsid w:val="00332C06"/>
    <w:pPr>
      <w:tabs>
        <w:tab w:val="clear" w:pos="397"/>
        <w:tab w:val="left" w:pos="794"/>
      </w:tabs>
      <w:ind w:left="794" w:hanging="357"/>
    </w:pPr>
  </w:style>
  <w:style w:type="paragraph" w:styleId="ListBullet3">
    <w:name w:val="List Bullet 3"/>
    <w:basedOn w:val="ListBullet2"/>
    <w:uiPriority w:val="2"/>
    <w:qFormat/>
    <w:rsid w:val="00332C06"/>
    <w:p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before="0"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ListNumber3">
    <w:name w:val="List Number 3"/>
    <w:basedOn w:val="ListNumber2"/>
    <w:uiPriority w:val="2"/>
    <w:qFormat/>
    <w:rsid w:val="00332C06"/>
    <w:pPr>
      <w:tabs>
        <w:tab w:val="clear" w:pos="397"/>
        <w:tab w:val="clear" w:pos="794"/>
      </w:tabs>
      <w:ind w:left="1078" w:hanging="284"/>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tabs>
        <w:tab w:val="left" w:pos="794"/>
      </w:tabs>
      <w:spacing w:before="60" w:after="60"/>
      <w:ind w:left="794"/>
    </w:pPr>
  </w:style>
  <w:style w:type="paragraph" w:customStyle="1" w:styleId="CaptionNote">
    <w:name w:val="Caption Note"/>
    <w:basedOn w:val="Caption"/>
    <w:next w:val="BodyText"/>
    <w:uiPriority w:val="4"/>
    <w:qFormat/>
    <w:rsid w:val="00332C06"/>
    <w:pPr>
      <w:spacing w:before="0"/>
    </w:pPr>
  </w:style>
  <w:style w:type="paragraph" w:styleId="BalloonText">
    <w:name w:val="Balloon Text"/>
    <w:basedOn w:val="Normal"/>
    <w:link w:val="BalloonTextChar"/>
    <w:qFormat/>
    <w:rsid w:val="00332C06"/>
    <w:pPr>
      <w:spacing w:after="0"/>
    </w:pPr>
    <w:rPr>
      <w:rFonts w:ascii="Tahoma" w:hAnsi="Tahoma" w:cs="Tahoma"/>
      <w:sz w:val="16"/>
      <w:szCs w:val="16"/>
    </w:rPr>
  </w:style>
  <w:style w:type="paragraph" w:styleId="ListParagraph">
    <w:name w:val="List Paragraph"/>
    <w:basedOn w:val="Normal"/>
    <w:uiPriority w:val="99"/>
    <w:qFormat/>
    <w:rsid w:val="0082654C"/>
    <w:pPr>
      <w:ind w:left="720"/>
      <w:contextualSpacing/>
    </w:pPr>
  </w:style>
  <w:style w:type="paragraph" w:styleId="CommentText">
    <w:name w:val="annotation text"/>
    <w:basedOn w:val="Normal"/>
    <w:link w:val="CommentTextChar"/>
    <w:semiHidden/>
    <w:unhideWhenUsed/>
    <w:qFormat/>
    <w:rsid w:val="005D2418"/>
    <w:pPr>
      <w:spacing w:line="240" w:lineRule="auto"/>
    </w:pPr>
    <w:rPr>
      <w:sz w:val="20"/>
      <w:szCs w:val="20"/>
    </w:rPr>
  </w:style>
  <w:style w:type="paragraph" w:styleId="CommentSubject">
    <w:name w:val="annotation subject"/>
    <w:basedOn w:val="CommentText"/>
    <w:next w:val="CommentText"/>
    <w:link w:val="CommentSubjectChar"/>
    <w:semiHidden/>
    <w:unhideWhenUsed/>
    <w:qFormat/>
    <w:rsid w:val="005D2418"/>
    <w:rPr>
      <w:b/>
      <w:bCs/>
    </w:rPr>
  </w:style>
  <w:style w:type="numbering" w:customStyle="1" w:styleId="TableBullets">
    <w:name w:val="TableBullets"/>
    <w:uiPriority w:val="99"/>
    <w:qFormat/>
    <w:rsid w:val="00332C06"/>
  </w:style>
  <w:style w:type="numbering" w:customStyle="1" w:styleId="Sources">
    <w:name w:val="Sources"/>
    <w:qFormat/>
    <w:rsid w:val="00332C06"/>
  </w:style>
  <w:style w:type="numbering" w:customStyle="1" w:styleId="Bullets">
    <w:name w:val="Bullets"/>
    <w:qFormat/>
    <w:rsid w:val="00332C06"/>
  </w:style>
  <w:style w:type="numbering" w:customStyle="1" w:styleId="Numbers">
    <w:name w:val="Numbers"/>
    <w:qFormat/>
    <w:rsid w:val="00332C06"/>
  </w:style>
  <w:style w:type="numbering" w:styleId="1ai">
    <w:name w:val="Outline List 1"/>
    <w:uiPriority w:val="99"/>
    <w:unhideWhenUsed/>
    <w:qFormat/>
    <w:rsid w:val="006246C0"/>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SIRO">
    <w:name w:val="Table_CSIRO"/>
    <w:basedOn w:val="TableNormal"/>
    <w:uiPriority w:val="99"/>
    <w:qFormat/>
    <w:rsid w:val="00332C06"/>
    <w:rPr>
      <w:rFonts w:eastAsiaTheme="minorHAns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iro.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0872F6F11A46A6CC22D52F9D2B13" ma:contentTypeVersion="5" ma:contentTypeDescription="Create a new document." ma:contentTypeScope="" ma:versionID="e36fed2f0f1bec1b74d4202e4cf81bb2">
  <xsd:schema xmlns:xsd="http://www.w3.org/2001/XMLSchema" xmlns:xs="http://www.w3.org/2001/XMLSchema" xmlns:p="http://schemas.microsoft.com/office/2006/metadata/properties" xmlns:ns2="0f71e0d8-6b19-43ff-bdb3-004e68c874dc" xmlns:ns3="72f025c3-d349-484c-b78f-713309061264" targetNamespace="http://schemas.microsoft.com/office/2006/metadata/properties" ma:root="true" ma:fieldsID="5e6c247d88cfa78a4d39090cf8716f43" ns2:_="" ns3:_="">
    <xsd:import namespace="0f71e0d8-6b19-43ff-bdb3-004e68c874dc"/>
    <xsd:import namespace="72f025c3-d349-484c-b78f-71330906126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e0d8-6b19-43ff-bdb3-004e68c874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f025c3-d349-484c-b78f-7133090612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f71e0d8-6b19-43ff-bdb3-004e68c874dc">64QKYJZD56X2-626133292-70</_dlc_DocId>
    <_dlc_DocIdUrl xmlns="0f71e0d8-6b19-43ff-bdb3-004e68c874dc">
      <Url>https://csiroau.sharepoint.com/sites/SKAHRResourcing/_layouts/15/DocIdRedir.aspx?ID=64QKYJZD56X2-626133292-70</Url>
      <Description>64QKYJZD56X2-626133292-70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6F640E-DC82-4E93-B59B-3BD7347C6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e0d8-6b19-43ff-bdb3-004e68c874dc"/>
    <ds:schemaRef ds:uri="72f025c3-d349-484c-b78f-713309061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0f71e0d8-6b19-43ff-bdb3-004e68c874dc"/>
  </ds:schemaRefs>
</ds:datastoreItem>
</file>

<file path=customXml/itemProps3.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4.xml><?xml version="1.0" encoding="utf-8"?>
<ds:datastoreItem xmlns:ds="http://schemas.openxmlformats.org/officeDocument/2006/customXml" ds:itemID="{CE77E174-2F81-4C8F-B30C-CC9875A7E5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dc:description/>
  <cp:lastModifiedBy>Lyons, Sarah (Launch &amp; Careers, Clayton)</cp:lastModifiedBy>
  <cp:revision>8</cp:revision>
  <cp:lastPrinted>2012-02-01T05:32:00Z</cp:lastPrinted>
  <dcterms:created xsi:type="dcterms:W3CDTF">2024-02-01T23:47:00Z</dcterms:created>
  <dcterms:modified xsi:type="dcterms:W3CDTF">2024-02-02T01:46:00Z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CSIRO</vt:lpwstr>
  </property>
  <property fmtid="{D5CDD505-2E9C-101B-9397-08002B2CF9AE}" pid="4" name="ContentTypeId">
    <vt:lpwstr>0x010100BF6E0872F6F11A46A6CC22D52F9D2B13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3d2b581f-3a3a-428f-b8a1-afb99c2128f0</vt:lpwstr>
  </property>
</Properties>
</file>