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40954F11" w:rsidR="00CC201B" w:rsidRPr="0093721B" w:rsidRDefault="001812A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Finance Manager</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4E2AB799" w:rsidR="00CC201B" w:rsidRPr="0093721B" w:rsidRDefault="000E5D2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96397</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5F10E581" w14:textId="5877318A"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562B6D2A"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D73B3">
              <w:rPr>
                <w:sz w:val="22"/>
              </w:rPr>
              <w:t>126,313</w:t>
            </w:r>
            <w:r w:rsidRPr="0093721B">
              <w:rPr>
                <w:sz w:val="22"/>
              </w:rPr>
              <w:t xml:space="preserve"> to AU$</w:t>
            </w:r>
            <w:r w:rsidR="007D73B3">
              <w:rPr>
                <w:sz w:val="22"/>
              </w:rPr>
              <w:t>148,014</w:t>
            </w:r>
            <w:r w:rsidRPr="0093721B">
              <w:rPr>
                <w:sz w:val="22"/>
              </w:rPr>
              <w:t xml:space="preserve"> pa (pro-rata for part-time) + up to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60B2C58B" w:rsidR="00926BE4" w:rsidRPr="0093721B" w:rsidRDefault="00331B5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Negotiable</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3BC275A2" w14:textId="782A39F3" w:rsidR="00926BE4" w:rsidRPr="004B09B2" w:rsidRDefault="00EA62ED" w:rsidP="004B09B2">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2D803F3D" w:rsidR="00C45886" w:rsidRPr="0093721B" w:rsidRDefault="00E60EF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Finance Manager</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D83C52">
            <w:pPr>
              <w:pStyle w:val="TableText"/>
              <w:rPr>
                <w:sz w:val="22"/>
              </w:rPr>
            </w:pPr>
            <w:r w:rsidRPr="0093721B">
              <w:rPr>
                <w:sz w:val="22"/>
              </w:rPr>
              <w:t>Client Focus – Internal</w:t>
            </w:r>
          </w:p>
        </w:tc>
        <w:tc>
          <w:tcPr>
            <w:tcW w:w="3551" w:type="pct"/>
          </w:tcPr>
          <w:p w14:paraId="7D0B6268" w14:textId="42CCBDDE" w:rsidR="00926BE4" w:rsidRPr="0093721B" w:rsidRDefault="007F3A4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tcPr>
          <w:p w14:paraId="3C3085B1" w14:textId="0DF49C45" w:rsidR="00926BE4" w:rsidRPr="0093721B" w:rsidRDefault="007F3A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7FD87CC0" w:rsidR="00194B1C" w:rsidRPr="0093721B" w:rsidRDefault="007F3A4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To be determined</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4D15B8BB"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4D53">
              <w:rPr>
                <w:sz w:val="22"/>
              </w:rPr>
              <w:t xml:space="preserve">Contact </w:t>
            </w:r>
            <w:r w:rsidR="007D73B3">
              <w:rPr>
                <w:sz w:val="22"/>
              </w:rPr>
              <w:t>Sarah Lyons</w:t>
            </w:r>
            <w:r w:rsidR="008D046D">
              <w:rPr>
                <w:sz w:val="22"/>
              </w:rPr>
              <w:t xml:space="preserve"> </w:t>
            </w:r>
            <w:r w:rsidRPr="005E4D53">
              <w:rPr>
                <w:sz w:val="22"/>
              </w:rPr>
              <w:t xml:space="preserve">via email at </w:t>
            </w:r>
            <w:r w:rsidR="007D73B3">
              <w:rPr>
                <w:sz w:val="22"/>
              </w:rPr>
              <w:t>sarah</w:t>
            </w:r>
            <w:r w:rsidR="008D046D">
              <w:rPr>
                <w:sz w:val="22"/>
              </w:rPr>
              <w:t>.</w:t>
            </w:r>
            <w:r w:rsidR="007D73B3">
              <w:rPr>
                <w:sz w:val="22"/>
              </w:rPr>
              <w:t>lyons</w:t>
            </w:r>
            <w:r w:rsidRPr="005E4D53">
              <w:rPr>
                <w:sz w:val="22"/>
              </w:rPr>
              <w:t xml:space="preserve">@csiro.au </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D83C52">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0E921987" w14:textId="648E2AF1" w:rsidR="00986483" w:rsidRPr="006A6B7C" w:rsidRDefault="00986483" w:rsidP="006A6B7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Default="00B50C20" w:rsidP="0021006F">
      <w:pPr>
        <w:pStyle w:val="Heading3"/>
        <w:keepNext w:val="0"/>
        <w:keepLines w:val="0"/>
        <w:widowControl w:val="0"/>
        <w:spacing w:before="240" w:after="0"/>
      </w:pPr>
      <w:r>
        <w:t>Role Overview</w:t>
      </w:r>
    </w:p>
    <w:p w14:paraId="0441B729" w14:textId="77777777" w:rsidR="00CF2BA8" w:rsidRDefault="00CF2BA8" w:rsidP="00CF2BA8">
      <w:pPr>
        <w:pStyle w:val="BodyText"/>
        <w:spacing w:before="119"/>
        <w:ind w:left="112" w:right="168"/>
      </w:pPr>
      <w:r>
        <w:t>The Finance Manager is a key supporter of either a Research or ES Business Unit and is a member of its BU Leadership Teams.</w:t>
      </w:r>
      <w:r>
        <w:rPr>
          <w:spacing w:val="-3"/>
        </w:rPr>
        <w:t xml:space="preserve"> </w:t>
      </w:r>
      <w:r>
        <w:t>The</w:t>
      </w:r>
      <w:r>
        <w:rPr>
          <w:spacing w:val="-2"/>
        </w:rPr>
        <w:t xml:space="preserve"> </w:t>
      </w:r>
      <w:r>
        <w:t>Finance</w:t>
      </w:r>
      <w:r>
        <w:rPr>
          <w:spacing w:val="-4"/>
        </w:rPr>
        <w:t xml:space="preserve"> </w:t>
      </w:r>
      <w:r>
        <w:t>Manager</w:t>
      </w:r>
      <w:r>
        <w:rPr>
          <w:spacing w:val="-2"/>
        </w:rPr>
        <w:t xml:space="preserve"> </w:t>
      </w:r>
      <w:r>
        <w:t>contributes</w:t>
      </w:r>
      <w:r>
        <w:rPr>
          <w:spacing w:val="-3"/>
        </w:rPr>
        <w:t xml:space="preserve"> </w:t>
      </w:r>
      <w:r>
        <w:t>to</w:t>
      </w:r>
      <w:r>
        <w:rPr>
          <w:spacing w:val="-2"/>
        </w:rPr>
        <w:t xml:space="preserve"> </w:t>
      </w:r>
      <w:r>
        <w:t>the</w:t>
      </w:r>
      <w:r>
        <w:rPr>
          <w:spacing w:val="-4"/>
        </w:rPr>
        <w:t xml:space="preserve"> </w:t>
      </w:r>
      <w:r>
        <w:t>delivery</w:t>
      </w:r>
      <w:r>
        <w:rPr>
          <w:spacing w:val="-3"/>
        </w:rPr>
        <w:t xml:space="preserve"> </w:t>
      </w:r>
      <w:r>
        <w:t>of</w:t>
      </w:r>
      <w:r>
        <w:rPr>
          <w:spacing w:val="-4"/>
        </w:rPr>
        <w:t xml:space="preserve"> </w:t>
      </w:r>
      <w:r>
        <w:t>value-add</w:t>
      </w:r>
      <w:r>
        <w:rPr>
          <w:spacing w:val="-1"/>
        </w:rPr>
        <w:t xml:space="preserve"> </w:t>
      </w:r>
      <w:r>
        <w:t>management</w:t>
      </w:r>
      <w:r>
        <w:rPr>
          <w:spacing w:val="-1"/>
        </w:rPr>
        <w:t xml:space="preserve"> </w:t>
      </w:r>
      <w:r>
        <w:t>by</w:t>
      </w:r>
      <w:r>
        <w:rPr>
          <w:spacing w:val="-6"/>
        </w:rPr>
        <w:t xml:space="preserve"> </w:t>
      </w:r>
      <w:r>
        <w:t>supporting the BU’s and Finance Leadership teams in meeting their objectives and CSIRO achieving its Strategy goals.</w:t>
      </w:r>
      <w:r>
        <w:rPr>
          <w:spacing w:val="40"/>
        </w:rPr>
        <w:t xml:space="preserve"> </w:t>
      </w:r>
      <w:r>
        <w:t xml:space="preserve">This role is also a change champion for transformation in Business Partnering </w:t>
      </w:r>
      <w:r>
        <w:rPr>
          <w:spacing w:val="-2"/>
        </w:rPr>
        <w:t>Service.</w:t>
      </w:r>
    </w:p>
    <w:p w14:paraId="681C5A90" w14:textId="77777777" w:rsidR="00CF2BA8" w:rsidRDefault="00CF2BA8" w:rsidP="00CF2BA8">
      <w:pPr>
        <w:pStyle w:val="BodyText"/>
        <w:spacing w:before="119"/>
        <w:ind w:left="112"/>
      </w:pPr>
      <w:r>
        <w:t>CSIRO</w:t>
      </w:r>
      <w:r>
        <w:rPr>
          <w:spacing w:val="-2"/>
        </w:rPr>
        <w:t xml:space="preserve"> </w:t>
      </w:r>
      <w:r>
        <w:t>is</w:t>
      </w:r>
      <w:r>
        <w:rPr>
          <w:spacing w:val="-2"/>
        </w:rPr>
        <w:t xml:space="preserve"> </w:t>
      </w:r>
      <w:r>
        <w:t>looking</w:t>
      </w:r>
      <w:r>
        <w:rPr>
          <w:spacing w:val="-2"/>
        </w:rPr>
        <w:t xml:space="preserve"> </w:t>
      </w:r>
      <w:r>
        <w:t>at</w:t>
      </w:r>
      <w:r>
        <w:rPr>
          <w:spacing w:val="-3"/>
        </w:rPr>
        <w:t xml:space="preserve"> </w:t>
      </w:r>
      <w:r>
        <w:t>how all</w:t>
      </w:r>
      <w:r>
        <w:rPr>
          <w:spacing w:val="-2"/>
        </w:rPr>
        <w:t xml:space="preserve"> </w:t>
      </w:r>
      <w:r>
        <w:t>Enterprise</w:t>
      </w:r>
      <w:r>
        <w:rPr>
          <w:spacing w:val="-3"/>
        </w:rPr>
        <w:t xml:space="preserve"> </w:t>
      </w:r>
      <w:r>
        <w:t>functions</w:t>
      </w:r>
      <w:r>
        <w:rPr>
          <w:spacing w:val="-2"/>
        </w:rPr>
        <w:t xml:space="preserve"> </w:t>
      </w:r>
      <w:r>
        <w:t>support research</w:t>
      </w:r>
      <w:r>
        <w:rPr>
          <w:spacing w:val="-3"/>
        </w:rPr>
        <w:t xml:space="preserve"> </w:t>
      </w:r>
      <w:r>
        <w:t>and</w:t>
      </w:r>
      <w:r>
        <w:rPr>
          <w:spacing w:val="-3"/>
        </w:rPr>
        <w:t xml:space="preserve"> </w:t>
      </w:r>
      <w:r>
        <w:t>part</w:t>
      </w:r>
      <w:r>
        <w:rPr>
          <w:spacing w:val="-3"/>
        </w:rPr>
        <w:t xml:space="preserve"> </w:t>
      </w:r>
      <w:r>
        <w:t>of Finances</w:t>
      </w:r>
      <w:r>
        <w:rPr>
          <w:spacing w:val="-4"/>
        </w:rPr>
        <w:t xml:space="preserve"> </w:t>
      </w:r>
      <w:r>
        <w:t>approach</w:t>
      </w:r>
      <w:r>
        <w:rPr>
          <w:spacing w:val="-3"/>
        </w:rPr>
        <w:t xml:space="preserve"> </w:t>
      </w:r>
      <w:r>
        <w:t>to this is to look at our Service catalogue and standardise and improve consistency.</w:t>
      </w:r>
    </w:p>
    <w:p w14:paraId="1721BC4E" w14:textId="77777777" w:rsidR="00CF2BA8" w:rsidRPr="00CF2BA8" w:rsidRDefault="00CF2BA8" w:rsidP="00CF2BA8">
      <w:pPr>
        <w:pStyle w:val="BodyText"/>
      </w:pPr>
    </w:p>
    <w:p w14:paraId="28EE1BE2" w14:textId="5130B2C1" w:rsidR="00B50C20" w:rsidRDefault="00B50C20" w:rsidP="00B50C20">
      <w:pPr>
        <w:pStyle w:val="Heading3"/>
      </w:pPr>
      <w:bookmarkStart w:id="1" w:name="_Toc341085720"/>
      <w:r w:rsidRPr="00B50C20">
        <w:lastRenderedPageBreak/>
        <w:t>Duties and Key Result Areas</w:t>
      </w:r>
    </w:p>
    <w:p w14:paraId="66341A08" w14:textId="77777777" w:rsidR="009F2146" w:rsidRDefault="009F2146" w:rsidP="009F2146">
      <w:pPr>
        <w:pStyle w:val="ListParagraph"/>
        <w:widowControl w:val="0"/>
        <w:numPr>
          <w:ilvl w:val="0"/>
          <w:numId w:val="37"/>
        </w:numPr>
        <w:tabs>
          <w:tab w:val="left" w:pos="832"/>
        </w:tabs>
        <w:autoSpaceDE w:val="0"/>
        <w:autoSpaceDN w:val="0"/>
        <w:spacing w:before="0" w:after="0" w:line="261" w:lineRule="auto"/>
        <w:ind w:right="154"/>
        <w:contextualSpacing w:val="0"/>
        <w:rPr>
          <w:rFonts w:ascii="Symbol" w:hAnsi="Symbol"/>
        </w:rPr>
      </w:pPr>
      <w:r>
        <w:t>Build</w:t>
      </w:r>
      <w:r>
        <w:rPr>
          <w:spacing w:val="-1"/>
        </w:rPr>
        <w:t xml:space="preserve"> </w:t>
      </w:r>
      <w:r>
        <w:t>strong</w:t>
      </w:r>
      <w:r>
        <w:rPr>
          <w:spacing w:val="-5"/>
        </w:rPr>
        <w:t xml:space="preserve"> </w:t>
      </w:r>
      <w:r>
        <w:t>relationships</w:t>
      </w:r>
      <w:r>
        <w:rPr>
          <w:spacing w:val="-3"/>
        </w:rPr>
        <w:t xml:space="preserve"> </w:t>
      </w:r>
      <w:r>
        <w:t>with</w:t>
      </w:r>
      <w:r>
        <w:rPr>
          <w:spacing w:val="-1"/>
        </w:rPr>
        <w:t xml:space="preserve"> </w:t>
      </w:r>
      <w:r>
        <w:t>key</w:t>
      </w:r>
      <w:r>
        <w:rPr>
          <w:spacing w:val="-3"/>
        </w:rPr>
        <w:t xml:space="preserve"> </w:t>
      </w:r>
      <w:r>
        <w:t>stakeholders</w:t>
      </w:r>
      <w:r>
        <w:rPr>
          <w:spacing w:val="-3"/>
        </w:rPr>
        <w:t xml:space="preserve"> </w:t>
      </w:r>
      <w:r>
        <w:t>and</w:t>
      </w:r>
      <w:r>
        <w:rPr>
          <w:spacing w:val="-1"/>
        </w:rPr>
        <w:t xml:space="preserve"> </w:t>
      </w:r>
      <w:r>
        <w:t>actively</w:t>
      </w:r>
      <w:r>
        <w:rPr>
          <w:spacing w:val="-3"/>
        </w:rPr>
        <w:t xml:space="preserve"> </w:t>
      </w:r>
      <w:r>
        <w:t>contribute</w:t>
      </w:r>
      <w:r>
        <w:rPr>
          <w:spacing w:val="-2"/>
        </w:rPr>
        <w:t xml:space="preserve"> </w:t>
      </w:r>
      <w:r>
        <w:t>as</w:t>
      </w:r>
      <w:r>
        <w:rPr>
          <w:spacing w:val="-5"/>
        </w:rPr>
        <w:t xml:space="preserve"> </w:t>
      </w:r>
      <w:r>
        <w:t>a</w:t>
      </w:r>
      <w:r>
        <w:rPr>
          <w:spacing w:val="-2"/>
        </w:rPr>
        <w:t xml:space="preserve"> </w:t>
      </w:r>
      <w:r>
        <w:t>member</w:t>
      </w:r>
      <w:r>
        <w:rPr>
          <w:spacing w:val="-2"/>
        </w:rPr>
        <w:t xml:space="preserve"> </w:t>
      </w:r>
      <w:r>
        <w:t>of</w:t>
      </w:r>
      <w:r>
        <w:rPr>
          <w:spacing w:val="-1"/>
        </w:rPr>
        <w:t xml:space="preserve"> </w:t>
      </w:r>
      <w:r>
        <w:t>BU management teams and Finance Management team.</w:t>
      </w:r>
    </w:p>
    <w:p w14:paraId="77D786C2" w14:textId="77777777" w:rsidR="009F2146" w:rsidRDefault="009F2146" w:rsidP="009F2146">
      <w:pPr>
        <w:pStyle w:val="ListParagraph"/>
        <w:widowControl w:val="0"/>
        <w:numPr>
          <w:ilvl w:val="0"/>
          <w:numId w:val="37"/>
        </w:numPr>
        <w:tabs>
          <w:tab w:val="left" w:pos="832"/>
        </w:tabs>
        <w:autoSpaceDE w:val="0"/>
        <w:autoSpaceDN w:val="0"/>
        <w:spacing w:before="6" w:after="0"/>
        <w:ind w:right="288"/>
        <w:contextualSpacing w:val="0"/>
        <w:rPr>
          <w:rFonts w:ascii="Symbol" w:hAnsi="Symbol"/>
        </w:rPr>
      </w:pPr>
      <w:r>
        <w:t>Lead Finance</w:t>
      </w:r>
      <w:r>
        <w:rPr>
          <w:spacing w:val="-4"/>
        </w:rPr>
        <w:t xml:space="preserve"> </w:t>
      </w:r>
      <w:r>
        <w:t>team</w:t>
      </w:r>
      <w:r>
        <w:rPr>
          <w:spacing w:val="-4"/>
        </w:rPr>
        <w:t xml:space="preserve"> </w:t>
      </w:r>
      <w:r>
        <w:t>members</w:t>
      </w:r>
      <w:r>
        <w:rPr>
          <w:spacing w:val="-2"/>
        </w:rPr>
        <w:t xml:space="preserve"> </w:t>
      </w:r>
      <w:r>
        <w:t>on a</w:t>
      </w:r>
      <w:r>
        <w:rPr>
          <w:spacing w:val="-4"/>
        </w:rPr>
        <w:t xml:space="preserve"> </w:t>
      </w:r>
      <w:r>
        <w:t>day-to-day</w:t>
      </w:r>
      <w:r>
        <w:rPr>
          <w:spacing w:val="-5"/>
        </w:rPr>
        <w:t xml:space="preserve"> </w:t>
      </w:r>
      <w:r>
        <w:t>basis</w:t>
      </w:r>
      <w:r>
        <w:rPr>
          <w:spacing w:val="-2"/>
        </w:rPr>
        <w:t xml:space="preserve"> </w:t>
      </w:r>
      <w:r>
        <w:t>including</w:t>
      </w:r>
      <w:r>
        <w:rPr>
          <w:spacing w:val="-2"/>
        </w:rPr>
        <w:t xml:space="preserve"> </w:t>
      </w:r>
      <w:r>
        <w:t>all</w:t>
      </w:r>
      <w:r>
        <w:rPr>
          <w:spacing w:val="-1"/>
        </w:rPr>
        <w:t xml:space="preserve"> </w:t>
      </w:r>
      <w:r>
        <w:t>aspects</w:t>
      </w:r>
      <w:r>
        <w:rPr>
          <w:spacing w:val="-4"/>
        </w:rPr>
        <w:t xml:space="preserve"> </w:t>
      </w:r>
      <w:r>
        <w:t>of</w:t>
      </w:r>
      <w:r>
        <w:rPr>
          <w:spacing w:val="-3"/>
        </w:rPr>
        <w:t xml:space="preserve"> </w:t>
      </w:r>
      <w:r>
        <w:t>team</w:t>
      </w:r>
      <w:r>
        <w:rPr>
          <w:spacing w:val="-4"/>
        </w:rPr>
        <w:t xml:space="preserve"> </w:t>
      </w:r>
      <w:r>
        <w:t>member performance management and the identification of technical knowledge transfer opportunities, the stewardship of development needs and the enhancement of the Financial Management capability within the function.</w:t>
      </w:r>
    </w:p>
    <w:p w14:paraId="2259C939" w14:textId="77777777" w:rsidR="009F2146" w:rsidRDefault="009F2146" w:rsidP="009F2146">
      <w:pPr>
        <w:pStyle w:val="ListParagraph"/>
        <w:widowControl w:val="0"/>
        <w:numPr>
          <w:ilvl w:val="0"/>
          <w:numId w:val="37"/>
        </w:numPr>
        <w:tabs>
          <w:tab w:val="left" w:pos="832"/>
        </w:tabs>
        <w:autoSpaceDE w:val="0"/>
        <w:autoSpaceDN w:val="0"/>
        <w:spacing w:before="0" w:after="0"/>
        <w:ind w:right="806"/>
        <w:contextualSpacing w:val="0"/>
        <w:rPr>
          <w:rFonts w:ascii="Symbol" w:hAnsi="Symbol"/>
        </w:rPr>
      </w:pPr>
      <w:r>
        <w:t>Management of</w:t>
      </w:r>
      <w:r>
        <w:rPr>
          <w:spacing w:val="-3"/>
        </w:rPr>
        <w:t xml:space="preserve"> </w:t>
      </w:r>
      <w:r>
        <w:t>the</w:t>
      </w:r>
      <w:r>
        <w:rPr>
          <w:spacing w:val="-3"/>
        </w:rPr>
        <w:t xml:space="preserve"> </w:t>
      </w:r>
      <w:r>
        <w:t>BU’s</w:t>
      </w:r>
      <w:r>
        <w:rPr>
          <w:spacing w:val="-2"/>
        </w:rPr>
        <w:t xml:space="preserve"> </w:t>
      </w:r>
      <w:r>
        <w:t>budget</w:t>
      </w:r>
      <w:r>
        <w:rPr>
          <w:spacing w:val="-3"/>
        </w:rPr>
        <w:t xml:space="preserve"> </w:t>
      </w:r>
      <w:r>
        <w:t>position,</w:t>
      </w:r>
      <w:r>
        <w:rPr>
          <w:spacing w:val="-1"/>
        </w:rPr>
        <w:t xml:space="preserve"> </w:t>
      </w:r>
      <w:r>
        <w:t>including</w:t>
      </w:r>
      <w:r>
        <w:rPr>
          <w:spacing w:val="-2"/>
        </w:rPr>
        <w:t xml:space="preserve"> </w:t>
      </w:r>
      <w:r>
        <w:t>reporting</w:t>
      </w:r>
      <w:r>
        <w:rPr>
          <w:spacing w:val="-4"/>
        </w:rPr>
        <w:t xml:space="preserve"> </w:t>
      </w:r>
      <w:r>
        <w:t>for</w:t>
      </w:r>
      <w:r>
        <w:rPr>
          <w:spacing w:val="-4"/>
        </w:rPr>
        <w:t xml:space="preserve"> </w:t>
      </w:r>
      <w:r>
        <w:t>the</w:t>
      </w:r>
      <w:r>
        <w:rPr>
          <w:spacing w:val="-1"/>
        </w:rPr>
        <w:t xml:space="preserve"> </w:t>
      </w:r>
      <w:r>
        <w:t>BU’s</w:t>
      </w:r>
      <w:r>
        <w:rPr>
          <w:spacing w:val="-4"/>
        </w:rPr>
        <w:t xml:space="preserve"> </w:t>
      </w:r>
      <w:r>
        <w:t>and</w:t>
      </w:r>
      <w:r>
        <w:rPr>
          <w:spacing w:val="-3"/>
        </w:rPr>
        <w:t xml:space="preserve"> </w:t>
      </w:r>
      <w:r>
        <w:t>ET</w:t>
      </w:r>
      <w:r>
        <w:rPr>
          <w:spacing w:val="-3"/>
        </w:rPr>
        <w:t xml:space="preserve"> </w:t>
      </w:r>
      <w:r>
        <w:t>on financial</w:t>
      </w:r>
      <w:r>
        <w:rPr>
          <w:spacing w:val="-2"/>
        </w:rPr>
        <w:t xml:space="preserve"> </w:t>
      </w:r>
      <w:r>
        <w:t>position,</w:t>
      </w:r>
      <w:r>
        <w:rPr>
          <w:spacing w:val="-5"/>
        </w:rPr>
        <w:t xml:space="preserve"> </w:t>
      </w:r>
      <w:r>
        <w:t>forecasts,</w:t>
      </w:r>
      <w:r>
        <w:rPr>
          <w:spacing w:val="-2"/>
        </w:rPr>
        <w:t xml:space="preserve"> </w:t>
      </w:r>
      <w:r>
        <w:t>project</w:t>
      </w:r>
      <w:r>
        <w:rPr>
          <w:spacing w:val="-4"/>
        </w:rPr>
        <w:t xml:space="preserve"> </w:t>
      </w:r>
      <w:r>
        <w:t>planning</w:t>
      </w:r>
      <w:r>
        <w:rPr>
          <w:spacing w:val="-5"/>
        </w:rPr>
        <w:t xml:space="preserve"> </w:t>
      </w:r>
      <w:r>
        <w:t>and</w:t>
      </w:r>
      <w:r>
        <w:rPr>
          <w:spacing w:val="-4"/>
        </w:rPr>
        <w:t xml:space="preserve"> </w:t>
      </w:r>
      <w:r>
        <w:t>milestones,</w:t>
      </w:r>
      <w:r>
        <w:rPr>
          <w:spacing w:val="-2"/>
        </w:rPr>
        <w:t xml:space="preserve"> </w:t>
      </w:r>
      <w:r>
        <w:t>and</w:t>
      </w:r>
      <w:r>
        <w:rPr>
          <w:spacing w:val="-4"/>
        </w:rPr>
        <w:t xml:space="preserve"> </w:t>
      </w:r>
      <w:r>
        <w:t>compliance</w:t>
      </w:r>
      <w:r>
        <w:rPr>
          <w:spacing w:val="-2"/>
        </w:rPr>
        <w:t xml:space="preserve"> </w:t>
      </w:r>
      <w:r>
        <w:t>to</w:t>
      </w:r>
      <w:r>
        <w:rPr>
          <w:spacing w:val="-2"/>
        </w:rPr>
        <w:t xml:space="preserve"> </w:t>
      </w:r>
      <w:r>
        <w:t>key stakeholders.</w:t>
      </w:r>
      <w:r>
        <w:rPr>
          <w:spacing w:val="40"/>
        </w:rPr>
        <w:t xml:space="preserve"> </w:t>
      </w:r>
      <w:r>
        <w:t>Where needed influence and provide strategic advice to the BU’s Management on how to achieve the desired budget position.</w:t>
      </w:r>
    </w:p>
    <w:p w14:paraId="440B6D9B" w14:textId="1CF715FD" w:rsidR="009F2146" w:rsidRPr="009F2146" w:rsidRDefault="009F2146" w:rsidP="009F2146">
      <w:pPr>
        <w:pStyle w:val="ListParagraph"/>
        <w:widowControl w:val="0"/>
        <w:numPr>
          <w:ilvl w:val="0"/>
          <w:numId w:val="37"/>
        </w:numPr>
        <w:tabs>
          <w:tab w:val="left" w:pos="832"/>
        </w:tabs>
        <w:autoSpaceDE w:val="0"/>
        <w:autoSpaceDN w:val="0"/>
        <w:spacing w:before="0" w:after="0" w:line="261" w:lineRule="auto"/>
        <w:ind w:right="795"/>
        <w:contextualSpacing w:val="0"/>
        <w:rPr>
          <w:rFonts w:ascii="Symbol" w:hAnsi="Symbol"/>
        </w:rPr>
      </w:pPr>
      <w:r>
        <w:t>Develop</w:t>
      </w:r>
      <w:r>
        <w:rPr>
          <w:spacing w:val="-1"/>
        </w:rPr>
        <w:t xml:space="preserve"> </w:t>
      </w:r>
      <w:r>
        <w:t>and</w:t>
      </w:r>
      <w:r>
        <w:rPr>
          <w:spacing w:val="-4"/>
        </w:rPr>
        <w:t xml:space="preserve"> </w:t>
      </w:r>
      <w:r>
        <w:t>provide</w:t>
      </w:r>
      <w:r>
        <w:rPr>
          <w:spacing w:val="-2"/>
        </w:rPr>
        <w:t xml:space="preserve"> </w:t>
      </w:r>
      <w:r>
        <w:t>analytical</w:t>
      </w:r>
      <w:r>
        <w:rPr>
          <w:spacing w:val="-2"/>
        </w:rPr>
        <w:t xml:space="preserve"> </w:t>
      </w:r>
      <w:r>
        <w:t>and</w:t>
      </w:r>
      <w:r>
        <w:rPr>
          <w:spacing w:val="-1"/>
        </w:rPr>
        <w:t xml:space="preserve"> </w:t>
      </w:r>
      <w:r>
        <w:t>practical</w:t>
      </w:r>
      <w:r>
        <w:rPr>
          <w:spacing w:val="-5"/>
        </w:rPr>
        <w:t xml:space="preserve"> </w:t>
      </w:r>
      <w:r>
        <w:t>finance</w:t>
      </w:r>
      <w:r>
        <w:rPr>
          <w:spacing w:val="-2"/>
        </w:rPr>
        <w:t xml:space="preserve"> </w:t>
      </w:r>
      <w:r>
        <w:t>plans</w:t>
      </w:r>
      <w:r>
        <w:rPr>
          <w:spacing w:val="-5"/>
        </w:rPr>
        <w:t xml:space="preserve"> </w:t>
      </w:r>
      <w:r>
        <w:t>and</w:t>
      </w:r>
      <w:r>
        <w:rPr>
          <w:spacing w:val="-4"/>
        </w:rPr>
        <w:t xml:space="preserve"> </w:t>
      </w:r>
      <w:r>
        <w:t>business</w:t>
      </w:r>
      <w:r>
        <w:rPr>
          <w:spacing w:val="-3"/>
        </w:rPr>
        <w:t xml:space="preserve"> </w:t>
      </w:r>
      <w:r>
        <w:t>strategies</w:t>
      </w:r>
      <w:r>
        <w:rPr>
          <w:spacing w:val="-5"/>
        </w:rPr>
        <w:t xml:space="preserve"> </w:t>
      </w:r>
      <w:r>
        <w:t>to improve the BU’s business performance.</w:t>
      </w:r>
    </w:p>
    <w:p w14:paraId="0578A715" w14:textId="77777777" w:rsidR="009F2146" w:rsidRDefault="009F2146" w:rsidP="009F2146">
      <w:pPr>
        <w:pStyle w:val="ListParagraph"/>
        <w:widowControl w:val="0"/>
        <w:numPr>
          <w:ilvl w:val="0"/>
          <w:numId w:val="37"/>
        </w:numPr>
        <w:tabs>
          <w:tab w:val="left" w:pos="832"/>
        </w:tabs>
        <w:autoSpaceDE w:val="0"/>
        <w:autoSpaceDN w:val="0"/>
        <w:spacing w:before="75" w:after="0"/>
        <w:ind w:right="381"/>
        <w:contextualSpacing w:val="0"/>
        <w:rPr>
          <w:rFonts w:ascii="Symbol" w:hAnsi="Symbol"/>
        </w:rPr>
      </w:pPr>
      <w:r>
        <w:t>Provide high level technical expertise in the financial management service delivery and performance</w:t>
      </w:r>
      <w:r>
        <w:rPr>
          <w:spacing w:val="-3"/>
        </w:rPr>
        <w:t xml:space="preserve"> </w:t>
      </w:r>
      <w:r>
        <w:t>with</w:t>
      </w:r>
      <w:r>
        <w:rPr>
          <w:spacing w:val="-3"/>
        </w:rPr>
        <w:t xml:space="preserve"> </w:t>
      </w:r>
      <w:r>
        <w:t>a</w:t>
      </w:r>
      <w:r>
        <w:rPr>
          <w:spacing w:val="-1"/>
        </w:rPr>
        <w:t xml:space="preserve"> </w:t>
      </w:r>
      <w:r>
        <w:t>strong</w:t>
      </w:r>
      <w:r>
        <w:rPr>
          <w:spacing w:val="-2"/>
        </w:rPr>
        <w:t xml:space="preserve"> </w:t>
      </w:r>
      <w:r>
        <w:t>focus</w:t>
      </w:r>
      <w:r>
        <w:rPr>
          <w:spacing w:val="-2"/>
        </w:rPr>
        <w:t xml:space="preserve"> </w:t>
      </w:r>
      <w:r>
        <w:t>on</w:t>
      </w:r>
      <w:r>
        <w:rPr>
          <w:spacing w:val="-3"/>
        </w:rPr>
        <w:t xml:space="preserve"> </w:t>
      </w:r>
      <w:r>
        <w:t>the</w:t>
      </w:r>
      <w:r>
        <w:rPr>
          <w:spacing w:val="-3"/>
        </w:rPr>
        <w:t xml:space="preserve"> </w:t>
      </w:r>
      <w:r>
        <w:t>analysis</w:t>
      </w:r>
      <w:r>
        <w:rPr>
          <w:spacing w:val="-4"/>
        </w:rPr>
        <w:t xml:space="preserve"> </w:t>
      </w:r>
      <w:r>
        <w:t>and</w:t>
      </w:r>
      <w:r>
        <w:rPr>
          <w:spacing w:val="-3"/>
        </w:rPr>
        <w:t xml:space="preserve"> </w:t>
      </w:r>
      <w:r>
        <w:t>management of all</w:t>
      </w:r>
      <w:r>
        <w:rPr>
          <w:spacing w:val="-4"/>
        </w:rPr>
        <w:t xml:space="preserve"> </w:t>
      </w:r>
      <w:r>
        <w:t>the</w:t>
      </w:r>
      <w:r>
        <w:rPr>
          <w:spacing w:val="-1"/>
        </w:rPr>
        <w:t xml:space="preserve"> </w:t>
      </w:r>
      <w:r>
        <w:t>revenue</w:t>
      </w:r>
      <w:r>
        <w:rPr>
          <w:spacing w:val="-1"/>
        </w:rPr>
        <w:t xml:space="preserve"> </w:t>
      </w:r>
      <w:r>
        <w:t>and direct costs.</w:t>
      </w:r>
    </w:p>
    <w:p w14:paraId="00AE86F5" w14:textId="77777777" w:rsidR="009F2146" w:rsidRDefault="009F2146" w:rsidP="009F2146">
      <w:pPr>
        <w:pStyle w:val="ListParagraph"/>
        <w:widowControl w:val="0"/>
        <w:numPr>
          <w:ilvl w:val="0"/>
          <w:numId w:val="37"/>
        </w:numPr>
        <w:tabs>
          <w:tab w:val="left" w:pos="832"/>
        </w:tabs>
        <w:autoSpaceDE w:val="0"/>
        <w:autoSpaceDN w:val="0"/>
        <w:spacing w:before="2" w:after="0" w:line="240" w:lineRule="auto"/>
        <w:contextualSpacing w:val="0"/>
        <w:rPr>
          <w:rFonts w:ascii="Symbol" w:hAnsi="Symbol"/>
        </w:rPr>
      </w:pPr>
      <w:r>
        <w:t>Inform</w:t>
      </w:r>
      <w:r>
        <w:rPr>
          <w:spacing w:val="-5"/>
        </w:rPr>
        <w:t xml:space="preserve"> </w:t>
      </w:r>
      <w:r>
        <w:t>BU’s</w:t>
      </w:r>
      <w:r>
        <w:rPr>
          <w:spacing w:val="-2"/>
        </w:rPr>
        <w:t xml:space="preserve"> </w:t>
      </w:r>
      <w:r>
        <w:t>Management of Capability</w:t>
      </w:r>
      <w:r>
        <w:rPr>
          <w:spacing w:val="-5"/>
        </w:rPr>
        <w:t xml:space="preserve"> </w:t>
      </w:r>
      <w:r>
        <w:t>utilisation</w:t>
      </w:r>
      <w:r>
        <w:rPr>
          <w:spacing w:val="-3"/>
        </w:rPr>
        <w:t xml:space="preserve"> </w:t>
      </w:r>
      <w:r>
        <w:t>KPIs,</w:t>
      </w:r>
      <w:r>
        <w:rPr>
          <w:spacing w:val="-1"/>
        </w:rPr>
        <w:t xml:space="preserve"> </w:t>
      </w:r>
      <w:r>
        <w:t>efficiency</w:t>
      </w:r>
      <w:r>
        <w:rPr>
          <w:spacing w:val="-2"/>
        </w:rPr>
        <w:t xml:space="preserve"> </w:t>
      </w:r>
      <w:r>
        <w:t>options</w:t>
      </w:r>
      <w:r>
        <w:rPr>
          <w:spacing w:val="-2"/>
        </w:rPr>
        <w:t xml:space="preserve"> </w:t>
      </w:r>
      <w:r>
        <w:t>and</w:t>
      </w:r>
      <w:r>
        <w:rPr>
          <w:spacing w:val="-3"/>
        </w:rPr>
        <w:t xml:space="preserve"> </w:t>
      </w:r>
      <w:r>
        <w:rPr>
          <w:spacing w:val="-2"/>
        </w:rPr>
        <w:t>trends.</w:t>
      </w:r>
    </w:p>
    <w:p w14:paraId="427C0C91" w14:textId="77777777" w:rsidR="009F2146" w:rsidRDefault="009F2146" w:rsidP="009F2146">
      <w:pPr>
        <w:pStyle w:val="ListParagraph"/>
        <w:widowControl w:val="0"/>
        <w:numPr>
          <w:ilvl w:val="0"/>
          <w:numId w:val="37"/>
        </w:numPr>
        <w:tabs>
          <w:tab w:val="left" w:pos="832"/>
        </w:tabs>
        <w:autoSpaceDE w:val="0"/>
        <w:autoSpaceDN w:val="0"/>
        <w:spacing w:before="28" w:after="0" w:line="261" w:lineRule="auto"/>
        <w:ind w:right="282"/>
        <w:contextualSpacing w:val="0"/>
        <w:rPr>
          <w:rFonts w:ascii="Symbol" w:hAnsi="Symbol"/>
        </w:rPr>
      </w:pPr>
      <w:r>
        <w:t>Through</w:t>
      </w:r>
      <w:r>
        <w:rPr>
          <w:spacing w:val="-1"/>
        </w:rPr>
        <w:t xml:space="preserve"> </w:t>
      </w:r>
      <w:r>
        <w:t>a</w:t>
      </w:r>
      <w:r>
        <w:rPr>
          <w:spacing w:val="-5"/>
        </w:rPr>
        <w:t xml:space="preserve"> </w:t>
      </w:r>
      <w:r>
        <w:t>cash</w:t>
      </w:r>
      <w:r>
        <w:rPr>
          <w:spacing w:val="-1"/>
        </w:rPr>
        <w:t xml:space="preserve"> </w:t>
      </w:r>
      <w:r>
        <w:t>management</w:t>
      </w:r>
      <w:r>
        <w:rPr>
          <w:spacing w:val="-4"/>
        </w:rPr>
        <w:t xml:space="preserve"> </w:t>
      </w:r>
      <w:r>
        <w:t>lens,</w:t>
      </w:r>
      <w:r>
        <w:rPr>
          <w:spacing w:val="-5"/>
        </w:rPr>
        <w:t xml:space="preserve"> </w:t>
      </w:r>
      <w:r>
        <w:t>plan</w:t>
      </w:r>
      <w:r>
        <w:rPr>
          <w:spacing w:val="-1"/>
        </w:rPr>
        <w:t xml:space="preserve"> </w:t>
      </w:r>
      <w:r>
        <w:t>capital</w:t>
      </w:r>
      <w:r>
        <w:rPr>
          <w:spacing w:val="-5"/>
        </w:rPr>
        <w:t xml:space="preserve"> </w:t>
      </w:r>
      <w:r>
        <w:t>expenditure,</w:t>
      </w:r>
      <w:r>
        <w:rPr>
          <w:spacing w:val="-2"/>
        </w:rPr>
        <w:t xml:space="preserve"> </w:t>
      </w:r>
      <w:r>
        <w:t>operating</w:t>
      </w:r>
      <w:r>
        <w:rPr>
          <w:spacing w:val="-5"/>
        </w:rPr>
        <w:t xml:space="preserve"> </w:t>
      </w:r>
      <w:r>
        <w:t>costs</w:t>
      </w:r>
      <w:r>
        <w:rPr>
          <w:spacing w:val="-3"/>
        </w:rPr>
        <w:t xml:space="preserve"> </w:t>
      </w:r>
      <w:r>
        <w:t>and</w:t>
      </w:r>
      <w:r>
        <w:rPr>
          <w:spacing w:val="-1"/>
        </w:rPr>
        <w:t xml:space="preserve"> </w:t>
      </w:r>
      <w:r>
        <w:t>influence contracting milestones.</w:t>
      </w:r>
    </w:p>
    <w:p w14:paraId="2BFAECEC" w14:textId="77777777" w:rsidR="009F2146" w:rsidRDefault="009F2146" w:rsidP="009F2146">
      <w:pPr>
        <w:pStyle w:val="ListParagraph"/>
        <w:widowControl w:val="0"/>
        <w:numPr>
          <w:ilvl w:val="0"/>
          <w:numId w:val="37"/>
        </w:numPr>
        <w:tabs>
          <w:tab w:val="left" w:pos="832"/>
        </w:tabs>
        <w:autoSpaceDE w:val="0"/>
        <w:autoSpaceDN w:val="0"/>
        <w:spacing w:before="6" w:after="0" w:line="240" w:lineRule="auto"/>
        <w:contextualSpacing w:val="0"/>
        <w:rPr>
          <w:rFonts w:ascii="Symbol" w:hAnsi="Symbol"/>
        </w:rPr>
      </w:pPr>
      <w:r>
        <w:t>Manage</w:t>
      </w:r>
      <w:r>
        <w:rPr>
          <w:spacing w:val="-5"/>
        </w:rPr>
        <w:t xml:space="preserve"> </w:t>
      </w:r>
      <w:r>
        <w:t>the</w:t>
      </w:r>
      <w:r>
        <w:rPr>
          <w:spacing w:val="-1"/>
        </w:rPr>
        <w:t xml:space="preserve"> </w:t>
      </w:r>
      <w:r>
        <w:t>reporting</w:t>
      </w:r>
      <w:r>
        <w:rPr>
          <w:spacing w:val="-1"/>
        </w:rPr>
        <w:t xml:space="preserve"> </w:t>
      </w:r>
      <w:r>
        <w:t>of</w:t>
      </w:r>
      <w:r>
        <w:rPr>
          <w:spacing w:val="-3"/>
        </w:rPr>
        <w:t xml:space="preserve"> </w:t>
      </w:r>
      <w:r>
        <w:t>assurance issues</w:t>
      </w:r>
      <w:r>
        <w:rPr>
          <w:spacing w:val="-2"/>
        </w:rPr>
        <w:t xml:space="preserve"> </w:t>
      </w:r>
      <w:r>
        <w:t>and</w:t>
      </w:r>
      <w:r>
        <w:rPr>
          <w:spacing w:val="-2"/>
        </w:rPr>
        <w:t xml:space="preserve"> </w:t>
      </w:r>
      <w:r>
        <w:t>the</w:t>
      </w:r>
      <w:r>
        <w:rPr>
          <w:spacing w:val="-3"/>
        </w:rPr>
        <w:t xml:space="preserve"> </w:t>
      </w:r>
      <w:r>
        <w:t>follow</w:t>
      </w:r>
      <w:r>
        <w:rPr>
          <w:spacing w:val="-2"/>
        </w:rPr>
        <w:t xml:space="preserve"> </w:t>
      </w:r>
      <w:r>
        <w:t>up</w:t>
      </w:r>
      <w:r>
        <w:rPr>
          <w:spacing w:val="-3"/>
        </w:rPr>
        <w:t xml:space="preserve"> </w:t>
      </w:r>
      <w:r>
        <w:t>remediation</w:t>
      </w:r>
      <w:r>
        <w:rPr>
          <w:spacing w:val="-2"/>
        </w:rPr>
        <w:t xml:space="preserve"> actions.</w:t>
      </w:r>
    </w:p>
    <w:p w14:paraId="545FDB4C" w14:textId="77777777" w:rsidR="009F2146" w:rsidRDefault="009F2146" w:rsidP="009F2146">
      <w:pPr>
        <w:pStyle w:val="ListParagraph"/>
        <w:widowControl w:val="0"/>
        <w:numPr>
          <w:ilvl w:val="0"/>
          <w:numId w:val="37"/>
        </w:numPr>
        <w:tabs>
          <w:tab w:val="left" w:pos="832"/>
        </w:tabs>
        <w:autoSpaceDE w:val="0"/>
        <w:autoSpaceDN w:val="0"/>
        <w:spacing w:before="30" w:after="0" w:line="261" w:lineRule="auto"/>
        <w:ind w:right="722"/>
        <w:contextualSpacing w:val="0"/>
        <w:rPr>
          <w:rFonts w:ascii="Symbol" w:hAnsi="Symbol"/>
        </w:rPr>
      </w:pPr>
      <w:r>
        <w:t>Highlight</w:t>
      </w:r>
      <w:r>
        <w:rPr>
          <w:spacing w:val="-5"/>
        </w:rPr>
        <w:t xml:space="preserve"> </w:t>
      </w:r>
      <w:r>
        <w:t>risks</w:t>
      </w:r>
      <w:r>
        <w:rPr>
          <w:spacing w:val="-4"/>
        </w:rPr>
        <w:t xml:space="preserve"> </w:t>
      </w:r>
      <w:r>
        <w:t>and</w:t>
      </w:r>
      <w:r>
        <w:rPr>
          <w:spacing w:val="-5"/>
        </w:rPr>
        <w:t xml:space="preserve"> </w:t>
      </w:r>
      <w:r>
        <w:t>opportunities</w:t>
      </w:r>
      <w:r>
        <w:rPr>
          <w:spacing w:val="-6"/>
        </w:rPr>
        <w:t xml:space="preserve"> </w:t>
      </w:r>
      <w:r>
        <w:t>through</w:t>
      </w:r>
      <w:r>
        <w:rPr>
          <w:spacing w:val="-2"/>
        </w:rPr>
        <w:t xml:space="preserve"> </w:t>
      </w:r>
      <w:r>
        <w:t>exception/compliance</w:t>
      </w:r>
      <w:r>
        <w:rPr>
          <w:spacing w:val="-5"/>
        </w:rPr>
        <w:t xml:space="preserve"> </w:t>
      </w:r>
      <w:r>
        <w:t>reports</w:t>
      </w:r>
      <w:r>
        <w:rPr>
          <w:spacing w:val="-6"/>
        </w:rPr>
        <w:t xml:space="preserve"> </w:t>
      </w:r>
      <w:r>
        <w:t>and</w:t>
      </w:r>
      <w:r>
        <w:rPr>
          <w:spacing w:val="-2"/>
        </w:rPr>
        <w:t xml:space="preserve"> </w:t>
      </w:r>
      <w:r>
        <w:t xml:space="preserve">Business modelling, including development of strategies to present to management on how to address these issues. </w:t>
      </w:r>
    </w:p>
    <w:p w14:paraId="7C6CC9F9" w14:textId="77777777" w:rsidR="009F2146" w:rsidRDefault="009F2146" w:rsidP="009F2146">
      <w:pPr>
        <w:pStyle w:val="ListParagraph"/>
        <w:widowControl w:val="0"/>
        <w:numPr>
          <w:ilvl w:val="0"/>
          <w:numId w:val="37"/>
        </w:numPr>
        <w:tabs>
          <w:tab w:val="left" w:pos="832"/>
        </w:tabs>
        <w:autoSpaceDE w:val="0"/>
        <w:autoSpaceDN w:val="0"/>
        <w:spacing w:before="6" w:after="0" w:line="261" w:lineRule="auto"/>
        <w:ind w:right="354"/>
        <w:contextualSpacing w:val="0"/>
        <w:rPr>
          <w:rFonts w:ascii="Symbol" w:hAnsi="Symbol"/>
        </w:rPr>
      </w:pPr>
      <w:r>
        <w:t>Ensure</w:t>
      </w:r>
      <w:r>
        <w:rPr>
          <w:spacing w:val="-3"/>
        </w:rPr>
        <w:t xml:space="preserve"> </w:t>
      </w:r>
      <w:r>
        <w:t>the</w:t>
      </w:r>
      <w:r>
        <w:rPr>
          <w:spacing w:val="-1"/>
        </w:rPr>
        <w:t xml:space="preserve"> </w:t>
      </w:r>
      <w:r>
        <w:t>Finance</w:t>
      </w:r>
      <w:r>
        <w:rPr>
          <w:spacing w:val="-3"/>
        </w:rPr>
        <w:t xml:space="preserve"> </w:t>
      </w:r>
      <w:r>
        <w:t>team</w:t>
      </w:r>
      <w:r>
        <w:rPr>
          <w:spacing w:val="-4"/>
        </w:rPr>
        <w:t xml:space="preserve"> </w:t>
      </w:r>
      <w:r>
        <w:t>is</w:t>
      </w:r>
      <w:r>
        <w:rPr>
          <w:spacing w:val="-2"/>
        </w:rPr>
        <w:t xml:space="preserve"> </w:t>
      </w:r>
      <w:r>
        <w:t>a</w:t>
      </w:r>
      <w:r>
        <w:rPr>
          <w:spacing w:val="-1"/>
        </w:rPr>
        <w:t xml:space="preserve"> </w:t>
      </w:r>
      <w:r>
        <w:t>key</w:t>
      </w:r>
      <w:r>
        <w:rPr>
          <w:spacing w:val="-5"/>
        </w:rPr>
        <w:t xml:space="preserve"> </w:t>
      </w:r>
      <w:r>
        <w:t>partner</w:t>
      </w:r>
      <w:r>
        <w:rPr>
          <w:spacing w:val="-4"/>
        </w:rPr>
        <w:t xml:space="preserve"> </w:t>
      </w:r>
      <w:r>
        <w:t>and contributor</w:t>
      </w:r>
      <w:r>
        <w:rPr>
          <w:spacing w:val="-4"/>
        </w:rPr>
        <w:t xml:space="preserve"> </w:t>
      </w:r>
      <w:r>
        <w:t>with</w:t>
      </w:r>
      <w:r>
        <w:rPr>
          <w:spacing w:val="-3"/>
        </w:rPr>
        <w:t xml:space="preserve"> </w:t>
      </w:r>
      <w:r>
        <w:t>all</w:t>
      </w:r>
      <w:r>
        <w:rPr>
          <w:spacing w:val="-1"/>
        </w:rPr>
        <w:t xml:space="preserve"> </w:t>
      </w:r>
      <w:r>
        <w:t>commercial</w:t>
      </w:r>
      <w:r>
        <w:rPr>
          <w:spacing w:val="-1"/>
        </w:rPr>
        <w:t xml:space="preserve"> </w:t>
      </w:r>
      <w:r>
        <w:t>activities</w:t>
      </w:r>
      <w:r>
        <w:rPr>
          <w:spacing w:val="-4"/>
        </w:rPr>
        <w:t xml:space="preserve"> </w:t>
      </w:r>
      <w:r>
        <w:t>in the Business Unit and where appropriate our staff contribute to Organisational projects/teams.</w:t>
      </w:r>
    </w:p>
    <w:p w14:paraId="748D4DB7" w14:textId="77777777" w:rsidR="009F2146" w:rsidRDefault="009F2146" w:rsidP="009F2146">
      <w:pPr>
        <w:pStyle w:val="ListParagraph"/>
        <w:widowControl w:val="0"/>
        <w:numPr>
          <w:ilvl w:val="0"/>
          <w:numId w:val="37"/>
        </w:numPr>
        <w:tabs>
          <w:tab w:val="left" w:pos="832"/>
        </w:tabs>
        <w:autoSpaceDE w:val="0"/>
        <w:autoSpaceDN w:val="0"/>
        <w:spacing w:before="4" w:after="0" w:line="240" w:lineRule="auto"/>
        <w:contextualSpacing w:val="0"/>
        <w:rPr>
          <w:rFonts w:ascii="Symbol" w:hAnsi="Symbol"/>
        </w:rPr>
      </w:pPr>
      <w:r>
        <w:t>Mentor</w:t>
      </w:r>
      <w:r>
        <w:rPr>
          <w:spacing w:val="-3"/>
        </w:rPr>
        <w:t xml:space="preserve"> </w:t>
      </w:r>
      <w:r>
        <w:t>and</w:t>
      </w:r>
      <w:r>
        <w:rPr>
          <w:spacing w:val="-2"/>
        </w:rPr>
        <w:t xml:space="preserve"> </w:t>
      </w:r>
      <w:r>
        <w:t>develop</w:t>
      </w:r>
      <w:r>
        <w:rPr>
          <w:spacing w:val="-2"/>
        </w:rPr>
        <w:t xml:space="preserve"> </w:t>
      </w:r>
      <w:r>
        <w:t>our</w:t>
      </w:r>
      <w:r>
        <w:rPr>
          <w:spacing w:val="-2"/>
        </w:rPr>
        <w:t xml:space="preserve"> staff.</w:t>
      </w:r>
    </w:p>
    <w:p w14:paraId="6BEB53D9" w14:textId="6F87C2E1" w:rsidR="009F2146" w:rsidRDefault="009F2146" w:rsidP="009F2146">
      <w:pPr>
        <w:pStyle w:val="ListParagraph"/>
        <w:widowControl w:val="0"/>
        <w:numPr>
          <w:ilvl w:val="0"/>
          <w:numId w:val="37"/>
        </w:numPr>
        <w:tabs>
          <w:tab w:val="left" w:pos="832"/>
        </w:tabs>
        <w:autoSpaceDE w:val="0"/>
        <w:autoSpaceDN w:val="0"/>
        <w:spacing w:before="30" w:after="0"/>
        <w:ind w:right="303"/>
        <w:contextualSpacing w:val="0"/>
        <w:rPr>
          <w:rFonts w:ascii="Symbol" w:hAnsi="Symbol"/>
        </w:rPr>
      </w:pPr>
      <w:r>
        <w:t>Accountability for delivery of accurate and timely business advice and focus on contributing</w:t>
      </w:r>
      <w:r>
        <w:rPr>
          <w:spacing w:val="-5"/>
        </w:rPr>
        <w:t xml:space="preserve"> </w:t>
      </w:r>
      <w:r>
        <w:t>to</w:t>
      </w:r>
      <w:r>
        <w:rPr>
          <w:spacing w:val="-4"/>
        </w:rPr>
        <w:t xml:space="preserve"> </w:t>
      </w:r>
      <w:r>
        <w:t>the</w:t>
      </w:r>
      <w:r>
        <w:rPr>
          <w:spacing w:val="-2"/>
        </w:rPr>
        <w:t xml:space="preserve"> </w:t>
      </w:r>
      <w:r>
        <w:t>achievement</w:t>
      </w:r>
      <w:r>
        <w:rPr>
          <w:spacing w:val="-4"/>
        </w:rPr>
        <w:t xml:space="preserve"> </w:t>
      </w:r>
      <w:r>
        <w:t>of</w:t>
      </w:r>
      <w:r>
        <w:rPr>
          <w:spacing w:val="-1"/>
        </w:rPr>
        <w:t xml:space="preserve"> </w:t>
      </w:r>
      <w:r>
        <w:t>a</w:t>
      </w:r>
      <w:r>
        <w:rPr>
          <w:spacing w:val="-5"/>
        </w:rPr>
        <w:t xml:space="preserve"> </w:t>
      </w:r>
      <w:r>
        <w:t>positive,</w:t>
      </w:r>
      <w:r>
        <w:rPr>
          <w:spacing w:val="-5"/>
        </w:rPr>
        <w:t xml:space="preserve"> </w:t>
      </w:r>
      <w:r w:rsidR="00E60EF2">
        <w:t>proactive,</w:t>
      </w:r>
      <w:r>
        <w:rPr>
          <w:spacing w:val="-2"/>
        </w:rPr>
        <w:t xml:space="preserve"> </w:t>
      </w:r>
      <w:r>
        <w:t>and</w:t>
      </w:r>
      <w:r>
        <w:rPr>
          <w:spacing w:val="-1"/>
        </w:rPr>
        <w:t xml:space="preserve"> </w:t>
      </w:r>
      <w:r>
        <w:t>collaborative</w:t>
      </w:r>
      <w:r>
        <w:rPr>
          <w:spacing w:val="-4"/>
        </w:rPr>
        <w:t xml:space="preserve"> </w:t>
      </w:r>
      <w:r>
        <w:t>environment</w:t>
      </w:r>
      <w:r>
        <w:rPr>
          <w:spacing w:val="-1"/>
        </w:rPr>
        <w:t xml:space="preserve"> </w:t>
      </w:r>
      <w:r>
        <w:t>in the Finance team.</w:t>
      </w:r>
    </w:p>
    <w:p w14:paraId="3DFC9B1A" w14:textId="77777777" w:rsidR="009F2146" w:rsidRDefault="009F2146" w:rsidP="009F2146">
      <w:pPr>
        <w:pStyle w:val="ListParagraph"/>
        <w:widowControl w:val="0"/>
        <w:numPr>
          <w:ilvl w:val="0"/>
          <w:numId w:val="37"/>
        </w:numPr>
        <w:tabs>
          <w:tab w:val="left" w:pos="832"/>
        </w:tabs>
        <w:autoSpaceDE w:val="0"/>
        <w:autoSpaceDN w:val="0"/>
        <w:spacing w:before="0" w:after="0"/>
        <w:ind w:right="318"/>
        <w:contextualSpacing w:val="0"/>
        <w:rPr>
          <w:rFonts w:ascii="Symbol" w:hAnsi="Symbol"/>
        </w:rPr>
      </w:pPr>
      <w:r>
        <w:t>Lead the implementation of the outcomes of Finance Business Partnering Project, CSIRO and</w:t>
      </w:r>
      <w:r>
        <w:rPr>
          <w:spacing w:val="-4"/>
        </w:rPr>
        <w:t xml:space="preserve"> </w:t>
      </w:r>
      <w:r>
        <w:t>Finance</w:t>
      </w:r>
      <w:r>
        <w:rPr>
          <w:spacing w:val="-3"/>
        </w:rPr>
        <w:t xml:space="preserve"> </w:t>
      </w:r>
      <w:r>
        <w:t>Initiatives,</w:t>
      </w:r>
      <w:r>
        <w:rPr>
          <w:spacing w:val="-3"/>
        </w:rPr>
        <w:t xml:space="preserve"> </w:t>
      </w:r>
      <w:r>
        <w:t>or</w:t>
      </w:r>
      <w:r>
        <w:rPr>
          <w:spacing w:val="-3"/>
        </w:rPr>
        <w:t xml:space="preserve"> </w:t>
      </w:r>
      <w:r>
        <w:t>Business</w:t>
      </w:r>
      <w:r>
        <w:rPr>
          <w:spacing w:val="-4"/>
        </w:rPr>
        <w:t xml:space="preserve"> </w:t>
      </w:r>
      <w:r>
        <w:t>Unit</w:t>
      </w:r>
      <w:r>
        <w:rPr>
          <w:spacing w:val="-2"/>
        </w:rPr>
        <w:t xml:space="preserve"> implementation strategies </w:t>
      </w:r>
      <w:r>
        <w:t>as required.</w:t>
      </w:r>
    </w:p>
    <w:p w14:paraId="1ED7043F" w14:textId="50669C5B" w:rsidR="009F2146" w:rsidRDefault="009F2146" w:rsidP="009F2146">
      <w:pPr>
        <w:pStyle w:val="ListParagraph"/>
        <w:widowControl w:val="0"/>
        <w:numPr>
          <w:ilvl w:val="0"/>
          <w:numId w:val="37"/>
        </w:numPr>
        <w:tabs>
          <w:tab w:val="left" w:pos="832"/>
        </w:tabs>
        <w:autoSpaceDE w:val="0"/>
        <w:autoSpaceDN w:val="0"/>
        <w:spacing w:before="0" w:after="0" w:line="261" w:lineRule="auto"/>
        <w:ind w:right="209"/>
        <w:contextualSpacing w:val="0"/>
        <w:rPr>
          <w:rFonts w:ascii="Symbol" w:hAnsi="Symbol"/>
        </w:rPr>
      </w:pPr>
      <w:r>
        <w:t xml:space="preserve">Communicate openly, </w:t>
      </w:r>
      <w:r w:rsidR="00E60EF2">
        <w:t>effectively,</w:t>
      </w:r>
      <w:r>
        <w:rPr>
          <w:spacing w:val="-1"/>
        </w:rPr>
        <w:t xml:space="preserve"> </w:t>
      </w:r>
      <w:r>
        <w:t>and</w:t>
      </w:r>
      <w:r>
        <w:rPr>
          <w:spacing w:val="-2"/>
        </w:rPr>
        <w:t xml:space="preserve"> </w:t>
      </w:r>
      <w:r>
        <w:t>respectfully</w:t>
      </w:r>
      <w:r>
        <w:rPr>
          <w:spacing w:val="-4"/>
        </w:rPr>
        <w:t xml:space="preserve"> </w:t>
      </w:r>
      <w:r>
        <w:t>with all</w:t>
      </w:r>
      <w:r>
        <w:rPr>
          <w:spacing w:val="-3"/>
        </w:rPr>
        <w:t xml:space="preserve"> </w:t>
      </w:r>
      <w:r>
        <w:t>staff,</w:t>
      </w:r>
      <w:r>
        <w:rPr>
          <w:spacing w:val="-3"/>
        </w:rPr>
        <w:t xml:space="preserve"> </w:t>
      </w:r>
      <w:r w:rsidR="00E60EF2">
        <w:t>clients,</w:t>
      </w:r>
      <w:r>
        <w:rPr>
          <w:spacing w:val="-1"/>
        </w:rPr>
        <w:t xml:space="preserve"> </w:t>
      </w:r>
      <w:r>
        <w:t>and</w:t>
      </w:r>
      <w:r>
        <w:rPr>
          <w:spacing w:val="-2"/>
        </w:rPr>
        <w:t xml:space="preserve"> </w:t>
      </w:r>
      <w:r>
        <w:t>suppliers</w:t>
      </w:r>
      <w:r>
        <w:rPr>
          <w:spacing w:val="-1"/>
        </w:rPr>
        <w:t xml:space="preserve"> </w:t>
      </w:r>
      <w:r>
        <w:t>in</w:t>
      </w:r>
      <w:r>
        <w:rPr>
          <w:spacing w:val="-2"/>
        </w:rPr>
        <w:t xml:space="preserve"> </w:t>
      </w:r>
      <w:r>
        <w:t>the interests</w:t>
      </w:r>
      <w:r>
        <w:rPr>
          <w:spacing w:val="-5"/>
        </w:rPr>
        <w:t xml:space="preserve"> </w:t>
      </w:r>
      <w:r>
        <w:t>of</w:t>
      </w:r>
      <w:r>
        <w:rPr>
          <w:spacing w:val="-1"/>
        </w:rPr>
        <w:t xml:space="preserve"> </w:t>
      </w:r>
      <w:r>
        <w:t>good</w:t>
      </w:r>
      <w:r>
        <w:rPr>
          <w:spacing w:val="-4"/>
        </w:rPr>
        <w:t xml:space="preserve"> </w:t>
      </w:r>
      <w:r>
        <w:t>business</w:t>
      </w:r>
      <w:r>
        <w:rPr>
          <w:spacing w:val="-3"/>
        </w:rPr>
        <w:t xml:space="preserve"> </w:t>
      </w:r>
      <w:r>
        <w:t>practice,</w:t>
      </w:r>
      <w:r>
        <w:rPr>
          <w:spacing w:val="-5"/>
        </w:rPr>
        <w:t xml:space="preserve"> </w:t>
      </w:r>
      <w:r>
        <w:t>collaboration</w:t>
      </w:r>
      <w:r>
        <w:rPr>
          <w:spacing w:val="-4"/>
        </w:rPr>
        <w:t xml:space="preserve"> </w:t>
      </w:r>
      <w:r>
        <w:t>and the</w:t>
      </w:r>
      <w:r>
        <w:rPr>
          <w:spacing w:val="-4"/>
        </w:rPr>
        <w:t xml:space="preserve"> </w:t>
      </w:r>
      <w:r>
        <w:t>enhancement</w:t>
      </w:r>
      <w:r>
        <w:rPr>
          <w:spacing w:val="-4"/>
        </w:rPr>
        <w:t xml:space="preserve"> </w:t>
      </w:r>
      <w:r>
        <w:t>of</w:t>
      </w:r>
      <w:r>
        <w:rPr>
          <w:spacing w:val="-1"/>
        </w:rPr>
        <w:t xml:space="preserve"> </w:t>
      </w:r>
      <w:r>
        <w:t>CSIRO’s</w:t>
      </w:r>
      <w:r>
        <w:rPr>
          <w:spacing w:val="-3"/>
        </w:rPr>
        <w:t xml:space="preserve"> </w:t>
      </w:r>
      <w:r>
        <w:t>reputation.</w:t>
      </w:r>
    </w:p>
    <w:p w14:paraId="39CAA986" w14:textId="77777777" w:rsidR="009F2146" w:rsidRDefault="009F2146" w:rsidP="009F2146">
      <w:pPr>
        <w:pStyle w:val="ListParagraph"/>
        <w:widowControl w:val="0"/>
        <w:numPr>
          <w:ilvl w:val="0"/>
          <w:numId w:val="37"/>
        </w:numPr>
        <w:tabs>
          <w:tab w:val="left" w:pos="832"/>
        </w:tabs>
        <w:autoSpaceDE w:val="0"/>
        <w:autoSpaceDN w:val="0"/>
        <w:spacing w:before="5" w:after="0" w:line="261" w:lineRule="auto"/>
        <w:ind w:right="582"/>
        <w:contextualSpacing w:val="0"/>
        <w:rPr>
          <w:rFonts w:ascii="Symbol" w:hAnsi="Symbol"/>
        </w:rPr>
      </w:pPr>
      <w:r>
        <w:t>Work</w:t>
      </w:r>
      <w:r>
        <w:rPr>
          <w:spacing w:val="-4"/>
        </w:rPr>
        <w:t xml:space="preserve"> </w:t>
      </w:r>
      <w:r>
        <w:t>collaboratively</w:t>
      </w:r>
      <w:r>
        <w:rPr>
          <w:spacing w:val="-3"/>
        </w:rPr>
        <w:t xml:space="preserve"> </w:t>
      </w:r>
      <w:r>
        <w:t>as</w:t>
      </w:r>
      <w:r>
        <w:rPr>
          <w:spacing w:val="-8"/>
        </w:rPr>
        <w:t xml:space="preserve"> </w:t>
      </w:r>
      <w:r>
        <w:t>part</w:t>
      </w:r>
      <w:r>
        <w:rPr>
          <w:spacing w:val="-4"/>
        </w:rPr>
        <w:t xml:space="preserve"> </w:t>
      </w:r>
      <w:r>
        <w:t>of</w:t>
      </w:r>
      <w:r>
        <w:rPr>
          <w:spacing w:val="-4"/>
        </w:rPr>
        <w:t xml:space="preserve"> </w:t>
      </w:r>
      <w:r>
        <w:t>a</w:t>
      </w:r>
      <w:r>
        <w:rPr>
          <w:spacing w:val="-2"/>
        </w:rPr>
        <w:t xml:space="preserve"> </w:t>
      </w:r>
      <w:r>
        <w:t>multi-disciplinary,</w:t>
      </w:r>
      <w:r>
        <w:rPr>
          <w:spacing w:val="-2"/>
        </w:rPr>
        <w:t xml:space="preserve"> </w:t>
      </w:r>
      <w:r>
        <w:t>often</w:t>
      </w:r>
      <w:r>
        <w:rPr>
          <w:spacing w:val="-4"/>
        </w:rPr>
        <w:t xml:space="preserve"> </w:t>
      </w:r>
      <w:r>
        <w:t>regionally</w:t>
      </w:r>
      <w:r>
        <w:rPr>
          <w:spacing w:val="-3"/>
        </w:rPr>
        <w:t xml:space="preserve"> </w:t>
      </w:r>
      <w:r>
        <w:t>dispersed</w:t>
      </w:r>
      <w:r>
        <w:rPr>
          <w:spacing w:val="-1"/>
        </w:rPr>
        <w:t xml:space="preserve"> </w:t>
      </w:r>
      <w:r>
        <w:t>research team, and business unit to carry out tasks in support of CSIRO’s scientific objectives.</w:t>
      </w:r>
    </w:p>
    <w:p w14:paraId="2ED63BD8" w14:textId="77777777" w:rsidR="009F2146" w:rsidRDefault="009F2146" w:rsidP="009F2146">
      <w:pPr>
        <w:pStyle w:val="ListParagraph"/>
        <w:widowControl w:val="0"/>
        <w:numPr>
          <w:ilvl w:val="0"/>
          <w:numId w:val="37"/>
        </w:numPr>
        <w:tabs>
          <w:tab w:val="left" w:pos="832"/>
        </w:tabs>
        <w:autoSpaceDE w:val="0"/>
        <w:autoSpaceDN w:val="0"/>
        <w:spacing w:before="5" w:after="0"/>
        <w:ind w:right="218"/>
        <w:contextualSpacing w:val="0"/>
        <w:rPr>
          <w:rFonts w:ascii="Symbol" w:hAnsi="Symbol"/>
          <w:sz w:val="20"/>
        </w:rPr>
      </w:pPr>
      <w:r>
        <w:t>Adhere to the spirit and practice of CSIRO’s Code of Conduct, Health, Safety and Environment</w:t>
      </w:r>
      <w:r>
        <w:rPr>
          <w:spacing w:val="-4"/>
        </w:rPr>
        <w:t xml:space="preserve"> </w:t>
      </w:r>
      <w:r>
        <w:t>procedures</w:t>
      </w:r>
      <w:r>
        <w:rPr>
          <w:spacing w:val="-5"/>
        </w:rPr>
        <w:t xml:space="preserve"> </w:t>
      </w:r>
      <w:r>
        <w:t>and</w:t>
      </w:r>
      <w:r>
        <w:rPr>
          <w:spacing w:val="-4"/>
        </w:rPr>
        <w:t xml:space="preserve"> </w:t>
      </w:r>
      <w:r>
        <w:t>policy,</w:t>
      </w:r>
      <w:r>
        <w:rPr>
          <w:spacing w:val="-2"/>
        </w:rPr>
        <w:t xml:space="preserve"> </w:t>
      </w:r>
      <w:r>
        <w:t>Diversity</w:t>
      </w:r>
      <w:r>
        <w:rPr>
          <w:spacing w:val="-3"/>
        </w:rPr>
        <w:t xml:space="preserve"> </w:t>
      </w:r>
      <w:r>
        <w:t>initiatives</w:t>
      </w:r>
      <w:r>
        <w:rPr>
          <w:spacing w:val="-3"/>
        </w:rPr>
        <w:t xml:space="preserve"> </w:t>
      </w:r>
      <w:r>
        <w:t>and</w:t>
      </w:r>
      <w:r>
        <w:rPr>
          <w:spacing w:val="-4"/>
        </w:rPr>
        <w:t xml:space="preserve"> </w:t>
      </w:r>
      <w:r>
        <w:t>Making</w:t>
      </w:r>
      <w:r>
        <w:rPr>
          <w:spacing w:val="-3"/>
        </w:rPr>
        <w:t xml:space="preserve"> </w:t>
      </w:r>
      <w:r>
        <w:t>Safety</w:t>
      </w:r>
      <w:r>
        <w:rPr>
          <w:spacing w:val="-3"/>
        </w:rPr>
        <w:t xml:space="preserve"> </w:t>
      </w:r>
      <w:r>
        <w:t>Personal</w:t>
      </w:r>
      <w:r>
        <w:rPr>
          <w:spacing w:val="-2"/>
        </w:rPr>
        <w:t xml:space="preserve"> </w:t>
      </w:r>
      <w:r>
        <w:t>goals.</w:t>
      </w:r>
    </w:p>
    <w:p w14:paraId="6BC28FDA" w14:textId="77777777" w:rsidR="009F2146" w:rsidRDefault="009F2146" w:rsidP="009F2146">
      <w:pPr>
        <w:pStyle w:val="ListParagraph"/>
        <w:widowControl w:val="0"/>
        <w:numPr>
          <w:ilvl w:val="0"/>
          <w:numId w:val="37"/>
        </w:numPr>
        <w:tabs>
          <w:tab w:val="left" w:pos="832"/>
        </w:tabs>
        <w:autoSpaceDE w:val="0"/>
        <w:autoSpaceDN w:val="0"/>
        <w:spacing w:before="3" w:after="0" w:line="240" w:lineRule="auto"/>
        <w:contextualSpacing w:val="0"/>
        <w:rPr>
          <w:rFonts w:ascii="Symbol" w:hAnsi="Symbol"/>
        </w:rPr>
      </w:pPr>
      <w:r>
        <w:t>Other</w:t>
      </w:r>
      <w:r>
        <w:rPr>
          <w:spacing w:val="-2"/>
        </w:rPr>
        <w:t xml:space="preserve"> </w:t>
      </w:r>
      <w:r>
        <w:t>duties</w:t>
      </w:r>
      <w:r>
        <w:rPr>
          <w:spacing w:val="-2"/>
        </w:rPr>
        <w:t xml:space="preserve"> </w:t>
      </w:r>
      <w:r>
        <w:t>as</w:t>
      </w:r>
      <w:r>
        <w:rPr>
          <w:spacing w:val="1"/>
        </w:rPr>
        <w:t xml:space="preserve"> </w:t>
      </w:r>
      <w:r>
        <w:rPr>
          <w:spacing w:val="-2"/>
        </w:rPr>
        <w:t>directed.</w:t>
      </w:r>
    </w:p>
    <w:p w14:paraId="54BD52E5" w14:textId="450DF8B7" w:rsidR="009F2146" w:rsidRDefault="009F2146" w:rsidP="009F2146">
      <w:pPr>
        <w:spacing w:line="261" w:lineRule="auto"/>
        <w:rPr>
          <w:rFonts w:ascii="Symbol" w:hAnsi="Symbol"/>
        </w:rPr>
        <w:sectPr w:rsidR="009F2146" w:rsidSect="00E65B60">
          <w:footerReference w:type="default" r:id="rId15"/>
          <w:pgSz w:w="11910" w:h="16840"/>
          <w:pgMar w:top="840" w:right="1020" w:bottom="980" w:left="1020" w:header="0" w:footer="799" w:gutter="0"/>
          <w:pgNumType w:start="1"/>
          <w:cols w:space="720"/>
        </w:sectPr>
      </w:pPr>
    </w:p>
    <w:p w14:paraId="70E97D0B" w14:textId="77777777" w:rsidR="009F2146" w:rsidRPr="009F2146" w:rsidRDefault="009F2146" w:rsidP="009F2146">
      <w:pPr>
        <w:pStyle w:val="BodyText"/>
      </w:pP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2A1C1FA1" w14:textId="77777777" w:rsidR="007246E6" w:rsidRDefault="007246E6" w:rsidP="007246E6">
      <w:pPr>
        <w:pStyle w:val="ListParagraph"/>
        <w:widowControl w:val="0"/>
        <w:numPr>
          <w:ilvl w:val="0"/>
          <w:numId w:val="38"/>
        </w:numPr>
        <w:tabs>
          <w:tab w:val="left" w:pos="832"/>
        </w:tabs>
        <w:autoSpaceDE w:val="0"/>
        <w:autoSpaceDN w:val="0"/>
        <w:spacing w:before="0" w:after="0" w:line="266" w:lineRule="auto"/>
        <w:ind w:right="785"/>
        <w:contextualSpacing w:val="0"/>
      </w:pPr>
      <w:r>
        <w:t>A</w:t>
      </w:r>
      <w:r>
        <w:rPr>
          <w:spacing w:val="-2"/>
        </w:rPr>
        <w:t xml:space="preserve"> </w:t>
      </w:r>
      <w:r>
        <w:t>tertiary</w:t>
      </w:r>
      <w:r>
        <w:rPr>
          <w:spacing w:val="-6"/>
        </w:rPr>
        <w:t xml:space="preserve"> </w:t>
      </w:r>
      <w:r>
        <w:t>qualification</w:t>
      </w:r>
      <w:r>
        <w:rPr>
          <w:spacing w:val="-1"/>
        </w:rPr>
        <w:t xml:space="preserve"> </w:t>
      </w:r>
      <w:r>
        <w:t>in</w:t>
      </w:r>
      <w:r>
        <w:rPr>
          <w:spacing w:val="-4"/>
        </w:rPr>
        <w:t xml:space="preserve"> </w:t>
      </w:r>
      <w:r>
        <w:t>accounting</w:t>
      </w:r>
      <w:r>
        <w:rPr>
          <w:spacing w:val="-5"/>
        </w:rPr>
        <w:t xml:space="preserve"> </w:t>
      </w:r>
      <w:r>
        <w:t>and/or</w:t>
      </w:r>
      <w:r>
        <w:rPr>
          <w:spacing w:val="-5"/>
        </w:rPr>
        <w:t xml:space="preserve"> </w:t>
      </w:r>
      <w:r>
        <w:t>finance</w:t>
      </w:r>
      <w:r>
        <w:rPr>
          <w:spacing w:val="-2"/>
        </w:rPr>
        <w:t xml:space="preserve"> </w:t>
      </w:r>
      <w:r>
        <w:t>or</w:t>
      </w:r>
      <w:r>
        <w:rPr>
          <w:spacing w:val="-2"/>
        </w:rPr>
        <w:t xml:space="preserve"> </w:t>
      </w:r>
      <w:r>
        <w:t>relevant</w:t>
      </w:r>
      <w:r>
        <w:rPr>
          <w:spacing w:val="-4"/>
        </w:rPr>
        <w:t xml:space="preserve"> </w:t>
      </w:r>
      <w:r>
        <w:t>work</w:t>
      </w:r>
      <w:r>
        <w:rPr>
          <w:spacing w:val="-4"/>
        </w:rPr>
        <w:t xml:space="preserve"> </w:t>
      </w:r>
      <w:r>
        <w:t>experience</w:t>
      </w:r>
      <w:r>
        <w:rPr>
          <w:spacing w:val="-2"/>
        </w:rPr>
        <w:t xml:space="preserve"> </w:t>
      </w:r>
      <w:r>
        <w:t>in</w:t>
      </w:r>
      <w:r>
        <w:rPr>
          <w:spacing w:val="-1"/>
        </w:rPr>
        <w:t xml:space="preserve"> </w:t>
      </w:r>
      <w:r>
        <w:t>a similar financial environment.</w:t>
      </w:r>
    </w:p>
    <w:p w14:paraId="13F634F0" w14:textId="77777777" w:rsidR="007246E6" w:rsidRDefault="007246E6" w:rsidP="007246E6">
      <w:pPr>
        <w:pStyle w:val="ListParagraph"/>
        <w:widowControl w:val="0"/>
        <w:numPr>
          <w:ilvl w:val="0"/>
          <w:numId w:val="38"/>
        </w:numPr>
        <w:tabs>
          <w:tab w:val="left" w:pos="832"/>
        </w:tabs>
        <w:autoSpaceDE w:val="0"/>
        <w:autoSpaceDN w:val="0"/>
        <w:spacing w:before="0" w:after="0"/>
        <w:ind w:right="253"/>
        <w:contextualSpacing w:val="0"/>
      </w:pPr>
      <w:r>
        <w:t>Strong</w:t>
      </w:r>
      <w:r>
        <w:rPr>
          <w:spacing w:val="-4"/>
        </w:rPr>
        <w:t xml:space="preserve"> </w:t>
      </w:r>
      <w:r>
        <w:t>knowledge</w:t>
      </w:r>
      <w:r>
        <w:rPr>
          <w:spacing w:val="-3"/>
        </w:rPr>
        <w:t xml:space="preserve"> </w:t>
      </w:r>
      <w:r>
        <w:t>and</w:t>
      </w:r>
      <w:r>
        <w:rPr>
          <w:spacing w:val="-3"/>
        </w:rPr>
        <w:t xml:space="preserve"> </w:t>
      </w:r>
      <w:r>
        <w:t>understanding</w:t>
      </w:r>
      <w:r>
        <w:rPr>
          <w:spacing w:val="-4"/>
        </w:rPr>
        <w:t xml:space="preserve"> </w:t>
      </w:r>
      <w:r>
        <w:t>of</w:t>
      </w:r>
      <w:r>
        <w:rPr>
          <w:spacing w:val="-3"/>
        </w:rPr>
        <w:t xml:space="preserve"> </w:t>
      </w:r>
      <w:r>
        <w:t>accounting</w:t>
      </w:r>
      <w:r>
        <w:rPr>
          <w:spacing w:val="-2"/>
        </w:rPr>
        <w:t xml:space="preserve"> </w:t>
      </w:r>
      <w:r>
        <w:t>standards</w:t>
      </w:r>
      <w:r>
        <w:rPr>
          <w:spacing w:val="-2"/>
        </w:rPr>
        <w:t xml:space="preserve"> </w:t>
      </w:r>
      <w:r>
        <w:t>and</w:t>
      </w:r>
      <w:r>
        <w:rPr>
          <w:spacing w:val="-3"/>
        </w:rPr>
        <w:t xml:space="preserve"> </w:t>
      </w:r>
      <w:r>
        <w:t>CSIRO</w:t>
      </w:r>
      <w:r>
        <w:rPr>
          <w:spacing w:val="-2"/>
        </w:rPr>
        <w:t xml:space="preserve"> </w:t>
      </w:r>
      <w:r>
        <w:t>financial</w:t>
      </w:r>
      <w:r>
        <w:rPr>
          <w:spacing w:val="-4"/>
        </w:rPr>
        <w:t xml:space="preserve"> </w:t>
      </w:r>
      <w:r>
        <w:t>policies and procedures to deliver reliable and compliant financial records.</w:t>
      </w:r>
    </w:p>
    <w:p w14:paraId="67599FAB" w14:textId="77777777" w:rsidR="007246E6" w:rsidRDefault="007246E6" w:rsidP="007246E6">
      <w:pPr>
        <w:pStyle w:val="ListParagraph"/>
        <w:widowControl w:val="0"/>
        <w:numPr>
          <w:ilvl w:val="0"/>
          <w:numId w:val="38"/>
        </w:numPr>
        <w:tabs>
          <w:tab w:val="left" w:pos="832"/>
        </w:tabs>
        <w:autoSpaceDE w:val="0"/>
        <w:autoSpaceDN w:val="0"/>
        <w:spacing w:before="0" w:after="0"/>
        <w:ind w:right="369"/>
        <w:contextualSpacing w:val="0"/>
      </w:pPr>
      <w:r>
        <w:t>Demonstratable qualities that would support leading teams including fostering an environment</w:t>
      </w:r>
      <w:r>
        <w:rPr>
          <w:spacing w:val="-4"/>
        </w:rPr>
        <w:t xml:space="preserve"> </w:t>
      </w:r>
      <w:r>
        <w:t>that</w:t>
      </w:r>
      <w:r>
        <w:rPr>
          <w:spacing w:val="-2"/>
        </w:rPr>
        <w:t xml:space="preserve"> </w:t>
      </w:r>
      <w:r>
        <w:t>encourages</w:t>
      </w:r>
      <w:r>
        <w:rPr>
          <w:spacing w:val="-3"/>
        </w:rPr>
        <w:t xml:space="preserve"> </w:t>
      </w:r>
      <w:r>
        <w:t>new</w:t>
      </w:r>
      <w:r>
        <w:rPr>
          <w:spacing w:val="-2"/>
        </w:rPr>
        <w:t xml:space="preserve"> </w:t>
      </w:r>
      <w:r>
        <w:t>ideas,</w:t>
      </w:r>
      <w:r>
        <w:rPr>
          <w:spacing w:val="-3"/>
        </w:rPr>
        <w:t xml:space="preserve"> </w:t>
      </w:r>
      <w:r>
        <w:t>knowledge</w:t>
      </w:r>
      <w:r>
        <w:rPr>
          <w:spacing w:val="-4"/>
        </w:rPr>
        <w:t xml:space="preserve"> </w:t>
      </w:r>
      <w:r>
        <w:t>transfer,</w:t>
      </w:r>
      <w:r>
        <w:rPr>
          <w:spacing w:val="-3"/>
        </w:rPr>
        <w:t xml:space="preserve"> </w:t>
      </w:r>
      <w:r>
        <w:t>and</w:t>
      </w:r>
      <w:r>
        <w:rPr>
          <w:spacing w:val="-4"/>
        </w:rPr>
        <w:t xml:space="preserve"> </w:t>
      </w:r>
      <w:r>
        <w:t>provides</w:t>
      </w:r>
      <w:r>
        <w:rPr>
          <w:spacing w:val="-3"/>
        </w:rPr>
        <w:t xml:space="preserve"> </w:t>
      </w:r>
      <w:r>
        <w:t>coaching</w:t>
      </w:r>
      <w:r>
        <w:rPr>
          <w:spacing w:val="-5"/>
        </w:rPr>
        <w:t xml:space="preserve"> </w:t>
      </w:r>
      <w:r>
        <w:t>and support for the development of emerging skills.</w:t>
      </w:r>
    </w:p>
    <w:p w14:paraId="744F6412" w14:textId="77777777" w:rsidR="007246E6" w:rsidRDefault="007246E6" w:rsidP="007246E6">
      <w:pPr>
        <w:pStyle w:val="ListParagraph"/>
        <w:widowControl w:val="0"/>
        <w:numPr>
          <w:ilvl w:val="0"/>
          <w:numId w:val="38"/>
        </w:numPr>
        <w:tabs>
          <w:tab w:val="left" w:pos="832"/>
        </w:tabs>
        <w:autoSpaceDE w:val="0"/>
        <w:autoSpaceDN w:val="0"/>
        <w:spacing w:before="0" w:after="0"/>
        <w:ind w:right="257"/>
        <w:contextualSpacing w:val="0"/>
      </w:pPr>
      <w:r>
        <w:t>Demonstrated</w:t>
      </w:r>
      <w:r>
        <w:rPr>
          <w:spacing w:val="-4"/>
        </w:rPr>
        <w:t xml:space="preserve"> </w:t>
      </w:r>
      <w:r>
        <w:t>judgement;</w:t>
      </w:r>
      <w:r>
        <w:rPr>
          <w:spacing w:val="-4"/>
        </w:rPr>
        <w:t xml:space="preserve"> </w:t>
      </w:r>
      <w:r>
        <w:t>diversity</w:t>
      </w:r>
      <w:r>
        <w:rPr>
          <w:spacing w:val="-5"/>
        </w:rPr>
        <w:t xml:space="preserve"> </w:t>
      </w:r>
      <w:r>
        <w:t>of</w:t>
      </w:r>
      <w:r>
        <w:rPr>
          <w:spacing w:val="-4"/>
        </w:rPr>
        <w:t xml:space="preserve"> </w:t>
      </w:r>
      <w:r>
        <w:t>thought</w:t>
      </w:r>
      <w:r>
        <w:rPr>
          <w:spacing w:val="-4"/>
        </w:rPr>
        <w:t xml:space="preserve"> </w:t>
      </w:r>
      <w:r>
        <w:t>and</w:t>
      </w:r>
      <w:r>
        <w:rPr>
          <w:spacing w:val="-1"/>
        </w:rPr>
        <w:t xml:space="preserve"> </w:t>
      </w:r>
      <w:r>
        <w:t>ability</w:t>
      </w:r>
      <w:r>
        <w:rPr>
          <w:spacing w:val="-5"/>
        </w:rPr>
        <w:t xml:space="preserve"> </w:t>
      </w:r>
      <w:r>
        <w:t>to</w:t>
      </w:r>
      <w:r>
        <w:rPr>
          <w:spacing w:val="-2"/>
        </w:rPr>
        <w:t xml:space="preserve"> </w:t>
      </w:r>
      <w:r>
        <w:t>influence</w:t>
      </w:r>
      <w:r>
        <w:rPr>
          <w:spacing w:val="-2"/>
        </w:rPr>
        <w:t xml:space="preserve"> </w:t>
      </w:r>
      <w:r>
        <w:t>when</w:t>
      </w:r>
      <w:r>
        <w:rPr>
          <w:spacing w:val="-4"/>
        </w:rPr>
        <w:t xml:space="preserve"> </w:t>
      </w:r>
      <w:r>
        <w:t>working</w:t>
      </w:r>
      <w:r>
        <w:rPr>
          <w:spacing w:val="-5"/>
        </w:rPr>
        <w:t xml:space="preserve"> </w:t>
      </w:r>
      <w:r>
        <w:t>with conflicting priorities; meeting stakeholder’s different expectations; implementing change and challenging staff issues.</w:t>
      </w:r>
    </w:p>
    <w:p w14:paraId="24BEF788" w14:textId="77777777" w:rsidR="007246E6" w:rsidRDefault="007246E6" w:rsidP="007246E6">
      <w:pPr>
        <w:pStyle w:val="ListParagraph"/>
        <w:widowControl w:val="0"/>
        <w:numPr>
          <w:ilvl w:val="0"/>
          <w:numId w:val="38"/>
        </w:numPr>
        <w:tabs>
          <w:tab w:val="left" w:pos="832"/>
        </w:tabs>
        <w:autoSpaceDE w:val="0"/>
        <w:autoSpaceDN w:val="0"/>
        <w:spacing w:before="0" w:after="0"/>
        <w:ind w:right="736"/>
        <w:contextualSpacing w:val="0"/>
      </w:pPr>
      <w:r>
        <w:t>Ability</w:t>
      </w:r>
      <w:r>
        <w:rPr>
          <w:spacing w:val="-5"/>
        </w:rPr>
        <w:t xml:space="preserve"> </w:t>
      </w:r>
      <w:r>
        <w:t>to</w:t>
      </w:r>
      <w:r>
        <w:rPr>
          <w:spacing w:val="-3"/>
        </w:rPr>
        <w:t xml:space="preserve"> </w:t>
      </w:r>
      <w:r>
        <w:t>operate</w:t>
      </w:r>
      <w:r>
        <w:rPr>
          <w:spacing w:val="-3"/>
        </w:rPr>
        <w:t xml:space="preserve"> </w:t>
      </w:r>
      <w:r>
        <w:t>at</w:t>
      </w:r>
      <w:r>
        <w:rPr>
          <w:spacing w:val="-3"/>
        </w:rPr>
        <w:t xml:space="preserve"> </w:t>
      </w:r>
      <w:r>
        <w:t>a</w:t>
      </w:r>
      <w:r>
        <w:rPr>
          <w:spacing w:val="-1"/>
        </w:rPr>
        <w:t xml:space="preserve"> </w:t>
      </w:r>
      <w:r>
        <w:t>strategic</w:t>
      </w:r>
      <w:r>
        <w:rPr>
          <w:spacing w:val="-2"/>
        </w:rPr>
        <w:t xml:space="preserve"> </w:t>
      </w:r>
      <w:r>
        <w:t>level</w:t>
      </w:r>
      <w:r>
        <w:rPr>
          <w:spacing w:val="-4"/>
        </w:rPr>
        <w:t xml:space="preserve"> </w:t>
      </w:r>
      <w:r>
        <w:t>to</w:t>
      </w:r>
      <w:r>
        <w:rPr>
          <w:spacing w:val="-3"/>
        </w:rPr>
        <w:t xml:space="preserve"> </w:t>
      </w:r>
      <w:r>
        <w:t>deliver</w:t>
      </w:r>
      <w:r>
        <w:rPr>
          <w:spacing w:val="-4"/>
        </w:rPr>
        <w:t xml:space="preserve"> </w:t>
      </w:r>
      <w:r>
        <w:t>the</w:t>
      </w:r>
      <w:r>
        <w:rPr>
          <w:spacing w:val="-1"/>
        </w:rPr>
        <w:t xml:space="preserve"> </w:t>
      </w:r>
      <w:r>
        <w:t>BU’s</w:t>
      </w:r>
      <w:r>
        <w:rPr>
          <w:spacing w:val="-2"/>
        </w:rPr>
        <w:t xml:space="preserve"> </w:t>
      </w:r>
      <w:r>
        <w:t>and</w:t>
      </w:r>
      <w:r>
        <w:rPr>
          <w:spacing w:val="-3"/>
        </w:rPr>
        <w:t xml:space="preserve"> </w:t>
      </w:r>
      <w:r>
        <w:t>organisational</w:t>
      </w:r>
      <w:r>
        <w:rPr>
          <w:spacing w:val="-1"/>
        </w:rPr>
        <w:t xml:space="preserve"> </w:t>
      </w:r>
      <w:r>
        <w:t>objectives through a diverse team.</w:t>
      </w:r>
    </w:p>
    <w:p w14:paraId="4D2AF2F3" w14:textId="05336D34" w:rsidR="007246E6" w:rsidRDefault="007246E6" w:rsidP="007246E6">
      <w:pPr>
        <w:pStyle w:val="ListParagraph"/>
        <w:widowControl w:val="0"/>
        <w:numPr>
          <w:ilvl w:val="0"/>
          <w:numId w:val="38"/>
        </w:numPr>
        <w:tabs>
          <w:tab w:val="left" w:pos="832"/>
        </w:tabs>
        <w:autoSpaceDE w:val="0"/>
        <w:autoSpaceDN w:val="0"/>
        <w:spacing w:before="0" w:after="0"/>
        <w:ind w:right="729"/>
        <w:contextualSpacing w:val="0"/>
      </w:pPr>
      <w:r>
        <w:t>Ability</w:t>
      </w:r>
      <w:r>
        <w:rPr>
          <w:spacing w:val="-5"/>
        </w:rPr>
        <w:t xml:space="preserve"> </w:t>
      </w:r>
      <w:r>
        <w:t>to</w:t>
      </w:r>
      <w:r>
        <w:rPr>
          <w:spacing w:val="-3"/>
        </w:rPr>
        <w:t xml:space="preserve"> </w:t>
      </w:r>
      <w:r>
        <w:t>assess</w:t>
      </w:r>
      <w:r>
        <w:rPr>
          <w:spacing w:val="-2"/>
        </w:rPr>
        <w:t xml:space="preserve"> </w:t>
      </w:r>
      <w:r>
        <w:t>the</w:t>
      </w:r>
      <w:r>
        <w:rPr>
          <w:spacing w:val="-3"/>
        </w:rPr>
        <w:t xml:space="preserve"> </w:t>
      </w:r>
      <w:r>
        <w:t>risk</w:t>
      </w:r>
      <w:r>
        <w:rPr>
          <w:spacing w:val="-3"/>
        </w:rPr>
        <w:t xml:space="preserve"> </w:t>
      </w:r>
      <w:r>
        <w:t>and</w:t>
      </w:r>
      <w:r>
        <w:rPr>
          <w:spacing w:val="-3"/>
        </w:rPr>
        <w:t xml:space="preserve"> </w:t>
      </w:r>
      <w:r>
        <w:t>opportunity</w:t>
      </w:r>
      <w:r>
        <w:rPr>
          <w:spacing w:val="-2"/>
        </w:rPr>
        <w:t xml:space="preserve"> </w:t>
      </w:r>
      <w:r>
        <w:t>of</w:t>
      </w:r>
      <w:r>
        <w:rPr>
          <w:spacing w:val="-1"/>
        </w:rPr>
        <w:t xml:space="preserve"> </w:t>
      </w:r>
      <w:r>
        <w:t>identified</w:t>
      </w:r>
      <w:r>
        <w:rPr>
          <w:spacing w:val="-3"/>
        </w:rPr>
        <w:t xml:space="preserve"> </w:t>
      </w:r>
      <w:r>
        <w:t>strategies,</w:t>
      </w:r>
      <w:r>
        <w:rPr>
          <w:spacing w:val="-4"/>
        </w:rPr>
        <w:t xml:space="preserve"> </w:t>
      </w:r>
      <w:r w:rsidR="00034C58">
        <w:t>options,</w:t>
      </w:r>
      <w:r>
        <w:rPr>
          <w:spacing w:val="-2"/>
        </w:rPr>
        <w:t xml:space="preserve"> </w:t>
      </w:r>
      <w:r>
        <w:t>and</w:t>
      </w:r>
      <w:r>
        <w:rPr>
          <w:spacing w:val="-1"/>
        </w:rPr>
        <w:t xml:space="preserve"> </w:t>
      </w:r>
      <w:r>
        <w:t>actions. Includes consideration of value-added future impact on outcomes.</w:t>
      </w:r>
    </w:p>
    <w:p w14:paraId="03B72641" w14:textId="77777777" w:rsidR="007246E6" w:rsidRPr="008E5FCD" w:rsidRDefault="007246E6" w:rsidP="007246E6">
      <w:pPr>
        <w:pStyle w:val="ListParagraph"/>
        <w:widowControl w:val="0"/>
        <w:numPr>
          <w:ilvl w:val="0"/>
          <w:numId w:val="38"/>
        </w:numPr>
        <w:tabs>
          <w:tab w:val="left" w:pos="832"/>
        </w:tabs>
        <w:autoSpaceDE w:val="0"/>
        <w:autoSpaceDN w:val="0"/>
        <w:spacing w:before="0" w:after="0"/>
        <w:ind w:right="120"/>
        <w:contextualSpacing w:val="0"/>
      </w:pPr>
      <w:r>
        <w:t>Knowledge</w:t>
      </w:r>
      <w:r>
        <w:rPr>
          <w:spacing w:val="-4"/>
        </w:rPr>
        <w:t xml:space="preserve"> </w:t>
      </w:r>
      <w:r>
        <w:t>and</w:t>
      </w:r>
      <w:r>
        <w:rPr>
          <w:spacing w:val="-1"/>
        </w:rPr>
        <w:t xml:space="preserve"> </w:t>
      </w:r>
      <w:r>
        <w:t>experience</w:t>
      </w:r>
      <w:r>
        <w:rPr>
          <w:spacing w:val="-2"/>
        </w:rPr>
        <w:t xml:space="preserve"> </w:t>
      </w:r>
      <w:r>
        <w:t>of</w:t>
      </w:r>
      <w:r>
        <w:rPr>
          <w:spacing w:val="-1"/>
        </w:rPr>
        <w:t xml:space="preserve"> </w:t>
      </w:r>
      <w:r>
        <w:t>CSIRO</w:t>
      </w:r>
      <w:r>
        <w:rPr>
          <w:spacing w:val="-3"/>
        </w:rPr>
        <w:t xml:space="preserve"> </w:t>
      </w:r>
      <w:r>
        <w:t>systems</w:t>
      </w:r>
      <w:r>
        <w:rPr>
          <w:spacing w:val="-5"/>
        </w:rPr>
        <w:t xml:space="preserve"> </w:t>
      </w:r>
      <w:r>
        <w:t>and</w:t>
      </w:r>
      <w:r>
        <w:rPr>
          <w:spacing w:val="-4"/>
        </w:rPr>
        <w:t xml:space="preserve"> </w:t>
      </w:r>
      <w:r>
        <w:t>processes</w:t>
      </w:r>
      <w:r>
        <w:rPr>
          <w:spacing w:val="-5"/>
        </w:rPr>
        <w:t xml:space="preserve"> </w:t>
      </w:r>
      <w:r>
        <w:t>to</w:t>
      </w:r>
      <w:r>
        <w:rPr>
          <w:spacing w:val="-4"/>
        </w:rPr>
        <w:t xml:space="preserve"> </w:t>
      </w:r>
      <w:r>
        <w:t>develop</w:t>
      </w:r>
      <w:r>
        <w:rPr>
          <w:spacing w:val="-1"/>
        </w:rPr>
        <w:t xml:space="preserve"> </w:t>
      </w:r>
      <w:r>
        <w:t>and</w:t>
      </w:r>
      <w:r>
        <w:rPr>
          <w:spacing w:val="-1"/>
        </w:rPr>
        <w:t xml:space="preserve"> </w:t>
      </w:r>
      <w:r>
        <w:t>drive</w:t>
      </w:r>
      <w:r>
        <w:rPr>
          <w:spacing w:val="-2"/>
        </w:rPr>
        <w:t xml:space="preserve"> </w:t>
      </w:r>
      <w:r>
        <w:t>a</w:t>
      </w:r>
      <w:r>
        <w:rPr>
          <w:spacing w:val="-5"/>
        </w:rPr>
        <w:t xml:space="preserve"> </w:t>
      </w:r>
      <w:r>
        <w:t xml:space="preserve">financial strategy and associated KPIs to support, monitor and deliver the business unit and CSIRO </w:t>
      </w:r>
      <w:r>
        <w:rPr>
          <w:spacing w:val="-2"/>
        </w:rPr>
        <w:t xml:space="preserve">objectives. </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110E21C5" w14:textId="77777777" w:rsidR="00E4447D" w:rsidRPr="008E5FCD" w:rsidRDefault="00E4447D" w:rsidP="00E4447D">
      <w:pPr>
        <w:pStyle w:val="ListParagraph"/>
        <w:widowControl w:val="0"/>
        <w:numPr>
          <w:ilvl w:val="0"/>
          <w:numId w:val="39"/>
        </w:numPr>
        <w:tabs>
          <w:tab w:val="left" w:pos="832"/>
        </w:tabs>
        <w:autoSpaceDE w:val="0"/>
        <w:autoSpaceDN w:val="0"/>
        <w:spacing w:before="0" w:after="0"/>
        <w:ind w:right="120"/>
        <w:contextualSpacing w:val="0"/>
      </w:pPr>
      <w:r>
        <w:t xml:space="preserve">Demonstrated experience of working in Business Partnering and with a variety of stakeholders who have different levels of knowledge and understanding of CSIRO’s financial environment. </w:t>
      </w:r>
    </w:p>
    <w:p w14:paraId="6320E0AF" w14:textId="77777777" w:rsidR="00944B12" w:rsidRPr="00944B12" w:rsidRDefault="00944B12" w:rsidP="00944B12">
      <w:pPr>
        <w:spacing w:after="60" w:line="240" w:lineRule="auto"/>
        <w:rPr>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 xml:space="preserve">Provides leadership that fosters an environment that encourages new ideas and provides support for the development of emerging skills. Creates </w:t>
          </w:r>
          <w:r w:rsidR="00EA1DF6" w:rsidRPr="00EA1DF6">
            <w:rPr>
              <w:szCs w:val="24"/>
            </w:rPr>
            <w:lastRenderedPageBreak/>
            <w:t>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23043944" w14:textId="77777777" w:rsidR="003E5564" w:rsidRDefault="003E5564" w:rsidP="00E673A0">
      <w:pPr>
        <w:pStyle w:val="Boxedlistbullet"/>
        <w:numPr>
          <w:ilvl w:val="0"/>
          <w:numId w:val="0"/>
        </w:numPr>
        <w:ind w:left="227"/>
      </w:pPr>
    </w:p>
    <w:p w14:paraId="06EC3D8E" w14:textId="77777777" w:rsidR="00410DD5" w:rsidRPr="00E4447D" w:rsidRDefault="00410DD5" w:rsidP="00410DD5">
      <w:pPr>
        <w:pStyle w:val="Boxedlistbullet"/>
        <w:spacing w:before="100" w:beforeAutospacing="1" w:after="100" w:afterAutospacing="1"/>
      </w:pPr>
      <w:r w:rsidRPr="00E4447D">
        <w:t>The successful candidate will undertake a pre-employment background check. Please note that individuals with criminal records are not automatically deemed ineligible. Each application will be considered on its merits.</w:t>
      </w:r>
    </w:p>
    <w:p w14:paraId="641A03E7" w14:textId="7F170A8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7068688B"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6"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7E141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E65B6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1FD5" w14:textId="77777777" w:rsidR="00E65B60" w:rsidRDefault="00E65B60" w:rsidP="000A377A">
      <w:r>
        <w:separator/>
      </w:r>
    </w:p>
  </w:endnote>
  <w:endnote w:type="continuationSeparator" w:id="0">
    <w:p w14:paraId="34F26DAE" w14:textId="77777777" w:rsidR="00E65B60" w:rsidRDefault="00E65B6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3137" w14:textId="6EEEA60D" w:rsidR="009F2146" w:rsidRDefault="009F2146">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1A02FBB5" wp14:editId="7F7F1CE7">
              <wp:simplePos x="0" y="0"/>
              <wp:positionH relativeFrom="page">
                <wp:posOffset>706627</wp:posOffset>
              </wp:positionH>
              <wp:positionV relativeFrom="page">
                <wp:posOffset>10045318</wp:posOffset>
              </wp:positionV>
              <wp:extent cx="21964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6465" cy="152400"/>
                      </a:xfrm>
                      <a:prstGeom prst="rect">
                        <a:avLst/>
                      </a:prstGeom>
                    </wps:spPr>
                    <wps:txbx>
                      <w:txbxContent>
                        <w:p w14:paraId="6F9CE54C" w14:textId="77777777" w:rsidR="009F2146" w:rsidRDefault="009F2146">
                          <w:pPr>
                            <w:spacing w:line="223" w:lineRule="exact"/>
                            <w:ind w:left="20"/>
                            <w:rPr>
                              <w:sz w:val="20"/>
                            </w:rPr>
                          </w:pPr>
                          <w:r>
                            <w:rPr>
                              <w:b/>
                              <w:color w:val="757579"/>
                              <w:sz w:val="20"/>
                            </w:rPr>
                            <w:t>CSIRO</w:t>
                          </w:r>
                          <w:r>
                            <w:rPr>
                              <w:b/>
                              <w:color w:val="757579"/>
                              <w:spacing w:val="-9"/>
                              <w:sz w:val="20"/>
                            </w:rPr>
                            <w:t xml:space="preserve"> </w:t>
                          </w:r>
                          <w:r>
                            <w:rPr>
                              <w:color w:val="757579"/>
                              <w:sz w:val="20"/>
                            </w:rPr>
                            <w:t>Australia’s</w:t>
                          </w:r>
                          <w:r>
                            <w:rPr>
                              <w:color w:val="757579"/>
                              <w:spacing w:val="-8"/>
                              <w:sz w:val="20"/>
                            </w:rPr>
                            <w:t xml:space="preserve"> </w:t>
                          </w:r>
                          <w:r>
                            <w:rPr>
                              <w:color w:val="757579"/>
                              <w:sz w:val="20"/>
                            </w:rPr>
                            <w:t>National</w:t>
                          </w:r>
                          <w:r>
                            <w:rPr>
                              <w:color w:val="757579"/>
                              <w:spacing w:val="-9"/>
                              <w:sz w:val="20"/>
                            </w:rPr>
                            <w:t xml:space="preserve"> </w:t>
                          </w:r>
                          <w:r>
                            <w:rPr>
                              <w:color w:val="757579"/>
                              <w:sz w:val="20"/>
                            </w:rPr>
                            <w:t>Science</w:t>
                          </w:r>
                          <w:r>
                            <w:rPr>
                              <w:color w:val="757579"/>
                              <w:spacing w:val="-10"/>
                              <w:sz w:val="20"/>
                            </w:rPr>
                            <w:t xml:space="preserve"> </w:t>
                          </w:r>
                          <w:r>
                            <w:rPr>
                              <w:color w:val="757579"/>
                              <w:spacing w:val="-2"/>
                              <w:sz w:val="20"/>
                            </w:rPr>
                            <w:t>Agency</w:t>
                          </w:r>
                        </w:p>
                      </w:txbxContent>
                    </wps:txbx>
                    <wps:bodyPr wrap="square" lIns="0" tIns="0" rIns="0" bIns="0" rtlCol="0">
                      <a:noAutofit/>
                    </wps:bodyPr>
                  </wps:wsp>
                </a:graphicData>
              </a:graphic>
            </wp:anchor>
          </w:drawing>
        </mc:Choice>
        <mc:Fallback>
          <w:pict>
            <v:shapetype w14:anchorId="1A02FBB5" id="_x0000_t202" coordsize="21600,21600" o:spt="202" path="m,l,21600r21600,l21600,xe">
              <v:stroke joinstyle="miter"/>
              <v:path gradientshapeok="t" o:connecttype="rect"/>
            </v:shapetype>
            <v:shape id="Text Box 1" o:spid="_x0000_s1026" type="#_x0000_t202" style="position:absolute;margin-left:55.65pt;margin-top:790.95pt;width:172.95pt;height:12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" filled="f" stroked="f">
              <v:textbox inset="0,0,0,0">
                <w:txbxContent>
                  <w:p w14:paraId="6F9CE54C" w14:textId="77777777" w:rsidR="009F2146" w:rsidRDefault="009F2146">
                    <w:pPr>
                      <w:spacing w:line="223" w:lineRule="exact"/>
                      <w:ind w:left="20"/>
                      <w:rPr>
                        <w:sz w:val="20"/>
                      </w:rPr>
                    </w:pPr>
                    <w:r>
                      <w:rPr>
                        <w:b/>
                        <w:color w:val="757579"/>
                        <w:sz w:val="20"/>
                      </w:rPr>
                      <w:t>CSIRO</w:t>
                    </w:r>
                    <w:r>
                      <w:rPr>
                        <w:b/>
                        <w:color w:val="757579"/>
                        <w:spacing w:val="-9"/>
                        <w:sz w:val="20"/>
                      </w:rPr>
                      <w:t xml:space="preserve"> </w:t>
                    </w:r>
                    <w:r>
                      <w:rPr>
                        <w:color w:val="757579"/>
                        <w:sz w:val="20"/>
                      </w:rPr>
                      <w:t>Australia’s</w:t>
                    </w:r>
                    <w:r>
                      <w:rPr>
                        <w:color w:val="757579"/>
                        <w:spacing w:val="-8"/>
                        <w:sz w:val="20"/>
                      </w:rPr>
                      <w:t xml:space="preserve"> </w:t>
                    </w:r>
                    <w:r>
                      <w:rPr>
                        <w:color w:val="757579"/>
                        <w:sz w:val="20"/>
                      </w:rPr>
                      <w:t>National</w:t>
                    </w:r>
                    <w:r>
                      <w:rPr>
                        <w:color w:val="757579"/>
                        <w:spacing w:val="-9"/>
                        <w:sz w:val="20"/>
                      </w:rPr>
                      <w:t xml:space="preserve"> </w:t>
                    </w:r>
                    <w:r>
                      <w:rPr>
                        <w:color w:val="757579"/>
                        <w:sz w:val="20"/>
                      </w:rPr>
                      <w:t>Science</w:t>
                    </w:r>
                    <w:r>
                      <w:rPr>
                        <w:color w:val="757579"/>
                        <w:spacing w:val="-10"/>
                        <w:sz w:val="20"/>
                      </w:rPr>
                      <w:t xml:space="preserve"> </w:t>
                    </w:r>
                    <w:r>
                      <w:rPr>
                        <w:color w:val="757579"/>
                        <w:spacing w:val="-2"/>
                        <w:sz w:val="20"/>
                      </w:rPr>
                      <w:t>Agency</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4A84B511" wp14:editId="60231D6C">
              <wp:simplePos x="0" y="0"/>
              <wp:positionH relativeFrom="page">
                <wp:posOffset>6743700</wp:posOffset>
              </wp:positionH>
              <wp:positionV relativeFrom="page">
                <wp:posOffset>10054463</wp:posOffset>
              </wp:positionV>
              <wp:extent cx="1473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62C16F7B" w14:textId="77777777" w:rsidR="009F2146" w:rsidRDefault="009F2146">
                          <w:pPr>
                            <w:spacing w:line="203" w:lineRule="exact"/>
                            <w:ind w:left="60"/>
                            <w:rPr>
                              <w:sz w:val="18"/>
                            </w:rPr>
                          </w:pPr>
                          <w:r>
                            <w:rPr>
                              <w:color w:val="757579"/>
                              <w:sz w:val="18"/>
                            </w:rPr>
                            <w:fldChar w:fldCharType="begin"/>
                          </w:r>
                          <w:r>
                            <w:rPr>
                              <w:color w:val="757579"/>
                              <w:sz w:val="18"/>
                            </w:rPr>
                            <w:instrText xml:space="preserve"> PAGE </w:instrText>
                          </w:r>
                          <w:r>
                            <w:rPr>
                              <w:color w:val="757579"/>
                              <w:sz w:val="18"/>
                            </w:rPr>
                            <w:fldChar w:fldCharType="separate"/>
                          </w:r>
                          <w:r>
                            <w:rPr>
                              <w:color w:val="757579"/>
                              <w:sz w:val="18"/>
                            </w:rPr>
                            <w:t>1</w:t>
                          </w:r>
                          <w:r>
                            <w:rPr>
                              <w:color w:val="757579"/>
                              <w:sz w:val="18"/>
                            </w:rPr>
                            <w:fldChar w:fldCharType="end"/>
                          </w:r>
                        </w:p>
                      </w:txbxContent>
                    </wps:txbx>
                    <wps:bodyPr wrap="square" lIns="0" tIns="0" rIns="0" bIns="0" rtlCol="0">
                      <a:noAutofit/>
                    </wps:bodyPr>
                  </wps:wsp>
                </a:graphicData>
              </a:graphic>
            </wp:anchor>
          </w:drawing>
        </mc:Choice>
        <mc:Fallback>
          <w:pict>
            <v:shape w14:anchorId="4A84B511" id="Text Box 2" o:spid="_x0000_s1027" type="#_x0000_t202" style="position:absolute;margin-left:531pt;margin-top:791.7pt;width:11.6pt;height:11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" filled="f" stroked="f">
              <v:textbox inset="0,0,0,0">
                <w:txbxContent>
                  <w:p w14:paraId="62C16F7B" w14:textId="77777777" w:rsidR="009F2146" w:rsidRDefault="009F2146">
                    <w:pPr>
                      <w:spacing w:line="203" w:lineRule="exact"/>
                      <w:ind w:left="60"/>
                      <w:rPr>
                        <w:sz w:val="18"/>
                      </w:rPr>
                    </w:pPr>
                    <w:r>
                      <w:rPr>
                        <w:color w:val="757579"/>
                        <w:sz w:val="18"/>
                      </w:rPr>
                      <w:fldChar w:fldCharType="begin"/>
                    </w:r>
                    <w:r>
                      <w:rPr>
                        <w:color w:val="757579"/>
                        <w:sz w:val="18"/>
                      </w:rPr>
                      <w:instrText xml:space="preserve"> PAGE </w:instrText>
                    </w:r>
                    <w:r>
                      <w:rPr>
                        <w:color w:val="757579"/>
                        <w:sz w:val="18"/>
                      </w:rPr>
                      <w:fldChar w:fldCharType="separate"/>
                    </w:r>
                    <w:r>
                      <w:rPr>
                        <w:color w:val="757579"/>
                        <w:sz w:val="18"/>
                      </w:rPr>
                      <w:t>1</w:t>
                    </w:r>
                    <w:r>
                      <w:rPr>
                        <w:color w:val="757579"/>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613" w14:textId="6D41F991"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679" w14:textId="4F26CCEF"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FD01" w14:textId="77777777" w:rsidR="00E65B60" w:rsidRDefault="00E65B60" w:rsidP="000A377A">
      <w:r>
        <w:separator/>
      </w:r>
    </w:p>
  </w:footnote>
  <w:footnote w:type="continuationSeparator" w:id="0">
    <w:p w14:paraId="63A6066B" w14:textId="77777777" w:rsidR="00E65B60" w:rsidRDefault="00E65B6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47" w14:textId="6A4B5358"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6718D"/>
    <w:multiLevelType w:val="hybridMultilevel"/>
    <w:tmpl w:val="9AEE0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EF4248C"/>
    <w:multiLevelType w:val="hybridMultilevel"/>
    <w:tmpl w:val="550AF282"/>
    <w:lvl w:ilvl="0" w:tplc="F45E60DA">
      <w:start w:val="1"/>
      <w:numFmt w:val="decimal"/>
      <w:lvlText w:val="%1."/>
      <w:lvlJc w:val="left"/>
      <w:pPr>
        <w:ind w:left="832" w:hanging="360"/>
        <w:jc w:val="left"/>
      </w:pPr>
      <w:rPr>
        <w:rFonts w:ascii="Calibri" w:eastAsia="Calibri" w:hAnsi="Calibri" w:cs="Calibri" w:hint="default"/>
        <w:b w:val="0"/>
        <w:bCs w:val="0"/>
        <w:i w:val="0"/>
        <w:iCs w:val="0"/>
        <w:spacing w:val="0"/>
        <w:w w:val="100"/>
        <w:sz w:val="24"/>
        <w:szCs w:val="24"/>
        <w:lang w:val="en-US" w:eastAsia="en-US" w:bidi="ar-SA"/>
      </w:rPr>
    </w:lvl>
    <w:lvl w:ilvl="1" w:tplc="1A661E48">
      <w:numFmt w:val="bullet"/>
      <w:lvlText w:val="•"/>
      <w:lvlJc w:val="left"/>
      <w:pPr>
        <w:ind w:left="1742" w:hanging="360"/>
      </w:pPr>
      <w:rPr>
        <w:rFonts w:hint="default"/>
        <w:lang w:val="en-US" w:eastAsia="en-US" w:bidi="ar-SA"/>
      </w:rPr>
    </w:lvl>
    <w:lvl w:ilvl="2" w:tplc="291697D8">
      <w:numFmt w:val="bullet"/>
      <w:lvlText w:val="•"/>
      <w:lvlJc w:val="left"/>
      <w:pPr>
        <w:ind w:left="2645" w:hanging="360"/>
      </w:pPr>
      <w:rPr>
        <w:rFonts w:hint="default"/>
        <w:lang w:val="en-US" w:eastAsia="en-US" w:bidi="ar-SA"/>
      </w:rPr>
    </w:lvl>
    <w:lvl w:ilvl="3" w:tplc="D74C36A4">
      <w:numFmt w:val="bullet"/>
      <w:lvlText w:val="•"/>
      <w:lvlJc w:val="left"/>
      <w:pPr>
        <w:ind w:left="3547" w:hanging="360"/>
      </w:pPr>
      <w:rPr>
        <w:rFonts w:hint="default"/>
        <w:lang w:val="en-US" w:eastAsia="en-US" w:bidi="ar-SA"/>
      </w:rPr>
    </w:lvl>
    <w:lvl w:ilvl="4" w:tplc="8660A856">
      <w:numFmt w:val="bullet"/>
      <w:lvlText w:val="•"/>
      <w:lvlJc w:val="left"/>
      <w:pPr>
        <w:ind w:left="4450" w:hanging="360"/>
      </w:pPr>
      <w:rPr>
        <w:rFonts w:hint="default"/>
        <w:lang w:val="en-US" w:eastAsia="en-US" w:bidi="ar-SA"/>
      </w:rPr>
    </w:lvl>
    <w:lvl w:ilvl="5" w:tplc="936C0B16">
      <w:numFmt w:val="bullet"/>
      <w:lvlText w:val="•"/>
      <w:lvlJc w:val="left"/>
      <w:pPr>
        <w:ind w:left="5353" w:hanging="360"/>
      </w:pPr>
      <w:rPr>
        <w:rFonts w:hint="default"/>
        <w:lang w:val="en-US" w:eastAsia="en-US" w:bidi="ar-SA"/>
      </w:rPr>
    </w:lvl>
    <w:lvl w:ilvl="6" w:tplc="A4F61982">
      <w:numFmt w:val="bullet"/>
      <w:lvlText w:val="•"/>
      <w:lvlJc w:val="left"/>
      <w:pPr>
        <w:ind w:left="6255" w:hanging="360"/>
      </w:pPr>
      <w:rPr>
        <w:rFonts w:hint="default"/>
        <w:lang w:val="en-US" w:eastAsia="en-US" w:bidi="ar-SA"/>
      </w:rPr>
    </w:lvl>
    <w:lvl w:ilvl="7" w:tplc="1346A64A">
      <w:numFmt w:val="bullet"/>
      <w:lvlText w:val="•"/>
      <w:lvlJc w:val="left"/>
      <w:pPr>
        <w:ind w:left="7158" w:hanging="360"/>
      </w:pPr>
      <w:rPr>
        <w:rFonts w:hint="default"/>
        <w:lang w:val="en-US" w:eastAsia="en-US" w:bidi="ar-SA"/>
      </w:rPr>
    </w:lvl>
    <w:lvl w:ilvl="8" w:tplc="D6168F84">
      <w:numFmt w:val="bullet"/>
      <w:lvlText w:val="•"/>
      <w:lvlJc w:val="left"/>
      <w:pPr>
        <w:ind w:left="8061" w:hanging="360"/>
      </w:pPr>
      <w:rPr>
        <w:rFonts w:hint="default"/>
        <w:lang w:val="en-US" w:eastAsia="en-US" w:bidi="ar-SA"/>
      </w:r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1B0A93"/>
    <w:multiLevelType w:val="hybridMultilevel"/>
    <w:tmpl w:val="C6EAA608"/>
    <w:lvl w:ilvl="0" w:tplc="29EC9E8A">
      <w:numFmt w:val="bullet"/>
      <w:lvlText w:val=""/>
      <w:lvlJc w:val="left"/>
      <w:pPr>
        <w:ind w:left="832" w:hanging="360"/>
      </w:pPr>
      <w:rPr>
        <w:rFonts w:ascii="Symbol" w:eastAsia="Symbol" w:hAnsi="Symbol" w:cs="Symbol" w:hint="default"/>
        <w:spacing w:val="0"/>
        <w:w w:val="100"/>
        <w:lang w:val="en-US" w:eastAsia="en-US" w:bidi="ar-SA"/>
      </w:rPr>
    </w:lvl>
    <w:lvl w:ilvl="1" w:tplc="81D0AE9A">
      <w:numFmt w:val="bullet"/>
      <w:lvlText w:val="•"/>
      <w:lvlJc w:val="left"/>
      <w:pPr>
        <w:ind w:left="1742" w:hanging="360"/>
      </w:pPr>
      <w:rPr>
        <w:rFonts w:hint="default"/>
        <w:lang w:val="en-US" w:eastAsia="en-US" w:bidi="ar-SA"/>
      </w:rPr>
    </w:lvl>
    <w:lvl w:ilvl="2" w:tplc="B8BEC2B2">
      <w:numFmt w:val="bullet"/>
      <w:lvlText w:val="•"/>
      <w:lvlJc w:val="left"/>
      <w:pPr>
        <w:ind w:left="2645" w:hanging="360"/>
      </w:pPr>
      <w:rPr>
        <w:rFonts w:hint="default"/>
        <w:lang w:val="en-US" w:eastAsia="en-US" w:bidi="ar-SA"/>
      </w:rPr>
    </w:lvl>
    <w:lvl w:ilvl="3" w:tplc="9DF40412">
      <w:numFmt w:val="bullet"/>
      <w:lvlText w:val="•"/>
      <w:lvlJc w:val="left"/>
      <w:pPr>
        <w:ind w:left="3547" w:hanging="360"/>
      </w:pPr>
      <w:rPr>
        <w:rFonts w:hint="default"/>
        <w:lang w:val="en-US" w:eastAsia="en-US" w:bidi="ar-SA"/>
      </w:rPr>
    </w:lvl>
    <w:lvl w:ilvl="4" w:tplc="8B1C288C">
      <w:numFmt w:val="bullet"/>
      <w:lvlText w:val="•"/>
      <w:lvlJc w:val="left"/>
      <w:pPr>
        <w:ind w:left="4450" w:hanging="360"/>
      </w:pPr>
      <w:rPr>
        <w:rFonts w:hint="default"/>
        <w:lang w:val="en-US" w:eastAsia="en-US" w:bidi="ar-SA"/>
      </w:rPr>
    </w:lvl>
    <w:lvl w:ilvl="5" w:tplc="E318D0FA">
      <w:numFmt w:val="bullet"/>
      <w:lvlText w:val="•"/>
      <w:lvlJc w:val="left"/>
      <w:pPr>
        <w:ind w:left="5353" w:hanging="360"/>
      </w:pPr>
      <w:rPr>
        <w:rFonts w:hint="default"/>
        <w:lang w:val="en-US" w:eastAsia="en-US" w:bidi="ar-SA"/>
      </w:rPr>
    </w:lvl>
    <w:lvl w:ilvl="6" w:tplc="9830D996">
      <w:numFmt w:val="bullet"/>
      <w:lvlText w:val="•"/>
      <w:lvlJc w:val="left"/>
      <w:pPr>
        <w:ind w:left="6255" w:hanging="360"/>
      </w:pPr>
      <w:rPr>
        <w:rFonts w:hint="default"/>
        <w:lang w:val="en-US" w:eastAsia="en-US" w:bidi="ar-SA"/>
      </w:rPr>
    </w:lvl>
    <w:lvl w:ilvl="7" w:tplc="0A4A1D98">
      <w:numFmt w:val="bullet"/>
      <w:lvlText w:val="•"/>
      <w:lvlJc w:val="left"/>
      <w:pPr>
        <w:ind w:left="7158" w:hanging="360"/>
      </w:pPr>
      <w:rPr>
        <w:rFonts w:hint="default"/>
        <w:lang w:val="en-US" w:eastAsia="en-US" w:bidi="ar-SA"/>
      </w:rPr>
    </w:lvl>
    <w:lvl w:ilvl="8" w:tplc="C2782FC6">
      <w:numFmt w:val="bullet"/>
      <w:lvlText w:val="•"/>
      <w:lvlJc w:val="left"/>
      <w:pPr>
        <w:ind w:left="8061" w:hanging="360"/>
      </w:pPr>
      <w:rPr>
        <w:rFonts w:hint="default"/>
        <w:lang w:val="en-US" w:eastAsia="en-US" w:bidi="ar-SA"/>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6"/>
  </w:num>
  <w:num w:numId="12" w16cid:durableId="748574841">
    <w:abstractNumId w:val="17"/>
  </w:num>
  <w:num w:numId="13" w16cid:durableId="1149052029">
    <w:abstractNumId w:val="16"/>
  </w:num>
  <w:num w:numId="14" w16cid:durableId="1959487256">
    <w:abstractNumId w:val="29"/>
  </w:num>
  <w:num w:numId="15" w16cid:durableId="1302492519">
    <w:abstractNumId w:val="33"/>
  </w:num>
  <w:num w:numId="16" w16cid:durableId="1928540266">
    <w:abstractNumId w:val="30"/>
  </w:num>
  <w:num w:numId="17" w16cid:durableId="2027712284">
    <w:abstractNumId w:val="20"/>
  </w:num>
  <w:num w:numId="18" w16cid:durableId="36976378">
    <w:abstractNumId w:val="25"/>
  </w:num>
  <w:num w:numId="19" w16cid:durableId="1280719469">
    <w:abstractNumId w:val="18"/>
  </w:num>
  <w:num w:numId="20" w16cid:durableId="576016121">
    <w:abstractNumId w:val="14"/>
  </w:num>
  <w:num w:numId="21" w16cid:durableId="1494952908">
    <w:abstractNumId w:val="15"/>
  </w:num>
  <w:num w:numId="22" w16cid:durableId="137379123">
    <w:abstractNumId w:val="12"/>
  </w:num>
  <w:num w:numId="23" w16cid:durableId="251671083">
    <w:abstractNumId w:val="10"/>
  </w:num>
  <w:num w:numId="24" w16cid:durableId="294606721">
    <w:abstractNumId w:val="19"/>
  </w:num>
  <w:num w:numId="25" w16cid:durableId="685134130">
    <w:abstractNumId w:val="32"/>
  </w:num>
  <w:num w:numId="26" w16cid:durableId="819736144">
    <w:abstractNumId w:val="24"/>
  </w:num>
  <w:num w:numId="27" w16cid:durableId="2089693700">
    <w:abstractNumId w:val="28"/>
  </w:num>
  <w:num w:numId="28" w16cid:durableId="2084377747">
    <w:abstractNumId w:val="27"/>
  </w:num>
  <w:num w:numId="29" w16cid:durableId="1270508296">
    <w:abstractNumId w:val="10"/>
  </w:num>
  <w:num w:numId="30" w16cid:durableId="891773178">
    <w:abstractNumId w:val="27"/>
  </w:num>
  <w:num w:numId="31" w16cid:durableId="673382987">
    <w:abstractNumId w:val="34"/>
  </w:num>
  <w:num w:numId="32" w16cid:durableId="275331605">
    <w:abstractNumId w:val="10"/>
  </w:num>
  <w:num w:numId="33" w16cid:durableId="1543134966">
    <w:abstractNumId w:val="25"/>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5973657">
    <w:abstractNumId w:val="31"/>
  </w:num>
  <w:num w:numId="38" w16cid:durableId="1449855173">
    <w:abstractNumId w:val="22"/>
  </w:num>
  <w:num w:numId="39" w16cid:durableId="16929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4C58"/>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5D21"/>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12AE"/>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00E9"/>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F15"/>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1B5A"/>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09B2"/>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2208"/>
    <w:rsid w:val="004F4CAC"/>
    <w:rsid w:val="004F4FCE"/>
    <w:rsid w:val="004F7E09"/>
    <w:rsid w:val="005021C3"/>
    <w:rsid w:val="00503F57"/>
    <w:rsid w:val="005055C0"/>
    <w:rsid w:val="0051507C"/>
    <w:rsid w:val="0051554D"/>
    <w:rsid w:val="005213AD"/>
    <w:rsid w:val="0052199B"/>
    <w:rsid w:val="005236C1"/>
    <w:rsid w:val="005241D0"/>
    <w:rsid w:val="00526313"/>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4D53"/>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37EA"/>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846"/>
    <w:rsid w:val="006A1D48"/>
    <w:rsid w:val="006A2372"/>
    <w:rsid w:val="006A3BEB"/>
    <w:rsid w:val="006A4CB4"/>
    <w:rsid w:val="006A6869"/>
    <w:rsid w:val="006A6B7C"/>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6E6"/>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D73B3"/>
    <w:rsid w:val="007E296E"/>
    <w:rsid w:val="007F13F4"/>
    <w:rsid w:val="007F1969"/>
    <w:rsid w:val="007F29D2"/>
    <w:rsid w:val="007F3A47"/>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046D"/>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146"/>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2BA8"/>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47D"/>
    <w:rsid w:val="00E44CCA"/>
    <w:rsid w:val="00E46E7A"/>
    <w:rsid w:val="00E50B34"/>
    <w:rsid w:val="00E52086"/>
    <w:rsid w:val="00E52B83"/>
    <w:rsid w:val="00E52C27"/>
    <w:rsid w:val="00E52EEB"/>
    <w:rsid w:val="00E5734F"/>
    <w:rsid w:val="00E60ECE"/>
    <w:rsid w:val="00E60EF2"/>
    <w:rsid w:val="00E6192A"/>
    <w:rsid w:val="00E62212"/>
    <w:rsid w:val="00E62471"/>
    <w:rsid w:val="00E65376"/>
    <w:rsid w:val="00E65B60"/>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6BC0"/>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137EB"/>
    <w:rsid w:val="003C6F9C"/>
    <w:rsid w:val="00414F94"/>
    <w:rsid w:val="00471230"/>
    <w:rsid w:val="004D399A"/>
    <w:rsid w:val="00517937"/>
    <w:rsid w:val="005F1322"/>
    <w:rsid w:val="007750FF"/>
    <w:rsid w:val="007C7613"/>
    <w:rsid w:val="0083493E"/>
    <w:rsid w:val="008C3710"/>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32</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8697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4</cp:revision>
  <cp:lastPrinted>2012-02-01T05:32:00Z</cp:lastPrinted>
  <dcterms:created xsi:type="dcterms:W3CDTF">2024-03-18T02:23:00Z</dcterms:created>
  <dcterms:modified xsi:type="dcterms:W3CDTF">2024-03-18T02:54:00Z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