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7E901C9" w14:textId="77777777" w:rsidR="00332C06" w:rsidRPr="00674783" w:rsidRDefault="00CC201B" w:rsidP="00674783">
          <w:pPr>
            <w:pStyle w:val="Heading1"/>
          </w:pPr>
          <w:r>
            <w:t>Position Details</w:t>
          </w:r>
          <w:bookmarkEnd w:id="0"/>
        </w:p>
        <w:p w14:paraId="50F64453"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5368983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2A808D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285D9A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EA37972" w14:textId="77777777" w:rsidR="00CC201B" w:rsidRPr="0093721B" w:rsidRDefault="00BB763A" w:rsidP="00D83C52">
            <w:pPr>
              <w:pStyle w:val="TableText"/>
              <w:rPr>
                <w:sz w:val="22"/>
              </w:rPr>
            </w:pPr>
            <w:r w:rsidRPr="0093721B">
              <w:rPr>
                <w:sz w:val="22"/>
              </w:rPr>
              <w:t>Advertised Job Title</w:t>
            </w:r>
          </w:p>
        </w:tc>
        <w:tc>
          <w:tcPr>
            <w:tcW w:w="2965" w:type="pct"/>
          </w:tcPr>
          <w:p w14:paraId="10770EF7" w14:textId="77777777" w:rsidR="00CC201B" w:rsidRPr="0093721B" w:rsidRDefault="001061B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1061B8">
              <w:rPr>
                <w:sz w:val="22"/>
              </w:rPr>
              <w:t>Clinical Research Scientist - Neuropsychiatry Specialist (Part Time)</w:t>
            </w:r>
          </w:p>
        </w:tc>
      </w:tr>
      <w:tr w:rsidR="00CC201B" w:rsidRPr="0093721B" w14:paraId="6D46A74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3FB6676" w14:textId="77777777" w:rsidR="00CC201B" w:rsidRPr="0093721B" w:rsidRDefault="00BB763A" w:rsidP="00D83C52">
            <w:pPr>
              <w:pStyle w:val="TableText"/>
              <w:rPr>
                <w:sz w:val="22"/>
              </w:rPr>
            </w:pPr>
            <w:r w:rsidRPr="0093721B">
              <w:rPr>
                <w:sz w:val="22"/>
              </w:rPr>
              <w:t>Job Reference</w:t>
            </w:r>
          </w:p>
        </w:tc>
        <w:tc>
          <w:tcPr>
            <w:tcW w:w="2965" w:type="pct"/>
          </w:tcPr>
          <w:p w14:paraId="7E967655" w14:textId="77777777" w:rsidR="00CC201B" w:rsidRPr="0093721B" w:rsidRDefault="001061B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70812</w:t>
            </w:r>
          </w:p>
        </w:tc>
      </w:tr>
      <w:tr w:rsidR="00C45886" w:rsidRPr="0093721B" w14:paraId="51C6894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8CD15F" w14:textId="77777777" w:rsidR="00C45886" w:rsidRPr="0093721B" w:rsidRDefault="00C45886" w:rsidP="00D83C52">
            <w:pPr>
              <w:pStyle w:val="TableText"/>
              <w:rPr>
                <w:sz w:val="22"/>
              </w:rPr>
            </w:pPr>
            <w:r w:rsidRPr="0093721B">
              <w:rPr>
                <w:sz w:val="22"/>
              </w:rPr>
              <w:t>Tenure</w:t>
            </w:r>
          </w:p>
        </w:tc>
        <w:tc>
          <w:tcPr>
            <w:tcW w:w="2965" w:type="pct"/>
          </w:tcPr>
          <w:p w14:paraId="1748FD5C"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061B8">
              <w:rPr>
                <w:sz w:val="22"/>
              </w:rPr>
              <w:t>3 years</w:t>
            </w:r>
            <w:r w:rsidRPr="0093721B">
              <w:rPr>
                <w:sz w:val="22"/>
              </w:rPr>
              <w:t xml:space="preserve"> </w:t>
            </w:r>
          </w:p>
          <w:p w14:paraId="662C6FB6" w14:textId="0E21CDD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84022">
              <w:rPr>
                <w:sz w:val="22"/>
              </w:rPr>
              <w:t>P</w:t>
            </w:r>
            <w:r w:rsidR="005379CE" w:rsidRPr="00A84022">
              <w:rPr>
                <w:sz w:val="22"/>
              </w:rPr>
              <w:t xml:space="preserve">art-time </w:t>
            </w:r>
            <w:r w:rsidR="00272B1F" w:rsidRPr="00A84022">
              <w:rPr>
                <w:sz w:val="22"/>
              </w:rPr>
              <w:t xml:space="preserve">16 </w:t>
            </w:r>
            <w:r w:rsidR="005379CE" w:rsidRPr="00A84022">
              <w:rPr>
                <w:sz w:val="22"/>
              </w:rPr>
              <w:t>hours</w:t>
            </w:r>
            <w:r w:rsidRPr="00A84022">
              <w:rPr>
                <w:sz w:val="22"/>
              </w:rPr>
              <w:t>/</w:t>
            </w:r>
            <w:proofErr w:type="spellStart"/>
            <w:r w:rsidRPr="00A84022">
              <w:rPr>
                <w:sz w:val="22"/>
              </w:rPr>
              <w:t>f</w:t>
            </w:r>
            <w:r w:rsidR="00034A36" w:rsidRPr="00A84022">
              <w:rPr>
                <w:sz w:val="22"/>
              </w:rPr>
              <w:t>t</w:t>
            </w:r>
            <w:r w:rsidRPr="00A84022">
              <w:rPr>
                <w:sz w:val="22"/>
              </w:rPr>
              <w:t>n</w:t>
            </w:r>
            <w:proofErr w:type="spellEnd"/>
          </w:p>
        </w:tc>
      </w:tr>
      <w:tr w:rsidR="00C45886" w:rsidRPr="0093721B" w14:paraId="0BA13ED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8D8C23" w14:textId="77777777" w:rsidR="00C45886" w:rsidRPr="0093721B" w:rsidRDefault="00C45886" w:rsidP="00D83C52">
            <w:pPr>
              <w:pStyle w:val="TableText"/>
              <w:rPr>
                <w:sz w:val="22"/>
              </w:rPr>
            </w:pPr>
            <w:r w:rsidRPr="0093721B">
              <w:rPr>
                <w:sz w:val="22"/>
              </w:rPr>
              <w:t>Salary Range</w:t>
            </w:r>
          </w:p>
        </w:tc>
        <w:tc>
          <w:tcPr>
            <w:tcW w:w="2965" w:type="pct"/>
          </w:tcPr>
          <w:p w14:paraId="7945F3A7"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061B8">
              <w:rPr>
                <w:sz w:val="22"/>
              </w:rPr>
              <w:t>98,735</w:t>
            </w:r>
            <w:r w:rsidRPr="0093721B">
              <w:rPr>
                <w:sz w:val="22"/>
              </w:rPr>
              <w:t xml:space="preserve"> to AU$</w:t>
            </w:r>
            <w:r w:rsidR="001061B8">
              <w:rPr>
                <w:sz w:val="22"/>
              </w:rPr>
              <w:t>106,848</w:t>
            </w:r>
            <w:r w:rsidRPr="0093721B">
              <w:rPr>
                <w:sz w:val="22"/>
              </w:rPr>
              <w:t xml:space="preserve"> pa (pro-rata for part-time) + up to 15.4% superannuation</w:t>
            </w:r>
          </w:p>
        </w:tc>
      </w:tr>
      <w:tr w:rsidR="00926BE4" w:rsidRPr="0093721B" w14:paraId="7D98D3F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F36FD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D15EFAE" w14:textId="77777777" w:rsidR="00926BE4" w:rsidRPr="0093721B" w:rsidRDefault="001061B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Herston – RBWH, Brisbane QLD</w:t>
            </w:r>
          </w:p>
        </w:tc>
      </w:tr>
      <w:tr w:rsidR="00926BE4" w:rsidRPr="0093721B" w14:paraId="627EC3A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092211" w14:textId="77777777" w:rsidR="00926BE4" w:rsidRPr="0093721B" w:rsidRDefault="00926BE4" w:rsidP="00D83C52">
            <w:pPr>
              <w:pStyle w:val="TableText"/>
              <w:rPr>
                <w:sz w:val="22"/>
              </w:rPr>
            </w:pPr>
            <w:r w:rsidRPr="0093721B">
              <w:rPr>
                <w:sz w:val="22"/>
              </w:rPr>
              <w:t>Relocation Assistance</w:t>
            </w:r>
          </w:p>
        </w:tc>
        <w:tc>
          <w:tcPr>
            <w:tcW w:w="2965" w:type="pct"/>
          </w:tcPr>
          <w:p w14:paraId="586CD6F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3BCFAC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23B66E" w14:textId="77777777" w:rsidR="00926BE4" w:rsidRPr="0093721B" w:rsidRDefault="00926BE4" w:rsidP="00D83C52">
            <w:pPr>
              <w:pStyle w:val="TableText"/>
              <w:rPr>
                <w:sz w:val="22"/>
              </w:rPr>
            </w:pPr>
            <w:r w:rsidRPr="0093721B">
              <w:rPr>
                <w:sz w:val="22"/>
              </w:rPr>
              <w:t>Applications are open to</w:t>
            </w:r>
          </w:p>
        </w:tc>
        <w:tc>
          <w:tcPr>
            <w:tcW w:w="2965" w:type="pct"/>
          </w:tcPr>
          <w:p w14:paraId="2EA17973" w14:textId="143FBA93" w:rsidR="00926BE4" w:rsidRPr="00A84022" w:rsidRDefault="00EA62ED" w:rsidP="00A8402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highlight w:val="yellow"/>
              </w:rPr>
            </w:pPr>
            <w:r w:rsidRPr="00A84022">
              <w:rPr>
                <w:sz w:val="22"/>
              </w:rPr>
              <w:t>Australian/New Zealand Citizens and Australian Permanent Residents Only</w:t>
            </w:r>
          </w:p>
        </w:tc>
      </w:tr>
      <w:tr w:rsidR="00C45886" w:rsidRPr="0093721B" w14:paraId="097DC5E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EE9C5D" w14:textId="77777777" w:rsidR="00C45886" w:rsidRPr="0093721B" w:rsidRDefault="00C45886" w:rsidP="00D83C52">
            <w:pPr>
              <w:pStyle w:val="TableText"/>
              <w:rPr>
                <w:sz w:val="22"/>
              </w:rPr>
            </w:pPr>
            <w:r w:rsidRPr="0093721B">
              <w:rPr>
                <w:sz w:val="22"/>
              </w:rPr>
              <w:t>Position reports to the</w:t>
            </w:r>
          </w:p>
        </w:tc>
        <w:tc>
          <w:tcPr>
            <w:tcW w:w="2965" w:type="pct"/>
          </w:tcPr>
          <w:p w14:paraId="73F141FF" w14:textId="77777777" w:rsidR="00C45886" w:rsidRPr="0093721B" w:rsidRDefault="001061B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NeuroImaging in ageing</w:t>
            </w:r>
          </w:p>
        </w:tc>
      </w:tr>
      <w:tr w:rsidR="00926BE4" w:rsidRPr="0093721B" w14:paraId="0A2B7AF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1E08E8" w14:textId="77777777" w:rsidR="00926BE4" w:rsidRPr="0093721B" w:rsidRDefault="00926BE4" w:rsidP="00D83C52">
            <w:pPr>
              <w:pStyle w:val="TableText"/>
              <w:rPr>
                <w:sz w:val="22"/>
              </w:rPr>
            </w:pPr>
            <w:r w:rsidRPr="0093721B">
              <w:rPr>
                <w:sz w:val="22"/>
              </w:rPr>
              <w:t>Client Focus – Internal</w:t>
            </w:r>
          </w:p>
        </w:tc>
        <w:tc>
          <w:tcPr>
            <w:tcW w:w="2965" w:type="pct"/>
          </w:tcPr>
          <w:p w14:paraId="50488BE4" w14:textId="77777777" w:rsidR="00926BE4" w:rsidRPr="0093721B" w:rsidRDefault="001061B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13410E6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1997CC" w14:textId="77777777" w:rsidR="00926BE4" w:rsidRPr="0093721B" w:rsidRDefault="00926BE4" w:rsidP="00D83C52">
            <w:pPr>
              <w:pStyle w:val="TableText"/>
              <w:rPr>
                <w:sz w:val="22"/>
              </w:rPr>
            </w:pPr>
            <w:r w:rsidRPr="0093721B">
              <w:rPr>
                <w:sz w:val="22"/>
              </w:rPr>
              <w:t>Client Focus – External</w:t>
            </w:r>
          </w:p>
        </w:tc>
        <w:tc>
          <w:tcPr>
            <w:tcW w:w="2965" w:type="pct"/>
          </w:tcPr>
          <w:p w14:paraId="0DE131D2" w14:textId="77777777" w:rsidR="00926BE4" w:rsidRPr="0093721B" w:rsidRDefault="001061B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6B7DC2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D30380" w14:textId="77777777" w:rsidR="00194B1C" w:rsidRPr="0093721B" w:rsidRDefault="00C45886" w:rsidP="00D83C52">
            <w:pPr>
              <w:pStyle w:val="TableText"/>
              <w:rPr>
                <w:sz w:val="22"/>
              </w:rPr>
            </w:pPr>
            <w:r w:rsidRPr="0093721B">
              <w:rPr>
                <w:sz w:val="22"/>
              </w:rPr>
              <w:t>Number of Direct Reports</w:t>
            </w:r>
          </w:p>
        </w:tc>
        <w:tc>
          <w:tcPr>
            <w:tcW w:w="2965" w:type="pct"/>
          </w:tcPr>
          <w:p w14:paraId="573A1D2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061B8">
              <w:rPr>
                <w:sz w:val="22"/>
              </w:rPr>
              <w:t>0</w:t>
            </w:r>
          </w:p>
        </w:tc>
      </w:tr>
      <w:tr w:rsidR="00194B1C" w:rsidRPr="0093721B" w14:paraId="378B800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89645A" w14:textId="77777777" w:rsidR="00194B1C" w:rsidRPr="0093721B" w:rsidRDefault="00C45886" w:rsidP="00D83C52">
            <w:pPr>
              <w:pStyle w:val="TableText"/>
              <w:rPr>
                <w:sz w:val="22"/>
              </w:rPr>
            </w:pPr>
            <w:r w:rsidRPr="0093721B">
              <w:rPr>
                <w:sz w:val="22"/>
              </w:rPr>
              <w:t>Enquire about this job</w:t>
            </w:r>
          </w:p>
        </w:tc>
        <w:tc>
          <w:tcPr>
            <w:tcW w:w="2965" w:type="pct"/>
          </w:tcPr>
          <w:p w14:paraId="7BDBBA6A" w14:textId="77777777" w:rsidR="00194B1C" w:rsidRPr="0093721B" w:rsidRDefault="008B1E9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91D49">
              <w:rPr>
                <w:sz w:val="22"/>
              </w:rPr>
              <w:t xml:space="preserve">Contact </w:t>
            </w:r>
            <w:r>
              <w:rPr>
                <w:sz w:val="22"/>
              </w:rPr>
              <w:t>Jurgen Fripp</w:t>
            </w:r>
            <w:r w:rsidRPr="00791D49">
              <w:rPr>
                <w:sz w:val="22"/>
              </w:rPr>
              <w:t xml:space="preserve"> via email at: </w:t>
            </w:r>
            <w:hyperlink r:id="rId7" w:history="1">
              <w:r w:rsidRPr="00EC5727">
                <w:rPr>
                  <w:rStyle w:val="Hyperlink"/>
                  <w:sz w:val="22"/>
                </w:rPr>
                <w:t>Jurgen.Fripp@csiro.au</w:t>
              </w:r>
            </w:hyperlink>
            <w:r>
              <w:rPr>
                <w:sz w:val="22"/>
              </w:rPr>
              <w:t xml:space="preserve"> </w:t>
            </w:r>
          </w:p>
        </w:tc>
      </w:tr>
      <w:tr w:rsidR="00194B1C" w:rsidRPr="0093721B" w14:paraId="5B00A2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BB4868" w14:textId="77777777" w:rsidR="00194B1C" w:rsidRPr="0093721B" w:rsidRDefault="00C45886" w:rsidP="00D83C52">
            <w:pPr>
              <w:pStyle w:val="TableText"/>
              <w:rPr>
                <w:sz w:val="22"/>
              </w:rPr>
            </w:pPr>
            <w:r w:rsidRPr="0093721B">
              <w:rPr>
                <w:sz w:val="22"/>
              </w:rPr>
              <w:t>How to apply</w:t>
            </w:r>
          </w:p>
        </w:tc>
        <w:tc>
          <w:tcPr>
            <w:tcW w:w="2965" w:type="pct"/>
          </w:tcPr>
          <w:p w14:paraId="14D5C30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7A6D5B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6613A2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275CB90" w14:textId="77777777" w:rsidR="005A5AEE" w:rsidRDefault="005A5AEE" w:rsidP="00D06E61">
      <w:pPr>
        <w:pStyle w:val="Heading3"/>
        <w:spacing w:after="0"/>
      </w:pPr>
    </w:p>
    <w:p w14:paraId="3C0F18C6" w14:textId="77777777" w:rsidR="005A5AEE" w:rsidRPr="005A5AEE" w:rsidRDefault="005A5AEE" w:rsidP="005A5AEE">
      <w:pPr>
        <w:pStyle w:val="BodyText"/>
      </w:pPr>
    </w:p>
    <w:p w14:paraId="56B7A5ED" w14:textId="77777777" w:rsidR="00A84022" w:rsidRDefault="00A84022">
      <w:pPr>
        <w:spacing w:before="0" w:after="0" w:line="240" w:lineRule="auto"/>
        <w:rPr>
          <w:rFonts w:cs="Arial"/>
          <w:b/>
          <w:bCs/>
          <w:color w:val="auto"/>
          <w:sz w:val="26"/>
          <w:szCs w:val="26"/>
        </w:rPr>
      </w:pPr>
      <w:r>
        <w:br w:type="page"/>
      </w:r>
    </w:p>
    <w:p w14:paraId="2A362605" w14:textId="6BE54C93" w:rsidR="006246C0" w:rsidRPr="00674783" w:rsidRDefault="00B50C20" w:rsidP="00D06E61">
      <w:pPr>
        <w:pStyle w:val="Heading3"/>
        <w:spacing w:after="0"/>
      </w:pPr>
      <w:r>
        <w:lastRenderedPageBreak/>
        <w:t>Role Overview</w:t>
      </w:r>
    </w:p>
    <w:p w14:paraId="70B62803" w14:textId="77777777" w:rsidR="009E3284" w:rsidRDefault="00446A87" w:rsidP="009E3284">
      <w:bookmarkStart w:id="1" w:name="_Toc341085720"/>
      <w:r>
        <w:t xml:space="preserve">The role of Clinical Research Scientist – Neuropsychiatry Specialist is to work within the “NeuroImaging in Ageing” research team in our Biomedical Informatics group. </w:t>
      </w:r>
      <w:r w:rsidR="009E3284">
        <w:t xml:space="preserve">This </w:t>
      </w:r>
      <w:r>
        <w:t>team ha</w:t>
      </w:r>
      <w:r w:rsidR="009E3284">
        <w:t>s</w:t>
      </w:r>
      <w:r>
        <w:t xml:space="preserve"> built strong research collaborations with key research groups around Australia in the area of medical imaging and biostatistics to help understand the natural history of dementia and modifiable risk factors that will enable healthy ageing and brain health. </w:t>
      </w:r>
      <w:bookmarkStart w:id="2" w:name="_Hlk48737958"/>
    </w:p>
    <w:p w14:paraId="2134F70B" w14:textId="5CE17573" w:rsidR="00446A87" w:rsidRPr="001D55A5" w:rsidRDefault="00446A87" w:rsidP="009E3284">
      <w:pPr>
        <w:rPr>
          <w:iCs/>
        </w:rPr>
      </w:pPr>
      <w:r>
        <w:rPr>
          <w:iCs/>
        </w:rPr>
        <w:t>This role will</w:t>
      </w:r>
      <w:r w:rsidRPr="001D55A5">
        <w:rPr>
          <w:iCs/>
        </w:rPr>
        <w:t xml:space="preserve"> undertake research into </w:t>
      </w:r>
      <w:r>
        <w:rPr>
          <w:iCs/>
        </w:rPr>
        <w:t>health ageing and Alzheimer’s disease</w:t>
      </w:r>
      <w:r w:rsidRPr="001D55A5">
        <w:rPr>
          <w:iCs/>
        </w:rPr>
        <w:t xml:space="preserve">, </w:t>
      </w:r>
      <w:r w:rsidR="009E3284">
        <w:rPr>
          <w:iCs/>
        </w:rPr>
        <w:t xml:space="preserve">based around advanced biomarkers extracted from </w:t>
      </w:r>
      <w:r w:rsidRPr="001D55A5">
        <w:rPr>
          <w:iCs/>
        </w:rPr>
        <w:t xml:space="preserve">MR </w:t>
      </w:r>
      <w:r>
        <w:rPr>
          <w:iCs/>
        </w:rPr>
        <w:t xml:space="preserve">and PET </w:t>
      </w:r>
      <w:r w:rsidRPr="001D55A5">
        <w:rPr>
          <w:iCs/>
        </w:rPr>
        <w:t>imaging.</w:t>
      </w:r>
      <w:r w:rsidR="009E3284">
        <w:rPr>
          <w:iCs/>
        </w:rPr>
        <w:t xml:space="preserve"> In addition, their expertise</w:t>
      </w:r>
      <w:r w:rsidRPr="001D55A5">
        <w:rPr>
          <w:iCs/>
        </w:rPr>
        <w:t xml:space="preserve"> </w:t>
      </w:r>
      <w:r w:rsidR="009E3284">
        <w:rPr>
          <w:iCs/>
        </w:rPr>
        <w:t xml:space="preserve">will be utilized in an </w:t>
      </w:r>
      <w:proofErr w:type="gramStart"/>
      <w:r w:rsidR="009E3284">
        <w:rPr>
          <w:iCs/>
        </w:rPr>
        <w:t xml:space="preserve">ever </w:t>
      </w:r>
      <w:r w:rsidRPr="001D55A5">
        <w:rPr>
          <w:iCs/>
        </w:rPr>
        <w:t>growing</w:t>
      </w:r>
      <w:proofErr w:type="gramEnd"/>
      <w:r w:rsidRPr="001D55A5">
        <w:rPr>
          <w:iCs/>
        </w:rPr>
        <w:t xml:space="preserve"> </w:t>
      </w:r>
      <w:r w:rsidR="009E3284">
        <w:rPr>
          <w:iCs/>
        </w:rPr>
        <w:t xml:space="preserve">list of </w:t>
      </w:r>
      <w:r w:rsidRPr="001D55A5">
        <w:rPr>
          <w:iCs/>
        </w:rPr>
        <w:t>inter-institutional collaborations with clinicians and external scientist</w:t>
      </w:r>
      <w:r w:rsidR="009E3284">
        <w:rPr>
          <w:iCs/>
        </w:rPr>
        <w:t>s.</w:t>
      </w:r>
    </w:p>
    <w:p w14:paraId="07F62F86" w14:textId="0BBEE694" w:rsidR="00446A87" w:rsidRDefault="00446A87" w:rsidP="00446A87">
      <w:pPr>
        <w:spacing w:after="180"/>
        <w:jc w:val="both"/>
        <w:rPr>
          <w:iCs/>
        </w:rPr>
      </w:pPr>
      <w:r w:rsidRPr="001D55A5">
        <w:rPr>
          <w:iCs/>
        </w:rPr>
        <w:t xml:space="preserve">From a technical perspective, </w:t>
      </w:r>
      <w:r>
        <w:rPr>
          <w:iCs/>
        </w:rPr>
        <w:t>the research scientist will</w:t>
      </w:r>
      <w:r w:rsidRPr="001D55A5">
        <w:rPr>
          <w:iCs/>
        </w:rPr>
        <w:t xml:space="preserve"> be involved in </w:t>
      </w:r>
      <w:r>
        <w:rPr>
          <w:iCs/>
        </w:rPr>
        <w:t xml:space="preserve">utilizing </w:t>
      </w:r>
      <w:r w:rsidRPr="001D55A5">
        <w:rPr>
          <w:iCs/>
        </w:rPr>
        <w:t>techniques t</w:t>
      </w:r>
      <w:r>
        <w:rPr>
          <w:iCs/>
        </w:rPr>
        <w:t>hat</w:t>
      </w:r>
      <w:r w:rsidRPr="001D55A5">
        <w:rPr>
          <w:iCs/>
        </w:rPr>
        <w:t xml:space="preserve"> analyse MR </w:t>
      </w:r>
      <w:r>
        <w:rPr>
          <w:iCs/>
        </w:rPr>
        <w:t xml:space="preserve">and PET </w:t>
      </w:r>
      <w:r w:rsidRPr="001D55A5">
        <w:rPr>
          <w:iCs/>
        </w:rPr>
        <w:t xml:space="preserve">images </w:t>
      </w:r>
      <w:r w:rsidR="009E3284">
        <w:rPr>
          <w:iCs/>
        </w:rPr>
        <w:t>to</w:t>
      </w:r>
      <w:r w:rsidRPr="001D55A5">
        <w:rPr>
          <w:iCs/>
        </w:rPr>
        <w:t xml:space="preserve"> perform cross population analyses to detect subtle differences in </w:t>
      </w:r>
      <w:r>
        <w:rPr>
          <w:iCs/>
        </w:rPr>
        <w:t>brain</w:t>
      </w:r>
      <w:r w:rsidRPr="001D55A5">
        <w:rPr>
          <w:iCs/>
        </w:rPr>
        <w:t xml:space="preserve"> structure and how these change </w:t>
      </w:r>
      <w:r>
        <w:rPr>
          <w:iCs/>
        </w:rPr>
        <w:t>over time</w:t>
      </w:r>
      <w:r w:rsidRPr="001D55A5">
        <w:rPr>
          <w:iCs/>
        </w:rPr>
        <w:t xml:space="preserve">. </w:t>
      </w:r>
      <w:r w:rsidR="009E3284">
        <w:rPr>
          <w:iCs/>
        </w:rPr>
        <w:t>A</w:t>
      </w:r>
      <w:r>
        <w:rPr>
          <w:iCs/>
        </w:rPr>
        <w:t xml:space="preserve"> </w:t>
      </w:r>
      <w:r w:rsidR="009E3284">
        <w:rPr>
          <w:iCs/>
        </w:rPr>
        <w:t>focus</w:t>
      </w:r>
      <w:r>
        <w:rPr>
          <w:iCs/>
        </w:rPr>
        <w:t xml:space="preserve"> </w:t>
      </w:r>
      <w:r w:rsidR="009E3284">
        <w:rPr>
          <w:iCs/>
        </w:rPr>
        <w:t xml:space="preserve">will be </w:t>
      </w:r>
      <w:r>
        <w:rPr>
          <w:iCs/>
        </w:rPr>
        <w:t xml:space="preserve">on </w:t>
      </w:r>
      <w:r w:rsidR="009E3284">
        <w:rPr>
          <w:iCs/>
        </w:rPr>
        <w:t xml:space="preserve">discovering </w:t>
      </w:r>
      <w:r>
        <w:rPr>
          <w:iCs/>
        </w:rPr>
        <w:t xml:space="preserve">early imaging biomarkers, </w:t>
      </w:r>
      <w:r w:rsidR="009E3284">
        <w:rPr>
          <w:iCs/>
        </w:rPr>
        <w:t xml:space="preserve">and their </w:t>
      </w:r>
      <w:r>
        <w:rPr>
          <w:iCs/>
        </w:rPr>
        <w:t>relationship</w:t>
      </w:r>
      <w:r w:rsidR="009E3284">
        <w:rPr>
          <w:iCs/>
        </w:rPr>
        <w:t xml:space="preserve"> with disease staging and</w:t>
      </w:r>
      <w:r>
        <w:rPr>
          <w:iCs/>
        </w:rPr>
        <w:t xml:space="preserve"> </w:t>
      </w:r>
      <w:r w:rsidR="009E3284">
        <w:rPr>
          <w:iCs/>
        </w:rPr>
        <w:t>future clinical prognosis</w:t>
      </w:r>
      <w:r>
        <w:rPr>
          <w:iCs/>
        </w:rPr>
        <w:t>.</w:t>
      </w:r>
    </w:p>
    <w:p w14:paraId="0A89E8F2" w14:textId="77777777" w:rsidR="00446A87" w:rsidRDefault="00446A87" w:rsidP="00446A87">
      <w:pPr>
        <w:spacing w:after="180"/>
        <w:jc w:val="both"/>
        <w:rPr>
          <w:iCs/>
        </w:rPr>
      </w:pPr>
      <w:r>
        <w:rPr>
          <w:iCs/>
        </w:rPr>
        <w:t xml:space="preserve">In addition, to the </w:t>
      </w:r>
      <w:r>
        <w:t>Clinical Research Scientist traditional background, they will be exposed to</w:t>
      </w:r>
    </w:p>
    <w:p w14:paraId="67BA4768" w14:textId="77777777" w:rsidR="00446A87" w:rsidRPr="002F3653" w:rsidRDefault="00446A87" w:rsidP="00446A87">
      <w:pPr>
        <w:pStyle w:val="ListParagraph"/>
        <w:numPr>
          <w:ilvl w:val="0"/>
          <w:numId w:val="35"/>
        </w:numPr>
        <w:spacing w:line="240" w:lineRule="auto"/>
        <w:contextualSpacing w:val="0"/>
      </w:pPr>
      <w:r w:rsidRPr="002F3653">
        <w:t xml:space="preserve">A differentiated career development program to deliver capability excellence and breadth across all facets of the national innovation system. </w:t>
      </w:r>
    </w:p>
    <w:p w14:paraId="70524329" w14:textId="77777777" w:rsidR="00446A87" w:rsidRPr="002F3653" w:rsidRDefault="00446A87" w:rsidP="00446A87">
      <w:pPr>
        <w:pStyle w:val="ListParagraph"/>
        <w:numPr>
          <w:ilvl w:val="0"/>
          <w:numId w:val="35"/>
        </w:numPr>
        <w:spacing w:line="240" w:lineRule="auto"/>
        <w:contextualSpacing w:val="0"/>
      </w:pPr>
      <w:r w:rsidRPr="002F3653">
        <w:t>Research training via strategic research and development projects with a clear focus that will deliver real impact through science and engineering excellence</w:t>
      </w:r>
      <w:r>
        <w:t>.</w:t>
      </w:r>
    </w:p>
    <w:p w14:paraId="1EE768B1" w14:textId="77777777" w:rsidR="00446A87" w:rsidRPr="002F3653" w:rsidRDefault="00446A87" w:rsidP="00446A87">
      <w:pPr>
        <w:pStyle w:val="ListParagraph"/>
        <w:numPr>
          <w:ilvl w:val="0"/>
          <w:numId w:val="35"/>
        </w:numPr>
        <w:spacing w:line="240" w:lineRule="auto"/>
        <w:contextualSpacing w:val="0"/>
      </w:pPr>
      <w:r w:rsidRPr="002F3653">
        <w:t>An innovative culture supporting the development and demonstration of original thinking and expertise leading to peer-recognition</w:t>
      </w:r>
      <w:r>
        <w:t>.</w:t>
      </w:r>
      <w:r w:rsidRPr="002F3653">
        <w:t xml:space="preserve"> </w:t>
      </w:r>
    </w:p>
    <w:p w14:paraId="2EA81E40" w14:textId="77777777" w:rsidR="00446A87" w:rsidRPr="0018402C" w:rsidRDefault="00446A87" w:rsidP="00446A87">
      <w:pPr>
        <w:pStyle w:val="ListParagraph"/>
        <w:numPr>
          <w:ilvl w:val="0"/>
          <w:numId w:val="35"/>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bookmarkEnd w:id="2"/>
    <w:p w14:paraId="029D4FD3" w14:textId="77777777" w:rsidR="00B50C20" w:rsidRPr="00B50C20" w:rsidRDefault="00B50C20" w:rsidP="00B50C20">
      <w:pPr>
        <w:pStyle w:val="Heading3"/>
      </w:pPr>
      <w:r w:rsidRPr="00B50C20">
        <w:t>Duties and Key Result Areas:</w:t>
      </w:r>
      <w:r w:rsidR="003E5564">
        <w:t xml:space="preserve">  </w:t>
      </w:r>
    </w:p>
    <w:p w14:paraId="680C0B92" w14:textId="77777777" w:rsidR="00446A87" w:rsidRDefault="00446A87" w:rsidP="00446A87">
      <w:pPr>
        <w:pStyle w:val="ListParagraph"/>
        <w:numPr>
          <w:ilvl w:val="0"/>
          <w:numId w:val="23"/>
        </w:numPr>
        <w:spacing w:after="60" w:line="240" w:lineRule="auto"/>
        <w:ind w:left="470" w:hanging="364"/>
      </w:pPr>
      <w:bookmarkStart w:id="3" w:name="_Hlk48738156"/>
      <w:r>
        <w:t>Carry out innovative, impactful research of strategic importance to CSIRO that will, where possible, lead to novel and important scientific and clinical outcomes.</w:t>
      </w:r>
    </w:p>
    <w:p w14:paraId="3124C98B" w14:textId="77777777" w:rsidR="00446A87" w:rsidRDefault="00446A87" w:rsidP="00446A87">
      <w:pPr>
        <w:pStyle w:val="ListParagraph"/>
        <w:numPr>
          <w:ilvl w:val="0"/>
          <w:numId w:val="23"/>
        </w:numPr>
        <w:spacing w:after="60" w:line="240" w:lineRule="auto"/>
        <w:ind w:left="470" w:hanging="364"/>
      </w:pPr>
      <w:r>
        <w:t>Support the supervision of PhD students and vacation work students.</w:t>
      </w:r>
    </w:p>
    <w:p w14:paraId="6B549A62" w14:textId="77777777" w:rsidR="00446A87" w:rsidRDefault="00446A87" w:rsidP="00446A87">
      <w:pPr>
        <w:pStyle w:val="ListParagraph"/>
        <w:numPr>
          <w:ilvl w:val="0"/>
          <w:numId w:val="23"/>
        </w:numPr>
        <w:spacing w:after="60" w:line="240" w:lineRule="auto"/>
        <w:ind w:left="470" w:hanging="364"/>
      </w:pPr>
      <w:r w:rsidRPr="007024A0">
        <w:t xml:space="preserve">Design and conduct the research study, including data collection and analysis of existing and new data. </w:t>
      </w:r>
    </w:p>
    <w:p w14:paraId="27B386FB" w14:textId="77777777" w:rsidR="00446A87" w:rsidRDefault="00446A87" w:rsidP="00446A87">
      <w:pPr>
        <w:pStyle w:val="ListParagraph"/>
        <w:numPr>
          <w:ilvl w:val="0"/>
          <w:numId w:val="23"/>
        </w:numPr>
        <w:spacing w:after="60" w:line="240" w:lineRule="auto"/>
        <w:ind w:left="470" w:hanging="364"/>
      </w:pPr>
      <w:r>
        <w:t>Communication of the results in high quality journals, client reports. Supporting the drafting of patents to protect IP as needed</w:t>
      </w:r>
    </w:p>
    <w:bookmarkEnd w:id="3"/>
    <w:p w14:paraId="2D4E1BE2" w14:textId="77777777" w:rsidR="00446A87" w:rsidRDefault="00446A87" w:rsidP="00446A87">
      <w:pPr>
        <w:pStyle w:val="ListParagraph"/>
        <w:numPr>
          <w:ilvl w:val="0"/>
          <w:numId w:val="23"/>
        </w:numPr>
        <w:spacing w:after="60" w:line="240" w:lineRule="auto"/>
        <w:ind w:left="470" w:hanging="364"/>
      </w:pPr>
      <w:r>
        <w:t>Work collaboratively with colleagues within your team, the business unit and across CSIRO.</w:t>
      </w:r>
    </w:p>
    <w:p w14:paraId="289078A2" w14:textId="77777777" w:rsidR="00446A87" w:rsidRDefault="00446A87" w:rsidP="00446A87">
      <w:pPr>
        <w:pStyle w:val="ListParagraph"/>
        <w:numPr>
          <w:ilvl w:val="0"/>
          <w:numId w:val="23"/>
        </w:numPr>
        <w:spacing w:after="60" w:line="240" w:lineRule="auto"/>
        <w:ind w:left="470" w:hanging="364"/>
      </w:pPr>
      <w:r>
        <w:t>Communicate effectively and respectfully with all staff, clients and suppliers in the interests of good business practice, collaboration and enhancement of CSIRO’s reputation.</w:t>
      </w:r>
    </w:p>
    <w:p w14:paraId="7F346BFA" w14:textId="4A3B8E5E" w:rsidR="00446A87" w:rsidRPr="00A84022" w:rsidRDefault="00446A87" w:rsidP="00A84022">
      <w:pPr>
        <w:pStyle w:val="ListParagraph"/>
        <w:numPr>
          <w:ilvl w:val="0"/>
          <w:numId w:val="23"/>
        </w:numPr>
        <w:spacing w:after="60" w:line="240" w:lineRule="auto"/>
        <w:ind w:left="470" w:hanging="364"/>
      </w:pPr>
      <w:r>
        <w:t>Adhere to the spirit and practice of CSIRO’s Values, Health, Safety and Environment plans and policies, Diversity initiatives and Zero Harm goals.</w:t>
      </w:r>
    </w:p>
    <w:p w14:paraId="191F4F95" w14:textId="77777777" w:rsidR="00446A87" w:rsidRPr="001D55A5" w:rsidRDefault="00446A87" w:rsidP="00446A87">
      <w:pPr>
        <w:pStyle w:val="ListParagraph"/>
        <w:numPr>
          <w:ilvl w:val="0"/>
          <w:numId w:val="23"/>
        </w:numPr>
        <w:spacing w:after="60" w:line="240" w:lineRule="auto"/>
        <w:ind w:left="470" w:hanging="364"/>
      </w:pPr>
      <w:r w:rsidRPr="001D55A5">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13CC10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2C6D2D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094122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B89EA24"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4E83DD8"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6C996E58"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552B0EDE"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FE63FE0"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F2D5D6C" w14:textId="77777777" w:rsidR="000B3207" w:rsidRPr="000B3207" w:rsidRDefault="000B3207" w:rsidP="000B3207">
      <w:pPr>
        <w:pStyle w:val="Heading4"/>
      </w:pPr>
      <w:r>
        <w:t>Essential</w:t>
      </w:r>
    </w:p>
    <w:p w14:paraId="3A65EB8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30A48AD" w14:textId="77777777" w:rsidR="00446A87" w:rsidRPr="005C2DA3" w:rsidRDefault="00446A87" w:rsidP="00446A87">
      <w:pPr>
        <w:numPr>
          <w:ilvl w:val="0"/>
          <w:numId w:val="25"/>
        </w:numPr>
        <w:spacing w:before="0" w:after="60" w:line="240" w:lineRule="auto"/>
        <w:rPr>
          <w:rFonts w:cs="Calibri"/>
          <w:szCs w:val="24"/>
        </w:rPr>
      </w:pPr>
      <w:r w:rsidRPr="005C2DA3">
        <w:rPr>
          <w:rFonts w:cs="Calibri"/>
          <w:szCs w:val="24"/>
        </w:rPr>
        <w:t xml:space="preserve">A doctorate in a relevant discipline area, such as </w:t>
      </w:r>
      <w:r>
        <w:rPr>
          <w:rFonts w:cs="Calibri"/>
          <w:szCs w:val="24"/>
        </w:rPr>
        <w:t>Neuroscience, Medical Imaging or Neuropsychology.</w:t>
      </w:r>
    </w:p>
    <w:p w14:paraId="6C93077C" w14:textId="77777777" w:rsidR="00446A87" w:rsidRPr="002373B8" w:rsidRDefault="00446A87" w:rsidP="00446A87">
      <w:pPr>
        <w:pStyle w:val="ListParagraph"/>
        <w:numPr>
          <w:ilvl w:val="0"/>
          <w:numId w:val="25"/>
        </w:numPr>
        <w:spacing w:before="0" w:after="60" w:line="240" w:lineRule="auto"/>
        <w:rPr>
          <w:rFonts w:cs="Calibri"/>
          <w:szCs w:val="24"/>
        </w:rPr>
      </w:pPr>
      <w:r w:rsidRPr="002373B8">
        <w:rPr>
          <w:szCs w:val="24"/>
        </w:rPr>
        <w:t xml:space="preserve">Experience in programming with Python, C++ and/or </w:t>
      </w:r>
      <w:proofErr w:type="spellStart"/>
      <w:r w:rsidRPr="002373B8">
        <w:rPr>
          <w:szCs w:val="24"/>
        </w:rPr>
        <w:t>Matlab</w:t>
      </w:r>
      <w:proofErr w:type="spellEnd"/>
      <w:r w:rsidRPr="002373B8">
        <w:rPr>
          <w:szCs w:val="24"/>
        </w:rPr>
        <w:t xml:space="preserve"> to customise important aspects of processing pipelines.</w:t>
      </w:r>
    </w:p>
    <w:p w14:paraId="5F931CF3" w14:textId="77777777" w:rsidR="00446A87" w:rsidRPr="002373B8" w:rsidRDefault="00446A87" w:rsidP="00446A87">
      <w:pPr>
        <w:pStyle w:val="ListParagraph"/>
        <w:numPr>
          <w:ilvl w:val="0"/>
          <w:numId w:val="25"/>
        </w:numPr>
        <w:spacing w:before="0" w:after="60" w:line="240" w:lineRule="auto"/>
        <w:rPr>
          <w:rFonts w:cs="Calibri"/>
          <w:szCs w:val="24"/>
        </w:rPr>
      </w:pPr>
      <w:r w:rsidRPr="002373B8">
        <w:rPr>
          <w:szCs w:val="24"/>
        </w:rPr>
        <w:t>Minimum of 12 months experience processing biomedical imaging datasets for populations with neural injury and neurotypical controls.</w:t>
      </w:r>
    </w:p>
    <w:p w14:paraId="29CA8EB0" w14:textId="35A075D6" w:rsidR="00446A87" w:rsidRPr="009E3284" w:rsidRDefault="00446A87" w:rsidP="00446A87">
      <w:pPr>
        <w:pStyle w:val="ListParagraph"/>
        <w:numPr>
          <w:ilvl w:val="0"/>
          <w:numId w:val="25"/>
        </w:numPr>
        <w:spacing w:before="0" w:after="60" w:line="240" w:lineRule="auto"/>
        <w:rPr>
          <w:rFonts w:cs="Calibri"/>
          <w:szCs w:val="24"/>
        </w:rPr>
      </w:pPr>
      <w:r w:rsidRPr="002373B8">
        <w:rPr>
          <w:szCs w:val="24"/>
        </w:rPr>
        <w:t>Ability to undertake both structural and diffusion processing of medical imaging data to extract volumetrics, tract analysis and measures to score lesion severity.</w:t>
      </w:r>
    </w:p>
    <w:p w14:paraId="67D563D0" w14:textId="600C69B6" w:rsidR="009E3284" w:rsidRPr="002373B8" w:rsidRDefault="009E3284" w:rsidP="00446A87">
      <w:pPr>
        <w:pStyle w:val="ListParagraph"/>
        <w:numPr>
          <w:ilvl w:val="0"/>
          <w:numId w:val="25"/>
        </w:numPr>
        <w:spacing w:before="0" w:after="60" w:line="240" w:lineRule="auto"/>
        <w:rPr>
          <w:rFonts w:cs="Calibri"/>
          <w:szCs w:val="24"/>
        </w:rPr>
      </w:pPr>
      <w:r>
        <w:rPr>
          <w:szCs w:val="24"/>
        </w:rPr>
        <w:t>An understanding of the clinical utility of PET imaging and basic analysis.</w:t>
      </w:r>
    </w:p>
    <w:p w14:paraId="5AD0CBCE" w14:textId="77777777" w:rsidR="00446A87" w:rsidRPr="00636248" w:rsidRDefault="00446A87" w:rsidP="00446A87">
      <w:pPr>
        <w:pStyle w:val="ListParagraph"/>
        <w:numPr>
          <w:ilvl w:val="0"/>
          <w:numId w:val="25"/>
        </w:numPr>
        <w:spacing w:before="0" w:after="60" w:line="240" w:lineRule="auto"/>
        <w:rPr>
          <w:rFonts w:cs="Calibri"/>
          <w:szCs w:val="24"/>
        </w:rPr>
      </w:pPr>
      <w:r w:rsidRPr="002373B8">
        <w:rPr>
          <w:szCs w:val="24"/>
        </w:rPr>
        <w:t>Ability to correlate neural pathology with clinical assessments.</w:t>
      </w:r>
    </w:p>
    <w:p w14:paraId="17277DD2" w14:textId="77777777" w:rsidR="00446A87" w:rsidRPr="002373B8" w:rsidRDefault="00446A87" w:rsidP="00446A87">
      <w:pPr>
        <w:pStyle w:val="ListParagraph"/>
        <w:numPr>
          <w:ilvl w:val="0"/>
          <w:numId w:val="25"/>
        </w:numPr>
        <w:spacing w:before="0" w:after="60" w:line="240" w:lineRule="auto"/>
        <w:rPr>
          <w:rStyle w:val="Emphasis"/>
          <w:rFonts w:cs="Calibri"/>
          <w:i w:val="0"/>
          <w:szCs w:val="24"/>
        </w:rPr>
      </w:pPr>
      <w:r w:rsidRPr="002373B8">
        <w:rPr>
          <w:rStyle w:val="Emphasis"/>
          <w:rFonts w:cs="Arial"/>
          <w:i w:val="0"/>
          <w:szCs w:val="24"/>
        </w:rPr>
        <w:t>High level written and oral communication skills with the ability to represent the research team effectively internally and externally, including the presentation of research outcomes at national and international conferences.</w:t>
      </w:r>
    </w:p>
    <w:p w14:paraId="6112AEEA" w14:textId="77777777" w:rsidR="00446A87" w:rsidRPr="002373B8" w:rsidRDefault="00446A87" w:rsidP="00446A87">
      <w:pPr>
        <w:pStyle w:val="ListParagraph"/>
        <w:numPr>
          <w:ilvl w:val="0"/>
          <w:numId w:val="25"/>
        </w:numPr>
        <w:spacing w:before="0" w:after="60" w:line="240" w:lineRule="auto"/>
        <w:rPr>
          <w:rStyle w:val="Emphasis"/>
          <w:rFonts w:cs="Calibri"/>
          <w:i w:val="0"/>
          <w:szCs w:val="24"/>
        </w:rPr>
      </w:pPr>
      <w:r w:rsidRPr="002373B8">
        <w:rPr>
          <w:rStyle w:val="Emphasis"/>
          <w:rFonts w:cs="Arial"/>
          <w:i w:val="0"/>
          <w:szCs w:val="24"/>
        </w:rPr>
        <w:t>A sound history of publication in peer reviewed journals and/or authorship of scientific papers, reports, grant applications or patents.</w:t>
      </w:r>
    </w:p>
    <w:p w14:paraId="24CD27BE" w14:textId="77777777" w:rsidR="00446A87" w:rsidRPr="002373B8" w:rsidRDefault="00446A87" w:rsidP="00446A87">
      <w:pPr>
        <w:pStyle w:val="ListParagraph"/>
        <w:numPr>
          <w:ilvl w:val="0"/>
          <w:numId w:val="25"/>
        </w:numPr>
        <w:spacing w:before="0" w:after="60" w:line="240" w:lineRule="auto"/>
        <w:rPr>
          <w:rStyle w:val="Emphasis"/>
          <w:rFonts w:cs="Calibri"/>
          <w:i w:val="0"/>
          <w:szCs w:val="24"/>
        </w:rPr>
      </w:pPr>
      <w:r w:rsidRPr="002373B8">
        <w:rPr>
          <w:rStyle w:val="Emphasis"/>
          <w:rFonts w:cs="Arial"/>
          <w:i w:val="0"/>
          <w:szCs w:val="24"/>
        </w:rPr>
        <w:t>A record of science innovation and creativity, including the ability &amp; willingness to incorporate novel ideas and approaches into scientific investigations.</w:t>
      </w:r>
    </w:p>
    <w:p w14:paraId="6D7A6A9A"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C589A32" w14:textId="77777777" w:rsidR="00446A87" w:rsidRDefault="00446A87" w:rsidP="00446A87">
      <w:pPr>
        <w:numPr>
          <w:ilvl w:val="0"/>
          <w:numId w:val="36"/>
        </w:numPr>
        <w:spacing w:before="0" w:after="60" w:line="240" w:lineRule="auto"/>
        <w:rPr>
          <w:iCs/>
          <w:szCs w:val="24"/>
        </w:rPr>
      </w:pPr>
      <w:bookmarkStart w:id="4" w:name="_Hlk46300862"/>
      <w:r>
        <w:rPr>
          <w:iCs/>
          <w:szCs w:val="24"/>
        </w:rPr>
        <w:t>Experience with analysing task and resting state fMRI or willingness to learn.</w:t>
      </w:r>
    </w:p>
    <w:p w14:paraId="3E203A91" w14:textId="1A3995D6" w:rsidR="00446A87" w:rsidRDefault="00446A87" w:rsidP="00446A87">
      <w:pPr>
        <w:numPr>
          <w:ilvl w:val="0"/>
          <w:numId w:val="36"/>
        </w:numPr>
        <w:spacing w:before="0" w:after="60" w:line="240" w:lineRule="auto"/>
        <w:rPr>
          <w:iCs/>
          <w:szCs w:val="24"/>
        </w:rPr>
      </w:pPr>
      <w:r w:rsidRPr="00636248">
        <w:rPr>
          <w:iCs/>
          <w:szCs w:val="24"/>
        </w:rPr>
        <w:lastRenderedPageBreak/>
        <w:t xml:space="preserve">Demonstrable knowledge of </w:t>
      </w:r>
      <w:proofErr w:type="gramStart"/>
      <w:r w:rsidRPr="00636248">
        <w:rPr>
          <w:iCs/>
          <w:szCs w:val="24"/>
        </w:rPr>
        <w:t>neuro-anatomy</w:t>
      </w:r>
      <w:proofErr w:type="gramEnd"/>
      <w:r w:rsidRPr="00636248">
        <w:rPr>
          <w:iCs/>
          <w:szCs w:val="24"/>
        </w:rPr>
        <w:t>.</w:t>
      </w:r>
    </w:p>
    <w:p w14:paraId="2E35F102" w14:textId="74E39E36" w:rsidR="002A28CA" w:rsidRPr="00636248" w:rsidRDefault="002A28CA" w:rsidP="00446A87">
      <w:pPr>
        <w:numPr>
          <w:ilvl w:val="0"/>
          <w:numId w:val="36"/>
        </w:numPr>
        <w:spacing w:before="0" w:after="60" w:line="240" w:lineRule="auto"/>
        <w:rPr>
          <w:iCs/>
          <w:szCs w:val="24"/>
        </w:rPr>
      </w:pPr>
      <w:r>
        <w:rPr>
          <w:iCs/>
          <w:szCs w:val="24"/>
        </w:rPr>
        <w:t>Ability to secure funding from grant sources.</w:t>
      </w:r>
    </w:p>
    <w:p w14:paraId="7573B4AC" w14:textId="77777777" w:rsidR="00446A87" w:rsidRDefault="00446A87" w:rsidP="00446A87">
      <w:pPr>
        <w:numPr>
          <w:ilvl w:val="0"/>
          <w:numId w:val="36"/>
        </w:numPr>
        <w:spacing w:before="0" w:after="60" w:line="240" w:lineRule="auto"/>
        <w:rPr>
          <w:iCs/>
          <w:szCs w:val="24"/>
        </w:rPr>
      </w:pPr>
      <w:r>
        <w:rPr>
          <w:iCs/>
          <w:szCs w:val="24"/>
        </w:rPr>
        <w:t>Experience with drafting ethics applications and developing study protocols.</w:t>
      </w:r>
    </w:p>
    <w:p w14:paraId="72E72F2E" w14:textId="77777777" w:rsidR="00446A87" w:rsidRPr="002373B8" w:rsidRDefault="00446A87" w:rsidP="00446A87">
      <w:pPr>
        <w:numPr>
          <w:ilvl w:val="0"/>
          <w:numId w:val="36"/>
        </w:numPr>
        <w:spacing w:before="0" w:after="60" w:line="240" w:lineRule="auto"/>
        <w:rPr>
          <w:bCs/>
          <w:iCs/>
        </w:rPr>
      </w:pPr>
      <w:r>
        <w:rPr>
          <w:iCs/>
          <w:szCs w:val="24"/>
        </w:rPr>
        <w:t>Remain productive, positive and resilient in complex, ambiguous and/or uncertain</w:t>
      </w:r>
      <w:r>
        <w:rPr>
          <w:iCs/>
        </w:rPr>
        <w:t xml:space="preserve"> environments. </w:t>
      </w:r>
    </w:p>
    <w:p w14:paraId="2A09EBED" w14:textId="77777777" w:rsidR="00446A87" w:rsidRPr="002373B8" w:rsidRDefault="00446A87" w:rsidP="00446A87">
      <w:pPr>
        <w:numPr>
          <w:ilvl w:val="0"/>
          <w:numId w:val="36"/>
        </w:numPr>
        <w:tabs>
          <w:tab w:val="center" w:pos="5103"/>
        </w:tabs>
        <w:spacing w:before="0" w:after="60" w:line="240" w:lineRule="auto"/>
        <w:rPr>
          <w:rStyle w:val="Emphasis"/>
          <w:rFonts w:cs="Arial"/>
          <w:bCs/>
        </w:rPr>
      </w:pPr>
      <w:r w:rsidRPr="002373B8">
        <w:rPr>
          <w:rStyle w:val="Strong"/>
          <w:b w:val="0"/>
          <w:bCs/>
        </w:rPr>
        <w:t>The ability to work effectively as part of a multi-disciplinary, potentially regionally dispersed research team, plus the motivation and discipline to carry out autonomous research.</w:t>
      </w:r>
      <w:bookmarkEnd w:id="4"/>
    </w:p>
    <w:p w14:paraId="59ACB272" w14:textId="77777777" w:rsidR="00E673A0" w:rsidRPr="003044E2" w:rsidRDefault="00E673A0" w:rsidP="00E673A0">
      <w:pPr>
        <w:pStyle w:val="Boxedheading"/>
      </w:pPr>
      <w:r>
        <w:t>Special Requirements</w:t>
      </w:r>
    </w:p>
    <w:p w14:paraId="5146A6F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E802C9F" w14:textId="77777777" w:rsidR="003E5564" w:rsidRDefault="003E5564" w:rsidP="00E673A0">
      <w:pPr>
        <w:pStyle w:val="Boxedlistbullet"/>
        <w:numPr>
          <w:ilvl w:val="0"/>
          <w:numId w:val="0"/>
        </w:numPr>
        <w:ind w:left="227"/>
      </w:pPr>
    </w:p>
    <w:p w14:paraId="363C8FE7" w14:textId="77777777" w:rsidR="00814ACE" w:rsidRPr="00446A87" w:rsidRDefault="00E673A0" w:rsidP="00E673A0">
      <w:pPr>
        <w:pStyle w:val="Boxedlistbullet"/>
        <w:spacing w:before="100" w:beforeAutospacing="1" w:after="100" w:afterAutospacing="1"/>
      </w:pPr>
      <w:r w:rsidRPr="00446A87">
        <w:t>The successful candidate will</w:t>
      </w:r>
      <w:r w:rsidR="00814ACE" w:rsidRPr="00446A87">
        <w:t xml:space="preserve"> be asked to </w:t>
      </w:r>
      <w:r w:rsidR="00D476E9" w:rsidRPr="00446A87">
        <w:t xml:space="preserve">obtain and provide evidence of a </w:t>
      </w:r>
      <w:r w:rsidR="00814ACE" w:rsidRPr="00446A87">
        <w:t xml:space="preserve">National </w:t>
      </w:r>
      <w:r w:rsidR="00D476E9" w:rsidRPr="00446A87">
        <w:t>P</w:t>
      </w:r>
      <w:r w:rsidR="00814ACE" w:rsidRPr="00446A87">
        <w:t xml:space="preserve">olice </w:t>
      </w:r>
      <w:r w:rsidR="00D476E9" w:rsidRPr="00446A87">
        <w:t>C</w:t>
      </w:r>
      <w:r w:rsidR="00814ACE" w:rsidRPr="00446A87">
        <w:t>heck</w:t>
      </w:r>
      <w:r w:rsidR="00D476E9" w:rsidRPr="00446A87">
        <w:t xml:space="preserve"> or equivalent</w:t>
      </w:r>
      <w:r w:rsidR="00814ACE" w:rsidRPr="00446A87">
        <w:t>. Please note that people with criminal records are not automatically deemed ineligible. Each application will be considered on its merits.</w:t>
      </w:r>
      <w:r w:rsidRPr="00446A87">
        <w:t xml:space="preserve"> </w:t>
      </w:r>
    </w:p>
    <w:p w14:paraId="003A884B"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08B660F"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5ED72BDC" w14:textId="77777777" w:rsidR="00446A87" w:rsidRDefault="00446A87" w:rsidP="00446A87">
      <w:pPr>
        <w:spacing w:before="100" w:after="100"/>
        <w:ind w:right="1440"/>
      </w:pPr>
      <w:r>
        <w:t>CSIRO is a values-based organisation. We expect our employees to demonstrate behaviours aligned to our values of:</w:t>
      </w:r>
    </w:p>
    <w:p w14:paraId="7FBA7A0C" w14:textId="77777777" w:rsidR="00446A87" w:rsidRDefault="00446A87" w:rsidP="00446A87">
      <w:pPr>
        <w:spacing w:before="100" w:after="100"/>
        <w:ind w:right="1440"/>
      </w:pPr>
      <w:r>
        <w:t>• People First</w:t>
      </w:r>
    </w:p>
    <w:p w14:paraId="2FE92A7A" w14:textId="77777777" w:rsidR="00446A87" w:rsidRDefault="00446A87" w:rsidP="00446A87">
      <w:pPr>
        <w:spacing w:before="100" w:after="100"/>
        <w:ind w:right="1440"/>
      </w:pPr>
      <w:r>
        <w:t>• Further Together</w:t>
      </w:r>
    </w:p>
    <w:p w14:paraId="1F0F5793" w14:textId="77777777" w:rsidR="00446A87" w:rsidRDefault="00446A87" w:rsidP="00446A87">
      <w:pPr>
        <w:spacing w:before="100" w:after="100"/>
        <w:ind w:right="1440"/>
      </w:pPr>
      <w:r>
        <w:t>• Making it Real</w:t>
      </w:r>
    </w:p>
    <w:p w14:paraId="2A9F604B" w14:textId="77777777" w:rsidR="00446A87" w:rsidRDefault="00446A87" w:rsidP="00446A87">
      <w:pPr>
        <w:spacing w:before="100" w:after="100"/>
        <w:ind w:right="1440"/>
      </w:pPr>
      <w:r>
        <w:t xml:space="preserve">• Trusted </w:t>
      </w:r>
    </w:p>
    <w:p w14:paraId="3F3DF86F" w14:textId="77777777" w:rsidR="00B50C20" w:rsidRPr="00B50C20" w:rsidRDefault="00B50C20" w:rsidP="00D83C52">
      <w:pPr>
        <w:rPr>
          <w:bCs/>
          <w:szCs w:val="24"/>
        </w:rPr>
      </w:pPr>
      <w:bookmarkStart w:id="5" w:name="_GoBack"/>
      <w:bookmarkEnd w:id="5"/>
    </w:p>
    <w:p w14:paraId="47709656" w14:textId="77777777" w:rsidR="00B50C20" w:rsidRPr="00B50C20" w:rsidRDefault="00B50C20" w:rsidP="00D83C52">
      <w:pPr>
        <w:spacing w:after="180"/>
        <w:rPr>
          <w:bCs/>
          <w:szCs w:val="24"/>
        </w:rPr>
      </w:pPr>
      <w:r w:rsidRPr="00B50C20">
        <w:rPr>
          <w:bCs/>
          <w:szCs w:val="24"/>
        </w:rPr>
        <w:t xml:space="preserve">Find out more about CSIRO </w:t>
      </w:r>
      <w:hyperlink r:id="rId11" w:tooltip="Health &amp; Biosecurity- CSIRO Website" w:history="1">
        <w:r w:rsidRPr="00B50C20">
          <w:rPr>
            <w:rStyle w:val="Hyperlink"/>
            <w:rFonts w:cs="Arial"/>
            <w:bCs/>
            <w:szCs w:val="24"/>
          </w:rPr>
          <w:t>Health and Biosecurity</w:t>
        </w:r>
      </w:hyperlink>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B2A02" w14:textId="77777777" w:rsidR="007C6DBB" w:rsidRDefault="007C6DBB" w:rsidP="000A377A">
      <w:r>
        <w:separator/>
      </w:r>
    </w:p>
  </w:endnote>
  <w:endnote w:type="continuationSeparator" w:id="0">
    <w:p w14:paraId="0FE55C92" w14:textId="77777777" w:rsidR="007C6DBB" w:rsidRDefault="007C6DB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D26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834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73734" w14:textId="77777777" w:rsidR="007C6DBB" w:rsidRDefault="007C6DBB" w:rsidP="000A377A">
      <w:r>
        <w:separator/>
      </w:r>
    </w:p>
  </w:footnote>
  <w:footnote w:type="continuationSeparator" w:id="0">
    <w:p w14:paraId="3A856905" w14:textId="77777777" w:rsidR="007C6DBB" w:rsidRDefault="007C6DB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7AE4" w14:textId="77777777" w:rsidR="009511DD" w:rsidRDefault="00ED212D">
    <w:r>
      <w:rPr>
        <w:noProof/>
      </w:rPr>
      <w:drawing>
        <wp:anchor distT="0" distB="71755" distL="114300" distR="360045" simplePos="0" relativeHeight="251661824" behindDoc="1" locked="1" layoutInCell="1" allowOverlap="1" wp14:anchorId="5A15443D" wp14:editId="7CE7AD2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22"/>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061B8"/>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B1F"/>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8CA"/>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6A87"/>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6DB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1E99"/>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3284"/>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022"/>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486C0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446A8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gen.Fripp@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0EF1"/>
    <w:rsid w:val="00233E9A"/>
    <w:rsid w:val="003C6F9C"/>
    <w:rsid w:val="00414F94"/>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1097</Words>
  <Characters>7023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8104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2021-01-18T04:08:00Z</dcterms:created>
  <dcterms:modified xsi:type="dcterms:W3CDTF">2021-01-18T04:08:00Z</dcterms:modified>
</cp:coreProperties>
</file>