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72849EC" w14:textId="77777777" w:rsidR="00332C06" w:rsidRPr="00674783" w:rsidRDefault="00CC201B" w:rsidP="000909A7">
          <w:pPr>
            <w:pStyle w:val="Heading1"/>
            <w:spacing w:before="120" w:after="0"/>
          </w:pPr>
          <w:r>
            <w:t>Position Details</w:t>
          </w:r>
          <w:bookmarkEnd w:id="0"/>
        </w:p>
        <w:p w14:paraId="4FA89FF3" w14:textId="77777777" w:rsidR="006246C0" w:rsidRDefault="00DE7C89" w:rsidP="000909A7">
          <w:pPr>
            <w:pStyle w:val="Heading2"/>
            <w:spacing w:before="0" w:after="120"/>
          </w:pPr>
          <w:r>
            <w:t>Research Scientist</w:t>
          </w:r>
          <w:r w:rsidR="009F799F">
            <w:t>/Engineer</w:t>
          </w:r>
          <w:r w:rsidR="00CC201B">
            <w:t>- CSOF</w:t>
          </w:r>
          <w:r w:rsidR="00FE5B79">
            <w:t>6</w:t>
          </w:r>
        </w:p>
      </w:sdtContent>
    </w:sdt>
    <w:tbl>
      <w:tblPr>
        <w:tblStyle w:val="TableCSIRO"/>
        <w:tblW w:w="9639" w:type="dxa"/>
        <w:tblInd w:w="0" w:type="dxa"/>
        <w:tblLook w:val="00A0" w:firstRow="1" w:lastRow="0" w:firstColumn="1" w:lastColumn="0" w:noHBand="0" w:noVBand="0"/>
      </w:tblPr>
      <w:tblGrid>
        <w:gridCol w:w="2977"/>
        <w:gridCol w:w="6662"/>
      </w:tblGrid>
      <w:tr w:rsidR="00452FD5" w:rsidRPr="0093721B" w14:paraId="7824210E" w14:textId="77777777" w:rsidTr="00A6793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30D167B" w14:textId="77777777" w:rsidR="00452FD5" w:rsidRPr="0093721B" w:rsidRDefault="00452FD5" w:rsidP="0038165A">
            <w:pPr>
              <w:pStyle w:val="ColumnHeading"/>
              <w:spacing w:before="0"/>
              <w:rPr>
                <w:sz w:val="22"/>
              </w:rPr>
            </w:pPr>
            <w:r w:rsidRPr="0093721B">
              <w:rPr>
                <w:sz w:val="22"/>
              </w:rPr>
              <w:t>The following information is for applicants</w:t>
            </w:r>
          </w:p>
        </w:tc>
      </w:tr>
      <w:tr w:rsidR="00CC201B" w:rsidRPr="0093721B" w14:paraId="7D666692" w14:textId="77777777" w:rsidTr="00A6793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44" w:type="pct"/>
            <w:vAlign w:val="center"/>
          </w:tcPr>
          <w:p w14:paraId="1D151504" w14:textId="77777777" w:rsidR="00CC201B" w:rsidRPr="0093721B" w:rsidRDefault="00BB763A" w:rsidP="0038165A">
            <w:pPr>
              <w:pStyle w:val="TableText"/>
              <w:spacing w:before="0" w:after="0"/>
              <w:rPr>
                <w:sz w:val="22"/>
              </w:rPr>
            </w:pPr>
            <w:r w:rsidRPr="0093721B">
              <w:rPr>
                <w:sz w:val="22"/>
              </w:rPr>
              <w:t>Advertised Job Title</w:t>
            </w:r>
          </w:p>
        </w:tc>
        <w:tc>
          <w:tcPr>
            <w:tcW w:w="3456" w:type="pct"/>
            <w:vAlign w:val="center"/>
          </w:tcPr>
          <w:p w14:paraId="4CD408E7" w14:textId="4BE8A84A" w:rsidR="00CC201B" w:rsidRPr="0093721B" w:rsidRDefault="00251C8E" w:rsidP="0038165A">
            <w:pPr>
              <w:pStyle w:val="TableText"/>
              <w:spacing w:before="0" w:after="0"/>
              <w:cnfStyle w:val="000000100000" w:firstRow="0" w:lastRow="0" w:firstColumn="0" w:lastColumn="0" w:oddVBand="0" w:evenVBand="0" w:oddHBand="1" w:evenHBand="0" w:firstRowFirstColumn="0" w:firstRowLastColumn="0" w:lastRowFirstColumn="0" w:lastRowLastColumn="0"/>
              <w:rPr>
                <w:sz w:val="22"/>
              </w:rPr>
            </w:pPr>
            <w:bookmarkStart w:id="1" w:name="_Hlk82597049"/>
            <w:r>
              <w:rPr>
                <w:sz w:val="22"/>
              </w:rPr>
              <w:t xml:space="preserve">Team Leader – Aquatic </w:t>
            </w:r>
            <w:r w:rsidR="00636066">
              <w:rPr>
                <w:sz w:val="22"/>
              </w:rPr>
              <w:t xml:space="preserve">Disease </w:t>
            </w:r>
            <w:r>
              <w:rPr>
                <w:sz w:val="22"/>
              </w:rPr>
              <w:t xml:space="preserve">Research </w:t>
            </w:r>
            <w:bookmarkEnd w:id="1"/>
          </w:p>
        </w:tc>
      </w:tr>
      <w:tr w:rsidR="00CC201B" w:rsidRPr="0093721B" w14:paraId="75060CB5" w14:textId="77777777" w:rsidTr="00A67930">
        <w:trPr>
          <w:trHeight w:val="337"/>
        </w:trPr>
        <w:tc>
          <w:tcPr>
            <w:cnfStyle w:val="001000000000" w:firstRow="0" w:lastRow="0" w:firstColumn="1" w:lastColumn="0" w:oddVBand="0" w:evenVBand="0" w:oddHBand="0" w:evenHBand="0" w:firstRowFirstColumn="0" w:firstRowLastColumn="0" w:lastRowFirstColumn="0" w:lastRowLastColumn="0"/>
            <w:tcW w:w="1544" w:type="pct"/>
            <w:vAlign w:val="center"/>
          </w:tcPr>
          <w:p w14:paraId="5C79FB61" w14:textId="77777777" w:rsidR="00CC201B" w:rsidRPr="0093721B" w:rsidRDefault="00BB763A" w:rsidP="0038165A">
            <w:pPr>
              <w:pStyle w:val="TableText"/>
              <w:spacing w:before="0" w:after="0"/>
              <w:rPr>
                <w:sz w:val="22"/>
              </w:rPr>
            </w:pPr>
            <w:r w:rsidRPr="0093721B">
              <w:rPr>
                <w:sz w:val="22"/>
              </w:rPr>
              <w:t>Job Reference</w:t>
            </w:r>
          </w:p>
        </w:tc>
        <w:tc>
          <w:tcPr>
            <w:tcW w:w="3456" w:type="pct"/>
            <w:vAlign w:val="center"/>
          </w:tcPr>
          <w:p w14:paraId="4EAD9A52" w14:textId="7A8C4878" w:rsidR="00CC201B" w:rsidRPr="0093721B" w:rsidRDefault="00B664F5" w:rsidP="0038165A">
            <w:pPr>
              <w:pStyle w:val="TableBullet"/>
              <w:numPr>
                <w:ilvl w:val="0"/>
                <w:numId w:val="0"/>
              </w:numPr>
              <w:spacing w:before="0" w:after="0"/>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77644</w:t>
            </w:r>
          </w:p>
        </w:tc>
      </w:tr>
      <w:tr w:rsidR="00C45886" w:rsidRPr="0093721B" w14:paraId="13220B1F" w14:textId="77777777" w:rsidTr="00A6793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44" w:type="pct"/>
            <w:vAlign w:val="center"/>
          </w:tcPr>
          <w:p w14:paraId="0422828E" w14:textId="77777777" w:rsidR="00C45886" w:rsidRPr="0093721B" w:rsidRDefault="00C45886" w:rsidP="0038165A">
            <w:pPr>
              <w:pStyle w:val="TableText"/>
              <w:spacing w:before="0" w:after="0"/>
              <w:rPr>
                <w:sz w:val="22"/>
              </w:rPr>
            </w:pPr>
            <w:r w:rsidRPr="0093721B">
              <w:rPr>
                <w:sz w:val="22"/>
              </w:rPr>
              <w:t>Tenure</w:t>
            </w:r>
          </w:p>
        </w:tc>
        <w:tc>
          <w:tcPr>
            <w:tcW w:w="3456" w:type="pct"/>
            <w:vAlign w:val="center"/>
          </w:tcPr>
          <w:p w14:paraId="376E077D" w14:textId="5238A391" w:rsidR="00C45886" w:rsidRPr="0093721B" w:rsidRDefault="00251C8E" w:rsidP="0038165A">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Indefinite</w:t>
            </w:r>
            <w:r w:rsidR="00B664F5">
              <w:rPr>
                <w:sz w:val="22"/>
              </w:rPr>
              <w:t xml:space="preserve">, </w:t>
            </w:r>
            <w:r w:rsidR="00A67930">
              <w:rPr>
                <w:sz w:val="22"/>
              </w:rPr>
              <w:t>f</w:t>
            </w:r>
            <w:r w:rsidR="005379CE" w:rsidRPr="0093721B">
              <w:rPr>
                <w:sz w:val="22"/>
              </w:rPr>
              <w:t xml:space="preserve">ull-time </w:t>
            </w:r>
          </w:p>
        </w:tc>
      </w:tr>
      <w:tr w:rsidR="00C45886" w:rsidRPr="0093721B" w14:paraId="51B983AB" w14:textId="77777777" w:rsidTr="00A67930">
        <w:trPr>
          <w:trHeight w:val="413"/>
        </w:trPr>
        <w:tc>
          <w:tcPr>
            <w:cnfStyle w:val="001000000000" w:firstRow="0" w:lastRow="0" w:firstColumn="1" w:lastColumn="0" w:oddVBand="0" w:evenVBand="0" w:oddHBand="0" w:evenHBand="0" w:firstRowFirstColumn="0" w:firstRowLastColumn="0" w:lastRowFirstColumn="0" w:lastRowLastColumn="0"/>
            <w:tcW w:w="1544" w:type="pct"/>
            <w:vAlign w:val="center"/>
          </w:tcPr>
          <w:p w14:paraId="1C116D65" w14:textId="77777777" w:rsidR="00C45886" w:rsidRPr="0093721B" w:rsidRDefault="00C45886" w:rsidP="0038165A">
            <w:pPr>
              <w:pStyle w:val="TableText"/>
              <w:spacing w:before="0" w:after="0"/>
              <w:rPr>
                <w:sz w:val="22"/>
              </w:rPr>
            </w:pPr>
            <w:r w:rsidRPr="0093721B">
              <w:rPr>
                <w:sz w:val="22"/>
              </w:rPr>
              <w:t>Salary Range</w:t>
            </w:r>
          </w:p>
        </w:tc>
        <w:tc>
          <w:tcPr>
            <w:tcW w:w="3456" w:type="pct"/>
            <w:vAlign w:val="center"/>
          </w:tcPr>
          <w:p w14:paraId="639E79F4" w14:textId="7F896285" w:rsidR="00C45886" w:rsidRPr="0093721B" w:rsidRDefault="005379CE" w:rsidP="0038165A">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501D58">
              <w:rPr>
                <w:sz w:val="22"/>
              </w:rPr>
              <w:t>11</w:t>
            </w:r>
            <w:r w:rsidR="00DA7906">
              <w:rPr>
                <w:sz w:val="22"/>
              </w:rPr>
              <w:t>5</w:t>
            </w:r>
            <w:r w:rsidR="00501D58">
              <w:rPr>
                <w:sz w:val="22"/>
              </w:rPr>
              <w:t>k</w:t>
            </w:r>
            <w:r w:rsidRPr="0093721B">
              <w:rPr>
                <w:sz w:val="22"/>
              </w:rPr>
              <w:t xml:space="preserve"> to AU$</w:t>
            </w:r>
            <w:r w:rsidR="00501D58">
              <w:rPr>
                <w:sz w:val="22"/>
              </w:rPr>
              <w:t>13</w:t>
            </w:r>
            <w:r w:rsidR="00DA7906">
              <w:rPr>
                <w:sz w:val="22"/>
              </w:rPr>
              <w:t>5</w:t>
            </w:r>
            <w:r w:rsidR="00501D58">
              <w:rPr>
                <w:sz w:val="22"/>
              </w:rPr>
              <w:t>k</w:t>
            </w:r>
            <w:r w:rsidRPr="0093721B">
              <w:rPr>
                <w:sz w:val="22"/>
              </w:rPr>
              <w:t xml:space="preserve"> </w:t>
            </w:r>
            <w:r w:rsidR="00B664F5">
              <w:rPr>
                <w:sz w:val="22"/>
              </w:rPr>
              <w:t>per annum, plus</w:t>
            </w:r>
            <w:r w:rsidRPr="0093721B">
              <w:rPr>
                <w:sz w:val="22"/>
              </w:rPr>
              <w:t xml:space="preserve"> up to 15.4% superannuation</w:t>
            </w:r>
          </w:p>
        </w:tc>
      </w:tr>
      <w:tr w:rsidR="00926BE4" w:rsidRPr="0093721B" w14:paraId="70C082F0" w14:textId="77777777" w:rsidTr="00A6793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44" w:type="pct"/>
            <w:vAlign w:val="center"/>
          </w:tcPr>
          <w:p w14:paraId="54FD24E4" w14:textId="77777777" w:rsidR="00926BE4" w:rsidRPr="0093721B" w:rsidRDefault="00926BE4" w:rsidP="0038165A">
            <w:pPr>
              <w:pStyle w:val="TableText"/>
              <w:spacing w:before="0" w:after="0"/>
              <w:rPr>
                <w:sz w:val="22"/>
              </w:rPr>
            </w:pPr>
            <w:r w:rsidRPr="0093721B">
              <w:rPr>
                <w:sz w:val="22"/>
              </w:rPr>
              <w:t>Location</w:t>
            </w:r>
            <w:r w:rsidR="00C45886" w:rsidRPr="0093721B">
              <w:rPr>
                <w:sz w:val="22"/>
              </w:rPr>
              <w:t>(s)</w:t>
            </w:r>
          </w:p>
        </w:tc>
        <w:tc>
          <w:tcPr>
            <w:tcW w:w="3456" w:type="pct"/>
            <w:vAlign w:val="center"/>
          </w:tcPr>
          <w:p w14:paraId="0E7D1CA4" w14:textId="152F07B9" w:rsidR="00926BE4" w:rsidRPr="0093721B" w:rsidRDefault="00251C8E" w:rsidP="0038165A">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Geelong</w:t>
            </w:r>
            <w:r w:rsidR="00A67930">
              <w:rPr>
                <w:sz w:val="22"/>
              </w:rPr>
              <w:t>, Victoria (Australian Centre for Disease Preparedness, ACDP)</w:t>
            </w:r>
          </w:p>
        </w:tc>
      </w:tr>
      <w:tr w:rsidR="00926BE4" w:rsidRPr="0093721B" w14:paraId="1B94959B" w14:textId="77777777" w:rsidTr="00A67930">
        <w:trPr>
          <w:trHeight w:val="413"/>
        </w:trPr>
        <w:tc>
          <w:tcPr>
            <w:cnfStyle w:val="001000000000" w:firstRow="0" w:lastRow="0" w:firstColumn="1" w:lastColumn="0" w:oddVBand="0" w:evenVBand="0" w:oddHBand="0" w:evenHBand="0" w:firstRowFirstColumn="0" w:firstRowLastColumn="0" w:lastRowFirstColumn="0" w:lastRowLastColumn="0"/>
            <w:tcW w:w="1544" w:type="pct"/>
            <w:vAlign w:val="center"/>
          </w:tcPr>
          <w:p w14:paraId="246C1658" w14:textId="77777777" w:rsidR="00926BE4" w:rsidRPr="0093721B" w:rsidRDefault="00926BE4" w:rsidP="0038165A">
            <w:pPr>
              <w:pStyle w:val="TableText"/>
              <w:spacing w:before="0" w:after="0"/>
              <w:rPr>
                <w:sz w:val="22"/>
              </w:rPr>
            </w:pPr>
            <w:r w:rsidRPr="0093721B">
              <w:rPr>
                <w:sz w:val="22"/>
              </w:rPr>
              <w:t>Relocation Assistance</w:t>
            </w:r>
          </w:p>
        </w:tc>
        <w:tc>
          <w:tcPr>
            <w:tcW w:w="3456" w:type="pct"/>
            <w:vAlign w:val="center"/>
          </w:tcPr>
          <w:p w14:paraId="61A1E9D6" w14:textId="77777777" w:rsidR="00926BE4" w:rsidRPr="0093721B" w:rsidRDefault="00EA62ED" w:rsidP="0038165A">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D1CBDD5" w14:textId="77777777" w:rsidTr="00A6793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44" w:type="pct"/>
            <w:vAlign w:val="center"/>
          </w:tcPr>
          <w:p w14:paraId="2E3C0D23" w14:textId="77777777" w:rsidR="00926BE4" w:rsidRPr="0093721B" w:rsidRDefault="00926BE4" w:rsidP="0038165A">
            <w:pPr>
              <w:pStyle w:val="TableText"/>
              <w:spacing w:before="0" w:after="0"/>
              <w:rPr>
                <w:sz w:val="22"/>
              </w:rPr>
            </w:pPr>
            <w:r w:rsidRPr="0093721B">
              <w:rPr>
                <w:sz w:val="22"/>
              </w:rPr>
              <w:t>Applications are open to</w:t>
            </w:r>
          </w:p>
        </w:tc>
        <w:tc>
          <w:tcPr>
            <w:tcW w:w="3456" w:type="pct"/>
            <w:vAlign w:val="center"/>
          </w:tcPr>
          <w:p w14:paraId="7C02A910" w14:textId="5511F7A2" w:rsidR="00926BE4" w:rsidRPr="00A67930" w:rsidRDefault="00EA62ED" w:rsidP="0038165A">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sz w:val="22"/>
              </w:rPr>
            </w:pPr>
            <w:r w:rsidRPr="0093721B">
              <w:rPr>
                <w:sz w:val="22"/>
              </w:rPr>
              <w:t xml:space="preserve">Australian/New Zealand Citizens and Australian Permanent Residents </w:t>
            </w:r>
          </w:p>
        </w:tc>
      </w:tr>
      <w:tr w:rsidR="00C45886" w:rsidRPr="0093721B" w14:paraId="447398E2" w14:textId="77777777" w:rsidTr="00A67930">
        <w:trPr>
          <w:trHeight w:val="413"/>
        </w:trPr>
        <w:tc>
          <w:tcPr>
            <w:cnfStyle w:val="001000000000" w:firstRow="0" w:lastRow="0" w:firstColumn="1" w:lastColumn="0" w:oddVBand="0" w:evenVBand="0" w:oddHBand="0" w:evenHBand="0" w:firstRowFirstColumn="0" w:firstRowLastColumn="0" w:lastRowFirstColumn="0" w:lastRowLastColumn="0"/>
            <w:tcW w:w="1544" w:type="pct"/>
            <w:vAlign w:val="center"/>
          </w:tcPr>
          <w:p w14:paraId="22AB40F7" w14:textId="77777777" w:rsidR="00C45886" w:rsidRPr="0093721B" w:rsidRDefault="00C45886" w:rsidP="0038165A">
            <w:pPr>
              <w:pStyle w:val="TableText"/>
              <w:spacing w:before="0" w:after="0"/>
              <w:rPr>
                <w:sz w:val="22"/>
              </w:rPr>
            </w:pPr>
            <w:r w:rsidRPr="0093721B">
              <w:rPr>
                <w:sz w:val="22"/>
              </w:rPr>
              <w:t>Position reports to the</w:t>
            </w:r>
          </w:p>
        </w:tc>
        <w:tc>
          <w:tcPr>
            <w:tcW w:w="3456" w:type="pct"/>
            <w:vAlign w:val="center"/>
          </w:tcPr>
          <w:p w14:paraId="1EE7FA21" w14:textId="6B537B05" w:rsidR="00C45886" w:rsidRPr="0093721B" w:rsidRDefault="00251C8E" w:rsidP="0038165A">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 xml:space="preserve">Group Leader – </w:t>
            </w:r>
            <w:r w:rsidR="005F2CCD">
              <w:rPr>
                <w:sz w:val="22"/>
              </w:rPr>
              <w:t>ACDP</w:t>
            </w:r>
            <w:r>
              <w:rPr>
                <w:sz w:val="22"/>
              </w:rPr>
              <w:t xml:space="preserve"> Fish Diseases Laboratory</w:t>
            </w:r>
          </w:p>
        </w:tc>
      </w:tr>
      <w:tr w:rsidR="00926BE4" w:rsidRPr="0093721B" w14:paraId="2BCC435C" w14:textId="77777777" w:rsidTr="00A6793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44" w:type="pct"/>
            <w:vAlign w:val="center"/>
          </w:tcPr>
          <w:p w14:paraId="21BCE83A" w14:textId="77777777" w:rsidR="00926BE4" w:rsidRPr="0093721B" w:rsidRDefault="00926BE4" w:rsidP="0038165A">
            <w:pPr>
              <w:pStyle w:val="TableText"/>
              <w:spacing w:before="0" w:after="0"/>
              <w:rPr>
                <w:sz w:val="22"/>
              </w:rPr>
            </w:pPr>
            <w:r w:rsidRPr="0093721B">
              <w:rPr>
                <w:sz w:val="22"/>
              </w:rPr>
              <w:t>Client Focus – Internal</w:t>
            </w:r>
          </w:p>
        </w:tc>
        <w:tc>
          <w:tcPr>
            <w:tcW w:w="3456" w:type="pct"/>
            <w:vAlign w:val="center"/>
          </w:tcPr>
          <w:p w14:paraId="6725AF8B" w14:textId="77777777" w:rsidR="00926BE4" w:rsidRPr="0093721B" w:rsidRDefault="00251C8E" w:rsidP="0038165A">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B156FE">
              <w:rPr>
                <w:sz w:val="22"/>
              </w:rPr>
              <w:t>60</w:t>
            </w:r>
            <w:r w:rsidR="00F54F83" w:rsidRPr="00B156FE">
              <w:rPr>
                <w:sz w:val="22"/>
              </w:rPr>
              <w:t>%</w:t>
            </w:r>
          </w:p>
        </w:tc>
      </w:tr>
      <w:tr w:rsidR="00926BE4" w:rsidRPr="0093721B" w14:paraId="7F2427C0" w14:textId="77777777" w:rsidTr="00A67930">
        <w:trPr>
          <w:trHeight w:val="413"/>
        </w:trPr>
        <w:tc>
          <w:tcPr>
            <w:cnfStyle w:val="001000000000" w:firstRow="0" w:lastRow="0" w:firstColumn="1" w:lastColumn="0" w:oddVBand="0" w:evenVBand="0" w:oddHBand="0" w:evenHBand="0" w:firstRowFirstColumn="0" w:firstRowLastColumn="0" w:lastRowFirstColumn="0" w:lastRowLastColumn="0"/>
            <w:tcW w:w="1544" w:type="pct"/>
            <w:vAlign w:val="center"/>
          </w:tcPr>
          <w:p w14:paraId="5640EE6C" w14:textId="77777777" w:rsidR="00926BE4" w:rsidRPr="0093721B" w:rsidRDefault="00926BE4" w:rsidP="0038165A">
            <w:pPr>
              <w:pStyle w:val="TableText"/>
              <w:spacing w:before="0" w:after="0"/>
              <w:rPr>
                <w:sz w:val="22"/>
              </w:rPr>
            </w:pPr>
            <w:r w:rsidRPr="0093721B">
              <w:rPr>
                <w:sz w:val="22"/>
              </w:rPr>
              <w:t>Client Focus – External</w:t>
            </w:r>
          </w:p>
        </w:tc>
        <w:tc>
          <w:tcPr>
            <w:tcW w:w="3456" w:type="pct"/>
            <w:vAlign w:val="center"/>
          </w:tcPr>
          <w:p w14:paraId="14078273" w14:textId="77777777" w:rsidR="00926BE4" w:rsidRPr="0093721B" w:rsidRDefault="00251C8E" w:rsidP="0038165A">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2"/>
              </w:rPr>
            </w:pPr>
            <w:r w:rsidRPr="00B156FE">
              <w:rPr>
                <w:sz w:val="22"/>
              </w:rPr>
              <w:t>40</w:t>
            </w:r>
            <w:r w:rsidR="00F54F83" w:rsidRPr="00B156FE">
              <w:rPr>
                <w:sz w:val="22"/>
              </w:rPr>
              <w:t>%</w:t>
            </w:r>
          </w:p>
        </w:tc>
      </w:tr>
      <w:tr w:rsidR="00194B1C" w:rsidRPr="0093721B" w14:paraId="5CBF4D8E" w14:textId="77777777" w:rsidTr="00A6793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44" w:type="pct"/>
            <w:vAlign w:val="center"/>
          </w:tcPr>
          <w:p w14:paraId="2915F6E0" w14:textId="77777777" w:rsidR="00194B1C" w:rsidRPr="0093721B" w:rsidRDefault="00C45886" w:rsidP="0038165A">
            <w:pPr>
              <w:pStyle w:val="TableText"/>
              <w:spacing w:before="0" w:after="0"/>
              <w:rPr>
                <w:sz w:val="22"/>
              </w:rPr>
            </w:pPr>
            <w:r w:rsidRPr="0093721B">
              <w:rPr>
                <w:sz w:val="22"/>
              </w:rPr>
              <w:t>Number of Direct Reports</w:t>
            </w:r>
          </w:p>
        </w:tc>
        <w:tc>
          <w:tcPr>
            <w:tcW w:w="3456" w:type="pct"/>
            <w:vAlign w:val="center"/>
          </w:tcPr>
          <w:p w14:paraId="4AACA83F" w14:textId="77777777" w:rsidR="00194B1C" w:rsidRPr="0093721B" w:rsidRDefault="00251C8E" w:rsidP="0038165A">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4</w:t>
            </w:r>
          </w:p>
        </w:tc>
      </w:tr>
      <w:tr w:rsidR="00194B1C" w:rsidRPr="0093721B" w14:paraId="22478B3F" w14:textId="77777777" w:rsidTr="00A67930">
        <w:trPr>
          <w:trHeight w:val="413"/>
        </w:trPr>
        <w:tc>
          <w:tcPr>
            <w:cnfStyle w:val="001000000000" w:firstRow="0" w:lastRow="0" w:firstColumn="1" w:lastColumn="0" w:oddVBand="0" w:evenVBand="0" w:oddHBand="0" w:evenHBand="0" w:firstRowFirstColumn="0" w:firstRowLastColumn="0" w:lastRowFirstColumn="0" w:lastRowLastColumn="0"/>
            <w:tcW w:w="1544" w:type="pct"/>
            <w:vAlign w:val="center"/>
          </w:tcPr>
          <w:p w14:paraId="320F242B" w14:textId="77777777" w:rsidR="00194B1C" w:rsidRPr="0093721B" w:rsidRDefault="00C45886" w:rsidP="0038165A">
            <w:pPr>
              <w:pStyle w:val="TableText"/>
              <w:spacing w:before="0" w:after="0"/>
              <w:rPr>
                <w:sz w:val="22"/>
              </w:rPr>
            </w:pPr>
            <w:r w:rsidRPr="0093721B">
              <w:rPr>
                <w:sz w:val="22"/>
              </w:rPr>
              <w:t>Enquire about this job</w:t>
            </w:r>
          </w:p>
        </w:tc>
        <w:tc>
          <w:tcPr>
            <w:tcW w:w="3456" w:type="pct"/>
            <w:vAlign w:val="center"/>
          </w:tcPr>
          <w:p w14:paraId="09A05F16" w14:textId="4682E00B" w:rsidR="00194B1C" w:rsidRDefault="00251C8E" w:rsidP="0038165A">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2"/>
              </w:rPr>
            </w:pPr>
            <w:r w:rsidRPr="00B156FE">
              <w:rPr>
                <w:sz w:val="22"/>
              </w:rPr>
              <w:t>Dr Nick Moody</w:t>
            </w:r>
            <w:r w:rsidR="00F54F83" w:rsidRPr="00B156FE">
              <w:rPr>
                <w:sz w:val="22"/>
              </w:rPr>
              <w:t xml:space="preserve"> via email </w:t>
            </w:r>
            <w:hyperlink r:id="rId11" w:history="1">
              <w:r w:rsidR="00B664F5" w:rsidRPr="00C40DA6">
                <w:rPr>
                  <w:rStyle w:val="Hyperlink"/>
                  <w:sz w:val="22"/>
                </w:rPr>
                <w:t>Nick.Moody@csiro.au</w:t>
              </w:r>
            </w:hyperlink>
            <w:r w:rsidR="00B664F5">
              <w:rPr>
                <w:sz w:val="22"/>
              </w:rPr>
              <w:t xml:space="preserve"> </w:t>
            </w:r>
            <w:r w:rsidR="00F54F83" w:rsidRPr="00B156FE">
              <w:rPr>
                <w:sz w:val="22"/>
              </w:rPr>
              <w:t xml:space="preserve">or phone </w:t>
            </w:r>
            <w:r w:rsidR="00B664F5">
              <w:rPr>
                <w:sz w:val="22"/>
              </w:rPr>
              <w:t>0</w:t>
            </w:r>
            <w:r w:rsidRPr="00B156FE">
              <w:rPr>
                <w:sz w:val="22"/>
              </w:rPr>
              <w:t>3 5227 5</w:t>
            </w:r>
            <w:r w:rsidR="00B156FE" w:rsidRPr="00B156FE">
              <w:rPr>
                <w:sz w:val="22"/>
              </w:rPr>
              <w:t>749</w:t>
            </w:r>
          </w:p>
          <w:p w14:paraId="09EB4876" w14:textId="0A723554" w:rsidR="00B156FE" w:rsidRPr="00B156FE" w:rsidRDefault="00B156FE" w:rsidP="0038165A">
            <w:pPr>
              <w:pStyle w:val="TableText"/>
              <w:spacing w:before="0" w:after="0"/>
              <w:cnfStyle w:val="000000000000" w:firstRow="0" w:lastRow="0" w:firstColumn="0" w:lastColumn="0" w:oddVBand="0" w:evenVBand="0" w:oddHBand="0" w:evenHBand="0" w:firstRowFirstColumn="0" w:firstRowLastColumn="0" w:lastRowFirstColumn="0" w:lastRowLastColumn="0"/>
            </w:pPr>
            <w:r w:rsidRPr="00B37C92">
              <w:rPr>
                <w:rFonts w:asciiTheme="minorHAnsi" w:hAnsiTheme="minorHAnsi" w:cstheme="minorHAnsi"/>
                <w:bCs/>
                <w:i/>
                <w:szCs w:val="18"/>
              </w:rPr>
              <w:t>Please do not email your application directly to Dr Moody. Applications received via this method will not be considered.</w:t>
            </w:r>
          </w:p>
        </w:tc>
      </w:tr>
      <w:tr w:rsidR="00194B1C" w:rsidRPr="0093721B" w14:paraId="67CACB59" w14:textId="77777777" w:rsidTr="00A6793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44" w:type="pct"/>
            <w:vAlign w:val="center"/>
          </w:tcPr>
          <w:p w14:paraId="2DB5A217" w14:textId="77777777" w:rsidR="00194B1C" w:rsidRPr="0093721B" w:rsidRDefault="00C45886" w:rsidP="0038165A">
            <w:pPr>
              <w:pStyle w:val="TableText"/>
              <w:spacing w:before="0" w:after="0"/>
              <w:rPr>
                <w:sz w:val="22"/>
              </w:rPr>
            </w:pPr>
            <w:r w:rsidRPr="0093721B">
              <w:rPr>
                <w:sz w:val="22"/>
              </w:rPr>
              <w:t>How to apply</w:t>
            </w:r>
          </w:p>
        </w:tc>
        <w:tc>
          <w:tcPr>
            <w:tcW w:w="3456" w:type="pct"/>
            <w:vAlign w:val="center"/>
          </w:tcPr>
          <w:p w14:paraId="2C181AA8" w14:textId="77777777" w:rsidR="00F54F83" w:rsidRPr="0093721B" w:rsidRDefault="00F54F83" w:rsidP="0038165A">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33C371C1" w14:textId="77777777" w:rsidR="00CB4BEC" w:rsidRPr="0093721B" w:rsidRDefault="00F54F83" w:rsidP="0038165A">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BEFC0F8" w14:textId="77777777" w:rsidR="00194B1C" w:rsidRPr="0093721B" w:rsidRDefault="00F54F83" w:rsidP="0038165A">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1B429F20" w14:textId="77777777" w:rsidR="006246C0" w:rsidRPr="00674783" w:rsidRDefault="00B50C20" w:rsidP="00685983">
      <w:pPr>
        <w:pStyle w:val="Heading3"/>
        <w:spacing w:before="240" w:after="120"/>
      </w:pPr>
      <w:r>
        <w:t>Role Overview</w:t>
      </w:r>
    </w:p>
    <w:p w14:paraId="6A2857E3" w14:textId="77777777" w:rsidR="00A67930" w:rsidRPr="00685983" w:rsidRDefault="00572DA7" w:rsidP="00685983">
      <w:pPr>
        <w:autoSpaceDE w:val="0"/>
        <w:autoSpaceDN w:val="0"/>
        <w:adjustRightInd w:val="0"/>
        <w:spacing w:before="0"/>
        <w:rPr>
          <w:bCs/>
          <w:szCs w:val="24"/>
        </w:rPr>
      </w:pPr>
      <w:bookmarkStart w:id="2" w:name="_Toc341085720"/>
      <w:r w:rsidRPr="00685983">
        <w:rPr>
          <w:szCs w:val="24"/>
        </w:rPr>
        <w:t xml:space="preserve">The role of a Research Scientist in CSIRO is to conduct innovative research leading to scientific achievements that are aligned with CSIRO’s strategies. The Research Scientist may be engaged in scientific activity ranging from fundamental research to the investigation of specific industry problems. The role provides the opportunity to build and maintain networks, play a lead role in securing project funds, provide </w:t>
      </w:r>
      <w:r w:rsidRPr="00685983">
        <w:rPr>
          <w:bCs/>
          <w:szCs w:val="24"/>
        </w:rPr>
        <w:t xml:space="preserve">scientific leadership, and pursue new ideas and approaches that create new concepts. </w:t>
      </w:r>
    </w:p>
    <w:p w14:paraId="24EB42EA" w14:textId="7952C70E" w:rsidR="009373E8" w:rsidRPr="00685983" w:rsidRDefault="00572DA7" w:rsidP="00685983">
      <w:pPr>
        <w:autoSpaceDE w:val="0"/>
        <w:autoSpaceDN w:val="0"/>
        <w:adjustRightInd w:val="0"/>
        <w:spacing w:before="0"/>
        <w:rPr>
          <w:bCs/>
          <w:szCs w:val="24"/>
        </w:rPr>
      </w:pPr>
      <w:r w:rsidRPr="00685983">
        <w:rPr>
          <w:bCs/>
          <w:szCs w:val="24"/>
        </w:rPr>
        <w:t xml:space="preserve">The </w:t>
      </w:r>
      <w:r w:rsidR="00A67930" w:rsidRPr="00685983">
        <w:rPr>
          <w:b/>
          <w:szCs w:val="24"/>
        </w:rPr>
        <w:t>Team Leader – Aquatic Disease Research</w:t>
      </w:r>
      <w:r w:rsidR="00A67930" w:rsidRPr="00685983">
        <w:rPr>
          <w:bCs/>
          <w:szCs w:val="24"/>
        </w:rPr>
        <w:t xml:space="preserve"> </w:t>
      </w:r>
      <w:r w:rsidRPr="00685983">
        <w:rPr>
          <w:bCs/>
          <w:szCs w:val="24"/>
        </w:rPr>
        <w:t xml:space="preserve">position involves adapting to the changing needs of </w:t>
      </w:r>
      <w:r w:rsidR="00865511">
        <w:rPr>
          <w:bCs/>
          <w:szCs w:val="24"/>
        </w:rPr>
        <w:t>the group</w:t>
      </w:r>
      <w:r w:rsidRPr="00685983">
        <w:rPr>
          <w:bCs/>
          <w:szCs w:val="24"/>
        </w:rPr>
        <w:t xml:space="preserve"> responsible for undertaking </w:t>
      </w:r>
      <w:r w:rsidR="00A67930" w:rsidRPr="00685983">
        <w:rPr>
          <w:bCs/>
          <w:szCs w:val="24"/>
        </w:rPr>
        <w:t xml:space="preserve">Research and Development (R&amp;D) </w:t>
      </w:r>
      <w:r w:rsidRPr="00685983">
        <w:rPr>
          <w:bCs/>
          <w:szCs w:val="24"/>
        </w:rPr>
        <w:t xml:space="preserve">and diagnostic testing </w:t>
      </w:r>
      <w:r w:rsidR="005C39F0">
        <w:rPr>
          <w:bCs/>
          <w:szCs w:val="24"/>
        </w:rPr>
        <w:t xml:space="preserve">of aquatic animals, </w:t>
      </w:r>
      <w:r w:rsidRPr="00685983">
        <w:rPr>
          <w:bCs/>
          <w:szCs w:val="24"/>
        </w:rPr>
        <w:t>for government and industry stakeholders.</w:t>
      </w:r>
      <w:r w:rsidR="00A67930" w:rsidRPr="00685983">
        <w:rPr>
          <w:bCs/>
          <w:szCs w:val="24"/>
        </w:rPr>
        <w:t xml:space="preserve">  The position is responsible for </w:t>
      </w:r>
      <w:r w:rsidR="005C39F0">
        <w:rPr>
          <w:bCs/>
          <w:szCs w:val="24"/>
        </w:rPr>
        <w:t xml:space="preserve">people and </w:t>
      </w:r>
      <w:r w:rsidR="00251C8E" w:rsidRPr="00685983">
        <w:rPr>
          <w:bCs/>
          <w:szCs w:val="24"/>
        </w:rPr>
        <w:t xml:space="preserve">project management </w:t>
      </w:r>
      <w:r w:rsidR="005C39F0">
        <w:rPr>
          <w:bCs/>
          <w:szCs w:val="24"/>
        </w:rPr>
        <w:t>for</w:t>
      </w:r>
      <w:r w:rsidR="00251C8E" w:rsidRPr="00685983">
        <w:rPr>
          <w:bCs/>
          <w:szCs w:val="24"/>
        </w:rPr>
        <w:t xml:space="preserve"> specific </w:t>
      </w:r>
      <w:r w:rsidR="00A67930" w:rsidRPr="00685983">
        <w:rPr>
          <w:bCs/>
          <w:szCs w:val="24"/>
        </w:rPr>
        <w:t xml:space="preserve">R&amp;D </w:t>
      </w:r>
      <w:r w:rsidR="00251C8E" w:rsidRPr="00685983">
        <w:rPr>
          <w:bCs/>
          <w:szCs w:val="24"/>
        </w:rPr>
        <w:t>and diagnostic testing</w:t>
      </w:r>
      <w:r w:rsidR="0010746F" w:rsidRPr="00685983">
        <w:rPr>
          <w:bCs/>
          <w:szCs w:val="24"/>
        </w:rPr>
        <w:t xml:space="preserve"> activities</w:t>
      </w:r>
      <w:r w:rsidR="00251C8E" w:rsidRPr="00685983">
        <w:rPr>
          <w:bCs/>
          <w:szCs w:val="24"/>
        </w:rPr>
        <w:t>, within the</w:t>
      </w:r>
      <w:r w:rsidR="00244593" w:rsidRPr="00685983">
        <w:rPr>
          <w:bCs/>
          <w:szCs w:val="24"/>
        </w:rPr>
        <w:t xml:space="preserve"> </w:t>
      </w:r>
      <w:r w:rsidR="005F2CCD" w:rsidRPr="00685983">
        <w:rPr>
          <w:bCs/>
          <w:szCs w:val="24"/>
        </w:rPr>
        <w:t>ACDP</w:t>
      </w:r>
      <w:r w:rsidR="00251C8E" w:rsidRPr="00685983">
        <w:rPr>
          <w:bCs/>
          <w:szCs w:val="24"/>
        </w:rPr>
        <w:t xml:space="preserve"> Fish Diseases Laboratory (AFDL). </w:t>
      </w:r>
    </w:p>
    <w:p w14:paraId="2BC260B6" w14:textId="57E73ECC" w:rsidR="00251C8E" w:rsidRPr="00685983" w:rsidRDefault="00251C8E" w:rsidP="00685983">
      <w:pPr>
        <w:spacing w:before="0"/>
        <w:jc w:val="both"/>
        <w:rPr>
          <w:rFonts w:asciiTheme="minorHAnsi" w:hAnsiTheme="minorHAnsi" w:cstheme="minorHAnsi"/>
          <w:szCs w:val="24"/>
        </w:rPr>
      </w:pPr>
      <w:r w:rsidRPr="00685983">
        <w:rPr>
          <w:rFonts w:asciiTheme="minorHAnsi" w:hAnsiTheme="minorHAnsi" w:cstheme="minorHAnsi"/>
          <w:szCs w:val="24"/>
        </w:rPr>
        <w:t xml:space="preserve">The appointee must be able to meet </w:t>
      </w:r>
      <w:r w:rsidR="005F2CCD" w:rsidRPr="00685983">
        <w:rPr>
          <w:rFonts w:asciiTheme="minorHAnsi" w:hAnsiTheme="minorHAnsi" w:cstheme="minorHAnsi"/>
          <w:szCs w:val="24"/>
        </w:rPr>
        <w:t>ACDP</w:t>
      </w:r>
      <w:r w:rsidRPr="00685983">
        <w:rPr>
          <w:rFonts w:asciiTheme="minorHAnsi" w:hAnsiTheme="minorHAnsi" w:cstheme="minorHAnsi"/>
          <w:szCs w:val="24"/>
        </w:rPr>
        <w:t>’s Microbiological Security and Security Clearance requirements.</w:t>
      </w:r>
    </w:p>
    <w:p w14:paraId="5B04DDA3" w14:textId="77777777" w:rsidR="00251C8E" w:rsidRPr="00BB7F1E" w:rsidRDefault="00251C8E" w:rsidP="00BB7F1E">
      <w:pPr>
        <w:pStyle w:val="Heading3"/>
        <w:spacing w:after="0"/>
      </w:pPr>
      <w:r w:rsidRPr="00BB7F1E">
        <w:lastRenderedPageBreak/>
        <w:t>Duties and Key Result Areas:</w:t>
      </w:r>
    </w:p>
    <w:p w14:paraId="25484C36" w14:textId="34A7E49B" w:rsidR="00636066" w:rsidRPr="00685983" w:rsidRDefault="00636066" w:rsidP="0038165A">
      <w:pPr>
        <w:pStyle w:val="ListParagraph"/>
        <w:numPr>
          <w:ilvl w:val="0"/>
          <w:numId w:val="23"/>
        </w:numPr>
        <w:spacing w:after="60" w:line="240" w:lineRule="auto"/>
        <w:ind w:left="470" w:hanging="364"/>
        <w:contextualSpacing w:val="0"/>
        <w:rPr>
          <w:szCs w:val="24"/>
        </w:rPr>
      </w:pPr>
      <w:r w:rsidRPr="00685983">
        <w:rPr>
          <w:szCs w:val="24"/>
        </w:rPr>
        <w:t>Lead, plan and coordinate AFDL research activities aimed at the identification and characterisation of infectious pathogens of aquatic animals. This includes developing project proposals including for Post Doc Fellows and PhD students and pursuing new funding opportunities for these projects.</w:t>
      </w:r>
    </w:p>
    <w:p w14:paraId="681A84B5" w14:textId="0D174B2D" w:rsidR="007003D6" w:rsidRPr="00685983" w:rsidRDefault="00501D58" w:rsidP="0038165A">
      <w:pPr>
        <w:pStyle w:val="ListParagraph"/>
        <w:numPr>
          <w:ilvl w:val="0"/>
          <w:numId w:val="23"/>
        </w:numPr>
        <w:spacing w:before="0" w:after="60" w:line="240" w:lineRule="auto"/>
        <w:ind w:left="470" w:hanging="364"/>
        <w:contextualSpacing w:val="0"/>
        <w:rPr>
          <w:szCs w:val="24"/>
        </w:rPr>
      </w:pPr>
      <w:r w:rsidRPr="00685983">
        <w:rPr>
          <w:szCs w:val="24"/>
        </w:rPr>
        <w:t>L</w:t>
      </w:r>
      <w:r w:rsidR="007003D6" w:rsidRPr="00685983">
        <w:rPr>
          <w:szCs w:val="24"/>
        </w:rPr>
        <w:t xml:space="preserve">ead experimental research </w:t>
      </w:r>
      <w:r w:rsidR="00636066" w:rsidRPr="00685983">
        <w:rPr>
          <w:szCs w:val="24"/>
        </w:rPr>
        <w:t>delivery</w:t>
      </w:r>
      <w:r w:rsidR="007003D6" w:rsidRPr="00685983">
        <w:rPr>
          <w:szCs w:val="24"/>
        </w:rPr>
        <w:t xml:space="preserve">, </w:t>
      </w:r>
      <w:r w:rsidR="00636066" w:rsidRPr="00685983">
        <w:rPr>
          <w:szCs w:val="24"/>
        </w:rPr>
        <w:t>including</w:t>
      </w:r>
      <w:r w:rsidR="007003D6" w:rsidRPr="00685983">
        <w:rPr>
          <w:szCs w:val="24"/>
        </w:rPr>
        <w:t xml:space="preserve"> the supervision and/or training of others and ensure aquatic animal research and diagnostic capabilities are maintained and enhanced</w:t>
      </w:r>
      <w:r w:rsidR="00AF23B8" w:rsidRPr="00685983">
        <w:rPr>
          <w:szCs w:val="24"/>
        </w:rPr>
        <w:t>.</w:t>
      </w:r>
    </w:p>
    <w:p w14:paraId="38E05733" w14:textId="77777777" w:rsidR="00636066" w:rsidRPr="00685983" w:rsidRDefault="004B6817" w:rsidP="0038165A">
      <w:pPr>
        <w:pStyle w:val="ListParagraph"/>
        <w:numPr>
          <w:ilvl w:val="0"/>
          <w:numId w:val="23"/>
        </w:numPr>
        <w:spacing w:after="60" w:line="240" w:lineRule="auto"/>
        <w:ind w:left="470" w:hanging="364"/>
        <w:contextualSpacing w:val="0"/>
        <w:rPr>
          <w:szCs w:val="24"/>
        </w:rPr>
      </w:pPr>
      <w:r w:rsidRPr="00685983">
        <w:rPr>
          <w:szCs w:val="24"/>
        </w:rPr>
        <w:t xml:space="preserve">Develop Aquatic Research Capability Team objectives that are aligned with the AFDL </w:t>
      </w:r>
      <w:r w:rsidR="00AF23B8" w:rsidRPr="00685983">
        <w:rPr>
          <w:szCs w:val="24"/>
        </w:rPr>
        <w:t>G</w:t>
      </w:r>
      <w:r w:rsidRPr="00685983">
        <w:rPr>
          <w:szCs w:val="24"/>
        </w:rPr>
        <w:t>roup and broader</w:t>
      </w:r>
      <w:r w:rsidR="00AF23B8" w:rsidRPr="00685983">
        <w:rPr>
          <w:szCs w:val="24"/>
        </w:rPr>
        <w:t xml:space="preserve"> DSR</w:t>
      </w:r>
      <w:r w:rsidRPr="00685983">
        <w:rPr>
          <w:szCs w:val="24"/>
        </w:rPr>
        <w:t xml:space="preserve"> program performance goals and related KPIs for service provision and R&amp;D activities</w:t>
      </w:r>
      <w:r w:rsidR="00501D58" w:rsidRPr="00685983">
        <w:rPr>
          <w:szCs w:val="24"/>
        </w:rPr>
        <w:t>.</w:t>
      </w:r>
    </w:p>
    <w:p w14:paraId="0979C1CC" w14:textId="77777777" w:rsidR="00501430" w:rsidRPr="00685983" w:rsidRDefault="00636066" w:rsidP="0038165A">
      <w:pPr>
        <w:pStyle w:val="ListParagraph"/>
        <w:numPr>
          <w:ilvl w:val="0"/>
          <w:numId w:val="23"/>
        </w:numPr>
        <w:spacing w:after="60" w:line="240" w:lineRule="auto"/>
        <w:ind w:left="470" w:hanging="364"/>
        <w:contextualSpacing w:val="0"/>
        <w:rPr>
          <w:szCs w:val="24"/>
        </w:rPr>
      </w:pPr>
      <w:r w:rsidRPr="00685983">
        <w:rPr>
          <w:szCs w:val="24"/>
        </w:rPr>
        <w:t>Collaborate with other ACDP scientists to publish results of investigations and service activities in official reports, industry meetings and scientific publications and manage publication plans in line with research project delivery.</w:t>
      </w:r>
    </w:p>
    <w:p w14:paraId="5E7DD480" w14:textId="07FFF1DC" w:rsidR="00F260B5" w:rsidRPr="00685983" w:rsidRDefault="00636066" w:rsidP="0038165A">
      <w:pPr>
        <w:pStyle w:val="ListParagraph"/>
        <w:numPr>
          <w:ilvl w:val="0"/>
          <w:numId w:val="23"/>
        </w:numPr>
        <w:spacing w:after="60" w:line="240" w:lineRule="auto"/>
        <w:ind w:left="470" w:hanging="364"/>
        <w:contextualSpacing w:val="0"/>
        <w:rPr>
          <w:szCs w:val="24"/>
        </w:rPr>
      </w:pPr>
      <w:r w:rsidRPr="00685983">
        <w:rPr>
          <w:szCs w:val="24"/>
        </w:rPr>
        <w:t>Meet</w:t>
      </w:r>
      <w:r w:rsidR="004B6817" w:rsidRPr="00685983">
        <w:rPr>
          <w:szCs w:val="24"/>
        </w:rPr>
        <w:t xml:space="preserve"> individual and team outputs defined in annual performance agreements, and other objectives as advised by line management</w:t>
      </w:r>
      <w:r w:rsidR="000B3560">
        <w:rPr>
          <w:szCs w:val="24"/>
        </w:rPr>
        <w:t>.</w:t>
      </w:r>
    </w:p>
    <w:p w14:paraId="669A21C3" w14:textId="1BF7AD24" w:rsidR="007003D6" w:rsidRPr="00685983" w:rsidRDefault="00501D58" w:rsidP="0038165A">
      <w:pPr>
        <w:pStyle w:val="ListParagraph"/>
        <w:numPr>
          <w:ilvl w:val="0"/>
          <w:numId w:val="23"/>
        </w:numPr>
        <w:spacing w:after="60" w:line="240" w:lineRule="auto"/>
        <w:ind w:left="470" w:hanging="364"/>
        <w:contextualSpacing w:val="0"/>
        <w:rPr>
          <w:szCs w:val="24"/>
        </w:rPr>
      </w:pPr>
      <w:r w:rsidRPr="00685983">
        <w:rPr>
          <w:szCs w:val="24"/>
        </w:rPr>
        <w:t>C</w:t>
      </w:r>
      <w:r w:rsidR="007003D6" w:rsidRPr="00685983">
        <w:rPr>
          <w:szCs w:val="24"/>
        </w:rPr>
        <w:t>ontribut</w:t>
      </w:r>
      <w:r w:rsidRPr="00685983">
        <w:rPr>
          <w:szCs w:val="24"/>
        </w:rPr>
        <w:t>e</w:t>
      </w:r>
      <w:r w:rsidR="007003D6" w:rsidRPr="00685983">
        <w:rPr>
          <w:szCs w:val="24"/>
        </w:rPr>
        <w:t xml:space="preserve"> to better understanding of disease pathogenesis and</w:t>
      </w:r>
      <w:r w:rsidR="00251C8E" w:rsidRPr="00685983">
        <w:rPr>
          <w:szCs w:val="24"/>
        </w:rPr>
        <w:t xml:space="preserve"> development of improved diagnostic procedures.</w:t>
      </w:r>
    </w:p>
    <w:p w14:paraId="26F3809F" w14:textId="390B41A9" w:rsidR="007003D6" w:rsidRPr="00685983" w:rsidRDefault="00613285" w:rsidP="0038165A">
      <w:pPr>
        <w:pStyle w:val="ListParagraph"/>
        <w:numPr>
          <w:ilvl w:val="0"/>
          <w:numId w:val="23"/>
        </w:numPr>
        <w:spacing w:after="60" w:line="240" w:lineRule="auto"/>
        <w:ind w:left="470" w:hanging="364"/>
        <w:contextualSpacing w:val="0"/>
        <w:jc w:val="both"/>
        <w:rPr>
          <w:szCs w:val="24"/>
        </w:rPr>
      </w:pPr>
      <w:r w:rsidRPr="00685983">
        <w:rPr>
          <w:szCs w:val="24"/>
        </w:rPr>
        <w:t>Contribute to the maintenance of</w:t>
      </w:r>
      <w:r w:rsidR="007003D6" w:rsidRPr="00685983">
        <w:rPr>
          <w:szCs w:val="24"/>
        </w:rPr>
        <w:t xml:space="preserve"> laboratory practices and standards to meet the QA/QC requirements for </w:t>
      </w:r>
      <w:r w:rsidR="004B6817" w:rsidRPr="00685983">
        <w:rPr>
          <w:szCs w:val="24"/>
        </w:rPr>
        <w:t>testing and</w:t>
      </w:r>
      <w:r w:rsidR="007003D6" w:rsidRPr="00685983">
        <w:rPr>
          <w:szCs w:val="24"/>
        </w:rPr>
        <w:t xml:space="preserve"> reporting outputs under NATA/ISO17025 accreditation standards.</w:t>
      </w:r>
    </w:p>
    <w:p w14:paraId="07C389DF" w14:textId="4D68328C" w:rsidR="00251C8E" w:rsidRPr="00685983" w:rsidRDefault="00251C8E" w:rsidP="0038165A">
      <w:pPr>
        <w:pStyle w:val="ListParagraph"/>
        <w:numPr>
          <w:ilvl w:val="0"/>
          <w:numId w:val="23"/>
        </w:numPr>
        <w:spacing w:after="60" w:line="240" w:lineRule="auto"/>
        <w:ind w:left="470" w:hanging="364"/>
        <w:contextualSpacing w:val="0"/>
        <w:rPr>
          <w:szCs w:val="24"/>
        </w:rPr>
      </w:pPr>
      <w:r w:rsidRPr="00685983">
        <w:rPr>
          <w:szCs w:val="24"/>
        </w:rPr>
        <w:t>Maintain current knowledge on aquatic animal diseases of major concern to Australian aquaculture and fisheries</w:t>
      </w:r>
      <w:r w:rsidR="0010746F" w:rsidRPr="00685983">
        <w:rPr>
          <w:szCs w:val="24"/>
        </w:rPr>
        <w:t xml:space="preserve"> industries</w:t>
      </w:r>
      <w:r w:rsidRPr="00685983">
        <w:rPr>
          <w:szCs w:val="24"/>
        </w:rPr>
        <w:t xml:space="preserve">, and on modern </w:t>
      </w:r>
      <w:r w:rsidR="0010746F" w:rsidRPr="00685983">
        <w:rPr>
          <w:szCs w:val="24"/>
        </w:rPr>
        <w:t xml:space="preserve">and emerging testing </w:t>
      </w:r>
      <w:r w:rsidRPr="00685983">
        <w:rPr>
          <w:szCs w:val="24"/>
        </w:rPr>
        <w:t>technologies and apply them to AFDL’s projects, as appropriate.</w:t>
      </w:r>
    </w:p>
    <w:p w14:paraId="738CE369" w14:textId="669ED61C" w:rsidR="00251C8E" w:rsidRPr="00685983" w:rsidRDefault="00251C8E" w:rsidP="0038165A">
      <w:pPr>
        <w:pStyle w:val="ListParagraph"/>
        <w:numPr>
          <w:ilvl w:val="0"/>
          <w:numId w:val="23"/>
        </w:numPr>
        <w:spacing w:after="60" w:line="240" w:lineRule="auto"/>
        <w:ind w:left="470" w:hanging="364"/>
        <w:contextualSpacing w:val="0"/>
        <w:rPr>
          <w:szCs w:val="24"/>
        </w:rPr>
      </w:pPr>
      <w:r w:rsidRPr="00685983">
        <w:rPr>
          <w:szCs w:val="24"/>
        </w:rPr>
        <w:t xml:space="preserve">Effectively interact with other members of AFDL, </w:t>
      </w:r>
      <w:r w:rsidR="005F2CCD" w:rsidRPr="00685983">
        <w:rPr>
          <w:szCs w:val="24"/>
        </w:rPr>
        <w:t>ACDP</w:t>
      </w:r>
      <w:r w:rsidR="001E0D59" w:rsidRPr="00685983">
        <w:rPr>
          <w:szCs w:val="24"/>
        </w:rPr>
        <w:t xml:space="preserve"> (including Animal Ethics Committee and </w:t>
      </w:r>
      <w:proofErr w:type="spellStart"/>
      <w:r w:rsidR="001E0D59" w:rsidRPr="00685983">
        <w:rPr>
          <w:szCs w:val="24"/>
        </w:rPr>
        <w:t>Biorisk</w:t>
      </w:r>
      <w:proofErr w:type="spellEnd"/>
      <w:r w:rsidR="001E0D59" w:rsidRPr="00685983">
        <w:rPr>
          <w:szCs w:val="24"/>
        </w:rPr>
        <w:t xml:space="preserve"> Management Group)</w:t>
      </w:r>
      <w:r w:rsidR="00AF23B8" w:rsidRPr="00685983">
        <w:rPr>
          <w:szCs w:val="24"/>
        </w:rPr>
        <w:t>, funding bodies</w:t>
      </w:r>
      <w:r w:rsidRPr="00685983">
        <w:rPr>
          <w:szCs w:val="24"/>
        </w:rPr>
        <w:t xml:space="preserve"> and</w:t>
      </w:r>
      <w:r w:rsidR="00AF23B8" w:rsidRPr="00685983">
        <w:rPr>
          <w:szCs w:val="24"/>
        </w:rPr>
        <w:t xml:space="preserve"> internal and</w:t>
      </w:r>
      <w:r w:rsidRPr="00685983">
        <w:rPr>
          <w:szCs w:val="24"/>
        </w:rPr>
        <w:t xml:space="preserve"> external collaborators in the undertaking of R&amp;D and diagnostic activities.</w:t>
      </w:r>
    </w:p>
    <w:p w14:paraId="72C99DB5" w14:textId="07BA01F8" w:rsidR="00501D58" w:rsidRPr="00685983" w:rsidRDefault="004B561A" w:rsidP="0038165A">
      <w:pPr>
        <w:pStyle w:val="ListParagraph"/>
        <w:numPr>
          <w:ilvl w:val="0"/>
          <w:numId w:val="23"/>
        </w:numPr>
        <w:spacing w:after="60" w:line="240" w:lineRule="auto"/>
        <w:ind w:left="470" w:hanging="364"/>
        <w:contextualSpacing w:val="0"/>
        <w:jc w:val="both"/>
        <w:rPr>
          <w:szCs w:val="24"/>
        </w:rPr>
      </w:pPr>
      <w:r w:rsidRPr="00685983">
        <w:rPr>
          <w:szCs w:val="24"/>
        </w:rPr>
        <w:t>Effectively communicate scientific and diagnostics results both internally and externally via reports, meetings and conference presentations</w:t>
      </w:r>
      <w:r w:rsidR="00501D58" w:rsidRPr="00685983">
        <w:rPr>
          <w:szCs w:val="24"/>
        </w:rPr>
        <w:t>.</w:t>
      </w:r>
      <w:r w:rsidRPr="00685983">
        <w:rPr>
          <w:szCs w:val="24"/>
        </w:rPr>
        <w:t xml:space="preserve"> </w:t>
      </w:r>
    </w:p>
    <w:p w14:paraId="523024F2" w14:textId="49548168" w:rsidR="004B561A" w:rsidRPr="00685983" w:rsidRDefault="004B561A" w:rsidP="0038165A">
      <w:pPr>
        <w:pStyle w:val="ListParagraph"/>
        <w:numPr>
          <w:ilvl w:val="0"/>
          <w:numId w:val="23"/>
        </w:numPr>
        <w:spacing w:after="60" w:line="240" w:lineRule="auto"/>
        <w:ind w:left="470" w:hanging="364"/>
        <w:contextualSpacing w:val="0"/>
        <w:rPr>
          <w:szCs w:val="24"/>
        </w:rPr>
      </w:pPr>
      <w:r w:rsidRPr="00685983">
        <w:rPr>
          <w:szCs w:val="24"/>
        </w:rPr>
        <w:t xml:space="preserve">Abide by and promote </w:t>
      </w:r>
      <w:r w:rsidR="005F2CCD" w:rsidRPr="00685983">
        <w:rPr>
          <w:szCs w:val="24"/>
        </w:rPr>
        <w:t>ACDP</w:t>
      </w:r>
      <w:r w:rsidRPr="00685983">
        <w:rPr>
          <w:szCs w:val="24"/>
        </w:rPr>
        <w:t xml:space="preserve"> </w:t>
      </w:r>
      <w:proofErr w:type="spellStart"/>
      <w:r w:rsidRPr="00685983">
        <w:rPr>
          <w:szCs w:val="24"/>
        </w:rPr>
        <w:t>Biorisk</w:t>
      </w:r>
      <w:proofErr w:type="spellEnd"/>
      <w:r w:rsidRPr="00685983">
        <w:rPr>
          <w:szCs w:val="24"/>
        </w:rPr>
        <w:t xml:space="preserve"> Management regulations and conduct work consistent with CSIRO </w:t>
      </w:r>
      <w:r w:rsidR="00A67930" w:rsidRPr="00685983">
        <w:rPr>
          <w:szCs w:val="24"/>
        </w:rPr>
        <w:t>Diversity &amp; Inclusion</w:t>
      </w:r>
      <w:r w:rsidRPr="00685983">
        <w:rPr>
          <w:szCs w:val="24"/>
        </w:rPr>
        <w:t xml:space="preserve"> and Occupational Health, Safety &amp; Environment principles.</w:t>
      </w:r>
    </w:p>
    <w:p w14:paraId="1C063CFF" w14:textId="77777777" w:rsidR="004B561A" w:rsidRPr="00685983" w:rsidRDefault="004B561A" w:rsidP="0038165A">
      <w:pPr>
        <w:pStyle w:val="ListParagraph"/>
        <w:numPr>
          <w:ilvl w:val="0"/>
          <w:numId w:val="23"/>
        </w:numPr>
        <w:spacing w:after="60" w:line="240" w:lineRule="auto"/>
        <w:ind w:left="470" w:hanging="364"/>
        <w:contextualSpacing w:val="0"/>
        <w:rPr>
          <w:szCs w:val="24"/>
        </w:rPr>
      </w:pPr>
      <w:r w:rsidRPr="00685983">
        <w:rPr>
          <w:szCs w:val="24"/>
        </w:rPr>
        <w:t>Communicate openly, effectively and respectfully with all staff, clients and suppliers in the interests of good business practice, collaboration and enhancement of CSIRO’s reputation.</w:t>
      </w:r>
    </w:p>
    <w:p w14:paraId="365EB763" w14:textId="77777777" w:rsidR="004B561A" w:rsidRPr="00685983" w:rsidRDefault="004B561A" w:rsidP="0038165A">
      <w:pPr>
        <w:pStyle w:val="ListParagraph"/>
        <w:numPr>
          <w:ilvl w:val="0"/>
          <w:numId w:val="23"/>
        </w:numPr>
        <w:spacing w:after="60" w:line="240" w:lineRule="auto"/>
        <w:ind w:left="470" w:hanging="364"/>
        <w:contextualSpacing w:val="0"/>
        <w:rPr>
          <w:szCs w:val="24"/>
        </w:rPr>
      </w:pPr>
      <w:r w:rsidRPr="00685983">
        <w:rPr>
          <w:szCs w:val="24"/>
        </w:rPr>
        <w:t>Adhere to the spirit and practice of CSIRO’s Code of Conduct, Health, Safety and Environment plans and policies, Diversity initiatives and Zero Harm goals.</w:t>
      </w:r>
    </w:p>
    <w:p w14:paraId="7E7B1685" w14:textId="77777777" w:rsidR="00FE5B79" w:rsidRPr="00685983" w:rsidRDefault="00FE5B79" w:rsidP="0038165A">
      <w:pPr>
        <w:pStyle w:val="ListParagraph"/>
        <w:numPr>
          <w:ilvl w:val="0"/>
          <w:numId w:val="23"/>
        </w:numPr>
        <w:spacing w:after="60" w:line="240" w:lineRule="auto"/>
        <w:ind w:left="470" w:hanging="364"/>
        <w:contextualSpacing w:val="0"/>
        <w:rPr>
          <w:szCs w:val="24"/>
        </w:rPr>
      </w:pPr>
      <w:r w:rsidRPr="00685983">
        <w:rPr>
          <w:szCs w:val="24"/>
        </w:rPr>
        <w:t>Other duties as directed.</w:t>
      </w:r>
    </w:p>
    <w:p w14:paraId="033CE0A6" w14:textId="3810DEE2" w:rsidR="00B50C20" w:rsidRPr="00BB7F1E" w:rsidRDefault="00B50C20" w:rsidP="00BB7F1E">
      <w:pPr>
        <w:pStyle w:val="Heading3"/>
        <w:spacing w:after="0"/>
      </w:pPr>
      <w:r w:rsidRPr="00B50C20">
        <w:t>Selection Criteria</w:t>
      </w:r>
    </w:p>
    <w:p w14:paraId="5182FF52" w14:textId="77777777" w:rsidR="000B3207" w:rsidRPr="000B3207" w:rsidRDefault="000B3207" w:rsidP="000B3207">
      <w:pPr>
        <w:pStyle w:val="Heading4"/>
      </w:pPr>
      <w:r>
        <w:t>Essential</w:t>
      </w:r>
    </w:p>
    <w:p w14:paraId="2989BD6A" w14:textId="647CACFD" w:rsidR="00251C8E" w:rsidRPr="00E96074" w:rsidRDefault="00251C8E" w:rsidP="00251C8E">
      <w:pPr>
        <w:rPr>
          <w:i/>
          <w:iCs/>
          <w:szCs w:val="24"/>
        </w:rPr>
      </w:pPr>
      <w:r w:rsidRPr="00E96074">
        <w:rPr>
          <w:i/>
          <w:iCs/>
          <w:szCs w:val="24"/>
        </w:rPr>
        <w:t xml:space="preserve">Under CSIRO policy only those who meet all </w:t>
      </w:r>
      <w:r w:rsidR="005C5A58">
        <w:rPr>
          <w:i/>
          <w:iCs/>
          <w:szCs w:val="24"/>
        </w:rPr>
        <w:t>essential</w:t>
      </w:r>
      <w:r w:rsidRPr="00E96074">
        <w:rPr>
          <w:i/>
          <w:iCs/>
          <w:szCs w:val="24"/>
        </w:rPr>
        <w:t xml:space="preserve"> criteria can be appointed.</w:t>
      </w:r>
    </w:p>
    <w:p w14:paraId="24346712" w14:textId="35D0BE1A" w:rsidR="00251C8E" w:rsidRPr="00596C69" w:rsidRDefault="00335CE0" w:rsidP="00E96074">
      <w:pPr>
        <w:pStyle w:val="ListParagraph"/>
        <w:numPr>
          <w:ilvl w:val="0"/>
          <w:numId w:val="20"/>
        </w:numPr>
        <w:tabs>
          <w:tab w:val="clear" w:pos="360"/>
        </w:tabs>
        <w:spacing w:before="0" w:after="0" w:line="240" w:lineRule="auto"/>
        <w:ind w:left="426" w:hanging="349"/>
        <w:contextualSpacing w:val="0"/>
        <w:rPr>
          <w:rFonts w:asciiTheme="minorHAnsi" w:hAnsiTheme="minorHAnsi"/>
          <w:szCs w:val="24"/>
        </w:rPr>
      </w:pPr>
      <w:r w:rsidRPr="00596C69">
        <w:rPr>
          <w:rFonts w:asciiTheme="minorHAnsi" w:hAnsiTheme="minorHAnsi"/>
          <w:szCs w:val="24"/>
        </w:rPr>
        <w:t xml:space="preserve">A PhD (or an equivalent combination of qualifications and research experience) in a relevant field such as </w:t>
      </w:r>
      <w:r w:rsidR="00251C8E" w:rsidRPr="00596C69">
        <w:rPr>
          <w:rFonts w:asciiTheme="minorHAnsi" w:hAnsiTheme="minorHAnsi"/>
          <w:szCs w:val="24"/>
        </w:rPr>
        <w:t>virology, molecular biology</w:t>
      </w:r>
      <w:r w:rsidR="00596C69" w:rsidRPr="00596C69">
        <w:rPr>
          <w:rFonts w:asciiTheme="minorHAnsi" w:hAnsiTheme="minorHAnsi"/>
          <w:szCs w:val="24"/>
        </w:rPr>
        <w:t xml:space="preserve">, </w:t>
      </w:r>
      <w:r w:rsidR="00251C8E" w:rsidRPr="00596C69">
        <w:rPr>
          <w:rFonts w:asciiTheme="minorHAnsi" w:hAnsiTheme="minorHAnsi"/>
          <w:szCs w:val="24"/>
        </w:rPr>
        <w:t xml:space="preserve">biotechnology or </w:t>
      </w:r>
      <w:r w:rsidR="00596C69" w:rsidRPr="00596C69">
        <w:rPr>
          <w:rFonts w:asciiTheme="minorHAnsi" w:hAnsiTheme="minorHAnsi"/>
          <w:szCs w:val="24"/>
        </w:rPr>
        <w:t>similar</w:t>
      </w:r>
      <w:r w:rsidR="00251C8E" w:rsidRPr="00596C69">
        <w:rPr>
          <w:rFonts w:asciiTheme="minorHAnsi" w:hAnsiTheme="minorHAnsi"/>
          <w:szCs w:val="24"/>
        </w:rPr>
        <w:t>.</w:t>
      </w:r>
      <w:r w:rsidR="0038165A" w:rsidRPr="00596C69">
        <w:rPr>
          <w:rFonts w:asciiTheme="minorHAnsi" w:hAnsiTheme="minorHAnsi"/>
          <w:szCs w:val="24"/>
        </w:rPr>
        <w:t xml:space="preserve"> </w:t>
      </w:r>
    </w:p>
    <w:p w14:paraId="0962F608" w14:textId="77777777" w:rsidR="00251C8E" w:rsidRPr="00E96074" w:rsidRDefault="00251C8E" w:rsidP="00E96074">
      <w:pPr>
        <w:pStyle w:val="ListParagraph"/>
        <w:numPr>
          <w:ilvl w:val="0"/>
          <w:numId w:val="20"/>
        </w:numPr>
        <w:tabs>
          <w:tab w:val="clear" w:pos="360"/>
        </w:tabs>
        <w:autoSpaceDE w:val="0"/>
        <w:autoSpaceDN w:val="0"/>
        <w:adjustRightInd w:val="0"/>
        <w:spacing w:before="60" w:after="60" w:line="240" w:lineRule="auto"/>
        <w:ind w:left="426" w:hanging="349"/>
        <w:contextualSpacing w:val="0"/>
        <w:rPr>
          <w:rFonts w:asciiTheme="minorHAnsi" w:hAnsiTheme="minorHAnsi"/>
          <w:b/>
          <w:iCs/>
          <w:szCs w:val="24"/>
        </w:rPr>
      </w:pPr>
      <w:r w:rsidRPr="00E96074">
        <w:rPr>
          <w:rFonts w:asciiTheme="minorHAnsi" w:hAnsiTheme="minorHAnsi"/>
          <w:szCs w:val="24"/>
        </w:rPr>
        <w:lastRenderedPageBreak/>
        <w:t>Demonstrated theoretical and practical expertise in a wide range of classical and modern technologies applicable to the study of infectious diseases and their causative agents.</w:t>
      </w:r>
    </w:p>
    <w:p w14:paraId="6325B309" w14:textId="77777777" w:rsidR="001E0D59" w:rsidRPr="00E96074" w:rsidRDefault="00251C8E" w:rsidP="00E96074">
      <w:pPr>
        <w:pStyle w:val="ListParagraph"/>
        <w:numPr>
          <w:ilvl w:val="0"/>
          <w:numId w:val="20"/>
        </w:numPr>
        <w:tabs>
          <w:tab w:val="clear" w:pos="360"/>
        </w:tabs>
        <w:autoSpaceDE w:val="0"/>
        <w:autoSpaceDN w:val="0"/>
        <w:adjustRightInd w:val="0"/>
        <w:spacing w:before="60" w:after="60" w:line="240" w:lineRule="auto"/>
        <w:ind w:left="426" w:hanging="349"/>
        <w:contextualSpacing w:val="0"/>
        <w:rPr>
          <w:rFonts w:asciiTheme="minorHAnsi" w:hAnsiTheme="minorHAnsi" w:cs="Arial"/>
          <w:b/>
          <w:iCs/>
          <w:szCs w:val="24"/>
        </w:rPr>
      </w:pPr>
      <w:r w:rsidRPr="00E96074">
        <w:rPr>
          <w:rFonts w:asciiTheme="minorHAnsi" w:hAnsiTheme="minorHAnsi"/>
          <w:szCs w:val="24"/>
        </w:rPr>
        <w:t xml:space="preserve">Demonstrated scientific knowledge, experience and achievement </w:t>
      </w:r>
      <w:r w:rsidR="0044515B" w:rsidRPr="00E96074">
        <w:rPr>
          <w:rFonts w:asciiTheme="minorHAnsi" w:hAnsiTheme="minorHAnsi"/>
          <w:szCs w:val="24"/>
        </w:rPr>
        <w:t>managing multidisciplinary research projects</w:t>
      </w:r>
      <w:r w:rsidRPr="00E96074">
        <w:rPr>
          <w:rFonts w:asciiTheme="minorHAnsi" w:hAnsiTheme="minorHAnsi"/>
          <w:szCs w:val="24"/>
        </w:rPr>
        <w:t>.</w:t>
      </w:r>
      <w:r w:rsidR="001E0D59" w:rsidRPr="00E96074">
        <w:rPr>
          <w:rFonts w:asciiTheme="minorHAnsi" w:hAnsiTheme="minorHAnsi"/>
          <w:szCs w:val="24"/>
        </w:rPr>
        <w:t xml:space="preserve"> </w:t>
      </w:r>
    </w:p>
    <w:p w14:paraId="4DA9DE01" w14:textId="77777777" w:rsidR="00AA43D9" w:rsidRPr="00E96074" w:rsidRDefault="001E0D59" w:rsidP="00E96074">
      <w:pPr>
        <w:pStyle w:val="ListParagraph"/>
        <w:numPr>
          <w:ilvl w:val="0"/>
          <w:numId w:val="20"/>
        </w:numPr>
        <w:tabs>
          <w:tab w:val="clear" w:pos="360"/>
        </w:tabs>
        <w:autoSpaceDE w:val="0"/>
        <w:autoSpaceDN w:val="0"/>
        <w:adjustRightInd w:val="0"/>
        <w:spacing w:before="60" w:after="60" w:line="240" w:lineRule="auto"/>
        <w:ind w:left="426" w:hanging="349"/>
        <w:contextualSpacing w:val="0"/>
        <w:rPr>
          <w:rFonts w:asciiTheme="minorHAnsi" w:hAnsiTheme="minorHAnsi"/>
          <w:szCs w:val="24"/>
        </w:rPr>
      </w:pPr>
      <w:r w:rsidRPr="00E96074">
        <w:rPr>
          <w:rFonts w:asciiTheme="minorHAnsi" w:hAnsiTheme="minorHAnsi"/>
          <w:szCs w:val="24"/>
        </w:rPr>
        <w:t>Demonstrated ability to lead a project team, deliver on milestones and to network with scientific colleagues.</w:t>
      </w:r>
      <w:r w:rsidR="00AA43D9" w:rsidRPr="00E96074">
        <w:rPr>
          <w:rFonts w:asciiTheme="minorHAnsi" w:hAnsiTheme="minorHAnsi"/>
          <w:szCs w:val="24"/>
        </w:rPr>
        <w:t xml:space="preserve"> </w:t>
      </w:r>
    </w:p>
    <w:p w14:paraId="53721D4A" w14:textId="681D78A2" w:rsidR="00AA43D9" w:rsidRPr="00E96074" w:rsidRDefault="00AA43D9" w:rsidP="00E96074">
      <w:pPr>
        <w:pStyle w:val="ListParagraph"/>
        <w:numPr>
          <w:ilvl w:val="0"/>
          <w:numId w:val="20"/>
        </w:numPr>
        <w:tabs>
          <w:tab w:val="clear" w:pos="360"/>
        </w:tabs>
        <w:autoSpaceDE w:val="0"/>
        <w:autoSpaceDN w:val="0"/>
        <w:adjustRightInd w:val="0"/>
        <w:spacing w:before="60" w:after="60" w:line="240" w:lineRule="auto"/>
        <w:ind w:left="426" w:hanging="349"/>
        <w:contextualSpacing w:val="0"/>
        <w:rPr>
          <w:rFonts w:asciiTheme="minorHAnsi" w:hAnsiTheme="minorHAnsi"/>
          <w:szCs w:val="24"/>
        </w:rPr>
      </w:pPr>
      <w:r w:rsidRPr="00E96074">
        <w:rPr>
          <w:rFonts w:asciiTheme="minorHAnsi" w:hAnsiTheme="minorHAnsi"/>
          <w:szCs w:val="24"/>
        </w:rPr>
        <w:t>Demonstrated ability and willingness to contribute ideas and new approaches to meet experimental needs where methods are not defined.</w:t>
      </w:r>
    </w:p>
    <w:p w14:paraId="7A96F300" w14:textId="77777777" w:rsidR="00251C8E" w:rsidRPr="00E96074" w:rsidRDefault="00251C8E" w:rsidP="00E96074">
      <w:pPr>
        <w:pStyle w:val="ListParagraph"/>
        <w:numPr>
          <w:ilvl w:val="0"/>
          <w:numId w:val="20"/>
        </w:numPr>
        <w:tabs>
          <w:tab w:val="clear" w:pos="360"/>
        </w:tabs>
        <w:autoSpaceDE w:val="0"/>
        <w:autoSpaceDN w:val="0"/>
        <w:adjustRightInd w:val="0"/>
        <w:spacing w:before="60" w:after="60" w:line="240" w:lineRule="auto"/>
        <w:ind w:left="426" w:hanging="349"/>
        <w:contextualSpacing w:val="0"/>
        <w:rPr>
          <w:rFonts w:asciiTheme="minorHAnsi" w:hAnsiTheme="minorHAnsi"/>
          <w:b/>
          <w:iCs/>
          <w:szCs w:val="24"/>
        </w:rPr>
      </w:pPr>
      <w:r w:rsidRPr="00E96074">
        <w:rPr>
          <w:rFonts w:asciiTheme="minorHAnsi" w:hAnsiTheme="minorHAnsi"/>
          <w:szCs w:val="24"/>
        </w:rPr>
        <w:t>Demonstrated knowledge of the critical elements of a laboratory Quality Assurance system.</w:t>
      </w:r>
    </w:p>
    <w:p w14:paraId="6969413B" w14:textId="77777777" w:rsidR="00251C8E" w:rsidRPr="00E96074" w:rsidRDefault="00251C8E" w:rsidP="00E96074">
      <w:pPr>
        <w:numPr>
          <w:ilvl w:val="0"/>
          <w:numId w:val="20"/>
        </w:numPr>
        <w:tabs>
          <w:tab w:val="clear" w:pos="360"/>
        </w:tabs>
        <w:spacing w:before="60" w:after="60" w:line="240" w:lineRule="auto"/>
        <w:ind w:left="426" w:hanging="349"/>
        <w:rPr>
          <w:rFonts w:asciiTheme="minorHAnsi" w:hAnsiTheme="minorHAnsi"/>
          <w:b/>
          <w:iCs/>
          <w:szCs w:val="24"/>
        </w:rPr>
      </w:pPr>
      <w:r w:rsidRPr="00E96074">
        <w:rPr>
          <w:rFonts w:asciiTheme="minorHAnsi" w:hAnsiTheme="minorHAnsi"/>
          <w:szCs w:val="24"/>
        </w:rPr>
        <w:t>Well-developed interpersonal, written and verbal communication skills.</w:t>
      </w:r>
    </w:p>
    <w:p w14:paraId="55762812" w14:textId="40766D7E" w:rsidR="005C5A58" w:rsidRPr="000B3207" w:rsidRDefault="00596C69" w:rsidP="005C5A58">
      <w:pPr>
        <w:pStyle w:val="Heading4"/>
        <w:spacing w:after="120"/>
      </w:pPr>
      <w:r>
        <w:t>Desirable</w:t>
      </w:r>
    </w:p>
    <w:p w14:paraId="6C74B6CE" w14:textId="06AE3E4B" w:rsidR="00251C8E" w:rsidRPr="00596C69" w:rsidRDefault="00596C69" w:rsidP="00E96074">
      <w:pPr>
        <w:pStyle w:val="ListParagraph"/>
        <w:numPr>
          <w:ilvl w:val="0"/>
          <w:numId w:val="35"/>
        </w:numPr>
        <w:tabs>
          <w:tab w:val="clear" w:pos="720"/>
        </w:tabs>
        <w:spacing w:before="0" w:after="0" w:line="240" w:lineRule="auto"/>
        <w:ind w:left="426"/>
        <w:contextualSpacing w:val="0"/>
        <w:rPr>
          <w:rFonts w:asciiTheme="minorHAnsi" w:hAnsiTheme="minorHAnsi"/>
          <w:szCs w:val="24"/>
        </w:rPr>
      </w:pPr>
      <w:r w:rsidRPr="00596C69">
        <w:rPr>
          <w:rFonts w:asciiTheme="minorHAnsi" w:hAnsiTheme="minorHAnsi"/>
          <w:szCs w:val="24"/>
        </w:rPr>
        <w:t>E</w:t>
      </w:r>
      <w:r w:rsidR="00251C8E" w:rsidRPr="00596C69">
        <w:rPr>
          <w:rFonts w:asciiTheme="minorHAnsi" w:hAnsiTheme="minorHAnsi"/>
          <w:szCs w:val="24"/>
        </w:rPr>
        <w:t>xperience with aquatic animal pathogens/diseases.</w:t>
      </w:r>
      <w:r w:rsidR="00251C8E" w:rsidRPr="00596C69">
        <w:rPr>
          <w:szCs w:val="24"/>
        </w:rPr>
        <w:t xml:space="preserve"> </w:t>
      </w:r>
    </w:p>
    <w:p w14:paraId="5495DC4B" w14:textId="20DC6222" w:rsidR="00251C8E" w:rsidRPr="00E96074" w:rsidRDefault="005C5A58" w:rsidP="00E96074">
      <w:pPr>
        <w:pStyle w:val="ListParagraph"/>
        <w:numPr>
          <w:ilvl w:val="0"/>
          <w:numId w:val="35"/>
        </w:numPr>
        <w:tabs>
          <w:tab w:val="clear" w:pos="720"/>
        </w:tabs>
        <w:spacing w:before="0" w:after="0" w:line="240" w:lineRule="auto"/>
        <w:ind w:left="426"/>
        <w:contextualSpacing w:val="0"/>
        <w:rPr>
          <w:rFonts w:asciiTheme="minorHAnsi" w:hAnsiTheme="minorHAnsi"/>
          <w:szCs w:val="24"/>
        </w:rPr>
      </w:pPr>
      <w:r>
        <w:rPr>
          <w:rFonts w:asciiTheme="minorHAnsi" w:hAnsiTheme="minorHAnsi"/>
          <w:szCs w:val="24"/>
        </w:rPr>
        <w:t>The</w:t>
      </w:r>
      <w:r w:rsidR="00251C8E" w:rsidRPr="00E96074">
        <w:rPr>
          <w:rFonts w:asciiTheme="minorHAnsi" w:hAnsiTheme="minorHAnsi"/>
          <w:szCs w:val="24"/>
        </w:rPr>
        <w:t xml:space="preserve"> ability to</w:t>
      </w:r>
      <w:r w:rsidR="005915C8" w:rsidRPr="00E96074">
        <w:rPr>
          <w:rFonts w:asciiTheme="minorHAnsi" w:hAnsiTheme="minorHAnsi"/>
          <w:szCs w:val="24"/>
        </w:rPr>
        <w:t xml:space="preserve"> plan, </w:t>
      </w:r>
      <w:r w:rsidR="003125EC" w:rsidRPr="00E96074">
        <w:rPr>
          <w:rFonts w:asciiTheme="minorHAnsi" w:hAnsiTheme="minorHAnsi"/>
          <w:szCs w:val="24"/>
        </w:rPr>
        <w:t>conduct and report</w:t>
      </w:r>
      <w:r w:rsidR="005915C8" w:rsidRPr="00E96074">
        <w:rPr>
          <w:rFonts w:asciiTheme="minorHAnsi" w:hAnsiTheme="minorHAnsi"/>
          <w:szCs w:val="24"/>
        </w:rPr>
        <w:t xml:space="preserve"> </w:t>
      </w:r>
      <w:r w:rsidR="005915C8" w:rsidRPr="00E96074">
        <w:rPr>
          <w:rFonts w:asciiTheme="minorHAnsi" w:hAnsiTheme="minorHAnsi"/>
          <w:i/>
          <w:szCs w:val="24"/>
        </w:rPr>
        <w:t>in vivo</w:t>
      </w:r>
      <w:r w:rsidR="005915C8" w:rsidRPr="00E96074">
        <w:rPr>
          <w:rFonts w:asciiTheme="minorHAnsi" w:hAnsiTheme="minorHAnsi"/>
          <w:szCs w:val="24"/>
        </w:rPr>
        <w:t xml:space="preserve"> experiment</w:t>
      </w:r>
      <w:r w:rsidR="003125EC" w:rsidRPr="00E96074">
        <w:rPr>
          <w:rFonts w:asciiTheme="minorHAnsi" w:hAnsiTheme="minorHAnsi"/>
          <w:szCs w:val="24"/>
        </w:rPr>
        <w:t>s</w:t>
      </w:r>
      <w:r w:rsidR="005915C8" w:rsidRPr="00E96074">
        <w:rPr>
          <w:rFonts w:asciiTheme="minorHAnsi" w:hAnsiTheme="minorHAnsi"/>
          <w:szCs w:val="24"/>
        </w:rPr>
        <w:t xml:space="preserve"> with finfish, crustaceans and/or molluscs</w:t>
      </w:r>
      <w:r w:rsidR="00251C8E" w:rsidRPr="00E96074">
        <w:rPr>
          <w:rFonts w:asciiTheme="minorHAnsi" w:hAnsiTheme="minorHAnsi"/>
          <w:szCs w:val="24"/>
        </w:rPr>
        <w:t>.</w:t>
      </w:r>
    </w:p>
    <w:p w14:paraId="143112F9" w14:textId="365263AE" w:rsidR="00251C8E" w:rsidRPr="00A67930" w:rsidRDefault="005C5A58" w:rsidP="0020744A">
      <w:pPr>
        <w:numPr>
          <w:ilvl w:val="0"/>
          <w:numId w:val="35"/>
        </w:numPr>
        <w:tabs>
          <w:tab w:val="clear" w:pos="720"/>
        </w:tabs>
        <w:spacing w:before="60" w:after="240" w:line="240" w:lineRule="auto"/>
        <w:ind w:left="425" w:hanging="357"/>
        <w:rPr>
          <w:rFonts w:asciiTheme="minorHAnsi" w:hAnsiTheme="minorHAnsi" w:cs="Arial"/>
          <w:b/>
          <w:iCs/>
          <w:szCs w:val="24"/>
        </w:rPr>
      </w:pPr>
      <w:r>
        <w:rPr>
          <w:rFonts w:asciiTheme="minorHAnsi" w:hAnsiTheme="minorHAnsi"/>
          <w:szCs w:val="24"/>
        </w:rPr>
        <w:t>Achievement</w:t>
      </w:r>
      <w:r w:rsidR="00251C8E" w:rsidRPr="00E96074">
        <w:rPr>
          <w:rFonts w:asciiTheme="minorHAnsi" w:hAnsiTheme="minorHAnsi"/>
          <w:szCs w:val="24"/>
        </w:rPr>
        <w:t xml:space="preserve"> in characterisation of infectious pathogens leading to new knowledge on host/pathogen interactions.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3738DEC96D164022A24AA3B586971146"/>
        </w:placeholder>
        <w15:appearance w15:val="hidden"/>
      </w:sdtPr>
      <w:sdtEndPr>
        <w:rPr>
          <w:rFonts w:ascii="Calibri" w:hAnsi="Calibri" w:cs="Times New Roman"/>
          <w:b w:val="0"/>
          <w:i w:val="0"/>
          <w:sz w:val="22"/>
        </w:rPr>
      </w:sdtEndPr>
      <w:sdtContent>
        <w:p w14:paraId="56F4214C" w14:textId="77777777" w:rsidR="00685983" w:rsidRPr="00B50C20" w:rsidRDefault="00685983" w:rsidP="00685983">
          <w:pPr>
            <w:pStyle w:val="Heading2"/>
            <w:rPr>
              <w:b/>
              <w:iCs w:val="0"/>
              <w:color w:val="auto"/>
              <w:sz w:val="26"/>
              <w:szCs w:val="26"/>
            </w:rPr>
          </w:pPr>
          <w:r w:rsidRPr="00B50C20">
            <w:rPr>
              <w:b/>
              <w:iCs w:val="0"/>
              <w:color w:val="auto"/>
              <w:sz w:val="26"/>
              <w:szCs w:val="26"/>
            </w:rPr>
            <w:t xml:space="preserve">Required Competencies: </w:t>
          </w:r>
        </w:p>
        <w:p w14:paraId="6EAE3E7E" w14:textId="77777777" w:rsidR="00685983" w:rsidRPr="00B50C20" w:rsidRDefault="00685983" w:rsidP="00685983">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2DA05878" w14:textId="77777777" w:rsidR="00685983" w:rsidRPr="00FE5B79" w:rsidRDefault="00685983" w:rsidP="00685983">
          <w:pPr>
            <w:pStyle w:val="ListParagraph"/>
            <w:numPr>
              <w:ilvl w:val="0"/>
              <w:numId w:val="27"/>
            </w:numPr>
            <w:rPr>
              <w:szCs w:val="24"/>
            </w:rPr>
          </w:pPr>
          <w:r w:rsidRPr="00FE5B79">
            <w:rPr>
              <w:b/>
              <w:szCs w:val="24"/>
            </w:rPr>
            <w:t>Influence and Communication:</w:t>
          </w:r>
          <w:r w:rsidRPr="00FE5B79">
            <w:rPr>
              <w:szCs w:val="24"/>
            </w:rPr>
            <w:t xml:space="preserve">  Identifies critical stakeholders and influences them via an influential third party, for example through an established network, to gain support for sometimes contentious proposals/ideas. </w:t>
          </w:r>
        </w:p>
        <w:p w14:paraId="7B6EAE42" w14:textId="77777777" w:rsidR="00685983" w:rsidRDefault="00685983" w:rsidP="00685983">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602022CB" w14:textId="77777777" w:rsidR="00685983" w:rsidRPr="00E6156F" w:rsidRDefault="00685983" w:rsidP="00685983">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4BE3B9A9" w14:textId="77777777" w:rsidR="00685983" w:rsidRPr="00FE5B79" w:rsidRDefault="00685983" w:rsidP="00685983">
          <w:pPr>
            <w:pStyle w:val="ListParagraph"/>
            <w:numPr>
              <w:ilvl w:val="0"/>
              <w:numId w:val="27"/>
            </w:numPr>
            <w:rPr>
              <w:szCs w:val="24"/>
            </w:rPr>
          </w:pPr>
          <w:r w:rsidRPr="00FE5B79">
            <w:rPr>
              <w:b/>
              <w:szCs w:val="24"/>
            </w:rPr>
            <w:t xml:space="preserve">Independence: </w:t>
          </w:r>
          <w:r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7A566228" w14:textId="77777777" w:rsidR="00685983" w:rsidRPr="00F77622" w:rsidRDefault="00685983" w:rsidP="00685983">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Pr="00FE5B79">
            <w:rPr>
              <w:bCs/>
              <w:iCs/>
              <w:szCs w:val="24"/>
            </w:rPr>
            <w:t>Demonstrates flexibility in thinking and adapts to, and manages, the increasing rate of organisational change by adjusting strategies, goal and priorities.</w:t>
          </w:r>
        </w:p>
      </w:sdtContent>
    </w:sdt>
    <w:bookmarkEnd w:id="2"/>
    <w:p w14:paraId="651DAB13" w14:textId="77777777" w:rsidR="00572DA7" w:rsidRDefault="00572DA7" w:rsidP="000909A7">
      <w:pPr>
        <w:pStyle w:val="Boxedheading"/>
        <w:keepNext/>
        <w:keepLines/>
        <w:pBdr>
          <w:top w:val="none" w:sz="0" w:space="0" w:color="auto"/>
          <w:left w:val="none" w:sz="0" w:space="0" w:color="auto"/>
          <w:bottom w:val="none" w:sz="0" w:space="0" w:color="auto"/>
          <w:right w:val="none" w:sz="0" w:space="0" w:color="auto"/>
        </w:pBdr>
        <w:spacing w:after="120"/>
        <w:ind w:left="0" w:right="0"/>
      </w:pPr>
      <w:r>
        <w:t>Special Requirements</w:t>
      </w:r>
    </w:p>
    <w:p w14:paraId="3E38E107" w14:textId="77777777" w:rsidR="00572DA7" w:rsidRDefault="00572DA7" w:rsidP="00572DA7">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Security Assessment and Microbiological Security Requirements for Personnel Working on the Australian Centre for Disease Preparedness (ACDP) Site:</w:t>
      </w:r>
    </w:p>
    <w:p w14:paraId="271D9D51" w14:textId="77777777" w:rsidR="00572DA7" w:rsidRDefault="00572DA7" w:rsidP="00572DA7">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lastRenderedPageBreak/>
        <w:t>ACDP Special Conditions that staff must comply with:</w:t>
      </w:r>
    </w:p>
    <w:p w14:paraId="3628E2C0" w14:textId="77777777" w:rsidR="00572DA7" w:rsidRDefault="00572DA7" w:rsidP="00572DA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1.</w:t>
      </w:r>
      <w:r>
        <w:rPr>
          <w:iCs/>
        </w:rPr>
        <w:tab/>
        <w:t>Certain positions including those working in the ACDP microbiological secure area will require security clearance at a level appropriate to duties of the position. Confirmation of the appointment is subject to obtaining that clearance.</w:t>
      </w:r>
    </w:p>
    <w:p w14:paraId="598FADAD" w14:textId="77777777" w:rsidR="00572DA7" w:rsidRDefault="00572DA7" w:rsidP="00572DA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2.</w:t>
      </w:r>
      <w:r>
        <w:rPr>
          <w:iCs/>
        </w:rPr>
        <w:tab/>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14:paraId="78069C16" w14:textId="77777777" w:rsidR="00572DA7" w:rsidRDefault="00572DA7" w:rsidP="00572DA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3.</w:t>
      </w:r>
      <w:r>
        <w:rPr>
          <w:iCs/>
        </w:rPr>
        <w:tab/>
        <w:t xml:space="preserve">In addition, for a period of seven days after working in the microbiologically secure area of ACDP, personnel may not have close contact with any of the above animals, amphibians or birds or the actual places where these animals are </w:t>
      </w:r>
      <w:proofErr w:type="gramStart"/>
      <w:r>
        <w:rPr>
          <w:iCs/>
        </w:rPr>
        <w:t>held, or</w:t>
      </w:r>
      <w:proofErr w:type="gramEnd"/>
      <w:r>
        <w:rPr>
          <w:iCs/>
        </w:rPr>
        <w:t xml:space="preserve"> visit any aquatic animal farm or aquatic animal hatchery.</w:t>
      </w:r>
    </w:p>
    <w:p w14:paraId="309EFAD1" w14:textId="77777777" w:rsidR="00572DA7" w:rsidRDefault="00572DA7" w:rsidP="00572DA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4.</w:t>
      </w:r>
      <w:r>
        <w:rPr>
          <w:iCs/>
        </w:rPr>
        <w:tab/>
        <w:t>Working in the barrier maintained Small Animal Facility or the Werribee Animal Health Farm requires avoidance of additional animals such as mice, rats, guinea pigs, rabbits, ferrets and poultry of a minimum of 3 days prior to arrival.</w:t>
      </w:r>
    </w:p>
    <w:p w14:paraId="5E090375" w14:textId="77777777" w:rsidR="00572DA7" w:rsidRDefault="00572DA7" w:rsidP="00572DA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5.</w:t>
      </w:r>
      <w:r>
        <w:rPr>
          <w:iCs/>
        </w:rPr>
        <w:tab/>
        <w:t>Certain positions will require medical assessment and vaccinations against various agents such as influenza, rabies, hepatitis B, Japanese encephalitis or other agents as specified if required for the role performed.</w:t>
      </w:r>
    </w:p>
    <w:p w14:paraId="1AD6900C" w14:textId="77777777" w:rsidR="00572DA7" w:rsidRDefault="00572DA7" w:rsidP="00572DA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6.</w:t>
      </w:r>
      <w:r>
        <w:rPr>
          <w:iCs/>
        </w:rPr>
        <w:tab/>
        <w:t xml:space="preserve">Positions working at PC4 will also require a pre-employment psychological assessment. </w:t>
      </w:r>
    </w:p>
    <w:p w14:paraId="3460EF75" w14:textId="77777777" w:rsidR="00572DA7" w:rsidRDefault="00572DA7" w:rsidP="00572DA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7.</w:t>
      </w:r>
      <w:r>
        <w:rPr>
          <w:iCs/>
        </w:rPr>
        <w:tab/>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05CF1FD8" w14:textId="77777777" w:rsidR="00572DA7" w:rsidRDefault="00572DA7" w:rsidP="00572DA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8.</w:t>
      </w:r>
      <w:r>
        <w:rPr>
          <w:iCs/>
        </w:rPr>
        <w:tab/>
        <w:t>Should an emergency response situation arise, ACDP may be required to implement the Emergency Animal Disease Response Plan and personnel may need to contribute to response requirements, including after-hours work.</w:t>
      </w:r>
    </w:p>
    <w:p w14:paraId="760547C1" w14:textId="77777777" w:rsidR="00572DA7" w:rsidRDefault="00572DA7" w:rsidP="00572DA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9.</w:t>
      </w:r>
      <w:r>
        <w:rPr>
          <w:iCs/>
        </w:rPr>
        <w:tab/>
        <w:t xml:space="preserve">Personnel must abide by Occupational Health, Safety and Environment regulations. Safety signs and directives issued by CSIRO personnel must be </w:t>
      </w:r>
      <w:proofErr w:type="gramStart"/>
      <w:r>
        <w:rPr>
          <w:iCs/>
        </w:rPr>
        <w:t>complied with at all times</w:t>
      </w:r>
      <w:proofErr w:type="gramEnd"/>
      <w:r>
        <w:rPr>
          <w:iCs/>
        </w:rPr>
        <w:t>.</w:t>
      </w:r>
    </w:p>
    <w:p w14:paraId="439EB059" w14:textId="77777777" w:rsidR="00572DA7" w:rsidRDefault="00572DA7" w:rsidP="00572DA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10.</w:t>
      </w:r>
      <w:r>
        <w:rPr>
          <w:iCs/>
        </w:rPr>
        <w:tab/>
        <w:t>Access restrictions apply to the Werribee Animal Health Facility (WAHF) site that is associated with, but remote from, the ACDP site.</w:t>
      </w:r>
    </w:p>
    <w:p w14:paraId="39E01C47" w14:textId="77777777" w:rsidR="00572DA7" w:rsidRDefault="00572DA7" w:rsidP="000909A7">
      <w:pPr>
        <w:pStyle w:val="Boxedlistbullet"/>
        <w:numPr>
          <w:ilvl w:val="0"/>
          <w:numId w:val="0"/>
        </w:numPr>
        <w:pBdr>
          <w:top w:val="none" w:sz="0" w:space="0" w:color="auto"/>
          <w:left w:val="none" w:sz="0" w:space="0" w:color="auto"/>
          <w:bottom w:val="none" w:sz="0" w:space="0" w:color="auto"/>
          <w:right w:val="none" w:sz="0" w:space="0" w:color="auto"/>
        </w:pBdr>
        <w:ind w:right="0"/>
        <w:contextualSpacing w:val="0"/>
        <w:rPr>
          <w:b/>
          <w:bCs/>
          <w:iCs/>
        </w:rPr>
      </w:pPr>
      <w:r>
        <w:rPr>
          <w:b/>
          <w:bCs/>
          <w:iCs/>
        </w:rPr>
        <w:t>The successful candidate will be required to:</w:t>
      </w:r>
    </w:p>
    <w:p w14:paraId="5CE2A5DE" w14:textId="77777777" w:rsidR="007447AD" w:rsidRPr="007447AD" w:rsidRDefault="000909A7" w:rsidP="007447AD">
      <w:pPr>
        <w:pStyle w:val="Boxedlistbullet"/>
        <w:numPr>
          <w:ilvl w:val="0"/>
          <w:numId w:val="0"/>
        </w:numPr>
        <w:pBdr>
          <w:top w:val="none" w:sz="0" w:space="0" w:color="auto"/>
          <w:left w:val="none" w:sz="0" w:space="0" w:color="auto"/>
          <w:bottom w:val="none" w:sz="0" w:space="0" w:color="auto"/>
          <w:right w:val="none" w:sz="0" w:space="0" w:color="auto"/>
        </w:pBdr>
        <w:tabs>
          <w:tab w:val="left" w:pos="284"/>
        </w:tabs>
        <w:spacing w:before="120" w:after="120"/>
        <w:ind w:left="284" w:right="0" w:hanging="284"/>
        <w:contextualSpacing w:val="0"/>
      </w:pPr>
      <w:r w:rsidRPr="007447AD">
        <w:t>1.</w:t>
      </w:r>
      <w:r w:rsidRPr="007447AD">
        <w:tab/>
      </w:r>
      <w:r w:rsidR="00572DA7" w:rsidRPr="007447AD">
        <w:t>Obtain and provide evidence of a National Police Clearance or equivalent. Please note that individuals with criminal records are not automatically deemed ineligible. Each application will</w:t>
      </w:r>
      <w:r w:rsidRPr="007447AD">
        <w:t xml:space="preserve"> be considered on its merits. </w:t>
      </w:r>
    </w:p>
    <w:p w14:paraId="56B80BBE" w14:textId="11C20FBE" w:rsidR="000909A7" w:rsidRDefault="000909A7" w:rsidP="000909A7">
      <w:pPr>
        <w:pStyle w:val="Boxedlistbullet"/>
        <w:numPr>
          <w:ilvl w:val="0"/>
          <w:numId w:val="0"/>
        </w:numPr>
        <w:pBdr>
          <w:top w:val="none" w:sz="0" w:space="0" w:color="auto"/>
          <w:left w:val="none" w:sz="0" w:space="0" w:color="auto"/>
          <w:bottom w:val="none" w:sz="0" w:space="0" w:color="auto"/>
          <w:right w:val="none" w:sz="0" w:space="0" w:color="auto"/>
        </w:pBdr>
        <w:tabs>
          <w:tab w:val="left" w:pos="284"/>
        </w:tabs>
        <w:spacing w:after="120"/>
        <w:ind w:left="284" w:right="0" w:hanging="284"/>
        <w:contextualSpacing w:val="0"/>
        <w:rPr>
          <w:iCs/>
        </w:rPr>
      </w:pPr>
      <w:r>
        <w:t>2.</w:t>
      </w:r>
      <w:r>
        <w:tab/>
      </w:r>
      <w:r w:rsidRPr="005C5A58">
        <w:t>Undertake a National Health Security Check (to be arranged post-commencement).</w:t>
      </w:r>
    </w:p>
    <w:p w14:paraId="42BF7782" w14:textId="02A9E89D" w:rsidR="005C5A58" w:rsidRDefault="000909A7" w:rsidP="000909A7">
      <w:pPr>
        <w:pStyle w:val="Boxedlistbullet"/>
        <w:numPr>
          <w:ilvl w:val="0"/>
          <w:numId w:val="0"/>
        </w:numPr>
        <w:pBdr>
          <w:top w:val="none" w:sz="0" w:space="0" w:color="auto"/>
          <w:left w:val="none" w:sz="0" w:space="0" w:color="auto"/>
          <w:bottom w:val="none" w:sz="0" w:space="0" w:color="auto"/>
          <w:right w:val="none" w:sz="0" w:space="0" w:color="auto"/>
        </w:pBdr>
        <w:tabs>
          <w:tab w:val="left" w:pos="284"/>
        </w:tabs>
        <w:ind w:left="284" w:right="0" w:hanging="284"/>
        <w:contextualSpacing w:val="0"/>
      </w:pPr>
      <w:r>
        <w:t>3.</w:t>
      </w:r>
      <w:r>
        <w:tab/>
      </w:r>
      <w:r w:rsidRPr="005C5A58">
        <w:t>Obtain and maintain a security clearance at the Negative Vetting Level 1 (to be arranged post-commencement).</w:t>
      </w:r>
    </w:p>
    <w:p w14:paraId="28516C23" w14:textId="77777777" w:rsidR="00251C8E" w:rsidRPr="000B3207" w:rsidRDefault="00251C8E" w:rsidP="00251C8E">
      <w:pPr>
        <w:pStyle w:val="Heading2"/>
        <w:rPr>
          <w:b/>
          <w:iCs w:val="0"/>
          <w:color w:val="auto"/>
          <w:sz w:val="26"/>
          <w:szCs w:val="26"/>
        </w:rPr>
      </w:pPr>
      <w:r w:rsidRPr="000B3207">
        <w:rPr>
          <w:b/>
          <w:iCs w:val="0"/>
          <w:color w:val="auto"/>
          <w:sz w:val="26"/>
          <w:szCs w:val="26"/>
        </w:rPr>
        <w:lastRenderedPageBreak/>
        <w:t>About CSIRO:</w:t>
      </w:r>
    </w:p>
    <w:p w14:paraId="65D75E4C" w14:textId="77777777" w:rsidR="00572DA7" w:rsidRPr="009A655B" w:rsidRDefault="00572DA7" w:rsidP="00572DA7">
      <w:pPr>
        <w:spacing w:after="240"/>
        <w:rPr>
          <w:u w:val="single"/>
        </w:rPr>
      </w:pPr>
      <w:r>
        <w:t xml:space="preserve">We solve the greatest challenges through innovative science and technology. Visit </w:t>
      </w:r>
      <w:hyperlink r:id="rId14">
        <w:r w:rsidRPr="4D50226F">
          <w:rPr>
            <w:color w:val="757579" w:themeColor="accent3"/>
            <w:u w:val="single"/>
          </w:rPr>
          <w:t>CSIRO Online</w:t>
        </w:r>
      </w:hyperlink>
      <w:r>
        <w:t xml:space="preserve"> and </w:t>
      </w:r>
      <w:hyperlink r:id="rId15">
        <w:r w:rsidRPr="4D50226F">
          <w:rPr>
            <w:rStyle w:val="Hyperlink"/>
          </w:rPr>
          <w:t>Australian Centre for Disease Preparedness</w:t>
        </w:r>
      </w:hyperlink>
      <w:r>
        <w:t xml:space="preserve"> for more information.</w:t>
      </w:r>
    </w:p>
    <w:p w14:paraId="12497D60" w14:textId="77777777" w:rsidR="00572DA7" w:rsidRPr="009A655B" w:rsidRDefault="00572DA7" w:rsidP="00572DA7">
      <w:pPr>
        <w:spacing w:before="0" w:after="0" w:line="240" w:lineRule="auto"/>
        <w:textAlignment w:val="baseline"/>
        <w:rPr>
          <w:rFonts w:asciiTheme="minorHAnsi" w:eastAsia="Times New Roman" w:hAnsiTheme="minorHAnsi" w:cstheme="minorHAnsi"/>
          <w:szCs w:val="24"/>
        </w:rPr>
      </w:pPr>
      <w:r w:rsidRPr="009A655B">
        <w:rPr>
          <w:rFonts w:eastAsia="Times New Roman" w:cs="Calibri"/>
          <w:szCs w:val="24"/>
        </w:rPr>
        <w:t>CSIRO is a values-based organisation.  In your application and at interview you will need to demonstrate behaviours aligned to our values of:</w:t>
      </w:r>
    </w:p>
    <w:p w14:paraId="285B97B4" w14:textId="77777777" w:rsidR="00572DA7" w:rsidRPr="009A655B" w:rsidRDefault="00572DA7" w:rsidP="00572DA7">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People First </w:t>
      </w:r>
    </w:p>
    <w:p w14:paraId="5CD7A756" w14:textId="77777777" w:rsidR="00572DA7" w:rsidRPr="009A655B" w:rsidRDefault="00572DA7" w:rsidP="00572DA7">
      <w:pPr>
        <w:numPr>
          <w:ilvl w:val="0"/>
          <w:numId w:val="37"/>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9A655B">
        <w:rPr>
          <w:rFonts w:eastAsia="Times New Roman" w:cs="Calibri"/>
          <w:szCs w:val="24"/>
        </w:rPr>
        <w:t>Further Together</w:t>
      </w:r>
    </w:p>
    <w:p w14:paraId="583B6B01" w14:textId="77777777" w:rsidR="00572DA7" w:rsidRPr="009A655B" w:rsidRDefault="00572DA7" w:rsidP="00572DA7">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Making it Real</w:t>
      </w:r>
    </w:p>
    <w:p w14:paraId="20D5BC6C" w14:textId="739AA6D5" w:rsidR="00B50C20" w:rsidRPr="00572DA7" w:rsidRDefault="00572DA7" w:rsidP="00572DA7">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Trusted</w:t>
      </w:r>
    </w:p>
    <w:sectPr w:rsidR="00B50C20" w:rsidRPr="00572DA7" w:rsidSect="00A67930">
      <w:footerReference w:type="default" r:id="rId16"/>
      <w:headerReference w:type="first" r:id="rId17"/>
      <w:footerReference w:type="first" r:id="rId18"/>
      <w:pgSz w:w="11906" w:h="16838" w:code="9"/>
      <w:pgMar w:top="1134" w:right="991"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A7860" w14:textId="77777777" w:rsidR="006D36BC" w:rsidRDefault="006D36BC" w:rsidP="000A377A">
      <w:r>
        <w:separator/>
      </w:r>
    </w:p>
  </w:endnote>
  <w:endnote w:type="continuationSeparator" w:id="0">
    <w:p w14:paraId="613501D6" w14:textId="77777777" w:rsidR="006D36BC" w:rsidRDefault="006D36B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A12EA"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157F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C62A9" w14:textId="77777777" w:rsidR="006D36BC" w:rsidRDefault="006D36BC" w:rsidP="000A377A">
      <w:r>
        <w:separator/>
      </w:r>
    </w:p>
  </w:footnote>
  <w:footnote w:type="continuationSeparator" w:id="0">
    <w:p w14:paraId="33C693EF" w14:textId="77777777" w:rsidR="006D36BC" w:rsidRDefault="006D36B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9C72E" w14:textId="77777777" w:rsidR="009511DD" w:rsidRPr="00B664F5" w:rsidRDefault="00ED212D" w:rsidP="00B664F5">
    <w:pPr>
      <w:spacing w:before="0" w:after="0" w:line="240" w:lineRule="auto"/>
      <w:rPr>
        <w:sz w:val="2"/>
        <w:szCs w:val="2"/>
      </w:rPr>
    </w:pPr>
    <w:r w:rsidRPr="00B664F5">
      <w:rPr>
        <w:noProof/>
        <w:sz w:val="2"/>
        <w:szCs w:val="2"/>
      </w:rPr>
      <w:drawing>
        <wp:anchor distT="0" distB="71755" distL="114300" distR="360045" simplePos="0" relativeHeight="251661824" behindDoc="1" locked="1" layoutInCell="1" allowOverlap="1" wp14:anchorId="223E3DCE" wp14:editId="1BCE336B">
          <wp:simplePos x="0" y="0"/>
          <wp:positionH relativeFrom="margin">
            <wp:align>left</wp:align>
          </wp:positionH>
          <wp:positionV relativeFrom="page">
            <wp:posOffset>567055</wp:posOffset>
          </wp:positionV>
          <wp:extent cx="791210" cy="791845"/>
          <wp:effectExtent l="0" t="0" r="8890" b="8255"/>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E3C4C01"/>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E994424"/>
    <w:multiLevelType w:val="hybridMultilevel"/>
    <w:tmpl w:val="93C0C2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5207F6D"/>
    <w:multiLevelType w:val="hybridMultilevel"/>
    <w:tmpl w:val="DFA8D1FA"/>
    <w:lvl w:ilvl="0" w:tplc="21D2DAAE">
      <w:start w:val="1"/>
      <w:numFmt w:val="decimal"/>
      <w:lvlText w:val="%1."/>
      <w:lvlJc w:val="left"/>
      <w:pPr>
        <w:ind w:left="792" w:hanging="43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084901"/>
    <w:multiLevelType w:val="multilevel"/>
    <w:tmpl w:val="D332A3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7"/>
  </w:num>
  <w:num w:numId="15">
    <w:abstractNumId w:val="31"/>
  </w:num>
  <w:num w:numId="16">
    <w:abstractNumId w:val="28"/>
  </w:num>
  <w:num w:numId="17">
    <w:abstractNumId w:val="21"/>
  </w:num>
  <w:num w:numId="18">
    <w:abstractNumId w:val="23"/>
  </w:num>
  <w:num w:numId="19">
    <w:abstractNumId w:val="18"/>
  </w:num>
  <w:num w:numId="20">
    <w:abstractNumId w:val="14"/>
  </w:num>
  <w:num w:numId="21">
    <w:abstractNumId w:val="15"/>
  </w:num>
  <w:num w:numId="22">
    <w:abstractNumId w:val="11"/>
  </w:num>
  <w:num w:numId="23">
    <w:abstractNumId w:val="10"/>
  </w:num>
  <w:num w:numId="24">
    <w:abstractNumId w:val="19"/>
  </w:num>
  <w:num w:numId="25">
    <w:abstractNumId w:val="30"/>
  </w:num>
  <w:num w:numId="26">
    <w:abstractNumId w:val="22"/>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2"/>
  </w:num>
  <w:num w:numId="36">
    <w:abstractNumId w:val="13"/>
  </w:num>
  <w:num w:numId="37">
    <w:abstractNumId w:val="2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6537"/>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113B"/>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5E2C"/>
    <w:rsid w:val="00076353"/>
    <w:rsid w:val="0007694B"/>
    <w:rsid w:val="000779AB"/>
    <w:rsid w:val="00081B2C"/>
    <w:rsid w:val="00081CF2"/>
    <w:rsid w:val="00084B2C"/>
    <w:rsid w:val="00086367"/>
    <w:rsid w:val="00086909"/>
    <w:rsid w:val="0008787E"/>
    <w:rsid w:val="00090401"/>
    <w:rsid w:val="00090408"/>
    <w:rsid w:val="0009057F"/>
    <w:rsid w:val="000909A7"/>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3560"/>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0746F"/>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2F2"/>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C6535"/>
    <w:rsid w:val="001D2CB3"/>
    <w:rsid w:val="001D3E13"/>
    <w:rsid w:val="001D4A7E"/>
    <w:rsid w:val="001E0667"/>
    <w:rsid w:val="001E0CAD"/>
    <w:rsid w:val="001E0D59"/>
    <w:rsid w:val="001E2E6E"/>
    <w:rsid w:val="001E3630"/>
    <w:rsid w:val="001F1A26"/>
    <w:rsid w:val="001F1B9A"/>
    <w:rsid w:val="001F272E"/>
    <w:rsid w:val="00200191"/>
    <w:rsid w:val="002009C7"/>
    <w:rsid w:val="00201B1F"/>
    <w:rsid w:val="00202090"/>
    <w:rsid w:val="00204716"/>
    <w:rsid w:val="002052D3"/>
    <w:rsid w:val="00206763"/>
    <w:rsid w:val="0020744A"/>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593"/>
    <w:rsid w:val="002447D8"/>
    <w:rsid w:val="002468D5"/>
    <w:rsid w:val="00246B35"/>
    <w:rsid w:val="00246D6B"/>
    <w:rsid w:val="00250F1F"/>
    <w:rsid w:val="00251C8E"/>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25EC"/>
    <w:rsid w:val="003130B1"/>
    <w:rsid w:val="003161B3"/>
    <w:rsid w:val="00323510"/>
    <w:rsid w:val="00324CBE"/>
    <w:rsid w:val="0032678A"/>
    <w:rsid w:val="00326E7A"/>
    <w:rsid w:val="0032738E"/>
    <w:rsid w:val="00332431"/>
    <w:rsid w:val="00332C06"/>
    <w:rsid w:val="003336B6"/>
    <w:rsid w:val="0033439B"/>
    <w:rsid w:val="003347A9"/>
    <w:rsid w:val="00335737"/>
    <w:rsid w:val="00335CE0"/>
    <w:rsid w:val="00337F2D"/>
    <w:rsid w:val="00340491"/>
    <w:rsid w:val="0034197E"/>
    <w:rsid w:val="0034222B"/>
    <w:rsid w:val="00344C2E"/>
    <w:rsid w:val="00346526"/>
    <w:rsid w:val="003514BE"/>
    <w:rsid w:val="003521F2"/>
    <w:rsid w:val="00353D50"/>
    <w:rsid w:val="00354BF5"/>
    <w:rsid w:val="0035576A"/>
    <w:rsid w:val="00355D58"/>
    <w:rsid w:val="003575F9"/>
    <w:rsid w:val="003604DB"/>
    <w:rsid w:val="00360D14"/>
    <w:rsid w:val="00361C99"/>
    <w:rsid w:val="003622F8"/>
    <w:rsid w:val="0036272C"/>
    <w:rsid w:val="003642BB"/>
    <w:rsid w:val="0036735C"/>
    <w:rsid w:val="00367FDF"/>
    <w:rsid w:val="00370541"/>
    <w:rsid w:val="003714C1"/>
    <w:rsid w:val="00371F46"/>
    <w:rsid w:val="00374FD6"/>
    <w:rsid w:val="003767F1"/>
    <w:rsid w:val="00381022"/>
    <w:rsid w:val="0038165A"/>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1A31"/>
    <w:rsid w:val="00433F84"/>
    <w:rsid w:val="00434B6B"/>
    <w:rsid w:val="00434C9B"/>
    <w:rsid w:val="004355C0"/>
    <w:rsid w:val="00436639"/>
    <w:rsid w:val="004449F7"/>
    <w:rsid w:val="0044515B"/>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561A"/>
    <w:rsid w:val="004B600D"/>
    <w:rsid w:val="004B654B"/>
    <w:rsid w:val="004B6817"/>
    <w:rsid w:val="004B759B"/>
    <w:rsid w:val="004C03B7"/>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530B"/>
    <w:rsid w:val="004F5ADA"/>
    <w:rsid w:val="004F65D6"/>
    <w:rsid w:val="004F7E09"/>
    <w:rsid w:val="00501430"/>
    <w:rsid w:val="00501D58"/>
    <w:rsid w:val="005021C3"/>
    <w:rsid w:val="00503F57"/>
    <w:rsid w:val="005055C0"/>
    <w:rsid w:val="0051507C"/>
    <w:rsid w:val="0051554D"/>
    <w:rsid w:val="005213AD"/>
    <w:rsid w:val="005236C1"/>
    <w:rsid w:val="005241D0"/>
    <w:rsid w:val="00530B96"/>
    <w:rsid w:val="0053240A"/>
    <w:rsid w:val="005327C6"/>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2DA7"/>
    <w:rsid w:val="00573692"/>
    <w:rsid w:val="00573C66"/>
    <w:rsid w:val="00575BE7"/>
    <w:rsid w:val="0058009B"/>
    <w:rsid w:val="00580185"/>
    <w:rsid w:val="00580E6C"/>
    <w:rsid w:val="0058164B"/>
    <w:rsid w:val="00585831"/>
    <w:rsid w:val="0058655A"/>
    <w:rsid w:val="00587ACF"/>
    <w:rsid w:val="00590A35"/>
    <w:rsid w:val="005915C8"/>
    <w:rsid w:val="00592355"/>
    <w:rsid w:val="005937C8"/>
    <w:rsid w:val="00596C69"/>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39F0"/>
    <w:rsid w:val="005C48D5"/>
    <w:rsid w:val="005C5A58"/>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2CCD"/>
    <w:rsid w:val="005F6EF4"/>
    <w:rsid w:val="005F78B7"/>
    <w:rsid w:val="00600439"/>
    <w:rsid w:val="00601895"/>
    <w:rsid w:val="0060405B"/>
    <w:rsid w:val="00604D81"/>
    <w:rsid w:val="00610237"/>
    <w:rsid w:val="006108D6"/>
    <w:rsid w:val="00612BAC"/>
    <w:rsid w:val="00613285"/>
    <w:rsid w:val="00614F43"/>
    <w:rsid w:val="00616540"/>
    <w:rsid w:val="00616721"/>
    <w:rsid w:val="006174D2"/>
    <w:rsid w:val="006212AD"/>
    <w:rsid w:val="006246C0"/>
    <w:rsid w:val="0062521D"/>
    <w:rsid w:val="0062799E"/>
    <w:rsid w:val="0063480C"/>
    <w:rsid w:val="00636066"/>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3B4C"/>
    <w:rsid w:val="00674783"/>
    <w:rsid w:val="00674C79"/>
    <w:rsid w:val="00676552"/>
    <w:rsid w:val="00680A9E"/>
    <w:rsid w:val="00681C20"/>
    <w:rsid w:val="006838C9"/>
    <w:rsid w:val="00685938"/>
    <w:rsid w:val="00685983"/>
    <w:rsid w:val="0068635B"/>
    <w:rsid w:val="006870C7"/>
    <w:rsid w:val="00691744"/>
    <w:rsid w:val="00692F56"/>
    <w:rsid w:val="0069500A"/>
    <w:rsid w:val="0069532C"/>
    <w:rsid w:val="00697330"/>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36BC"/>
    <w:rsid w:val="006D4802"/>
    <w:rsid w:val="006D49F3"/>
    <w:rsid w:val="006D70E7"/>
    <w:rsid w:val="006E041E"/>
    <w:rsid w:val="006E2DAD"/>
    <w:rsid w:val="006E4E3A"/>
    <w:rsid w:val="006E4F42"/>
    <w:rsid w:val="006E73DD"/>
    <w:rsid w:val="006F1309"/>
    <w:rsid w:val="006F1501"/>
    <w:rsid w:val="006F1C5B"/>
    <w:rsid w:val="006F1CD0"/>
    <w:rsid w:val="006F1FF6"/>
    <w:rsid w:val="006F5B28"/>
    <w:rsid w:val="006F78A3"/>
    <w:rsid w:val="007003D6"/>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47A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5D5"/>
    <w:rsid w:val="007D5A24"/>
    <w:rsid w:val="007D5A60"/>
    <w:rsid w:val="007E296E"/>
    <w:rsid w:val="007E30AF"/>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B4D"/>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5511"/>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5B88"/>
    <w:rsid w:val="008D668E"/>
    <w:rsid w:val="008D6FC3"/>
    <w:rsid w:val="008D765C"/>
    <w:rsid w:val="008D7F50"/>
    <w:rsid w:val="008E25ED"/>
    <w:rsid w:val="008E497A"/>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3E8"/>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67930"/>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43D9"/>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23B8"/>
    <w:rsid w:val="00AF33CD"/>
    <w:rsid w:val="00AF3F4D"/>
    <w:rsid w:val="00AF58F0"/>
    <w:rsid w:val="00AF67F8"/>
    <w:rsid w:val="00AF7181"/>
    <w:rsid w:val="00AF71DC"/>
    <w:rsid w:val="00B0062E"/>
    <w:rsid w:val="00B039D2"/>
    <w:rsid w:val="00B03E0E"/>
    <w:rsid w:val="00B04E3F"/>
    <w:rsid w:val="00B07A43"/>
    <w:rsid w:val="00B1009D"/>
    <w:rsid w:val="00B10949"/>
    <w:rsid w:val="00B156FE"/>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37C92"/>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64F5"/>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5B94"/>
    <w:rsid w:val="00B97CFE"/>
    <w:rsid w:val="00BA12F0"/>
    <w:rsid w:val="00BA15B9"/>
    <w:rsid w:val="00BA1962"/>
    <w:rsid w:val="00BA2327"/>
    <w:rsid w:val="00BA4762"/>
    <w:rsid w:val="00BA5610"/>
    <w:rsid w:val="00BA7111"/>
    <w:rsid w:val="00BB30A0"/>
    <w:rsid w:val="00BB5C6E"/>
    <w:rsid w:val="00BB66AB"/>
    <w:rsid w:val="00BB763A"/>
    <w:rsid w:val="00BB7F1E"/>
    <w:rsid w:val="00BC0539"/>
    <w:rsid w:val="00BC12CC"/>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387F"/>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06F"/>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A2B"/>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37F36"/>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906"/>
    <w:rsid w:val="00DA7D30"/>
    <w:rsid w:val="00DB00B5"/>
    <w:rsid w:val="00DB0578"/>
    <w:rsid w:val="00DB10E2"/>
    <w:rsid w:val="00DB346A"/>
    <w:rsid w:val="00DB44D3"/>
    <w:rsid w:val="00DB4DC8"/>
    <w:rsid w:val="00DC1EEA"/>
    <w:rsid w:val="00DC291F"/>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1F03"/>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6074"/>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2B09"/>
    <w:rsid w:val="00F13329"/>
    <w:rsid w:val="00F15C2B"/>
    <w:rsid w:val="00F17DA6"/>
    <w:rsid w:val="00F219DF"/>
    <w:rsid w:val="00F23B51"/>
    <w:rsid w:val="00F25579"/>
    <w:rsid w:val="00F25923"/>
    <w:rsid w:val="00F260B5"/>
    <w:rsid w:val="00F26B13"/>
    <w:rsid w:val="00F27B8E"/>
    <w:rsid w:val="00F30930"/>
    <w:rsid w:val="00F31C02"/>
    <w:rsid w:val="00F3371E"/>
    <w:rsid w:val="00F33841"/>
    <w:rsid w:val="00F37B40"/>
    <w:rsid w:val="00F4001E"/>
    <w:rsid w:val="00F416F9"/>
    <w:rsid w:val="00F44FFC"/>
    <w:rsid w:val="00F4614F"/>
    <w:rsid w:val="00F4732A"/>
    <w:rsid w:val="00F50FE5"/>
    <w:rsid w:val="00F53968"/>
    <w:rsid w:val="00F54AF8"/>
    <w:rsid w:val="00F54C0C"/>
    <w:rsid w:val="00F54F83"/>
    <w:rsid w:val="00F55BE6"/>
    <w:rsid w:val="00F56EA3"/>
    <w:rsid w:val="00F60646"/>
    <w:rsid w:val="00F619F5"/>
    <w:rsid w:val="00F62F2D"/>
    <w:rsid w:val="00F677B5"/>
    <w:rsid w:val="00F67C83"/>
    <w:rsid w:val="00F70719"/>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B40401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99"/>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251C8E"/>
    <w:rPr>
      <w:sz w:val="16"/>
      <w:szCs w:val="16"/>
    </w:rPr>
  </w:style>
  <w:style w:type="paragraph" w:styleId="CommentText">
    <w:name w:val="annotation text"/>
    <w:basedOn w:val="Normal"/>
    <w:link w:val="CommentTextChar"/>
    <w:semiHidden/>
    <w:unhideWhenUsed/>
    <w:rsid w:val="00251C8E"/>
    <w:pPr>
      <w:spacing w:line="240" w:lineRule="auto"/>
    </w:pPr>
    <w:rPr>
      <w:sz w:val="20"/>
      <w:szCs w:val="20"/>
    </w:rPr>
  </w:style>
  <w:style w:type="character" w:customStyle="1" w:styleId="CommentTextChar">
    <w:name w:val="Comment Text Char"/>
    <w:basedOn w:val="DefaultParagraphFont"/>
    <w:link w:val="CommentText"/>
    <w:semiHidden/>
    <w:rsid w:val="00251C8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251C8E"/>
    <w:rPr>
      <w:b/>
      <w:bCs/>
    </w:rPr>
  </w:style>
  <w:style w:type="character" w:customStyle="1" w:styleId="CommentSubjectChar">
    <w:name w:val="Comment Subject Char"/>
    <w:basedOn w:val="CommentTextChar"/>
    <w:link w:val="CommentSubject"/>
    <w:semiHidden/>
    <w:rsid w:val="00251C8E"/>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k.Moody@csiro.au" TargetMode="External"/><Relationship Id="rId5" Type="http://schemas.openxmlformats.org/officeDocument/2006/relationships/numbering" Target="numbering.xml"/><Relationship Id="rId15" Type="http://schemas.openxmlformats.org/officeDocument/2006/relationships/hyperlink" Target="https://www.csiro.au/en/about/facilities-collections/acd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738DEC96D164022A24AA3B586971146"/>
        <w:category>
          <w:name w:val="General"/>
          <w:gallery w:val="placeholder"/>
        </w:category>
        <w:types>
          <w:type w:val="bbPlcHdr"/>
        </w:types>
        <w:behaviors>
          <w:behavior w:val="content"/>
        </w:behaviors>
        <w:guid w:val="{40501E0E-33EA-44A1-831C-EF7AA13E49B1}"/>
      </w:docPartPr>
      <w:docPartBody>
        <w:p w:rsidR="00DA017C" w:rsidRDefault="00CD30F3" w:rsidP="00CD30F3">
          <w:pPr>
            <w:pStyle w:val="3738DEC96D164022A24AA3B586971146"/>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3C6F9C"/>
    <w:rsid w:val="00414F94"/>
    <w:rsid w:val="00751C12"/>
    <w:rsid w:val="007C7613"/>
    <w:rsid w:val="0083493E"/>
    <w:rsid w:val="00875004"/>
    <w:rsid w:val="008A6011"/>
    <w:rsid w:val="00935A73"/>
    <w:rsid w:val="00A85E9B"/>
    <w:rsid w:val="00B151A7"/>
    <w:rsid w:val="00B33201"/>
    <w:rsid w:val="00B36C21"/>
    <w:rsid w:val="00CD30F3"/>
    <w:rsid w:val="00DA017C"/>
    <w:rsid w:val="00E458C3"/>
    <w:rsid w:val="00E51523"/>
    <w:rsid w:val="00EA6D03"/>
    <w:rsid w:val="00F939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0F3"/>
    <w:rPr>
      <w:color w:val="808080"/>
    </w:rPr>
  </w:style>
  <w:style w:type="paragraph" w:customStyle="1" w:styleId="3738DEC96D164022A24AA3B586971146">
    <w:name w:val="3738DEC96D164022A24AA3B586971146"/>
    <w:rsid w:val="00CD3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1" ma:contentTypeDescription="Create a new document." ma:contentTypeScope="" ma:versionID="72b95e0d4706b006ba3509513a99620b">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29fe2b7ef66e090a4275a69fa01f2ed0"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BF92A0-BDAE-4B47-A048-CBA9620095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CB7304-7979-4FC8-902C-6DD466F708C9}">
  <ds:schemaRefs>
    <ds:schemaRef ds:uri="http://schemas.openxmlformats.org/officeDocument/2006/bibliography"/>
  </ds:schemaRefs>
</ds:datastoreItem>
</file>

<file path=customXml/itemProps3.xml><?xml version="1.0" encoding="utf-8"?>
<ds:datastoreItem xmlns:ds="http://schemas.openxmlformats.org/officeDocument/2006/customXml" ds:itemID="{05705C6A-C073-4D05-A351-1F535893BD23}">
  <ds:schemaRefs>
    <ds:schemaRef ds:uri="http://schemas.microsoft.com/sharepoint/v3/contenttype/forms"/>
  </ds:schemaRefs>
</ds:datastoreItem>
</file>

<file path=customXml/itemProps4.xml><?xml version="1.0" encoding="utf-8"?>
<ds:datastoreItem xmlns:ds="http://schemas.openxmlformats.org/officeDocument/2006/customXml" ds:itemID="{A51957B8-5A45-47B0-BD5D-7C79FE3D5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333</TotalTime>
  <Pages>5</Pages>
  <Words>1575</Words>
  <Characters>9847</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11400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14</cp:revision>
  <cp:lastPrinted>2012-02-01T05:32:00Z</cp:lastPrinted>
  <dcterms:created xsi:type="dcterms:W3CDTF">2021-09-14T13:27:00Z</dcterms:created>
  <dcterms:modified xsi:type="dcterms:W3CDTF">2021-09-16T02:42:00Z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