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EC1901">
          <w:pPr>
            <w:pStyle w:val="Heading1"/>
            <w:spacing w:after="0"/>
          </w:pPr>
          <w:r>
            <w:t>Position Details</w:t>
          </w:r>
          <w:bookmarkEnd w:id="0"/>
        </w:p>
        <w:p w14:paraId="75B92470" w14:textId="4D4C2E82" w:rsidR="006246C0" w:rsidRDefault="00DE7C89" w:rsidP="00EC1901">
          <w:pPr>
            <w:pStyle w:val="Heading2"/>
            <w:spacing w:before="0" w:after="120"/>
          </w:pPr>
          <w:r>
            <w:t xml:space="preserve">Research </w:t>
          </w:r>
          <w:r w:rsidR="00396249">
            <w:t xml:space="preserve">Consulting </w:t>
          </w:r>
          <w:r w:rsidR="00CC201B">
            <w:t>- CSOF</w:t>
          </w:r>
          <w:r w:rsidR="00FE5B79">
            <w:t>6</w:t>
          </w:r>
        </w:p>
      </w:sdtContent>
    </w:sdt>
    <w:tbl>
      <w:tblPr>
        <w:tblStyle w:val="TableCSIRO"/>
        <w:tblW w:w="9639" w:type="dxa"/>
        <w:tblInd w:w="0" w:type="dxa"/>
        <w:tblLook w:val="00A0" w:firstRow="1" w:lastRow="0" w:firstColumn="1" w:lastColumn="0" w:noHBand="0" w:noVBand="0"/>
      </w:tblPr>
      <w:tblGrid>
        <w:gridCol w:w="2977"/>
        <w:gridCol w:w="6662"/>
      </w:tblGrid>
      <w:tr w:rsidR="00452FD5" w:rsidRPr="0093721B" w14:paraId="59FB3013" w14:textId="77777777" w:rsidTr="00F7652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9B29AF">
            <w:pPr>
              <w:pStyle w:val="ColumnHeading"/>
              <w:rPr>
                <w:sz w:val="22"/>
              </w:rPr>
            </w:pPr>
            <w:r w:rsidRPr="0093721B">
              <w:rPr>
                <w:sz w:val="22"/>
              </w:rPr>
              <w:t>The following information is for applicants</w:t>
            </w:r>
          </w:p>
        </w:tc>
      </w:tr>
      <w:tr w:rsidR="00CC201B" w:rsidRPr="0093721B" w14:paraId="1BAAE5A4" w14:textId="77777777" w:rsidTr="00F7652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44" w:type="pct"/>
          </w:tcPr>
          <w:p w14:paraId="1470321B" w14:textId="77777777" w:rsidR="00CC201B" w:rsidRPr="00C7360A" w:rsidRDefault="00BB763A" w:rsidP="009B29AF">
            <w:pPr>
              <w:pStyle w:val="TableText"/>
              <w:rPr>
                <w:sz w:val="22"/>
              </w:rPr>
            </w:pPr>
            <w:r w:rsidRPr="00C7360A">
              <w:rPr>
                <w:sz w:val="22"/>
              </w:rPr>
              <w:t>Advertised Job Title</w:t>
            </w:r>
          </w:p>
        </w:tc>
        <w:tc>
          <w:tcPr>
            <w:tcW w:w="3456" w:type="pct"/>
          </w:tcPr>
          <w:p w14:paraId="2F3EEA2F" w14:textId="46EFC642" w:rsidR="00CC201B" w:rsidRPr="00307E9D" w:rsidRDefault="00FA0056" w:rsidP="009B29AF">
            <w:pPr>
              <w:pStyle w:val="TableText"/>
              <w:cnfStyle w:val="000000100000" w:firstRow="0" w:lastRow="0" w:firstColumn="0" w:lastColumn="0" w:oddVBand="0" w:evenVBand="0" w:oddHBand="1" w:evenHBand="0" w:firstRowFirstColumn="0" w:firstRowLastColumn="0" w:lastRowFirstColumn="0" w:lastRowLastColumn="0"/>
              <w:rPr>
                <w:sz w:val="22"/>
              </w:rPr>
            </w:pPr>
            <w:r w:rsidRPr="00307E9D">
              <w:rPr>
                <w:sz w:val="22"/>
              </w:rPr>
              <w:t xml:space="preserve">Project Manager – </w:t>
            </w:r>
            <w:r w:rsidR="00C7360A" w:rsidRPr="00307E9D">
              <w:rPr>
                <w:sz w:val="22"/>
              </w:rPr>
              <w:t>International Program</w:t>
            </w:r>
          </w:p>
        </w:tc>
      </w:tr>
      <w:tr w:rsidR="00CC201B" w:rsidRPr="0093721B" w14:paraId="77B73AB8" w14:textId="77777777" w:rsidTr="00F7652D">
        <w:trPr>
          <w:trHeight w:val="337"/>
        </w:trPr>
        <w:tc>
          <w:tcPr>
            <w:cnfStyle w:val="001000000000" w:firstRow="0" w:lastRow="0" w:firstColumn="1" w:lastColumn="0" w:oddVBand="0" w:evenVBand="0" w:oddHBand="0" w:evenHBand="0" w:firstRowFirstColumn="0" w:firstRowLastColumn="0" w:lastRowFirstColumn="0" w:lastRowLastColumn="0"/>
            <w:tcW w:w="1544" w:type="pct"/>
          </w:tcPr>
          <w:p w14:paraId="063892E2" w14:textId="77777777" w:rsidR="00CC201B" w:rsidRPr="0093721B" w:rsidRDefault="00BB763A" w:rsidP="009B29AF">
            <w:pPr>
              <w:pStyle w:val="TableText"/>
              <w:rPr>
                <w:sz w:val="22"/>
              </w:rPr>
            </w:pPr>
            <w:r w:rsidRPr="0093721B">
              <w:rPr>
                <w:sz w:val="22"/>
              </w:rPr>
              <w:t>Job Reference</w:t>
            </w:r>
          </w:p>
        </w:tc>
        <w:tc>
          <w:tcPr>
            <w:tcW w:w="3456" w:type="pct"/>
          </w:tcPr>
          <w:p w14:paraId="43679476" w14:textId="7E32CCF9" w:rsidR="00CC201B" w:rsidRPr="0093721B" w:rsidRDefault="00FA005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78171</w:t>
            </w:r>
          </w:p>
        </w:tc>
      </w:tr>
      <w:tr w:rsidR="00C45886" w:rsidRPr="0093721B" w14:paraId="2BB9ACB1" w14:textId="77777777" w:rsidTr="00F765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4B54AC77" w14:textId="77777777" w:rsidR="00C45886" w:rsidRPr="0093721B" w:rsidRDefault="00C45886" w:rsidP="009B29AF">
            <w:pPr>
              <w:pStyle w:val="TableText"/>
              <w:rPr>
                <w:sz w:val="22"/>
              </w:rPr>
            </w:pPr>
            <w:r w:rsidRPr="0093721B">
              <w:rPr>
                <w:sz w:val="22"/>
              </w:rPr>
              <w:t>Tenure</w:t>
            </w:r>
          </w:p>
        </w:tc>
        <w:tc>
          <w:tcPr>
            <w:tcW w:w="3456" w:type="pct"/>
          </w:tcPr>
          <w:p w14:paraId="7E58B236" w14:textId="0870F830" w:rsidR="00C45886" w:rsidRPr="0093721B" w:rsidRDefault="005379CE" w:rsidP="00EC190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EC1901">
              <w:rPr>
                <w:sz w:val="22"/>
              </w:rPr>
              <w:t>, f</w:t>
            </w:r>
            <w:r w:rsidRPr="0093721B">
              <w:rPr>
                <w:sz w:val="22"/>
              </w:rPr>
              <w:t>ull-time</w:t>
            </w:r>
          </w:p>
        </w:tc>
      </w:tr>
      <w:tr w:rsidR="00C45886" w:rsidRPr="0093721B" w14:paraId="3486256A" w14:textId="77777777" w:rsidTr="00F7652D">
        <w:trPr>
          <w:trHeight w:val="413"/>
        </w:trPr>
        <w:tc>
          <w:tcPr>
            <w:cnfStyle w:val="001000000000" w:firstRow="0" w:lastRow="0" w:firstColumn="1" w:lastColumn="0" w:oddVBand="0" w:evenVBand="0" w:oddHBand="0" w:evenHBand="0" w:firstRowFirstColumn="0" w:firstRowLastColumn="0" w:lastRowFirstColumn="0" w:lastRowLastColumn="0"/>
            <w:tcW w:w="1544" w:type="pct"/>
          </w:tcPr>
          <w:p w14:paraId="0D22CB82" w14:textId="77777777" w:rsidR="00C45886" w:rsidRPr="0093721B" w:rsidRDefault="00C45886" w:rsidP="009B29AF">
            <w:pPr>
              <w:pStyle w:val="TableText"/>
              <w:rPr>
                <w:sz w:val="22"/>
              </w:rPr>
            </w:pPr>
            <w:r w:rsidRPr="0093721B">
              <w:rPr>
                <w:sz w:val="22"/>
              </w:rPr>
              <w:t>Salary Range</w:t>
            </w:r>
          </w:p>
        </w:tc>
        <w:tc>
          <w:tcPr>
            <w:tcW w:w="3456" w:type="pct"/>
          </w:tcPr>
          <w:p w14:paraId="0AE5FF77" w14:textId="304E334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84348115"/>
            <w:r w:rsidRPr="0093721B">
              <w:rPr>
                <w:sz w:val="22"/>
              </w:rPr>
              <w:t>AU$</w:t>
            </w:r>
            <w:r w:rsidR="00EC1901">
              <w:rPr>
                <w:sz w:val="22"/>
              </w:rPr>
              <w:t>115k</w:t>
            </w:r>
            <w:r w:rsidRPr="0093721B">
              <w:rPr>
                <w:sz w:val="22"/>
              </w:rPr>
              <w:t xml:space="preserve"> to AU$</w:t>
            </w:r>
            <w:r w:rsidR="00EC1901">
              <w:rPr>
                <w:sz w:val="22"/>
              </w:rPr>
              <w:t>135k</w:t>
            </w:r>
            <w:r w:rsidRPr="0093721B">
              <w:rPr>
                <w:sz w:val="22"/>
              </w:rPr>
              <w:t xml:space="preserve"> p</w:t>
            </w:r>
            <w:r w:rsidR="00EC1901">
              <w:rPr>
                <w:sz w:val="22"/>
              </w:rPr>
              <w:t xml:space="preserve">er annum, plus </w:t>
            </w:r>
            <w:r w:rsidRPr="0093721B">
              <w:rPr>
                <w:sz w:val="22"/>
              </w:rPr>
              <w:t>up to 15.4% superannuation</w:t>
            </w:r>
            <w:bookmarkEnd w:id="1"/>
          </w:p>
        </w:tc>
      </w:tr>
      <w:tr w:rsidR="00926BE4" w:rsidRPr="0093721B" w14:paraId="1C162D1B" w14:textId="77777777" w:rsidTr="00F765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19561B4B" w14:textId="77777777" w:rsidR="00926BE4" w:rsidRPr="0093721B" w:rsidRDefault="00926BE4" w:rsidP="009B29AF">
            <w:pPr>
              <w:pStyle w:val="TableText"/>
              <w:rPr>
                <w:sz w:val="22"/>
              </w:rPr>
            </w:pPr>
            <w:r w:rsidRPr="0093721B">
              <w:rPr>
                <w:sz w:val="22"/>
              </w:rPr>
              <w:t>Location</w:t>
            </w:r>
            <w:r w:rsidR="00C45886" w:rsidRPr="0093721B">
              <w:rPr>
                <w:sz w:val="22"/>
              </w:rPr>
              <w:t>(s)</w:t>
            </w:r>
          </w:p>
        </w:tc>
        <w:tc>
          <w:tcPr>
            <w:tcW w:w="3456" w:type="pct"/>
          </w:tcPr>
          <w:p w14:paraId="1761C02D" w14:textId="49DEFA6A" w:rsidR="00926BE4" w:rsidRPr="0093721B" w:rsidRDefault="00EC19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C1901">
              <w:rPr>
                <w:sz w:val="22"/>
              </w:rPr>
              <w:t>Geelong, Victoria</w:t>
            </w:r>
          </w:p>
        </w:tc>
      </w:tr>
      <w:tr w:rsidR="00926BE4" w:rsidRPr="0093721B" w14:paraId="5EAA4FF2" w14:textId="77777777" w:rsidTr="00F7652D">
        <w:trPr>
          <w:trHeight w:val="413"/>
        </w:trPr>
        <w:tc>
          <w:tcPr>
            <w:cnfStyle w:val="001000000000" w:firstRow="0" w:lastRow="0" w:firstColumn="1" w:lastColumn="0" w:oddVBand="0" w:evenVBand="0" w:oddHBand="0" w:evenHBand="0" w:firstRowFirstColumn="0" w:firstRowLastColumn="0" w:lastRowFirstColumn="0" w:lastRowLastColumn="0"/>
            <w:tcW w:w="1544" w:type="pct"/>
          </w:tcPr>
          <w:p w14:paraId="19CD2579" w14:textId="77777777" w:rsidR="00926BE4" w:rsidRPr="0093721B" w:rsidRDefault="00926BE4" w:rsidP="009B29AF">
            <w:pPr>
              <w:pStyle w:val="TableText"/>
              <w:rPr>
                <w:sz w:val="22"/>
              </w:rPr>
            </w:pPr>
            <w:r w:rsidRPr="0093721B">
              <w:rPr>
                <w:sz w:val="22"/>
              </w:rPr>
              <w:t>Relocation Assistance</w:t>
            </w:r>
          </w:p>
        </w:tc>
        <w:tc>
          <w:tcPr>
            <w:tcW w:w="3456"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F765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46C9E0CA" w14:textId="77777777" w:rsidR="00926BE4" w:rsidRPr="0093721B" w:rsidRDefault="00926BE4" w:rsidP="009B29AF">
            <w:pPr>
              <w:pStyle w:val="TableText"/>
              <w:rPr>
                <w:sz w:val="22"/>
              </w:rPr>
            </w:pPr>
            <w:r w:rsidRPr="0093721B">
              <w:rPr>
                <w:sz w:val="22"/>
              </w:rPr>
              <w:t>Applications are open to</w:t>
            </w:r>
          </w:p>
        </w:tc>
        <w:tc>
          <w:tcPr>
            <w:tcW w:w="3456" w:type="pct"/>
          </w:tcPr>
          <w:p w14:paraId="401322C3" w14:textId="7F6AC552" w:rsidR="00926BE4" w:rsidRPr="00F7652D" w:rsidRDefault="00F7652D" w:rsidP="005934E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i/>
                <w:iCs/>
                <w:sz w:val="22"/>
              </w:rPr>
            </w:pPr>
            <w:r w:rsidRPr="00F7652D">
              <w:rPr>
                <w:sz w:val="22"/>
              </w:rPr>
              <w:t xml:space="preserve">Australian Citizens </w:t>
            </w:r>
          </w:p>
        </w:tc>
      </w:tr>
      <w:tr w:rsidR="00C45886" w:rsidRPr="0093721B" w14:paraId="788469C7" w14:textId="77777777" w:rsidTr="00F7652D">
        <w:trPr>
          <w:trHeight w:val="413"/>
        </w:trPr>
        <w:tc>
          <w:tcPr>
            <w:cnfStyle w:val="001000000000" w:firstRow="0" w:lastRow="0" w:firstColumn="1" w:lastColumn="0" w:oddVBand="0" w:evenVBand="0" w:oddHBand="0" w:evenHBand="0" w:firstRowFirstColumn="0" w:firstRowLastColumn="0" w:lastRowFirstColumn="0" w:lastRowLastColumn="0"/>
            <w:tcW w:w="1544" w:type="pct"/>
          </w:tcPr>
          <w:p w14:paraId="0529E1AA" w14:textId="77777777" w:rsidR="00C45886" w:rsidRPr="0093721B" w:rsidRDefault="00C45886" w:rsidP="009B29AF">
            <w:pPr>
              <w:pStyle w:val="TableText"/>
              <w:rPr>
                <w:sz w:val="22"/>
              </w:rPr>
            </w:pPr>
            <w:r w:rsidRPr="0093721B">
              <w:rPr>
                <w:sz w:val="22"/>
              </w:rPr>
              <w:t>Position reports to the</w:t>
            </w:r>
          </w:p>
        </w:tc>
        <w:tc>
          <w:tcPr>
            <w:tcW w:w="3456" w:type="pct"/>
          </w:tcPr>
          <w:p w14:paraId="32C2DC26" w14:textId="1938D75D" w:rsidR="00C45886" w:rsidRPr="0093721B" w:rsidRDefault="00EC19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C1901">
              <w:rPr>
                <w:sz w:val="22"/>
              </w:rPr>
              <w:t>Group Leader – International Program</w:t>
            </w:r>
          </w:p>
        </w:tc>
      </w:tr>
      <w:tr w:rsidR="00926BE4" w:rsidRPr="0093721B" w14:paraId="2518642F" w14:textId="77777777" w:rsidTr="00F765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0ADAFE8B" w14:textId="77777777" w:rsidR="00926BE4" w:rsidRPr="0093721B" w:rsidRDefault="00926BE4" w:rsidP="009B29AF">
            <w:pPr>
              <w:pStyle w:val="TableText"/>
              <w:rPr>
                <w:sz w:val="22"/>
              </w:rPr>
            </w:pPr>
            <w:r w:rsidRPr="0093721B">
              <w:rPr>
                <w:sz w:val="22"/>
              </w:rPr>
              <w:t>Client Focus – Internal</w:t>
            </w:r>
          </w:p>
        </w:tc>
        <w:tc>
          <w:tcPr>
            <w:tcW w:w="3456" w:type="pct"/>
          </w:tcPr>
          <w:p w14:paraId="0E63C8BB" w14:textId="34AAD604" w:rsidR="00926BE4" w:rsidRPr="00EC1901" w:rsidRDefault="00EC19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C1901">
              <w:rPr>
                <w:sz w:val="22"/>
              </w:rPr>
              <w:t>3</w:t>
            </w:r>
            <w:r w:rsidR="00F54F83" w:rsidRPr="00EC1901">
              <w:rPr>
                <w:sz w:val="22"/>
              </w:rPr>
              <w:t>0%</w:t>
            </w:r>
          </w:p>
        </w:tc>
      </w:tr>
      <w:tr w:rsidR="00926BE4" w:rsidRPr="0093721B" w14:paraId="4B53C227" w14:textId="77777777" w:rsidTr="00F7652D">
        <w:trPr>
          <w:trHeight w:val="413"/>
        </w:trPr>
        <w:tc>
          <w:tcPr>
            <w:cnfStyle w:val="001000000000" w:firstRow="0" w:lastRow="0" w:firstColumn="1" w:lastColumn="0" w:oddVBand="0" w:evenVBand="0" w:oddHBand="0" w:evenHBand="0" w:firstRowFirstColumn="0" w:firstRowLastColumn="0" w:lastRowFirstColumn="0" w:lastRowLastColumn="0"/>
            <w:tcW w:w="1544" w:type="pct"/>
          </w:tcPr>
          <w:p w14:paraId="33C82608" w14:textId="77777777" w:rsidR="00926BE4" w:rsidRPr="0093721B" w:rsidRDefault="00926BE4" w:rsidP="009B29AF">
            <w:pPr>
              <w:pStyle w:val="TableText"/>
              <w:rPr>
                <w:sz w:val="22"/>
              </w:rPr>
            </w:pPr>
            <w:r w:rsidRPr="0093721B">
              <w:rPr>
                <w:sz w:val="22"/>
              </w:rPr>
              <w:t>Client Focus – External</w:t>
            </w:r>
          </w:p>
        </w:tc>
        <w:tc>
          <w:tcPr>
            <w:tcW w:w="3456" w:type="pct"/>
          </w:tcPr>
          <w:p w14:paraId="2067DB46" w14:textId="18E11905" w:rsidR="00926BE4" w:rsidRPr="00EC1901" w:rsidRDefault="00EC19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C1901">
              <w:rPr>
                <w:sz w:val="22"/>
              </w:rPr>
              <w:t>7</w:t>
            </w:r>
            <w:r w:rsidR="00F54F83" w:rsidRPr="00EC1901">
              <w:rPr>
                <w:sz w:val="22"/>
              </w:rPr>
              <w:t>0%</w:t>
            </w:r>
          </w:p>
        </w:tc>
      </w:tr>
      <w:tr w:rsidR="00194B1C" w:rsidRPr="0093721B" w14:paraId="2BE6A137" w14:textId="77777777" w:rsidTr="00F765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674C3512" w14:textId="77777777" w:rsidR="00194B1C" w:rsidRPr="0093721B" w:rsidRDefault="00C45886" w:rsidP="009B29AF">
            <w:pPr>
              <w:pStyle w:val="TableText"/>
              <w:rPr>
                <w:sz w:val="22"/>
              </w:rPr>
            </w:pPr>
            <w:r w:rsidRPr="0093721B">
              <w:rPr>
                <w:sz w:val="22"/>
              </w:rPr>
              <w:t>Number of Direct Reports</w:t>
            </w:r>
          </w:p>
        </w:tc>
        <w:tc>
          <w:tcPr>
            <w:tcW w:w="3456" w:type="pct"/>
          </w:tcPr>
          <w:p w14:paraId="719CEABF" w14:textId="77777777" w:rsidR="00194B1C" w:rsidRPr="00EC190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C1901">
              <w:rPr>
                <w:sz w:val="22"/>
              </w:rPr>
              <w:t>0</w:t>
            </w:r>
          </w:p>
        </w:tc>
      </w:tr>
      <w:tr w:rsidR="00194B1C" w:rsidRPr="0093721B" w14:paraId="6F709E50" w14:textId="77777777" w:rsidTr="00F7652D">
        <w:trPr>
          <w:trHeight w:val="413"/>
        </w:trPr>
        <w:tc>
          <w:tcPr>
            <w:cnfStyle w:val="001000000000" w:firstRow="0" w:lastRow="0" w:firstColumn="1" w:lastColumn="0" w:oddVBand="0" w:evenVBand="0" w:oddHBand="0" w:evenHBand="0" w:firstRowFirstColumn="0" w:firstRowLastColumn="0" w:lastRowFirstColumn="0" w:lastRowLastColumn="0"/>
            <w:tcW w:w="1544" w:type="pct"/>
          </w:tcPr>
          <w:p w14:paraId="49C39053" w14:textId="77777777" w:rsidR="00194B1C" w:rsidRPr="0093721B" w:rsidRDefault="00C45886" w:rsidP="009B29AF">
            <w:pPr>
              <w:pStyle w:val="TableText"/>
              <w:rPr>
                <w:sz w:val="22"/>
              </w:rPr>
            </w:pPr>
            <w:r w:rsidRPr="0093721B">
              <w:rPr>
                <w:sz w:val="22"/>
              </w:rPr>
              <w:t>Enquire about this job</w:t>
            </w:r>
          </w:p>
        </w:tc>
        <w:tc>
          <w:tcPr>
            <w:tcW w:w="3456" w:type="pct"/>
          </w:tcPr>
          <w:p w14:paraId="6E8495B8" w14:textId="763E7FDB" w:rsidR="00194B1C" w:rsidRPr="0093721B" w:rsidRDefault="00EC190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C1901">
              <w:rPr>
                <w:sz w:val="22"/>
              </w:rPr>
              <w:t xml:space="preserve">Phoebe Readford via email </w:t>
            </w:r>
            <w:hyperlink r:id="rId12" w:history="1">
              <w:r w:rsidRPr="0051431F">
                <w:rPr>
                  <w:rStyle w:val="Hyperlink"/>
                  <w:sz w:val="22"/>
                </w:rPr>
                <w:t>Phoebe.Readford@csiro</w:t>
              </w:r>
            </w:hyperlink>
            <w:r w:rsidRPr="00EC1901">
              <w:rPr>
                <w:sz w:val="22"/>
              </w:rPr>
              <w:t>.</w:t>
            </w:r>
            <w:r>
              <w:rPr>
                <w:sz w:val="22"/>
              </w:rPr>
              <w:t xml:space="preserve"> </w:t>
            </w:r>
            <w:r>
              <w:rPr>
                <w:sz w:val="22"/>
              </w:rPr>
              <w:br/>
            </w:r>
            <w:r w:rsidRPr="00EC1901">
              <w:rPr>
                <w:sz w:val="22"/>
              </w:rPr>
              <w:t>or phone +61 3 5227 5696</w:t>
            </w:r>
          </w:p>
        </w:tc>
      </w:tr>
      <w:tr w:rsidR="00194B1C" w:rsidRPr="0093721B" w14:paraId="3F28D0D1" w14:textId="77777777" w:rsidTr="00F765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4E76679C" w14:textId="77777777" w:rsidR="00194B1C" w:rsidRPr="0093721B" w:rsidRDefault="00C45886" w:rsidP="009B29AF">
            <w:pPr>
              <w:pStyle w:val="TableText"/>
              <w:rPr>
                <w:sz w:val="22"/>
              </w:rPr>
            </w:pPr>
            <w:r w:rsidRPr="0093721B">
              <w:rPr>
                <w:sz w:val="22"/>
              </w:rPr>
              <w:t>How to apply</w:t>
            </w:r>
          </w:p>
        </w:tc>
        <w:tc>
          <w:tcPr>
            <w:tcW w:w="3456"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4EA3BAD" w14:textId="77777777" w:rsidR="006246C0" w:rsidRPr="00674783" w:rsidRDefault="00B50C20" w:rsidP="007B3BBA">
      <w:pPr>
        <w:pStyle w:val="Heading3"/>
        <w:spacing w:before="240" w:after="0"/>
      </w:pPr>
      <w:r>
        <w:t>Role Overview</w:t>
      </w:r>
    </w:p>
    <w:p w14:paraId="28D62B42" w14:textId="2C20F5A3" w:rsidR="0087733B" w:rsidRPr="002F04DB" w:rsidRDefault="0087733B" w:rsidP="0087733B">
      <w:bookmarkStart w:id="2" w:name="_Hlk84272149"/>
      <w:bookmarkStart w:id="3" w:name="_Toc341085720"/>
      <w:r>
        <w:t xml:space="preserve">The Project Manager </w:t>
      </w:r>
      <w:r w:rsidR="00C7360A">
        <w:t>–</w:t>
      </w:r>
      <w:r>
        <w:t xml:space="preserve"> </w:t>
      </w:r>
      <w:r w:rsidR="00C7360A">
        <w:t>International Program</w:t>
      </w:r>
      <w:r>
        <w:t xml:space="preserve"> manages</w:t>
      </w:r>
      <w:r w:rsidRPr="002F04DB">
        <w:t xml:space="preserve"> the delivery of a laboratory capacity</w:t>
      </w:r>
      <w:r>
        <w:t>-</w:t>
      </w:r>
      <w:r w:rsidRPr="002F04DB">
        <w:t>building project with activities in the Asia-Pacific region, particularly Indonesia.</w:t>
      </w:r>
      <w:r>
        <w:t xml:space="preserve">  The position sits</w:t>
      </w:r>
      <w:r w:rsidRPr="002F04DB">
        <w:t xml:space="preserve"> under the International Program Group Leader and </w:t>
      </w:r>
      <w:r>
        <w:t>i</w:t>
      </w:r>
      <w:r w:rsidRPr="002F04DB">
        <w:t xml:space="preserve">s a member of the </w:t>
      </w:r>
      <w:bookmarkStart w:id="4" w:name="_Hlk84347149"/>
      <w:r w:rsidR="00C7360A">
        <w:t xml:space="preserve">Diagnostic, Surveillance and Response </w:t>
      </w:r>
      <w:r w:rsidR="00C7360A" w:rsidRPr="00C7360A">
        <w:t>(</w:t>
      </w:r>
      <w:r w:rsidRPr="00C7360A">
        <w:t>DSR</w:t>
      </w:r>
      <w:r w:rsidR="00C7360A" w:rsidRPr="00C7360A">
        <w:t>)</w:t>
      </w:r>
      <w:r w:rsidRPr="00C7360A">
        <w:t xml:space="preserve"> </w:t>
      </w:r>
      <w:bookmarkEnd w:id="4"/>
      <w:r w:rsidRPr="00C7360A">
        <w:t>team, based at the Australian Centre for Disease Preparedness (ACDP) in Geelong, Victoria.</w:t>
      </w:r>
      <w:r w:rsidRPr="002F04DB">
        <w:t xml:space="preserve"> </w:t>
      </w:r>
      <w:r>
        <w:t xml:space="preserve"> </w:t>
      </w:r>
      <w:r w:rsidRPr="002F04DB">
        <w:t xml:space="preserve">The </w:t>
      </w:r>
      <w:r>
        <w:t xml:space="preserve">Project Manager </w:t>
      </w:r>
      <w:r w:rsidR="00C7360A">
        <w:t>–</w:t>
      </w:r>
      <w:r>
        <w:t xml:space="preserve"> </w:t>
      </w:r>
      <w:r w:rsidR="00C7360A">
        <w:t>International Program</w:t>
      </w:r>
      <w:r w:rsidRPr="002F04DB">
        <w:t xml:space="preserve"> liaise</w:t>
      </w:r>
      <w:r>
        <w:t>s</w:t>
      </w:r>
      <w:r w:rsidRPr="002F04DB">
        <w:t xml:space="preserve"> with partner organisations </w:t>
      </w:r>
      <w:r>
        <w:t xml:space="preserve">and </w:t>
      </w:r>
      <w:r w:rsidRPr="002F04DB">
        <w:t>implement</w:t>
      </w:r>
      <w:r>
        <w:t xml:space="preserve">s </w:t>
      </w:r>
      <w:r w:rsidRPr="002F04DB">
        <w:t>project objectives and outcomes to build diagnostic capacity in Indonesia and the broader Asia-Pacific region</w:t>
      </w:r>
      <w:r>
        <w:t>,</w:t>
      </w:r>
      <w:r w:rsidRPr="002F04DB">
        <w:t xml:space="preserve"> thereby also supporting Australia’s pre-border biosecurity. </w:t>
      </w:r>
      <w:r>
        <w:t xml:space="preserve"> </w:t>
      </w:r>
      <w:r w:rsidRPr="002F04DB">
        <w:t xml:space="preserve">Project management responsibilities will also include completing or overseeing project reporting, monitoring and evaluation and financial management. Identification and coordination of research which complement project objectives may also be included where possible.  </w:t>
      </w:r>
    </w:p>
    <w:p w14:paraId="5CE42863" w14:textId="331C3BED" w:rsidR="002F04DB" w:rsidRPr="002F04DB" w:rsidRDefault="002F04DB" w:rsidP="002F04DB">
      <w:r w:rsidRPr="002F04DB">
        <w:t xml:space="preserve">The </w:t>
      </w:r>
      <w:r w:rsidR="0087733B" w:rsidRPr="002F04DB">
        <w:t xml:space="preserve">ACDP </w:t>
      </w:r>
      <w:r w:rsidR="00CE750D">
        <w:t>I</w:t>
      </w:r>
      <w:r w:rsidRPr="002F04DB">
        <w:t xml:space="preserve">nternational </w:t>
      </w:r>
      <w:r w:rsidR="00CE750D">
        <w:t>P</w:t>
      </w:r>
      <w:r w:rsidRPr="002F04DB">
        <w:t>rogram</w:t>
      </w:r>
      <w:r w:rsidR="00CE750D">
        <w:t>,</w:t>
      </w:r>
      <w:r w:rsidRPr="002F04DB">
        <w:t xml:space="preserve"> partners with multiple organisations including government, non-government and specialised agencies across Asia-Pacific. Our aim is to strengthen laboratory capacity, improve quality of laboratory diagnostic services, and laboratory biosafety and </w:t>
      </w:r>
      <w:r w:rsidRPr="002F04DB">
        <w:lastRenderedPageBreak/>
        <w:t>biosecurity. The work undertaken is fundamental for the improvement of capability and capacity in the region for prevention, control and eradication of highly pathogenic emerging diseases and zoonotic diseases that pose a significant threat to animal and public health. The program provides diagnostic expertise and training to animal health laboratories in Asia-Pacific region, enhancing the region’s capacity for disease diagnosis and emergency outbreak response and building ongoing technical partnerships, all within a framework of Australian standards of biosafety and biosecurity.</w:t>
      </w:r>
    </w:p>
    <w:p w14:paraId="560F7F7C" w14:textId="45EC12C5" w:rsidR="002F04DB" w:rsidRDefault="002F04DB" w:rsidP="002F04DB">
      <w:r w:rsidRPr="002F04DB">
        <w:t xml:space="preserve">A requirement of this role is </w:t>
      </w:r>
      <w:r w:rsidR="00CE750D">
        <w:t>the ability</w:t>
      </w:r>
      <w:r w:rsidRPr="002F04DB">
        <w:t xml:space="preserve"> to meet ACDP microbiological security and security assessment requirements.</w:t>
      </w:r>
    </w:p>
    <w:bookmarkEnd w:id="2"/>
    <w:p w14:paraId="353B5A52" w14:textId="035A60B7" w:rsidR="00B50C20" w:rsidRPr="00B50C20" w:rsidRDefault="00B50C20" w:rsidP="00B50C20">
      <w:pPr>
        <w:pStyle w:val="Heading3"/>
      </w:pPr>
      <w:r w:rsidRPr="00B50C20">
        <w:t>Duties and Key Result Areas</w:t>
      </w:r>
    </w:p>
    <w:p w14:paraId="1D38BA8C" w14:textId="44D5D979" w:rsidR="00AA5830" w:rsidRPr="007C55D0" w:rsidRDefault="00AA5830" w:rsidP="00AA5830">
      <w:pPr>
        <w:pStyle w:val="ListParagraph"/>
        <w:numPr>
          <w:ilvl w:val="0"/>
          <w:numId w:val="23"/>
        </w:numPr>
        <w:spacing w:before="0" w:after="60" w:line="240" w:lineRule="auto"/>
        <w:ind w:left="470" w:hanging="364"/>
        <w:contextualSpacing w:val="0"/>
      </w:pPr>
      <w:bookmarkStart w:id="5" w:name="_Hlk84347861"/>
      <w:r>
        <w:rPr>
          <w:rFonts w:eastAsiaTheme="minorHAnsi"/>
          <w:szCs w:val="24"/>
        </w:rPr>
        <w:t>Oversee the implementation of the laboratory capacity building project in Indonesia, and activities in the Asia-Pacific region, ensuring project objectives and deliverables are met according to contracted budgets and timeframes.</w:t>
      </w:r>
      <w:r w:rsidR="004D38CE">
        <w:rPr>
          <w:rFonts w:eastAsiaTheme="minorHAnsi"/>
          <w:szCs w:val="24"/>
        </w:rPr>
        <w:t xml:space="preserve"> This includes, when possible, conducting international travel and work in-country to support project implementation. </w:t>
      </w:r>
    </w:p>
    <w:p w14:paraId="24595B50" w14:textId="77777777" w:rsidR="00AA5830" w:rsidRPr="007C55D0" w:rsidRDefault="00AA5830" w:rsidP="00AA5830">
      <w:pPr>
        <w:pStyle w:val="ListParagraph"/>
        <w:numPr>
          <w:ilvl w:val="0"/>
          <w:numId w:val="23"/>
        </w:numPr>
        <w:spacing w:before="0" w:after="60" w:line="240" w:lineRule="auto"/>
        <w:ind w:left="470" w:hanging="364"/>
        <w:contextualSpacing w:val="0"/>
      </w:pPr>
      <w:r>
        <w:rPr>
          <w:rFonts w:eastAsiaTheme="minorHAnsi"/>
          <w:szCs w:val="24"/>
        </w:rPr>
        <w:t>Implement and, where required, review project planning and reporting documents and processes, for example project logic, implementation plan, monitoring, evaluation and learning framework documents and regular internal and external reports.</w:t>
      </w:r>
    </w:p>
    <w:p w14:paraId="1310C65C" w14:textId="77777777" w:rsidR="00AA5830" w:rsidRPr="00530761" w:rsidRDefault="00AA5830" w:rsidP="00AA5830">
      <w:pPr>
        <w:pStyle w:val="ListParagraph"/>
        <w:numPr>
          <w:ilvl w:val="0"/>
          <w:numId w:val="23"/>
        </w:numPr>
        <w:spacing w:before="0" w:after="60" w:line="240" w:lineRule="auto"/>
        <w:ind w:left="470" w:hanging="364"/>
        <w:contextualSpacing w:val="0"/>
      </w:pPr>
      <w:r>
        <w:rPr>
          <w:rFonts w:eastAsiaTheme="minorHAnsi"/>
          <w:szCs w:val="24"/>
        </w:rPr>
        <w:t>Lead and/or</w:t>
      </w:r>
      <w:r w:rsidRPr="00BE63B2">
        <w:rPr>
          <w:rFonts w:eastAsiaTheme="minorHAnsi"/>
          <w:szCs w:val="24"/>
        </w:rPr>
        <w:t xml:space="preserve"> </w:t>
      </w:r>
      <w:r>
        <w:rPr>
          <w:rFonts w:eastAsiaTheme="minorHAnsi"/>
          <w:szCs w:val="24"/>
        </w:rPr>
        <w:t>c</w:t>
      </w:r>
      <w:r w:rsidRPr="00BE63B2">
        <w:rPr>
          <w:rFonts w:eastAsiaTheme="minorHAnsi"/>
          <w:szCs w:val="24"/>
        </w:rPr>
        <w:t>oordinate technical support and training by ACDP experts</w:t>
      </w:r>
      <w:r>
        <w:rPr>
          <w:rFonts w:eastAsiaTheme="minorHAnsi"/>
          <w:szCs w:val="24"/>
        </w:rPr>
        <w:t xml:space="preserve"> (virtually and, when possible, in-person) </w:t>
      </w:r>
      <w:r w:rsidRPr="00BE63B2">
        <w:rPr>
          <w:rFonts w:eastAsiaTheme="minorHAnsi"/>
          <w:szCs w:val="24"/>
        </w:rPr>
        <w:t xml:space="preserve">to </w:t>
      </w:r>
      <w:r>
        <w:rPr>
          <w:rFonts w:eastAsiaTheme="minorHAnsi"/>
          <w:szCs w:val="24"/>
        </w:rPr>
        <w:t>laboratory</w:t>
      </w:r>
      <w:r w:rsidRPr="00BE63B2">
        <w:rPr>
          <w:rFonts w:eastAsiaTheme="minorHAnsi"/>
          <w:szCs w:val="24"/>
        </w:rPr>
        <w:t xml:space="preserve"> staff</w:t>
      </w:r>
      <w:r>
        <w:rPr>
          <w:rFonts w:eastAsiaTheme="minorHAnsi"/>
          <w:szCs w:val="24"/>
        </w:rPr>
        <w:t xml:space="preserve"> in the areas of diagnostics for priority diseases, </w:t>
      </w:r>
      <w:r w:rsidRPr="00530761">
        <w:rPr>
          <w:rFonts w:eastAsiaTheme="minorHAnsi"/>
          <w:szCs w:val="24"/>
        </w:rPr>
        <w:t>biosafety, quality management and laboratory data management.</w:t>
      </w:r>
    </w:p>
    <w:p w14:paraId="0596770A" w14:textId="1BAF892F" w:rsidR="00AA5830" w:rsidRPr="00530761" w:rsidRDefault="00AB7B81" w:rsidP="00AA5830">
      <w:pPr>
        <w:pStyle w:val="ListParagraph"/>
        <w:numPr>
          <w:ilvl w:val="0"/>
          <w:numId w:val="23"/>
        </w:numPr>
        <w:spacing w:before="0" w:after="60" w:line="240" w:lineRule="auto"/>
        <w:ind w:left="470" w:hanging="364"/>
        <w:contextualSpacing w:val="0"/>
      </w:pPr>
      <w:r w:rsidRPr="00530761">
        <w:t>Participate in priority-setting processes and m</w:t>
      </w:r>
      <w:r w:rsidR="00AA5830" w:rsidRPr="00530761">
        <w:t>anage the project implementation, including supervision and skills development of locally engaged staff, to support project logistics, finances and reporting.</w:t>
      </w:r>
    </w:p>
    <w:p w14:paraId="78617646" w14:textId="77777777" w:rsidR="00AA5830" w:rsidRPr="00530761" w:rsidRDefault="00AA5830" w:rsidP="00AA5830">
      <w:pPr>
        <w:pStyle w:val="ListParagraph"/>
        <w:numPr>
          <w:ilvl w:val="0"/>
          <w:numId w:val="23"/>
        </w:numPr>
        <w:spacing w:before="0" w:after="60" w:line="240" w:lineRule="auto"/>
        <w:ind w:left="470" w:hanging="364"/>
        <w:contextualSpacing w:val="0"/>
      </w:pPr>
      <w:r w:rsidRPr="00530761">
        <w:t>In collaboration with CSIRO Finance, oversee project budgeting, financial reconciliation and reporting.</w:t>
      </w:r>
    </w:p>
    <w:p w14:paraId="4E034BBF" w14:textId="65CDDF02" w:rsidR="00AA5830" w:rsidRPr="00530761" w:rsidRDefault="00AA5830" w:rsidP="00AA5830">
      <w:pPr>
        <w:pStyle w:val="ListParagraph"/>
        <w:numPr>
          <w:ilvl w:val="0"/>
          <w:numId w:val="23"/>
        </w:numPr>
        <w:spacing w:before="0" w:after="60" w:line="240" w:lineRule="auto"/>
        <w:ind w:left="470" w:hanging="364"/>
        <w:contextualSpacing w:val="0"/>
      </w:pPr>
      <w:r w:rsidRPr="00530761">
        <w:t xml:space="preserve">Develop and foster relationships with </w:t>
      </w:r>
      <w:r w:rsidR="008878E4" w:rsidRPr="00530761">
        <w:t xml:space="preserve">valuable and influential </w:t>
      </w:r>
      <w:r w:rsidRPr="00530761">
        <w:t xml:space="preserve">stakeholders </w:t>
      </w:r>
      <w:r w:rsidR="008878E4" w:rsidRPr="00530761">
        <w:t>to facilitate strategic collaborations, advocacy and sharing of technical expertise in alignment with the ACDP International Program strategy and projects. I</w:t>
      </w:r>
      <w:r w:rsidRPr="00530761">
        <w:t>ncluding initiating communication activities to support project implementation.</w:t>
      </w:r>
      <w:r w:rsidR="00EC183C" w:rsidRPr="00530761">
        <w:t xml:space="preserve"> </w:t>
      </w:r>
    </w:p>
    <w:p w14:paraId="126ABEDC" w14:textId="593B2522" w:rsidR="008D3F39" w:rsidRPr="00530761" w:rsidRDefault="008D3F39" w:rsidP="00AA5830">
      <w:pPr>
        <w:pStyle w:val="ListParagraph"/>
        <w:numPr>
          <w:ilvl w:val="0"/>
          <w:numId w:val="23"/>
        </w:numPr>
        <w:spacing w:before="0" w:after="60" w:line="240" w:lineRule="auto"/>
        <w:ind w:left="470" w:hanging="364"/>
        <w:contextualSpacing w:val="0"/>
      </w:pPr>
      <w:r w:rsidRPr="00530761">
        <w:t>Use understanding and knowledge of the client’s business, and information about their real underlying needs</w:t>
      </w:r>
      <w:r w:rsidRPr="00530761">
        <w:rPr>
          <w:rFonts w:eastAsiaTheme="minorHAnsi"/>
          <w:szCs w:val="24"/>
        </w:rPr>
        <w:t xml:space="preserve"> to conceive, i</w:t>
      </w:r>
      <w:r w:rsidR="00AA5830" w:rsidRPr="00530761">
        <w:rPr>
          <w:rFonts w:eastAsiaTheme="minorHAnsi"/>
          <w:szCs w:val="24"/>
        </w:rPr>
        <w:t>dentify, and where relevant</w:t>
      </w:r>
      <w:r w:rsidR="004078FF" w:rsidRPr="00530761">
        <w:rPr>
          <w:rFonts w:eastAsiaTheme="minorHAnsi"/>
          <w:szCs w:val="24"/>
        </w:rPr>
        <w:t xml:space="preserve">, </w:t>
      </w:r>
      <w:r w:rsidR="00AA5830" w:rsidRPr="00530761">
        <w:rPr>
          <w:rFonts w:eastAsiaTheme="minorHAnsi"/>
          <w:szCs w:val="24"/>
        </w:rPr>
        <w:t xml:space="preserve">coordinate, areas of research which complement project implementation. </w:t>
      </w:r>
    </w:p>
    <w:p w14:paraId="04C5288E" w14:textId="737EEFD8" w:rsidR="008878E4" w:rsidRDefault="008878E4" w:rsidP="008878E4">
      <w:pPr>
        <w:pStyle w:val="ListParagraph"/>
        <w:numPr>
          <w:ilvl w:val="0"/>
          <w:numId w:val="23"/>
        </w:numPr>
        <w:spacing w:before="0" w:after="60" w:line="240" w:lineRule="auto"/>
        <w:ind w:left="470" w:hanging="364"/>
        <w:contextualSpacing w:val="0"/>
      </w:pPr>
      <w:r w:rsidRPr="00530761">
        <w:t>Identify and participate in the negotiation (including funding) and initiation</w:t>
      </w:r>
      <w:r>
        <w:t xml:space="preserve"> of innovative project proposals which align with the ACDP International Program strategy.  </w:t>
      </w:r>
    </w:p>
    <w:p w14:paraId="60E863C4" w14:textId="35B74208" w:rsidR="00AB7B81" w:rsidRPr="00AB7B81" w:rsidRDefault="004D38CE" w:rsidP="00AB7B81">
      <w:pPr>
        <w:pStyle w:val="ListParagraph"/>
        <w:numPr>
          <w:ilvl w:val="0"/>
          <w:numId w:val="23"/>
        </w:numPr>
        <w:spacing w:before="0" w:after="60" w:line="240" w:lineRule="auto"/>
        <w:ind w:left="470" w:hanging="364"/>
        <w:contextualSpacing w:val="0"/>
      </w:pPr>
      <w:r>
        <w:t>Participate and contribute to relevant stakeholder communication activities, including r</w:t>
      </w:r>
      <w:r w:rsidR="00AA5830" w:rsidRPr="00AB7B81">
        <w:t>epresent</w:t>
      </w:r>
      <w:r>
        <w:t>ing</w:t>
      </w:r>
      <w:r w:rsidR="00AA5830" w:rsidRPr="00AB7B81">
        <w:t xml:space="preserve"> the organisation in external scientific or technological forums</w:t>
      </w:r>
      <w:r>
        <w:t xml:space="preserve"> (</w:t>
      </w:r>
      <w:r w:rsidR="00AA5830" w:rsidRPr="00AB7B81">
        <w:t>may establish and lead such forums</w:t>
      </w:r>
      <w:r>
        <w:t>), provide advice and information to non-scientific audiences and collaborate to publish results and investigations in scientific literature</w:t>
      </w:r>
      <w:r w:rsidR="00AA5830" w:rsidRPr="00AB7B81">
        <w:t>.</w:t>
      </w:r>
      <w:r w:rsidR="00AB7B81" w:rsidRPr="00AB7B81">
        <w:t xml:space="preserve"> </w:t>
      </w:r>
    </w:p>
    <w:bookmarkEnd w:id="5"/>
    <w:p w14:paraId="36CE2C04" w14:textId="3B60C24B" w:rsidR="007F4616" w:rsidRPr="008D3F39" w:rsidRDefault="007F4616" w:rsidP="00AA5830">
      <w:pPr>
        <w:pStyle w:val="ListParagraph"/>
        <w:numPr>
          <w:ilvl w:val="0"/>
          <w:numId w:val="23"/>
        </w:numPr>
        <w:spacing w:before="0" w:after="60" w:line="240" w:lineRule="auto"/>
        <w:ind w:left="470" w:hanging="364"/>
        <w:contextualSpacing w:val="0"/>
      </w:pPr>
      <w:r w:rsidRPr="008D3F39">
        <w:t xml:space="preserve">Maintain confidentiality when accessing personal and </w:t>
      </w:r>
      <w:r w:rsidRPr="008D3F39">
        <w:rPr>
          <w:iCs/>
        </w:rPr>
        <w:t>commercially sensitive information.</w:t>
      </w:r>
    </w:p>
    <w:p w14:paraId="6BD8EAE3" w14:textId="77777777" w:rsidR="00AA5830" w:rsidRPr="002E4A14" w:rsidRDefault="00AA5830" w:rsidP="00AA5830">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7BB7FAE6" w14:textId="1264C235" w:rsidR="00AA5830" w:rsidRPr="002E4A14" w:rsidRDefault="00AA5830" w:rsidP="00AA5830">
      <w:pPr>
        <w:pStyle w:val="ListParagraph"/>
        <w:numPr>
          <w:ilvl w:val="0"/>
          <w:numId w:val="23"/>
        </w:numPr>
        <w:spacing w:before="0" w:after="60" w:line="240" w:lineRule="auto"/>
        <w:ind w:left="470" w:hanging="364"/>
        <w:contextualSpacing w:val="0"/>
      </w:pPr>
      <w:r w:rsidRPr="002E4A14">
        <w:lastRenderedPageBreak/>
        <w:t>Work collaboratively as part of a multi-disciplinary</w:t>
      </w:r>
      <w:r w:rsidR="007631DF">
        <w:t xml:space="preserve"> </w:t>
      </w:r>
      <w:r w:rsidRPr="002E4A14">
        <w:t>team to carry out tasks in support of CSIRO’s scientific objectives.</w:t>
      </w:r>
    </w:p>
    <w:p w14:paraId="0A381121" w14:textId="78955B1B" w:rsidR="00AA5830" w:rsidRDefault="00AA5830" w:rsidP="00AA5830">
      <w:pPr>
        <w:pStyle w:val="ListParagraph"/>
        <w:numPr>
          <w:ilvl w:val="0"/>
          <w:numId w:val="23"/>
        </w:numPr>
        <w:spacing w:before="0" w:after="60" w:line="240" w:lineRule="auto"/>
        <w:ind w:left="470" w:hanging="364"/>
        <w:contextualSpacing w:val="0"/>
      </w:pPr>
      <w:r>
        <w:t xml:space="preserve">Adhere to the spirit and practice of CSIRO’s Values, Code of Conduct, Health, Safety and Environment procedures and policy, Diversity initiatives and </w:t>
      </w:r>
      <w:r w:rsidR="00C153F3">
        <w:t>Zero Harm</w:t>
      </w:r>
      <w:r>
        <w:t xml:space="preserve"> goals.</w:t>
      </w:r>
    </w:p>
    <w:p w14:paraId="73461F58" w14:textId="77777777" w:rsidR="007631DF" w:rsidRDefault="007631DF" w:rsidP="007631DF">
      <w:pPr>
        <w:pStyle w:val="ListParagraph"/>
        <w:numPr>
          <w:ilvl w:val="0"/>
          <w:numId w:val="23"/>
        </w:numPr>
        <w:spacing w:before="0" w:after="60" w:line="240" w:lineRule="auto"/>
        <w:ind w:left="470" w:hanging="364"/>
        <w:contextualSpacing w:val="0"/>
      </w:pPr>
      <w:r w:rsidRPr="00FE5B79">
        <w:t>Other duties as directed.</w:t>
      </w:r>
    </w:p>
    <w:p w14:paraId="5B2E9EC2" w14:textId="77777777" w:rsidR="003D31E9" w:rsidRDefault="003D31E9" w:rsidP="003D31E9">
      <w:pPr>
        <w:pStyle w:val="Heading2"/>
        <w:rPr>
          <w:b/>
          <w:iCs w:val="0"/>
          <w:color w:val="auto"/>
          <w:sz w:val="26"/>
          <w:szCs w:val="26"/>
        </w:rPr>
      </w:pPr>
      <w:r w:rsidRPr="00B50C20">
        <w:rPr>
          <w:b/>
          <w:iCs w:val="0"/>
          <w:color w:val="auto"/>
          <w:sz w:val="26"/>
          <w:szCs w:val="26"/>
        </w:rPr>
        <w:t>Selection Criteria</w:t>
      </w:r>
    </w:p>
    <w:p w14:paraId="268D58D6" w14:textId="77777777" w:rsidR="003D31E9" w:rsidRPr="006E0253" w:rsidRDefault="003D31E9" w:rsidP="003D31E9">
      <w:pPr>
        <w:pStyle w:val="Heading4"/>
        <w:rPr>
          <w:color w:val="auto"/>
        </w:rPr>
      </w:pPr>
      <w:r w:rsidRPr="006E0253">
        <w:rPr>
          <w:color w:val="auto"/>
        </w:rPr>
        <w:t>Essential</w:t>
      </w:r>
    </w:p>
    <w:p w14:paraId="1795D3D9" w14:textId="77777777" w:rsidR="003D31E9" w:rsidRPr="00B50C20" w:rsidRDefault="003D31E9" w:rsidP="003D31E9">
      <w:pPr>
        <w:rPr>
          <w:i/>
          <w:iCs/>
          <w:szCs w:val="24"/>
        </w:rPr>
      </w:pPr>
      <w:r w:rsidRPr="00B50C20">
        <w:rPr>
          <w:i/>
          <w:iCs/>
          <w:szCs w:val="24"/>
        </w:rPr>
        <w:t>Under CSIRO policy only those who meet all essential criteria can be appointed.</w:t>
      </w:r>
    </w:p>
    <w:p w14:paraId="1694A0D3" w14:textId="502EEAFD" w:rsidR="00A1070B" w:rsidRPr="00530761" w:rsidRDefault="00EC40F6" w:rsidP="00A1070B">
      <w:pPr>
        <w:numPr>
          <w:ilvl w:val="0"/>
          <w:numId w:val="26"/>
        </w:numPr>
        <w:spacing w:before="0" w:after="60" w:line="240" w:lineRule="auto"/>
        <w:rPr>
          <w:iCs/>
          <w:szCs w:val="24"/>
        </w:rPr>
      </w:pPr>
      <w:bookmarkStart w:id="6" w:name="_Hlk84347940"/>
      <w:bookmarkStart w:id="7" w:name="_Hlk84417805"/>
      <w:r w:rsidRPr="00530761">
        <w:rPr>
          <w:iCs/>
          <w:szCs w:val="24"/>
        </w:rPr>
        <w:t>A c</w:t>
      </w:r>
      <w:r w:rsidR="00F832A7" w:rsidRPr="00530761">
        <w:rPr>
          <w:iCs/>
          <w:szCs w:val="24"/>
        </w:rPr>
        <w:t xml:space="preserve">ombination of qualifications and relevant work experience in </w:t>
      </w:r>
      <w:r w:rsidR="00F832A7" w:rsidRPr="00530761">
        <w:rPr>
          <w:rFonts w:asciiTheme="minorHAnsi" w:hAnsiTheme="minorHAnsi" w:cstheme="minorHAnsi"/>
          <w:szCs w:val="24"/>
        </w:rPr>
        <w:t>either Veterinary (registerable in Australia), biological or animal health sciences or a</w:t>
      </w:r>
      <w:r w:rsidR="003D31E9" w:rsidRPr="00530761">
        <w:rPr>
          <w:rFonts w:asciiTheme="minorHAnsi" w:hAnsiTheme="minorHAnsi" w:cstheme="minorHAnsi"/>
          <w:szCs w:val="24"/>
        </w:rPr>
        <w:t xml:space="preserve"> PhD </w:t>
      </w:r>
      <w:r w:rsidR="00A1070B" w:rsidRPr="00530761">
        <w:rPr>
          <w:iCs/>
          <w:szCs w:val="24"/>
        </w:rPr>
        <w:t xml:space="preserve">in </w:t>
      </w:r>
      <w:r w:rsidR="00F832A7" w:rsidRPr="00530761">
        <w:rPr>
          <w:iCs/>
          <w:szCs w:val="24"/>
        </w:rPr>
        <w:t>these fields</w:t>
      </w:r>
      <w:r w:rsidRPr="00530761">
        <w:rPr>
          <w:iCs/>
          <w:szCs w:val="24"/>
        </w:rPr>
        <w:t>.</w:t>
      </w:r>
    </w:p>
    <w:bookmarkEnd w:id="7"/>
    <w:p w14:paraId="0A0D45E1" w14:textId="6CC8293A" w:rsidR="00DA69F9" w:rsidRPr="00DA69F9" w:rsidRDefault="007F4616" w:rsidP="00A1070B">
      <w:pPr>
        <w:numPr>
          <w:ilvl w:val="0"/>
          <w:numId w:val="26"/>
        </w:numPr>
        <w:spacing w:before="0" w:after="60" w:line="240" w:lineRule="auto"/>
        <w:rPr>
          <w:rFonts w:asciiTheme="minorHAnsi" w:hAnsiTheme="minorHAnsi" w:cstheme="minorHAnsi"/>
          <w:szCs w:val="24"/>
        </w:rPr>
      </w:pPr>
      <w:r>
        <w:rPr>
          <w:rFonts w:asciiTheme="minorHAnsi" w:hAnsiTheme="minorHAnsi" w:cstheme="minorHAnsi"/>
          <w:szCs w:val="24"/>
        </w:rPr>
        <w:t>Proven e</w:t>
      </w:r>
      <w:r w:rsidR="00DA69F9" w:rsidRPr="00DA69F9">
        <w:rPr>
          <w:rFonts w:asciiTheme="minorHAnsi" w:hAnsiTheme="minorHAnsi" w:cstheme="minorHAnsi"/>
          <w:szCs w:val="24"/>
        </w:rPr>
        <w:t xml:space="preserve">xperience managing, implementing and delivering successful </w:t>
      </w:r>
      <w:r w:rsidR="00A1070B">
        <w:rPr>
          <w:rFonts w:asciiTheme="minorHAnsi" w:hAnsiTheme="minorHAnsi" w:cstheme="minorHAnsi"/>
          <w:szCs w:val="24"/>
        </w:rPr>
        <w:t>research</w:t>
      </w:r>
      <w:r w:rsidR="00DA69F9" w:rsidRPr="00DA69F9">
        <w:rPr>
          <w:rFonts w:asciiTheme="minorHAnsi" w:hAnsiTheme="minorHAnsi" w:cstheme="minorHAnsi"/>
          <w:szCs w:val="24"/>
        </w:rPr>
        <w:t xml:space="preserve"> </w:t>
      </w:r>
      <w:r w:rsidR="00F832A7">
        <w:rPr>
          <w:rFonts w:asciiTheme="minorHAnsi" w:hAnsiTheme="minorHAnsi" w:cstheme="minorHAnsi"/>
          <w:szCs w:val="24"/>
        </w:rPr>
        <w:t xml:space="preserve">or development </w:t>
      </w:r>
      <w:r w:rsidR="00DA69F9" w:rsidRPr="00DA69F9">
        <w:rPr>
          <w:rFonts w:asciiTheme="minorHAnsi" w:hAnsiTheme="minorHAnsi" w:cstheme="minorHAnsi"/>
          <w:szCs w:val="24"/>
        </w:rPr>
        <w:t>projects including application of project planning documents (e.g. project logic and monitoring, evaluation and learning frameworks) and fulfilling reporting, logistical and financial management responsibilities.</w:t>
      </w:r>
    </w:p>
    <w:p w14:paraId="3A3E8CEC" w14:textId="7576E536" w:rsidR="00DA69F9" w:rsidRPr="00DA69F9" w:rsidRDefault="00DA69F9" w:rsidP="00A1070B">
      <w:pPr>
        <w:numPr>
          <w:ilvl w:val="0"/>
          <w:numId w:val="26"/>
        </w:numPr>
        <w:spacing w:before="0" w:after="60" w:line="240" w:lineRule="auto"/>
        <w:rPr>
          <w:rFonts w:asciiTheme="minorHAnsi" w:hAnsiTheme="minorHAnsi" w:cstheme="minorHAnsi"/>
          <w:szCs w:val="24"/>
        </w:rPr>
      </w:pPr>
      <w:r w:rsidRPr="00DA69F9">
        <w:rPr>
          <w:rFonts w:asciiTheme="minorHAnsi" w:hAnsiTheme="minorHAnsi" w:cstheme="minorHAnsi"/>
          <w:szCs w:val="24"/>
        </w:rPr>
        <w:t>Demonstrated ability to accept responsibility for diagnostic and research or capacity</w:t>
      </w:r>
      <w:r w:rsidR="007B3BBA">
        <w:rPr>
          <w:rFonts w:asciiTheme="minorHAnsi" w:hAnsiTheme="minorHAnsi" w:cstheme="minorHAnsi"/>
          <w:szCs w:val="24"/>
        </w:rPr>
        <w:t>-</w:t>
      </w:r>
      <w:r w:rsidRPr="00DA69F9">
        <w:rPr>
          <w:rFonts w:asciiTheme="minorHAnsi" w:hAnsiTheme="minorHAnsi" w:cstheme="minorHAnsi"/>
          <w:szCs w:val="24"/>
        </w:rPr>
        <w:t>building projects. This includes exceptional organisational skills, ability to multi-task, coordinate complex scheduling and execute activities within required timeframes and to the clients’ expectations.</w:t>
      </w:r>
    </w:p>
    <w:p w14:paraId="0CB11ED1" w14:textId="38470263" w:rsidR="00DA69F9" w:rsidRPr="00DA69F9" w:rsidRDefault="00DA69F9" w:rsidP="00A1070B">
      <w:pPr>
        <w:numPr>
          <w:ilvl w:val="0"/>
          <w:numId w:val="26"/>
        </w:numPr>
        <w:spacing w:before="0" w:after="60" w:line="240" w:lineRule="auto"/>
        <w:rPr>
          <w:rFonts w:asciiTheme="minorHAnsi" w:hAnsiTheme="minorHAnsi" w:cstheme="minorHAnsi"/>
          <w:szCs w:val="24"/>
        </w:rPr>
      </w:pPr>
      <w:r w:rsidRPr="00DA69F9">
        <w:rPr>
          <w:rFonts w:asciiTheme="minorHAnsi" w:hAnsiTheme="minorHAnsi" w:cstheme="minorHAnsi"/>
          <w:szCs w:val="24"/>
        </w:rPr>
        <w:t xml:space="preserve">High level interpersonal, written and verbal communication skills including </w:t>
      </w:r>
      <w:r w:rsidR="007F4616">
        <w:rPr>
          <w:rFonts w:asciiTheme="minorHAnsi" w:hAnsiTheme="minorHAnsi" w:cstheme="minorHAnsi"/>
          <w:szCs w:val="24"/>
        </w:rPr>
        <w:t>a demonstrated</w:t>
      </w:r>
      <w:r w:rsidRPr="00DA69F9">
        <w:rPr>
          <w:rFonts w:asciiTheme="minorHAnsi" w:hAnsiTheme="minorHAnsi" w:cstheme="minorHAnsi"/>
          <w:szCs w:val="24"/>
        </w:rPr>
        <w:t xml:space="preserve"> ability to prepare project reports, document and critique results and evaluation data, communicate effectively and build relationships with colleagues and clients from diverse cultural backgrounds </w:t>
      </w:r>
      <w:proofErr w:type="gramStart"/>
      <w:r w:rsidRPr="00DA69F9">
        <w:rPr>
          <w:rFonts w:asciiTheme="minorHAnsi" w:hAnsiTheme="minorHAnsi" w:cstheme="minorHAnsi"/>
          <w:szCs w:val="24"/>
        </w:rPr>
        <w:t>in order to</w:t>
      </w:r>
      <w:proofErr w:type="gramEnd"/>
      <w:r w:rsidRPr="00DA69F9">
        <w:rPr>
          <w:rFonts w:asciiTheme="minorHAnsi" w:hAnsiTheme="minorHAnsi" w:cstheme="minorHAnsi"/>
          <w:szCs w:val="24"/>
        </w:rPr>
        <w:t xml:space="preserve"> meet project goals and timelines.</w:t>
      </w:r>
    </w:p>
    <w:p w14:paraId="01F7ECAE" w14:textId="77777777" w:rsidR="00DA69F9" w:rsidRPr="00DA69F9" w:rsidRDefault="00DA69F9" w:rsidP="00A1070B">
      <w:pPr>
        <w:numPr>
          <w:ilvl w:val="0"/>
          <w:numId w:val="26"/>
        </w:numPr>
        <w:spacing w:before="0" w:after="60" w:line="240" w:lineRule="auto"/>
        <w:rPr>
          <w:rFonts w:asciiTheme="minorHAnsi" w:hAnsiTheme="minorHAnsi" w:cstheme="minorHAnsi"/>
          <w:szCs w:val="24"/>
        </w:rPr>
      </w:pPr>
      <w:r w:rsidRPr="00DA69F9">
        <w:rPr>
          <w:rFonts w:asciiTheme="minorHAnsi" w:hAnsiTheme="minorHAnsi" w:cstheme="minorHAnsi"/>
          <w:szCs w:val="24"/>
        </w:rPr>
        <w:t xml:space="preserve">Demonstrated ability to work both independently and co-operatively as a member of a larger project team and to form and maintain effective and respectful relationships with a range of colleagues and collaborators. </w:t>
      </w:r>
    </w:p>
    <w:p w14:paraId="66A42F97" w14:textId="4B074E4C" w:rsidR="003D31E9" w:rsidRPr="00DA69F9" w:rsidRDefault="00A1070B" w:rsidP="00A1070B">
      <w:pPr>
        <w:numPr>
          <w:ilvl w:val="0"/>
          <w:numId w:val="26"/>
        </w:numPr>
        <w:spacing w:before="0" w:after="60" w:line="240" w:lineRule="auto"/>
        <w:rPr>
          <w:rFonts w:asciiTheme="minorHAnsi" w:hAnsiTheme="minorHAnsi" w:cstheme="minorHAnsi"/>
          <w:szCs w:val="24"/>
        </w:rPr>
      </w:pPr>
      <w:r>
        <w:rPr>
          <w:rFonts w:asciiTheme="minorHAnsi" w:hAnsiTheme="minorHAnsi" w:cstheme="minorHAnsi"/>
          <w:szCs w:val="24"/>
        </w:rPr>
        <w:t>T</w:t>
      </w:r>
      <w:r w:rsidR="007F4616">
        <w:rPr>
          <w:rFonts w:asciiTheme="minorHAnsi" w:hAnsiTheme="minorHAnsi" w:cstheme="minorHAnsi"/>
          <w:szCs w:val="24"/>
        </w:rPr>
        <w:t xml:space="preserve">he ability and </w:t>
      </w:r>
      <w:r w:rsidR="00DA69F9" w:rsidRPr="00DA69F9">
        <w:rPr>
          <w:rFonts w:asciiTheme="minorHAnsi" w:hAnsiTheme="minorHAnsi" w:cstheme="minorHAnsi"/>
          <w:szCs w:val="24"/>
        </w:rPr>
        <w:t>willingness to travel internationally on a regular basis (every 8-10 weeks) to deliver project work and participate in relevant regional and international meetings.</w:t>
      </w:r>
    </w:p>
    <w:bookmarkEnd w:id="6"/>
    <w:p w14:paraId="43C2B15C" w14:textId="77777777" w:rsidR="003D31E9" w:rsidRPr="006E0253" w:rsidRDefault="003D31E9" w:rsidP="003D31E9">
      <w:pPr>
        <w:pStyle w:val="Heading2"/>
        <w:rPr>
          <w:rFonts w:asciiTheme="majorHAnsi" w:eastAsiaTheme="majorEastAsia" w:hAnsiTheme="majorHAnsi" w:cstheme="majorBidi"/>
          <w:b/>
          <w:color w:val="auto"/>
          <w:sz w:val="24"/>
          <w:szCs w:val="22"/>
        </w:rPr>
      </w:pPr>
      <w:r w:rsidRPr="006E0253">
        <w:rPr>
          <w:rFonts w:asciiTheme="majorHAnsi" w:eastAsiaTheme="majorEastAsia" w:hAnsiTheme="majorHAnsi" w:cstheme="majorBidi"/>
          <w:b/>
          <w:color w:val="auto"/>
          <w:sz w:val="24"/>
          <w:szCs w:val="22"/>
        </w:rPr>
        <w:t>Desirable</w:t>
      </w:r>
    </w:p>
    <w:p w14:paraId="15C45BAF" w14:textId="77777777" w:rsidR="00DA69F9" w:rsidRPr="00DA69F9" w:rsidRDefault="00DA69F9" w:rsidP="00A1070B">
      <w:pPr>
        <w:numPr>
          <w:ilvl w:val="0"/>
          <w:numId w:val="37"/>
        </w:numPr>
        <w:spacing w:before="0" w:after="60" w:line="240" w:lineRule="auto"/>
        <w:rPr>
          <w:iCs/>
          <w:szCs w:val="24"/>
        </w:rPr>
      </w:pPr>
      <w:r w:rsidRPr="00DA69F9">
        <w:rPr>
          <w:iCs/>
          <w:szCs w:val="24"/>
        </w:rPr>
        <w:t>Experience and/or published literature in applied research in either international animal health, international development or epidemiology.</w:t>
      </w:r>
    </w:p>
    <w:p w14:paraId="68ED1B96" w14:textId="28FE10CF" w:rsidR="003D31E9" w:rsidRPr="00B50C20" w:rsidRDefault="00DA69F9" w:rsidP="00A1070B">
      <w:pPr>
        <w:numPr>
          <w:ilvl w:val="0"/>
          <w:numId w:val="37"/>
        </w:numPr>
        <w:spacing w:before="0" w:after="60" w:line="240" w:lineRule="auto"/>
        <w:rPr>
          <w:iCs/>
          <w:szCs w:val="24"/>
        </w:rPr>
      </w:pPr>
      <w:r w:rsidRPr="00DA69F9">
        <w:rPr>
          <w:iCs/>
          <w:szCs w:val="24"/>
        </w:rPr>
        <w:t>Experience in the application of laboratory diagnostics to mitigate, detect and respond to transboundary and emerging infectious diseases.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9B29AF">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9B29AF">
          <w:pPr>
            <w:pStyle w:val="ListParagraph"/>
            <w:numPr>
              <w:ilvl w:val="0"/>
              <w:numId w:val="27"/>
            </w:numPr>
            <w:spacing w:before="0" w:after="60" w:line="240" w:lineRule="auto"/>
            <w:contextualSpacing w:val="0"/>
            <w:rPr>
              <w:szCs w:val="24"/>
            </w:rPr>
          </w:pPr>
          <w:r w:rsidRPr="00E6156F">
            <w:rPr>
              <w:b/>
              <w:szCs w:val="24"/>
            </w:rPr>
            <w:lastRenderedPageBreak/>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9B29AF">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9B29AF">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bookmarkEnd w:id="3"/>
    <w:p w14:paraId="24F62984" w14:textId="77777777" w:rsidR="00FF65E9" w:rsidRDefault="00FF65E9" w:rsidP="00FF65E9">
      <w:pPr>
        <w:pStyle w:val="Boxedheading"/>
        <w:keepNext/>
        <w:keepLines/>
        <w:pBdr>
          <w:top w:val="none" w:sz="0" w:space="0" w:color="auto"/>
          <w:left w:val="none" w:sz="0" w:space="0" w:color="auto"/>
          <w:bottom w:val="none" w:sz="0" w:space="0" w:color="auto"/>
          <w:right w:val="none" w:sz="0" w:space="0" w:color="auto"/>
        </w:pBdr>
        <w:spacing w:after="120"/>
        <w:ind w:left="0" w:right="0"/>
      </w:pPr>
      <w:r>
        <w:t>Special Requirements</w:t>
      </w:r>
    </w:p>
    <w:p w14:paraId="12A3726A" w14:textId="77777777" w:rsidR="00FF65E9" w:rsidRDefault="00FF65E9" w:rsidP="00FF65E9">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23690E99" w14:textId="77777777" w:rsidR="00FF65E9" w:rsidRDefault="00FF65E9" w:rsidP="00FF65E9">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1061BF01" w14:textId="77777777" w:rsidR="00FF65E9" w:rsidRDefault="00FF65E9" w:rsidP="00FF65E9">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10E93E6A" w14:textId="77777777" w:rsidR="00FF65E9" w:rsidRDefault="00FF65E9" w:rsidP="00FF65E9">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5F0C330F" w14:textId="77777777" w:rsidR="00FF65E9" w:rsidRDefault="00FF65E9" w:rsidP="00FF65E9">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rPr>
          <w:iCs/>
        </w:rPr>
        <w:t>held, or</w:t>
      </w:r>
      <w:proofErr w:type="gramEnd"/>
      <w:r>
        <w:rPr>
          <w:iCs/>
        </w:rPr>
        <w:t xml:space="preserve"> visit any aquatic animal farm or aquatic animal hatchery.</w:t>
      </w:r>
    </w:p>
    <w:p w14:paraId="720FBC62" w14:textId="77777777" w:rsidR="00FF65E9" w:rsidRDefault="00FF65E9" w:rsidP="00FF65E9">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60BAF80E" w14:textId="77777777" w:rsidR="00FF65E9" w:rsidRDefault="00FF65E9" w:rsidP="00FF65E9">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7FCB260C" w14:textId="77777777" w:rsidR="00FF65E9" w:rsidRDefault="00FF65E9" w:rsidP="00FF65E9">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2F7F88F4" w14:textId="77777777" w:rsidR="00FF65E9" w:rsidRDefault="00FF65E9" w:rsidP="00FF65E9">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lastRenderedPageBreak/>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4AB5D660" w14:textId="77777777" w:rsidR="00FF65E9" w:rsidRDefault="00FF65E9" w:rsidP="00FF65E9">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3CEE03A2" w14:textId="77777777" w:rsidR="00FF65E9" w:rsidRDefault="00FF65E9" w:rsidP="00FF65E9">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 xml:space="preserve">Personnel must abide by Occupational Health, Safety and Environment regulations. Safety signs and directives issued by CSIRO personnel must be </w:t>
      </w:r>
      <w:proofErr w:type="gramStart"/>
      <w:r>
        <w:rPr>
          <w:iCs/>
        </w:rPr>
        <w:t>complied with at all times</w:t>
      </w:r>
      <w:proofErr w:type="gramEnd"/>
      <w:r>
        <w:rPr>
          <w:iCs/>
        </w:rPr>
        <w:t>.</w:t>
      </w:r>
    </w:p>
    <w:p w14:paraId="120E20C4" w14:textId="77777777" w:rsidR="00FF65E9" w:rsidRDefault="00FF65E9" w:rsidP="00FF65E9">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430BBA8C" w14:textId="77777777" w:rsidR="00FF65E9" w:rsidRDefault="00FF65E9" w:rsidP="00FF65E9">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0DA1BC04" w14:textId="7BD42BBD" w:rsidR="00FF65E9" w:rsidRPr="00A359D8" w:rsidRDefault="00FF65E9" w:rsidP="00FF65E9">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t>1.</w:t>
      </w:r>
      <w:r>
        <w:tab/>
        <w:t xml:space="preserve">Obtain and provide evidence of a National Police Clearance or equivalent. Please note that individuals with criminal records are not automatically deemed ineligible. Each application will be considered on its merits. </w:t>
      </w:r>
    </w:p>
    <w:p w14:paraId="18CDE14A" w14:textId="2D489299" w:rsidR="00C67F11" w:rsidRDefault="00FF65E9" w:rsidP="00FF65E9">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FF65E9">
        <w:rPr>
          <w:iCs/>
        </w:rPr>
        <w:t>2.</w:t>
      </w:r>
      <w:r w:rsidRPr="00FF65E9">
        <w:rPr>
          <w:iCs/>
        </w:rPr>
        <w:tab/>
      </w:r>
      <w:r w:rsidR="00C67F11" w:rsidRPr="00C67F11">
        <w:rPr>
          <w:iCs/>
        </w:rPr>
        <w:t xml:space="preserve">Undertake a National Health Security Check (to be arranged post-commencement). </w:t>
      </w:r>
    </w:p>
    <w:p w14:paraId="7477749A" w14:textId="52F125DC" w:rsidR="00FF65E9" w:rsidRDefault="00C67F11" w:rsidP="00A359D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pPr>
      <w:r w:rsidRPr="00C67F11">
        <w:rPr>
          <w:iCs/>
        </w:rPr>
        <w:t>3.</w:t>
      </w:r>
      <w:r w:rsidRPr="00C67F11">
        <w:rPr>
          <w:iCs/>
        </w:rPr>
        <w:tab/>
      </w:r>
      <w:r w:rsidR="00FF65E9" w:rsidRPr="004078FF">
        <w:t>Obtain and maintain a security clearance at the Negative Vetting Level 1 (to be arranged post-commencement)</w:t>
      </w:r>
      <w:r w:rsidR="004078FF" w:rsidRPr="004078FF">
        <w:t>.</w:t>
      </w:r>
    </w:p>
    <w:p w14:paraId="7D26E11B" w14:textId="611E348F" w:rsidR="00E72043" w:rsidRPr="00A359D8" w:rsidRDefault="00E72043" w:rsidP="00A359D8">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t>4.</w:t>
      </w:r>
      <w:r>
        <w:tab/>
      </w:r>
      <w:r>
        <w:rPr>
          <w:rFonts w:asciiTheme="minorHAnsi" w:hAnsiTheme="minorHAnsi" w:cstheme="minorHAnsi"/>
        </w:rPr>
        <w:t>T</w:t>
      </w:r>
      <w:r w:rsidRPr="00DA69F9">
        <w:rPr>
          <w:rFonts w:asciiTheme="minorHAnsi" w:hAnsiTheme="minorHAnsi" w:cstheme="minorHAnsi"/>
        </w:rPr>
        <w:t>ravel internationally on a regular basis (every 8-10 weeks)</w:t>
      </w:r>
      <w:r>
        <w:rPr>
          <w:rFonts w:asciiTheme="minorHAnsi" w:hAnsiTheme="minorHAnsi" w:cstheme="minorHAnsi"/>
        </w:rPr>
        <w:t>, where possible.</w:t>
      </w:r>
    </w:p>
    <w:p w14:paraId="046A3FDA" w14:textId="77777777" w:rsidR="00FF65E9" w:rsidRPr="000B3207" w:rsidRDefault="00FF65E9" w:rsidP="00FF65E9">
      <w:pPr>
        <w:pStyle w:val="Heading2"/>
        <w:rPr>
          <w:b/>
          <w:iCs w:val="0"/>
          <w:color w:val="auto"/>
          <w:sz w:val="26"/>
          <w:szCs w:val="26"/>
        </w:rPr>
      </w:pPr>
      <w:r w:rsidRPr="000B3207">
        <w:rPr>
          <w:b/>
          <w:iCs w:val="0"/>
          <w:color w:val="auto"/>
          <w:sz w:val="26"/>
          <w:szCs w:val="26"/>
        </w:rPr>
        <w:t>About CSIRO</w:t>
      </w:r>
    </w:p>
    <w:p w14:paraId="7B204ACF" w14:textId="77777777" w:rsidR="00FF65E9" w:rsidRPr="009A655B" w:rsidRDefault="00FF65E9" w:rsidP="00FF65E9">
      <w:pPr>
        <w:spacing w:after="240"/>
        <w:rPr>
          <w:u w:val="single"/>
        </w:rPr>
      </w:pPr>
      <w:r>
        <w:t xml:space="preserve">We solve the greatest challenges through innovative science and technology. Visit </w:t>
      </w:r>
      <w:hyperlink r:id="rId15">
        <w:r w:rsidRPr="64B3D945">
          <w:rPr>
            <w:color w:val="757579" w:themeColor="accent3"/>
            <w:u w:val="single"/>
          </w:rPr>
          <w:t>CSIRO Online</w:t>
        </w:r>
      </w:hyperlink>
      <w:r>
        <w:t xml:space="preserve"> and </w:t>
      </w:r>
      <w:hyperlink r:id="rId16">
        <w:r w:rsidRPr="64B3D945">
          <w:rPr>
            <w:rStyle w:val="Hyperlink"/>
          </w:rPr>
          <w:t>Australian Centre for Disease Preparedness</w:t>
        </w:r>
      </w:hyperlink>
      <w:r>
        <w:t xml:space="preserve"> for more information.</w:t>
      </w:r>
    </w:p>
    <w:p w14:paraId="20E2F309" w14:textId="77777777" w:rsidR="00FF65E9" w:rsidRPr="009A655B" w:rsidRDefault="00FF65E9" w:rsidP="00FF65E9">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3D927012" w14:textId="77777777" w:rsidR="00FF65E9" w:rsidRPr="009A655B" w:rsidRDefault="00FF65E9" w:rsidP="00FF65E9">
      <w:pPr>
        <w:numPr>
          <w:ilvl w:val="0"/>
          <w:numId w:val="36"/>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35E2272D" w14:textId="77777777" w:rsidR="00FF65E9" w:rsidRPr="009A655B" w:rsidRDefault="00FF65E9" w:rsidP="00FF65E9">
      <w:pPr>
        <w:numPr>
          <w:ilvl w:val="0"/>
          <w:numId w:val="36"/>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4005AB82" w14:textId="77777777" w:rsidR="00FF65E9" w:rsidRPr="009A655B" w:rsidRDefault="00FF65E9" w:rsidP="00FF65E9">
      <w:pPr>
        <w:numPr>
          <w:ilvl w:val="0"/>
          <w:numId w:val="36"/>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53755435" w14:textId="44F6230D" w:rsidR="00747098" w:rsidRPr="00B50C20" w:rsidRDefault="00FF65E9" w:rsidP="000E2EF0">
      <w:pPr>
        <w:numPr>
          <w:ilvl w:val="0"/>
          <w:numId w:val="36"/>
        </w:numPr>
        <w:tabs>
          <w:tab w:val="num" w:pos="1276"/>
        </w:tabs>
        <w:spacing w:before="0" w:after="0" w:line="240" w:lineRule="auto"/>
        <w:jc w:val="both"/>
        <w:textAlignment w:val="baseline"/>
        <w:rPr>
          <w:bCs/>
          <w:szCs w:val="24"/>
        </w:rPr>
      </w:pPr>
      <w:r w:rsidRPr="00FF65E9">
        <w:rPr>
          <w:rFonts w:eastAsia="Times New Roman" w:cs="Calibri"/>
          <w:szCs w:val="24"/>
        </w:rPr>
        <w:t>Trusted</w:t>
      </w:r>
    </w:p>
    <w:sectPr w:rsidR="00747098" w:rsidRPr="00B50C20" w:rsidSect="00EC190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1898A" w14:textId="77777777" w:rsidR="00866013" w:rsidRDefault="00866013" w:rsidP="000A377A">
      <w:r>
        <w:separator/>
      </w:r>
    </w:p>
  </w:endnote>
  <w:endnote w:type="continuationSeparator" w:id="0">
    <w:p w14:paraId="5222E67A" w14:textId="77777777" w:rsidR="00866013" w:rsidRDefault="00866013" w:rsidP="000A377A">
      <w:r>
        <w:continuationSeparator/>
      </w:r>
    </w:p>
  </w:endnote>
  <w:endnote w:type="continuationNotice" w:id="1">
    <w:p w14:paraId="0741CE11" w14:textId="77777777" w:rsidR="00866013" w:rsidRDefault="008660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AF784" w14:textId="77777777" w:rsidR="00866013" w:rsidRDefault="00866013" w:rsidP="000A377A">
      <w:r>
        <w:separator/>
      </w:r>
    </w:p>
  </w:footnote>
  <w:footnote w:type="continuationSeparator" w:id="0">
    <w:p w14:paraId="374662D7" w14:textId="77777777" w:rsidR="00866013" w:rsidRDefault="00866013" w:rsidP="000A377A">
      <w:r>
        <w:continuationSeparator/>
      </w:r>
    </w:p>
  </w:footnote>
  <w:footnote w:type="continuationNotice" w:id="1">
    <w:p w14:paraId="2A708C52" w14:textId="77777777" w:rsidR="00866013" w:rsidRDefault="0086601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353" w14:textId="77777777" w:rsidR="009511DD" w:rsidRPr="00EC1901" w:rsidRDefault="00ED212D" w:rsidP="00884658">
    <w:pPr>
      <w:spacing w:before="0" w:after="0" w:line="240" w:lineRule="auto"/>
      <w:rPr>
        <w:sz w:val="2"/>
        <w:szCs w:val="2"/>
      </w:rPr>
    </w:pPr>
    <w:r w:rsidRPr="00EC1901">
      <w:rPr>
        <w:noProof/>
        <w:sz w:val="2"/>
        <w:szCs w:val="2"/>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0096F7E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2520C32"/>
    <w:multiLevelType w:val="hybridMultilevel"/>
    <w:tmpl w:val="0096F7E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30"/>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23C"/>
    <w:rsid w:val="00005554"/>
    <w:rsid w:val="000072A2"/>
    <w:rsid w:val="00012B21"/>
    <w:rsid w:val="0001405A"/>
    <w:rsid w:val="00014F95"/>
    <w:rsid w:val="00015AC3"/>
    <w:rsid w:val="00015D9B"/>
    <w:rsid w:val="00016056"/>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69E"/>
    <w:rsid w:val="00045860"/>
    <w:rsid w:val="000469D9"/>
    <w:rsid w:val="00046F89"/>
    <w:rsid w:val="00047EE6"/>
    <w:rsid w:val="00050C02"/>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0F0A"/>
    <w:rsid w:val="000A175E"/>
    <w:rsid w:val="000A1762"/>
    <w:rsid w:val="000A375D"/>
    <w:rsid w:val="000A377A"/>
    <w:rsid w:val="000A59F9"/>
    <w:rsid w:val="000A6A79"/>
    <w:rsid w:val="000A79FB"/>
    <w:rsid w:val="000B049B"/>
    <w:rsid w:val="000B19E5"/>
    <w:rsid w:val="000B3142"/>
    <w:rsid w:val="000B3207"/>
    <w:rsid w:val="000B56E0"/>
    <w:rsid w:val="000B5DA3"/>
    <w:rsid w:val="000C12C8"/>
    <w:rsid w:val="000C15A2"/>
    <w:rsid w:val="000C1AA1"/>
    <w:rsid w:val="000C24EA"/>
    <w:rsid w:val="000C5CED"/>
    <w:rsid w:val="000C67C8"/>
    <w:rsid w:val="000C6AC9"/>
    <w:rsid w:val="000D2475"/>
    <w:rsid w:val="000D30EA"/>
    <w:rsid w:val="000D46E7"/>
    <w:rsid w:val="000D7981"/>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1FB"/>
    <w:rsid w:val="001F6DCA"/>
    <w:rsid w:val="001F7E90"/>
    <w:rsid w:val="00200191"/>
    <w:rsid w:val="002009C7"/>
    <w:rsid w:val="00201526"/>
    <w:rsid w:val="00201B1F"/>
    <w:rsid w:val="00202090"/>
    <w:rsid w:val="00203BD8"/>
    <w:rsid w:val="00204716"/>
    <w:rsid w:val="002051CD"/>
    <w:rsid w:val="002052D3"/>
    <w:rsid w:val="00206763"/>
    <w:rsid w:val="0020747E"/>
    <w:rsid w:val="00210066"/>
    <w:rsid w:val="00211F83"/>
    <w:rsid w:val="00215BF0"/>
    <w:rsid w:val="00217BAC"/>
    <w:rsid w:val="00220541"/>
    <w:rsid w:val="00221772"/>
    <w:rsid w:val="00223A3E"/>
    <w:rsid w:val="00226B78"/>
    <w:rsid w:val="002276C2"/>
    <w:rsid w:val="00227E97"/>
    <w:rsid w:val="00230C09"/>
    <w:rsid w:val="00232109"/>
    <w:rsid w:val="00232562"/>
    <w:rsid w:val="0023459E"/>
    <w:rsid w:val="002412E0"/>
    <w:rsid w:val="002447D8"/>
    <w:rsid w:val="00245296"/>
    <w:rsid w:val="002468D5"/>
    <w:rsid w:val="00246B35"/>
    <w:rsid w:val="00246D6B"/>
    <w:rsid w:val="00250F1F"/>
    <w:rsid w:val="00251E5B"/>
    <w:rsid w:val="002528B8"/>
    <w:rsid w:val="002545B0"/>
    <w:rsid w:val="00254AC9"/>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770E6"/>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A0"/>
    <w:rsid w:val="002D4EB9"/>
    <w:rsid w:val="002D561B"/>
    <w:rsid w:val="002D7151"/>
    <w:rsid w:val="002E1686"/>
    <w:rsid w:val="002E7993"/>
    <w:rsid w:val="002E7F4C"/>
    <w:rsid w:val="002F04DB"/>
    <w:rsid w:val="002F1011"/>
    <w:rsid w:val="002F11DD"/>
    <w:rsid w:val="002F5428"/>
    <w:rsid w:val="002F5A1D"/>
    <w:rsid w:val="00300022"/>
    <w:rsid w:val="003000AF"/>
    <w:rsid w:val="00301857"/>
    <w:rsid w:val="00301D22"/>
    <w:rsid w:val="00302A74"/>
    <w:rsid w:val="00302B7F"/>
    <w:rsid w:val="00302E16"/>
    <w:rsid w:val="003034EE"/>
    <w:rsid w:val="00304225"/>
    <w:rsid w:val="00305F35"/>
    <w:rsid w:val="00307E9D"/>
    <w:rsid w:val="003130B1"/>
    <w:rsid w:val="003161B3"/>
    <w:rsid w:val="00323510"/>
    <w:rsid w:val="00324CBE"/>
    <w:rsid w:val="0032678A"/>
    <w:rsid w:val="00326E7A"/>
    <w:rsid w:val="0032738E"/>
    <w:rsid w:val="00332431"/>
    <w:rsid w:val="00332C06"/>
    <w:rsid w:val="003336B6"/>
    <w:rsid w:val="0033439B"/>
    <w:rsid w:val="003347A9"/>
    <w:rsid w:val="00335661"/>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249"/>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31E9"/>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B6B"/>
    <w:rsid w:val="00404222"/>
    <w:rsid w:val="00404470"/>
    <w:rsid w:val="00405065"/>
    <w:rsid w:val="004051FA"/>
    <w:rsid w:val="00405227"/>
    <w:rsid w:val="00405F44"/>
    <w:rsid w:val="004061A2"/>
    <w:rsid w:val="004078FF"/>
    <w:rsid w:val="00410849"/>
    <w:rsid w:val="004118E7"/>
    <w:rsid w:val="00412533"/>
    <w:rsid w:val="00412784"/>
    <w:rsid w:val="0041316E"/>
    <w:rsid w:val="00414913"/>
    <w:rsid w:val="00416406"/>
    <w:rsid w:val="00416451"/>
    <w:rsid w:val="00421551"/>
    <w:rsid w:val="004216DE"/>
    <w:rsid w:val="00422670"/>
    <w:rsid w:val="00422A28"/>
    <w:rsid w:val="00423D26"/>
    <w:rsid w:val="0042401F"/>
    <w:rsid w:val="00427B56"/>
    <w:rsid w:val="00433F84"/>
    <w:rsid w:val="00434B6B"/>
    <w:rsid w:val="00434C9B"/>
    <w:rsid w:val="004355C0"/>
    <w:rsid w:val="00436639"/>
    <w:rsid w:val="0044454E"/>
    <w:rsid w:val="004454F3"/>
    <w:rsid w:val="00450665"/>
    <w:rsid w:val="00452AD5"/>
    <w:rsid w:val="00452FD5"/>
    <w:rsid w:val="004532E1"/>
    <w:rsid w:val="00457D8D"/>
    <w:rsid w:val="00470056"/>
    <w:rsid w:val="00471C6C"/>
    <w:rsid w:val="0047715B"/>
    <w:rsid w:val="004831C1"/>
    <w:rsid w:val="004841E3"/>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2EC2"/>
    <w:rsid w:val="004D3607"/>
    <w:rsid w:val="004D36F6"/>
    <w:rsid w:val="004D38CE"/>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26476"/>
    <w:rsid w:val="00530761"/>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788"/>
    <w:rsid w:val="0058009B"/>
    <w:rsid w:val="00580185"/>
    <w:rsid w:val="00580E6C"/>
    <w:rsid w:val="0058164B"/>
    <w:rsid w:val="00585831"/>
    <w:rsid w:val="0058655A"/>
    <w:rsid w:val="00587ACF"/>
    <w:rsid w:val="00590A35"/>
    <w:rsid w:val="00592355"/>
    <w:rsid w:val="005934EE"/>
    <w:rsid w:val="005937C8"/>
    <w:rsid w:val="0059758D"/>
    <w:rsid w:val="005A0890"/>
    <w:rsid w:val="005A1024"/>
    <w:rsid w:val="005A42A4"/>
    <w:rsid w:val="005A5659"/>
    <w:rsid w:val="005A5AEE"/>
    <w:rsid w:val="005A5B21"/>
    <w:rsid w:val="005A60D8"/>
    <w:rsid w:val="005A7DB5"/>
    <w:rsid w:val="005B262C"/>
    <w:rsid w:val="005B27F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A7F"/>
    <w:rsid w:val="005D5DB7"/>
    <w:rsid w:val="005D5F4A"/>
    <w:rsid w:val="005D68E3"/>
    <w:rsid w:val="005D69E8"/>
    <w:rsid w:val="005D7860"/>
    <w:rsid w:val="005E196D"/>
    <w:rsid w:val="005E1DB7"/>
    <w:rsid w:val="005E2F13"/>
    <w:rsid w:val="005E31BE"/>
    <w:rsid w:val="005E6BDF"/>
    <w:rsid w:val="005F2C04"/>
    <w:rsid w:val="005F6268"/>
    <w:rsid w:val="005F6EF4"/>
    <w:rsid w:val="005F78B7"/>
    <w:rsid w:val="00600439"/>
    <w:rsid w:val="0060405B"/>
    <w:rsid w:val="00604D81"/>
    <w:rsid w:val="00610237"/>
    <w:rsid w:val="006108D6"/>
    <w:rsid w:val="00612BAC"/>
    <w:rsid w:val="00614F43"/>
    <w:rsid w:val="00616540"/>
    <w:rsid w:val="006165C8"/>
    <w:rsid w:val="00616721"/>
    <w:rsid w:val="006174D2"/>
    <w:rsid w:val="00621015"/>
    <w:rsid w:val="006212AD"/>
    <w:rsid w:val="006246C0"/>
    <w:rsid w:val="0062521D"/>
    <w:rsid w:val="00626B3E"/>
    <w:rsid w:val="0062799E"/>
    <w:rsid w:val="00631381"/>
    <w:rsid w:val="0063480C"/>
    <w:rsid w:val="006409FE"/>
    <w:rsid w:val="006422CC"/>
    <w:rsid w:val="0064494E"/>
    <w:rsid w:val="00645540"/>
    <w:rsid w:val="00645E30"/>
    <w:rsid w:val="0065148A"/>
    <w:rsid w:val="0065288A"/>
    <w:rsid w:val="00652E72"/>
    <w:rsid w:val="00654515"/>
    <w:rsid w:val="006564F1"/>
    <w:rsid w:val="00656AA1"/>
    <w:rsid w:val="0066228D"/>
    <w:rsid w:val="0066267F"/>
    <w:rsid w:val="00663C67"/>
    <w:rsid w:val="00664731"/>
    <w:rsid w:val="00664C59"/>
    <w:rsid w:val="00665044"/>
    <w:rsid w:val="00665266"/>
    <w:rsid w:val="00672485"/>
    <w:rsid w:val="00674783"/>
    <w:rsid w:val="00674C79"/>
    <w:rsid w:val="00676552"/>
    <w:rsid w:val="006801FC"/>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4F7"/>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253"/>
    <w:rsid w:val="006E041E"/>
    <w:rsid w:val="006E2DAD"/>
    <w:rsid w:val="006E446B"/>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098"/>
    <w:rsid w:val="0074768A"/>
    <w:rsid w:val="00747A64"/>
    <w:rsid w:val="0075022D"/>
    <w:rsid w:val="0075315B"/>
    <w:rsid w:val="007611F0"/>
    <w:rsid w:val="00761A76"/>
    <w:rsid w:val="00762763"/>
    <w:rsid w:val="007631DF"/>
    <w:rsid w:val="00763261"/>
    <w:rsid w:val="00763D60"/>
    <w:rsid w:val="0076460E"/>
    <w:rsid w:val="0076495E"/>
    <w:rsid w:val="00766BD2"/>
    <w:rsid w:val="0076761A"/>
    <w:rsid w:val="007715E7"/>
    <w:rsid w:val="0077267C"/>
    <w:rsid w:val="007746B9"/>
    <w:rsid w:val="00774973"/>
    <w:rsid w:val="00775263"/>
    <w:rsid w:val="007752AF"/>
    <w:rsid w:val="00775640"/>
    <w:rsid w:val="00782F57"/>
    <w:rsid w:val="00783370"/>
    <w:rsid w:val="007849CB"/>
    <w:rsid w:val="0078677E"/>
    <w:rsid w:val="00786D64"/>
    <w:rsid w:val="00792235"/>
    <w:rsid w:val="007931D1"/>
    <w:rsid w:val="007937A6"/>
    <w:rsid w:val="00793F43"/>
    <w:rsid w:val="0079514E"/>
    <w:rsid w:val="007970B5"/>
    <w:rsid w:val="007A0EA5"/>
    <w:rsid w:val="007A1F94"/>
    <w:rsid w:val="007A21B1"/>
    <w:rsid w:val="007A6F4B"/>
    <w:rsid w:val="007A71AC"/>
    <w:rsid w:val="007A7722"/>
    <w:rsid w:val="007A7762"/>
    <w:rsid w:val="007A7809"/>
    <w:rsid w:val="007B0775"/>
    <w:rsid w:val="007B1387"/>
    <w:rsid w:val="007B3BBA"/>
    <w:rsid w:val="007B4D3D"/>
    <w:rsid w:val="007B4E02"/>
    <w:rsid w:val="007B5B17"/>
    <w:rsid w:val="007B64AC"/>
    <w:rsid w:val="007B67BE"/>
    <w:rsid w:val="007B7BF2"/>
    <w:rsid w:val="007C0CBA"/>
    <w:rsid w:val="007C1CAB"/>
    <w:rsid w:val="007C78AC"/>
    <w:rsid w:val="007D0EDA"/>
    <w:rsid w:val="007D1151"/>
    <w:rsid w:val="007D12BD"/>
    <w:rsid w:val="007D21B7"/>
    <w:rsid w:val="007D2BE3"/>
    <w:rsid w:val="007D5A24"/>
    <w:rsid w:val="007D5A60"/>
    <w:rsid w:val="007E1C6F"/>
    <w:rsid w:val="007E296E"/>
    <w:rsid w:val="007F13F4"/>
    <w:rsid w:val="007F1969"/>
    <w:rsid w:val="007F29D2"/>
    <w:rsid w:val="007F3DFD"/>
    <w:rsid w:val="007F4616"/>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67A"/>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1C8F"/>
    <w:rsid w:val="00864CD4"/>
    <w:rsid w:val="00864D76"/>
    <w:rsid w:val="00864EB5"/>
    <w:rsid w:val="00866013"/>
    <w:rsid w:val="008673F1"/>
    <w:rsid w:val="00867AF1"/>
    <w:rsid w:val="0087055E"/>
    <w:rsid w:val="008716FB"/>
    <w:rsid w:val="00871DD0"/>
    <w:rsid w:val="0087674F"/>
    <w:rsid w:val="00876CFA"/>
    <w:rsid w:val="008772C9"/>
    <w:rsid w:val="0087733B"/>
    <w:rsid w:val="00877E46"/>
    <w:rsid w:val="00881475"/>
    <w:rsid w:val="008823CF"/>
    <w:rsid w:val="0088367A"/>
    <w:rsid w:val="00884007"/>
    <w:rsid w:val="00884322"/>
    <w:rsid w:val="00884658"/>
    <w:rsid w:val="00884C2F"/>
    <w:rsid w:val="00885B33"/>
    <w:rsid w:val="008878E4"/>
    <w:rsid w:val="00890A6B"/>
    <w:rsid w:val="00892801"/>
    <w:rsid w:val="00892976"/>
    <w:rsid w:val="008951FE"/>
    <w:rsid w:val="0089705C"/>
    <w:rsid w:val="008A00DA"/>
    <w:rsid w:val="008A0DC4"/>
    <w:rsid w:val="008A10C5"/>
    <w:rsid w:val="008A2685"/>
    <w:rsid w:val="008A3CB6"/>
    <w:rsid w:val="008A4A7C"/>
    <w:rsid w:val="008A7B92"/>
    <w:rsid w:val="008B367A"/>
    <w:rsid w:val="008B3A68"/>
    <w:rsid w:val="008B4108"/>
    <w:rsid w:val="008B4BF5"/>
    <w:rsid w:val="008B5616"/>
    <w:rsid w:val="008C3210"/>
    <w:rsid w:val="008C4BE6"/>
    <w:rsid w:val="008C56B7"/>
    <w:rsid w:val="008C5731"/>
    <w:rsid w:val="008C5A58"/>
    <w:rsid w:val="008C788C"/>
    <w:rsid w:val="008D1863"/>
    <w:rsid w:val="008D19F5"/>
    <w:rsid w:val="008D1EF5"/>
    <w:rsid w:val="008D3CAA"/>
    <w:rsid w:val="008D3F39"/>
    <w:rsid w:val="008D668E"/>
    <w:rsid w:val="008D6FC3"/>
    <w:rsid w:val="008D765C"/>
    <w:rsid w:val="008E25ED"/>
    <w:rsid w:val="008E614D"/>
    <w:rsid w:val="008E6846"/>
    <w:rsid w:val="008E7CD5"/>
    <w:rsid w:val="008F1264"/>
    <w:rsid w:val="008F3C24"/>
    <w:rsid w:val="008F7127"/>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EAC"/>
    <w:rsid w:val="00924B38"/>
    <w:rsid w:val="00924DDF"/>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475D"/>
    <w:rsid w:val="009604D0"/>
    <w:rsid w:val="00960689"/>
    <w:rsid w:val="009621D0"/>
    <w:rsid w:val="00962259"/>
    <w:rsid w:val="00965CD3"/>
    <w:rsid w:val="00965FE6"/>
    <w:rsid w:val="00966576"/>
    <w:rsid w:val="00971862"/>
    <w:rsid w:val="009719D1"/>
    <w:rsid w:val="00972FF6"/>
    <w:rsid w:val="00973436"/>
    <w:rsid w:val="00973907"/>
    <w:rsid w:val="00975A8E"/>
    <w:rsid w:val="009803A0"/>
    <w:rsid w:val="009809D0"/>
    <w:rsid w:val="00982A54"/>
    <w:rsid w:val="00982D27"/>
    <w:rsid w:val="00984015"/>
    <w:rsid w:val="0098569E"/>
    <w:rsid w:val="00992A32"/>
    <w:rsid w:val="009941CC"/>
    <w:rsid w:val="009949E1"/>
    <w:rsid w:val="00994F08"/>
    <w:rsid w:val="00995465"/>
    <w:rsid w:val="00997AEF"/>
    <w:rsid w:val="00997D69"/>
    <w:rsid w:val="009A25CD"/>
    <w:rsid w:val="009A2FB9"/>
    <w:rsid w:val="009A4E4C"/>
    <w:rsid w:val="009A776E"/>
    <w:rsid w:val="009B20AA"/>
    <w:rsid w:val="009B22AB"/>
    <w:rsid w:val="009B29AF"/>
    <w:rsid w:val="009B2E5B"/>
    <w:rsid w:val="009B4240"/>
    <w:rsid w:val="009B5345"/>
    <w:rsid w:val="009B568A"/>
    <w:rsid w:val="009B6329"/>
    <w:rsid w:val="009B7BD8"/>
    <w:rsid w:val="009C1A8A"/>
    <w:rsid w:val="009C4369"/>
    <w:rsid w:val="009C5520"/>
    <w:rsid w:val="009D0DFC"/>
    <w:rsid w:val="009D6626"/>
    <w:rsid w:val="009D7766"/>
    <w:rsid w:val="009E132B"/>
    <w:rsid w:val="009E1D19"/>
    <w:rsid w:val="009E217D"/>
    <w:rsid w:val="009F2CD0"/>
    <w:rsid w:val="009F3167"/>
    <w:rsid w:val="009F685F"/>
    <w:rsid w:val="009F6D23"/>
    <w:rsid w:val="009F799F"/>
    <w:rsid w:val="00A04BC9"/>
    <w:rsid w:val="00A052AB"/>
    <w:rsid w:val="00A05E01"/>
    <w:rsid w:val="00A07272"/>
    <w:rsid w:val="00A0740C"/>
    <w:rsid w:val="00A1070B"/>
    <w:rsid w:val="00A10736"/>
    <w:rsid w:val="00A10FDB"/>
    <w:rsid w:val="00A11598"/>
    <w:rsid w:val="00A17195"/>
    <w:rsid w:val="00A20F76"/>
    <w:rsid w:val="00A217C2"/>
    <w:rsid w:val="00A21F80"/>
    <w:rsid w:val="00A22BCD"/>
    <w:rsid w:val="00A24587"/>
    <w:rsid w:val="00A2579A"/>
    <w:rsid w:val="00A27127"/>
    <w:rsid w:val="00A27A2A"/>
    <w:rsid w:val="00A34835"/>
    <w:rsid w:val="00A359D8"/>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87C2E"/>
    <w:rsid w:val="00A90034"/>
    <w:rsid w:val="00A91E51"/>
    <w:rsid w:val="00A91EB8"/>
    <w:rsid w:val="00A92E8E"/>
    <w:rsid w:val="00A9388F"/>
    <w:rsid w:val="00A96E38"/>
    <w:rsid w:val="00A97373"/>
    <w:rsid w:val="00AA31C4"/>
    <w:rsid w:val="00AA5830"/>
    <w:rsid w:val="00AA624B"/>
    <w:rsid w:val="00AB05E4"/>
    <w:rsid w:val="00AB0982"/>
    <w:rsid w:val="00AB11EF"/>
    <w:rsid w:val="00AB2CA5"/>
    <w:rsid w:val="00AB5AB2"/>
    <w:rsid w:val="00AB5C46"/>
    <w:rsid w:val="00AB6542"/>
    <w:rsid w:val="00AB7207"/>
    <w:rsid w:val="00AB782A"/>
    <w:rsid w:val="00AB7B81"/>
    <w:rsid w:val="00AC2FDB"/>
    <w:rsid w:val="00AC323C"/>
    <w:rsid w:val="00AC3EED"/>
    <w:rsid w:val="00AC4708"/>
    <w:rsid w:val="00AC6E5E"/>
    <w:rsid w:val="00AC7857"/>
    <w:rsid w:val="00AC7E2D"/>
    <w:rsid w:val="00AD038B"/>
    <w:rsid w:val="00AD2C68"/>
    <w:rsid w:val="00AD38F3"/>
    <w:rsid w:val="00AD3B98"/>
    <w:rsid w:val="00AD5CAE"/>
    <w:rsid w:val="00AD6B50"/>
    <w:rsid w:val="00AD757D"/>
    <w:rsid w:val="00AE3F43"/>
    <w:rsid w:val="00AE40AA"/>
    <w:rsid w:val="00AF33CD"/>
    <w:rsid w:val="00AF3CB9"/>
    <w:rsid w:val="00AF3F4D"/>
    <w:rsid w:val="00AF58F0"/>
    <w:rsid w:val="00AF67F8"/>
    <w:rsid w:val="00AF7181"/>
    <w:rsid w:val="00AF71DC"/>
    <w:rsid w:val="00B0062E"/>
    <w:rsid w:val="00B035F7"/>
    <w:rsid w:val="00B039D2"/>
    <w:rsid w:val="00B03E0E"/>
    <w:rsid w:val="00B04E3F"/>
    <w:rsid w:val="00B07A43"/>
    <w:rsid w:val="00B1009D"/>
    <w:rsid w:val="00B10949"/>
    <w:rsid w:val="00B1453E"/>
    <w:rsid w:val="00B146EF"/>
    <w:rsid w:val="00B15DEE"/>
    <w:rsid w:val="00B163DD"/>
    <w:rsid w:val="00B21284"/>
    <w:rsid w:val="00B21C6F"/>
    <w:rsid w:val="00B22471"/>
    <w:rsid w:val="00B22BF6"/>
    <w:rsid w:val="00B238B2"/>
    <w:rsid w:val="00B23B8F"/>
    <w:rsid w:val="00B26317"/>
    <w:rsid w:val="00B31D15"/>
    <w:rsid w:val="00B32E10"/>
    <w:rsid w:val="00B338FE"/>
    <w:rsid w:val="00B34F1F"/>
    <w:rsid w:val="00B35A10"/>
    <w:rsid w:val="00B36146"/>
    <w:rsid w:val="00B36F91"/>
    <w:rsid w:val="00B418FB"/>
    <w:rsid w:val="00B42575"/>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4F07"/>
    <w:rsid w:val="00B70D5D"/>
    <w:rsid w:val="00B71A0D"/>
    <w:rsid w:val="00B740B2"/>
    <w:rsid w:val="00B74227"/>
    <w:rsid w:val="00B75066"/>
    <w:rsid w:val="00B757C7"/>
    <w:rsid w:val="00B7768A"/>
    <w:rsid w:val="00B77CB0"/>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98E"/>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67"/>
    <w:rsid w:val="00BF5F95"/>
    <w:rsid w:val="00BF7946"/>
    <w:rsid w:val="00C01321"/>
    <w:rsid w:val="00C02E1E"/>
    <w:rsid w:val="00C04806"/>
    <w:rsid w:val="00C10B13"/>
    <w:rsid w:val="00C13B10"/>
    <w:rsid w:val="00C152D1"/>
    <w:rsid w:val="00C153F3"/>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CA9"/>
    <w:rsid w:val="00C67E8A"/>
    <w:rsid w:val="00C67F11"/>
    <w:rsid w:val="00C71880"/>
    <w:rsid w:val="00C71CB5"/>
    <w:rsid w:val="00C72F41"/>
    <w:rsid w:val="00C7360A"/>
    <w:rsid w:val="00C7659B"/>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338"/>
    <w:rsid w:val="00CC748D"/>
    <w:rsid w:val="00CD1336"/>
    <w:rsid w:val="00CD1D48"/>
    <w:rsid w:val="00CD2078"/>
    <w:rsid w:val="00CD313D"/>
    <w:rsid w:val="00CD6197"/>
    <w:rsid w:val="00CE1576"/>
    <w:rsid w:val="00CE2717"/>
    <w:rsid w:val="00CE4BE8"/>
    <w:rsid w:val="00CE4C0F"/>
    <w:rsid w:val="00CE58A3"/>
    <w:rsid w:val="00CE5D73"/>
    <w:rsid w:val="00CE750D"/>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1794"/>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5FC2"/>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69F9"/>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3636"/>
    <w:rsid w:val="00E157F6"/>
    <w:rsid w:val="00E16874"/>
    <w:rsid w:val="00E201AA"/>
    <w:rsid w:val="00E207A4"/>
    <w:rsid w:val="00E20878"/>
    <w:rsid w:val="00E21A5C"/>
    <w:rsid w:val="00E23832"/>
    <w:rsid w:val="00E24969"/>
    <w:rsid w:val="00E24E2C"/>
    <w:rsid w:val="00E26B50"/>
    <w:rsid w:val="00E26E69"/>
    <w:rsid w:val="00E2784A"/>
    <w:rsid w:val="00E27E53"/>
    <w:rsid w:val="00E31335"/>
    <w:rsid w:val="00E33AD4"/>
    <w:rsid w:val="00E345F0"/>
    <w:rsid w:val="00E35E80"/>
    <w:rsid w:val="00E366A4"/>
    <w:rsid w:val="00E40998"/>
    <w:rsid w:val="00E40E07"/>
    <w:rsid w:val="00E42A69"/>
    <w:rsid w:val="00E42B1E"/>
    <w:rsid w:val="00E42C0B"/>
    <w:rsid w:val="00E441B2"/>
    <w:rsid w:val="00E443FD"/>
    <w:rsid w:val="00E44B81"/>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67EE"/>
    <w:rsid w:val="00E67006"/>
    <w:rsid w:val="00E673A0"/>
    <w:rsid w:val="00E71A8F"/>
    <w:rsid w:val="00E72043"/>
    <w:rsid w:val="00E739BF"/>
    <w:rsid w:val="00E75FED"/>
    <w:rsid w:val="00E76491"/>
    <w:rsid w:val="00E76517"/>
    <w:rsid w:val="00E7669D"/>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8AC"/>
    <w:rsid w:val="00EB19D2"/>
    <w:rsid w:val="00EB2856"/>
    <w:rsid w:val="00EB3942"/>
    <w:rsid w:val="00EB4739"/>
    <w:rsid w:val="00EB4A6B"/>
    <w:rsid w:val="00EB6921"/>
    <w:rsid w:val="00EB7D43"/>
    <w:rsid w:val="00EC183C"/>
    <w:rsid w:val="00EC1901"/>
    <w:rsid w:val="00EC40F6"/>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216"/>
    <w:rsid w:val="00F13329"/>
    <w:rsid w:val="00F15C2B"/>
    <w:rsid w:val="00F17DA6"/>
    <w:rsid w:val="00F21192"/>
    <w:rsid w:val="00F219DF"/>
    <w:rsid w:val="00F22C1C"/>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52D"/>
    <w:rsid w:val="00F77622"/>
    <w:rsid w:val="00F80FDC"/>
    <w:rsid w:val="00F82AC5"/>
    <w:rsid w:val="00F832A7"/>
    <w:rsid w:val="00F834F0"/>
    <w:rsid w:val="00F842D9"/>
    <w:rsid w:val="00F85022"/>
    <w:rsid w:val="00F85508"/>
    <w:rsid w:val="00F90375"/>
    <w:rsid w:val="00F90858"/>
    <w:rsid w:val="00F941E3"/>
    <w:rsid w:val="00F968D2"/>
    <w:rsid w:val="00FA0056"/>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1DE"/>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5E9"/>
    <w:rsid w:val="00FF682B"/>
    <w:rsid w:val="00FF7AF8"/>
    <w:rsid w:val="00FF7E13"/>
    <w:rsid w:val="7EF8D2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D6D28FD"/>
  <w15:docId w15:val="{39D68592-904C-4E25-8A15-27AD268B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Phoebe.Readford@csi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43947"/>
    <w:rsid w:val="003C6F9C"/>
    <w:rsid w:val="00414F94"/>
    <w:rsid w:val="00417B26"/>
    <w:rsid w:val="00510D6F"/>
    <w:rsid w:val="00633E56"/>
    <w:rsid w:val="00693061"/>
    <w:rsid w:val="00751C12"/>
    <w:rsid w:val="007C7613"/>
    <w:rsid w:val="0083493E"/>
    <w:rsid w:val="00875004"/>
    <w:rsid w:val="00981556"/>
    <w:rsid w:val="00A85E9B"/>
    <w:rsid w:val="00B151A7"/>
    <w:rsid w:val="00B33201"/>
    <w:rsid w:val="00B36C21"/>
    <w:rsid w:val="00B7355A"/>
    <w:rsid w:val="00BD3B8E"/>
    <w:rsid w:val="00E458C3"/>
    <w:rsid w:val="00E51523"/>
    <w:rsid w:val="00EA6D03"/>
    <w:rsid w:val="00F204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22FWFJKSHNY4-1303525960-63</_dlc_DocId>
    <_dlc_DocIdUrl xmlns="f9d56f65-ef43-4e59-b084-d4bf4ff12e34">
      <Url>https://csiroau.sharepoint.com/sites/TalentAcquisitionTeam856/_layouts/15/DocIdRedir.aspx?ID=22FWFJKSHNY4-1303525960-63</Url>
      <Description>22FWFJKSHNY4-1303525960-63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BC1A7-A205-4ED1-9CDD-693B5400821C}">
  <ds:schemaRefs>
    <ds:schemaRef ds:uri="http://purl.org/dc/elements/1.1/"/>
    <ds:schemaRef ds:uri="http://schemas.microsoft.com/office/2006/metadata/properties"/>
    <ds:schemaRef ds:uri="http://purl.org/dc/terms/"/>
    <ds:schemaRef ds:uri="http://schemas.microsoft.com/office/2006/documentManagement/types"/>
    <ds:schemaRef ds:uri="7495d482-cd79-44c5-a989-adf85fc91d78"/>
    <ds:schemaRef ds:uri="http://schemas.microsoft.com/office/infopath/2007/PartnerControls"/>
    <ds:schemaRef ds:uri="http://schemas.openxmlformats.org/package/2006/metadata/core-properties"/>
    <ds:schemaRef ds:uri="f9d56f65-ef43-4e59-b084-d4bf4ff12e34"/>
    <ds:schemaRef ds:uri="http://www.w3.org/XML/1998/namespace"/>
    <ds:schemaRef ds:uri="http://purl.org/dc/dcmitype/"/>
  </ds:schemaRefs>
</ds:datastoreItem>
</file>

<file path=customXml/itemProps2.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3.xml><?xml version="1.0" encoding="utf-8"?>
<ds:datastoreItem xmlns:ds="http://schemas.openxmlformats.org/officeDocument/2006/customXml" ds:itemID="{22046912-B4D8-4BD7-A7ED-18D0DFA9AC11}">
  <ds:schemaRefs>
    <ds:schemaRef ds:uri="http://schemas.openxmlformats.org/officeDocument/2006/bibliography"/>
  </ds:schemaRefs>
</ds:datastoreItem>
</file>

<file path=customXml/itemProps4.xml><?xml version="1.0" encoding="utf-8"?>
<ds:datastoreItem xmlns:ds="http://schemas.openxmlformats.org/officeDocument/2006/customXml" ds:itemID="{40C39443-3659-4500-B5D7-4DFB17C4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35F666-FB05-4990-9BC9-A97567814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67</TotalTime>
  <Pages>5</Pages>
  <Words>1763</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13132</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(Talent, Kensington WA)</cp:lastModifiedBy>
  <cp:revision>3</cp:revision>
  <cp:lastPrinted>2012-01-31T10:32:00Z</cp:lastPrinted>
  <dcterms:created xsi:type="dcterms:W3CDTF">2021-10-06T04:28:00Z</dcterms:created>
  <dcterms:modified xsi:type="dcterms:W3CDTF">2021-10-06T09:20:00Z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065c079c-31dd-4ae7-aa61-08d370caf13b</vt:lpwstr>
  </property>
</Properties>
</file>