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65DBF4D" w14:textId="77777777" w:rsidR="00332C06" w:rsidRPr="00674783" w:rsidRDefault="00CC201B" w:rsidP="003C0C9A">
          <w:pPr>
            <w:pStyle w:val="Heading1"/>
            <w:spacing w:after="0"/>
          </w:pPr>
          <w:r>
            <w:t>Position Details</w:t>
          </w:r>
          <w:bookmarkEnd w:id="0"/>
        </w:p>
        <w:p w14:paraId="3580EB3A" w14:textId="59426858" w:rsidR="006246C0" w:rsidRDefault="009005E6" w:rsidP="003C0C9A">
          <w:pPr>
            <w:pStyle w:val="Heading2"/>
            <w:spacing w:before="0" w:after="120"/>
          </w:pPr>
          <w:r w:rsidRPr="009005E6">
            <w:rPr>
              <w:b/>
              <w:bCs w:val="0"/>
            </w:rPr>
            <w:t>Administrative Services</w:t>
          </w:r>
          <w:r>
            <w:t>/</w:t>
          </w:r>
          <w:r w:rsidR="00F43284">
            <w:t>Research Projects</w:t>
          </w:r>
          <w:r w:rsidR="00CC201B">
            <w:t>- CSOF</w:t>
          </w:r>
          <w:r w:rsidR="001E7088">
            <w:t>5</w:t>
          </w:r>
        </w:p>
      </w:sdtContent>
    </w:sdt>
    <w:tbl>
      <w:tblPr>
        <w:tblStyle w:val="TableCSIRO"/>
        <w:tblW w:w="9923" w:type="dxa"/>
        <w:tblInd w:w="0" w:type="dxa"/>
        <w:tblLook w:val="00A0" w:firstRow="1" w:lastRow="0" w:firstColumn="1" w:lastColumn="0" w:noHBand="0" w:noVBand="0"/>
      </w:tblPr>
      <w:tblGrid>
        <w:gridCol w:w="2552"/>
        <w:gridCol w:w="7371"/>
      </w:tblGrid>
      <w:tr w:rsidR="00452FD5" w:rsidRPr="0093721B" w14:paraId="29953D0D" w14:textId="77777777" w:rsidTr="00BC305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DCCEC62" w14:textId="77777777" w:rsidR="00452FD5" w:rsidRPr="0093721B" w:rsidRDefault="00452FD5" w:rsidP="007C7C4F">
            <w:pPr>
              <w:pStyle w:val="ColumnHeading"/>
              <w:rPr>
                <w:sz w:val="22"/>
              </w:rPr>
            </w:pPr>
            <w:r w:rsidRPr="0093721B">
              <w:rPr>
                <w:sz w:val="22"/>
              </w:rPr>
              <w:t>The following information is for applicants</w:t>
            </w:r>
          </w:p>
        </w:tc>
      </w:tr>
      <w:tr w:rsidR="00CC201B" w:rsidRPr="0093721B" w14:paraId="5B17C819" w14:textId="77777777" w:rsidTr="00BC305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86" w:type="pct"/>
          </w:tcPr>
          <w:p w14:paraId="5D53E035" w14:textId="77777777" w:rsidR="00CC201B" w:rsidRPr="0093721B" w:rsidRDefault="00BB763A" w:rsidP="007C7C4F">
            <w:pPr>
              <w:pStyle w:val="TableText"/>
              <w:rPr>
                <w:sz w:val="22"/>
              </w:rPr>
            </w:pPr>
            <w:r w:rsidRPr="0093721B">
              <w:rPr>
                <w:sz w:val="22"/>
              </w:rPr>
              <w:t>Advertised Job Title</w:t>
            </w:r>
          </w:p>
        </w:tc>
        <w:tc>
          <w:tcPr>
            <w:tcW w:w="3714" w:type="pct"/>
          </w:tcPr>
          <w:p w14:paraId="75CD2BD7" w14:textId="7670659D" w:rsidR="00CC201B" w:rsidRPr="00793DBF" w:rsidRDefault="009005E6" w:rsidP="007C7C4F">
            <w:pPr>
              <w:pStyle w:val="TableText"/>
              <w:cnfStyle w:val="000000100000" w:firstRow="0" w:lastRow="0" w:firstColumn="0" w:lastColumn="0" w:oddVBand="0" w:evenVBand="0" w:oddHBand="1" w:evenHBand="0" w:firstRowFirstColumn="0" w:firstRowLastColumn="0" w:lastRowFirstColumn="0" w:lastRowLastColumn="0"/>
              <w:rPr>
                <w:sz w:val="22"/>
              </w:rPr>
            </w:pPr>
            <w:r w:rsidRPr="00793DBF">
              <w:rPr>
                <w:sz w:val="22"/>
              </w:rPr>
              <w:t xml:space="preserve">Research </w:t>
            </w:r>
            <w:r w:rsidR="004522EF" w:rsidRPr="00793DBF">
              <w:rPr>
                <w:sz w:val="22"/>
              </w:rPr>
              <w:t xml:space="preserve">Business and Partnerships </w:t>
            </w:r>
            <w:r w:rsidR="00EC4145">
              <w:rPr>
                <w:sz w:val="22"/>
              </w:rPr>
              <w:t>Coordinator</w:t>
            </w:r>
            <w:r w:rsidR="004522EF" w:rsidRPr="00793DBF">
              <w:rPr>
                <w:sz w:val="22"/>
              </w:rPr>
              <w:t xml:space="preserve"> </w:t>
            </w:r>
            <w:r w:rsidR="00BC3055">
              <w:rPr>
                <w:sz w:val="22"/>
              </w:rPr>
              <w:t>-</w:t>
            </w:r>
            <w:r w:rsidR="004522EF" w:rsidRPr="00793DBF">
              <w:rPr>
                <w:sz w:val="22"/>
              </w:rPr>
              <w:t xml:space="preserve"> Missions (Agriculture &amp; Food)</w:t>
            </w:r>
          </w:p>
        </w:tc>
      </w:tr>
      <w:tr w:rsidR="00CC201B" w:rsidRPr="0093721B" w14:paraId="4A738EFB" w14:textId="77777777" w:rsidTr="00BC3055">
        <w:trPr>
          <w:trHeight w:val="337"/>
        </w:trPr>
        <w:tc>
          <w:tcPr>
            <w:cnfStyle w:val="001000000000" w:firstRow="0" w:lastRow="0" w:firstColumn="1" w:lastColumn="0" w:oddVBand="0" w:evenVBand="0" w:oddHBand="0" w:evenHBand="0" w:firstRowFirstColumn="0" w:firstRowLastColumn="0" w:lastRowFirstColumn="0" w:lastRowLastColumn="0"/>
            <w:tcW w:w="1286" w:type="pct"/>
          </w:tcPr>
          <w:p w14:paraId="3A643DA0" w14:textId="77777777" w:rsidR="00CC201B" w:rsidRPr="0093721B" w:rsidRDefault="00BB763A" w:rsidP="007C7C4F">
            <w:pPr>
              <w:pStyle w:val="TableText"/>
              <w:rPr>
                <w:sz w:val="22"/>
              </w:rPr>
            </w:pPr>
            <w:r w:rsidRPr="0093721B">
              <w:rPr>
                <w:sz w:val="22"/>
              </w:rPr>
              <w:t>Job Reference</w:t>
            </w:r>
          </w:p>
        </w:tc>
        <w:tc>
          <w:tcPr>
            <w:tcW w:w="3714" w:type="pct"/>
          </w:tcPr>
          <w:p w14:paraId="329CF519" w14:textId="28CE171E" w:rsidR="00CC201B" w:rsidRPr="0093721B" w:rsidRDefault="00FD4DB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72213</w:t>
            </w:r>
          </w:p>
        </w:tc>
      </w:tr>
      <w:tr w:rsidR="00C45886" w:rsidRPr="0093721B" w14:paraId="7768187E" w14:textId="77777777" w:rsidTr="00BC305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6" w:type="pct"/>
          </w:tcPr>
          <w:p w14:paraId="4E41174A" w14:textId="77777777" w:rsidR="00C45886" w:rsidRPr="0093721B" w:rsidRDefault="00C45886" w:rsidP="007C7C4F">
            <w:pPr>
              <w:pStyle w:val="TableText"/>
              <w:rPr>
                <w:sz w:val="22"/>
              </w:rPr>
            </w:pPr>
            <w:r w:rsidRPr="0093721B">
              <w:rPr>
                <w:sz w:val="22"/>
              </w:rPr>
              <w:t>Tenure</w:t>
            </w:r>
          </w:p>
        </w:tc>
        <w:tc>
          <w:tcPr>
            <w:tcW w:w="3714" w:type="pct"/>
          </w:tcPr>
          <w:p w14:paraId="75D372A1" w14:textId="6719CE20" w:rsidR="004522EF" w:rsidRPr="004522EF" w:rsidRDefault="004522EF" w:rsidP="004522E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4522EF">
              <w:rPr>
                <w:sz w:val="22"/>
              </w:rPr>
              <w:t xml:space="preserve">Specified </w:t>
            </w:r>
            <w:r w:rsidR="002F2ED9">
              <w:rPr>
                <w:sz w:val="22"/>
              </w:rPr>
              <w:t>t</w:t>
            </w:r>
            <w:r w:rsidRPr="004522EF">
              <w:rPr>
                <w:sz w:val="22"/>
              </w:rPr>
              <w:t xml:space="preserve">erm </w:t>
            </w:r>
            <w:r w:rsidR="0036419E">
              <w:rPr>
                <w:sz w:val="22"/>
              </w:rPr>
              <w:t>until</w:t>
            </w:r>
            <w:r w:rsidRPr="004522EF">
              <w:rPr>
                <w:sz w:val="22"/>
              </w:rPr>
              <w:t xml:space="preserve"> 30/06/2023</w:t>
            </w:r>
          </w:p>
          <w:p w14:paraId="26ADDF9C" w14:textId="46273965" w:rsidR="00C45886" w:rsidRPr="0093721B" w:rsidRDefault="00AA6124" w:rsidP="004522E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522EF">
              <w:rPr>
                <w:sz w:val="22"/>
              </w:rPr>
              <w:t xml:space="preserve">Full-time position or </w:t>
            </w:r>
            <w:r>
              <w:rPr>
                <w:sz w:val="22"/>
              </w:rPr>
              <w:t xml:space="preserve">2 x 50% </w:t>
            </w:r>
            <w:r w:rsidRPr="004522EF">
              <w:rPr>
                <w:sz w:val="22"/>
              </w:rPr>
              <w:t xml:space="preserve">part-time </w:t>
            </w:r>
            <w:r>
              <w:rPr>
                <w:sz w:val="22"/>
              </w:rPr>
              <w:t>positions</w:t>
            </w:r>
          </w:p>
        </w:tc>
      </w:tr>
      <w:tr w:rsidR="00C45886" w:rsidRPr="0093721B" w14:paraId="14FB0312" w14:textId="77777777" w:rsidTr="00BC3055">
        <w:trPr>
          <w:trHeight w:val="413"/>
        </w:trPr>
        <w:tc>
          <w:tcPr>
            <w:cnfStyle w:val="001000000000" w:firstRow="0" w:lastRow="0" w:firstColumn="1" w:lastColumn="0" w:oddVBand="0" w:evenVBand="0" w:oddHBand="0" w:evenHBand="0" w:firstRowFirstColumn="0" w:firstRowLastColumn="0" w:lastRowFirstColumn="0" w:lastRowLastColumn="0"/>
            <w:tcW w:w="1286" w:type="pct"/>
          </w:tcPr>
          <w:p w14:paraId="6F809C25" w14:textId="77777777" w:rsidR="00C45886" w:rsidRPr="0093721B" w:rsidRDefault="00C45886" w:rsidP="007C7C4F">
            <w:pPr>
              <w:pStyle w:val="TableText"/>
              <w:rPr>
                <w:sz w:val="22"/>
              </w:rPr>
            </w:pPr>
            <w:r w:rsidRPr="0093721B">
              <w:rPr>
                <w:sz w:val="22"/>
              </w:rPr>
              <w:t>Salary Range</w:t>
            </w:r>
          </w:p>
        </w:tc>
        <w:tc>
          <w:tcPr>
            <w:tcW w:w="3714" w:type="pct"/>
          </w:tcPr>
          <w:p w14:paraId="33F339BE" w14:textId="11F0B835" w:rsidR="00C45886" w:rsidRPr="0093721B" w:rsidRDefault="004522E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45732734"/>
            <w:r w:rsidRPr="004522EF">
              <w:rPr>
                <w:sz w:val="22"/>
              </w:rPr>
              <w:t>AU$98k - AU$106k p</w:t>
            </w:r>
            <w:r>
              <w:rPr>
                <w:sz w:val="22"/>
              </w:rPr>
              <w:t xml:space="preserve">er </w:t>
            </w:r>
            <w:r w:rsidRPr="004522EF">
              <w:rPr>
                <w:sz w:val="22"/>
              </w:rPr>
              <w:t>a</w:t>
            </w:r>
            <w:r>
              <w:rPr>
                <w:sz w:val="22"/>
              </w:rPr>
              <w:t>nnum</w:t>
            </w:r>
            <w:r w:rsidRPr="004522EF">
              <w:rPr>
                <w:sz w:val="22"/>
              </w:rPr>
              <w:t xml:space="preserve"> (pro-rata for part-time) </w:t>
            </w:r>
            <w:r w:rsidRPr="004522EF">
              <w:rPr>
                <w:sz w:val="22"/>
              </w:rPr>
              <w:br/>
              <w:t>plus up to 15.4% superannuation</w:t>
            </w:r>
            <w:bookmarkEnd w:id="1"/>
          </w:p>
        </w:tc>
      </w:tr>
      <w:tr w:rsidR="00926BE4" w:rsidRPr="0093721B" w14:paraId="614BFE03" w14:textId="77777777" w:rsidTr="00BC305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6" w:type="pct"/>
          </w:tcPr>
          <w:p w14:paraId="7CB1833B" w14:textId="77777777" w:rsidR="00926BE4" w:rsidRPr="0093721B" w:rsidRDefault="00926BE4" w:rsidP="007C7C4F">
            <w:pPr>
              <w:pStyle w:val="TableText"/>
              <w:rPr>
                <w:sz w:val="22"/>
              </w:rPr>
            </w:pPr>
            <w:r w:rsidRPr="0093721B">
              <w:rPr>
                <w:sz w:val="22"/>
              </w:rPr>
              <w:t>Location</w:t>
            </w:r>
            <w:r w:rsidR="00C45886" w:rsidRPr="0093721B">
              <w:rPr>
                <w:sz w:val="22"/>
              </w:rPr>
              <w:t>(s)</w:t>
            </w:r>
          </w:p>
        </w:tc>
        <w:tc>
          <w:tcPr>
            <w:tcW w:w="3714" w:type="pct"/>
          </w:tcPr>
          <w:p w14:paraId="41046964" w14:textId="663289EE" w:rsidR="00926BE4" w:rsidRPr="0093721B" w:rsidRDefault="004522E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6E4D0D">
              <w:rPr>
                <w:sz w:val="22"/>
              </w:rPr>
              <w:t xml:space="preserve"> (St Lucia) </w:t>
            </w:r>
            <w:r>
              <w:rPr>
                <w:sz w:val="22"/>
              </w:rPr>
              <w:t xml:space="preserve">QLD </w:t>
            </w:r>
          </w:p>
        </w:tc>
      </w:tr>
      <w:tr w:rsidR="00926BE4" w:rsidRPr="0093721B" w14:paraId="1EA7A326" w14:textId="77777777" w:rsidTr="00BC3055">
        <w:trPr>
          <w:trHeight w:val="413"/>
        </w:trPr>
        <w:tc>
          <w:tcPr>
            <w:cnfStyle w:val="001000000000" w:firstRow="0" w:lastRow="0" w:firstColumn="1" w:lastColumn="0" w:oddVBand="0" w:evenVBand="0" w:oddHBand="0" w:evenHBand="0" w:firstRowFirstColumn="0" w:firstRowLastColumn="0" w:lastRowFirstColumn="0" w:lastRowLastColumn="0"/>
            <w:tcW w:w="1286" w:type="pct"/>
          </w:tcPr>
          <w:p w14:paraId="3B5CAD61" w14:textId="77777777" w:rsidR="00926BE4" w:rsidRPr="0093721B" w:rsidRDefault="00926BE4" w:rsidP="007C7C4F">
            <w:pPr>
              <w:pStyle w:val="TableText"/>
              <w:rPr>
                <w:sz w:val="22"/>
              </w:rPr>
            </w:pPr>
            <w:r w:rsidRPr="0093721B">
              <w:rPr>
                <w:sz w:val="22"/>
              </w:rPr>
              <w:t>Relocation Assistance</w:t>
            </w:r>
          </w:p>
        </w:tc>
        <w:tc>
          <w:tcPr>
            <w:tcW w:w="3714" w:type="pct"/>
          </w:tcPr>
          <w:p w14:paraId="6D74387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CBECD85" w14:textId="77777777" w:rsidTr="00BC305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6" w:type="pct"/>
          </w:tcPr>
          <w:p w14:paraId="202AA1FA" w14:textId="77777777" w:rsidR="00926BE4" w:rsidRPr="0093721B" w:rsidRDefault="00926BE4" w:rsidP="007C7C4F">
            <w:pPr>
              <w:pStyle w:val="TableText"/>
              <w:rPr>
                <w:sz w:val="22"/>
              </w:rPr>
            </w:pPr>
            <w:r w:rsidRPr="0093721B">
              <w:rPr>
                <w:sz w:val="22"/>
              </w:rPr>
              <w:t>Applications are open to</w:t>
            </w:r>
          </w:p>
        </w:tc>
        <w:tc>
          <w:tcPr>
            <w:tcW w:w="3714" w:type="pct"/>
          </w:tcPr>
          <w:p w14:paraId="7EB9322F" w14:textId="77777777" w:rsidR="00656D39" w:rsidRPr="00656D39" w:rsidRDefault="00656D39" w:rsidP="00BB1DF9">
            <w:pPr>
              <w:pStyle w:val="TableBullet"/>
              <w:numPr>
                <w:ilvl w:val="0"/>
                <w:numId w:val="31"/>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656D39">
              <w:rPr>
                <w:sz w:val="22"/>
              </w:rPr>
              <w:t>Australian Citizens and Permanent Residents</w:t>
            </w:r>
          </w:p>
          <w:p w14:paraId="21C71E0D" w14:textId="5DC08E87" w:rsidR="00656D39" w:rsidRPr="00656D39" w:rsidRDefault="00656D39" w:rsidP="00BB1DF9">
            <w:pPr>
              <w:pStyle w:val="TableBullet"/>
              <w:numPr>
                <w:ilvl w:val="0"/>
                <w:numId w:val="31"/>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656D39">
              <w:rPr>
                <w:sz w:val="22"/>
              </w:rPr>
              <w:t>New Zealand Citizens who usually reside in Australia</w:t>
            </w:r>
          </w:p>
          <w:p w14:paraId="6B1A586A" w14:textId="19D79D40" w:rsidR="00926BE4" w:rsidRPr="0093721B" w:rsidRDefault="00656D39" w:rsidP="00BB1DF9">
            <w:pPr>
              <w:pStyle w:val="TableBullet"/>
              <w:numPr>
                <w:ilvl w:val="0"/>
                <w:numId w:val="31"/>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656D39">
              <w:rPr>
                <w:sz w:val="22"/>
              </w:rPr>
              <w:t>Australian temporary residents who are currently residing in Australia and have the right to work for the expected duration of the term</w:t>
            </w:r>
            <w:r w:rsidR="00DB57F4">
              <w:rPr>
                <w:sz w:val="22"/>
              </w:rPr>
              <w:t xml:space="preserve"> (i.e. till 30 June 2023)</w:t>
            </w:r>
            <w:r w:rsidR="00CA7884">
              <w:rPr>
                <w:sz w:val="22"/>
              </w:rPr>
              <w:t xml:space="preserve"> </w:t>
            </w:r>
            <w:r w:rsidR="00CA7884" w:rsidRPr="00837155">
              <w:rPr>
                <w:rFonts w:eastAsia="Times New Roman"/>
                <w:sz w:val="22"/>
              </w:rPr>
              <w:t>with no requirement for sponsorship</w:t>
            </w:r>
            <w:r w:rsidR="00CA10EA">
              <w:rPr>
                <w:rFonts w:eastAsia="Times New Roman"/>
                <w:sz w:val="22"/>
              </w:rPr>
              <w:t>.</w:t>
            </w:r>
          </w:p>
        </w:tc>
      </w:tr>
      <w:tr w:rsidR="00C45886" w:rsidRPr="0093721B" w14:paraId="0699D74F" w14:textId="77777777" w:rsidTr="00BC3055">
        <w:trPr>
          <w:trHeight w:val="413"/>
        </w:trPr>
        <w:tc>
          <w:tcPr>
            <w:cnfStyle w:val="001000000000" w:firstRow="0" w:lastRow="0" w:firstColumn="1" w:lastColumn="0" w:oddVBand="0" w:evenVBand="0" w:oddHBand="0" w:evenHBand="0" w:firstRowFirstColumn="0" w:firstRowLastColumn="0" w:lastRowFirstColumn="0" w:lastRowLastColumn="0"/>
            <w:tcW w:w="1286" w:type="pct"/>
          </w:tcPr>
          <w:p w14:paraId="6EDF609F" w14:textId="77777777" w:rsidR="00C45886" w:rsidRPr="0093721B" w:rsidRDefault="00C45886" w:rsidP="007C7C4F">
            <w:pPr>
              <w:pStyle w:val="TableText"/>
              <w:rPr>
                <w:sz w:val="22"/>
              </w:rPr>
            </w:pPr>
            <w:r w:rsidRPr="0093721B">
              <w:rPr>
                <w:sz w:val="22"/>
              </w:rPr>
              <w:t>Position reports to the</w:t>
            </w:r>
          </w:p>
        </w:tc>
        <w:tc>
          <w:tcPr>
            <w:tcW w:w="3714" w:type="pct"/>
          </w:tcPr>
          <w:p w14:paraId="0A8AB6F7" w14:textId="09F41C41" w:rsidR="00C45886" w:rsidRPr="0093721B" w:rsidRDefault="00BB1D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Mission Lead</w:t>
            </w:r>
          </w:p>
        </w:tc>
      </w:tr>
      <w:tr w:rsidR="00926BE4" w:rsidRPr="0093721B" w14:paraId="38C79350" w14:textId="77777777" w:rsidTr="00BC305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6" w:type="pct"/>
          </w:tcPr>
          <w:p w14:paraId="56E5A04E" w14:textId="77777777" w:rsidR="00926BE4" w:rsidRPr="0093721B" w:rsidRDefault="00926BE4" w:rsidP="007C7C4F">
            <w:pPr>
              <w:pStyle w:val="TableText"/>
              <w:rPr>
                <w:sz w:val="22"/>
              </w:rPr>
            </w:pPr>
            <w:r w:rsidRPr="0093721B">
              <w:rPr>
                <w:sz w:val="22"/>
              </w:rPr>
              <w:t>Client Focus – Internal</w:t>
            </w:r>
          </w:p>
        </w:tc>
        <w:tc>
          <w:tcPr>
            <w:tcW w:w="3714" w:type="pct"/>
          </w:tcPr>
          <w:p w14:paraId="4243A96D" w14:textId="57E339BB" w:rsidR="00926BE4" w:rsidRPr="0093721B" w:rsidRDefault="00BB1D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44E1EEBF" w14:textId="77777777" w:rsidTr="00BC3055">
        <w:trPr>
          <w:trHeight w:val="413"/>
        </w:trPr>
        <w:tc>
          <w:tcPr>
            <w:cnfStyle w:val="001000000000" w:firstRow="0" w:lastRow="0" w:firstColumn="1" w:lastColumn="0" w:oddVBand="0" w:evenVBand="0" w:oddHBand="0" w:evenHBand="0" w:firstRowFirstColumn="0" w:firstRowLastColumn="0" w:lastRowFirstColumn="0" w:lastRowLastColumn="0"/>
            <w:tcW w:w="1286" w:type="pct"/>
          </w:tcPr>
          <w:p w14:paraId="5B6B404C" w14:textId="77777777" w:rsidR="00926BE4" w:rsidRPr="0093721B" w:rsidRDefault="00926BE4" w:rsidP="007C7C4F">
            <w:pPr>
              <w:pStyle w:val="TableText"/>
              <w:rPr>
                <w:sz w:val="22"/>
              </w:rPr>
            </w:pPr>
            <w:r w:rsidRPr="0093721B">
              <w:rPr>
                <w:sz w:val="22"/>
              </w:rPr>
              <w:t>Client Focus – External</w:t>
            </w:r>
          </w:p>
        </w:tc>
        <w:tc>
          <w:tcPr>
            <w:tcW w:w="3714" w:type="pct"/>
          </w:tcPr>
          <w:p w14:paraId="3C8E9474" w14:textId="1F2AAFDB" w:rsidR="00926BE4" w:rsidRPr="0093721B" w:rsidRDefault="00BB1D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07E444DF" w14:textId="77777777" w:rsidTr="00BC305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6" w:type="pct"/>
          </w:tcPr>
          <w:p w14:paraId="2A90EF9A" w14:textId="77777777" w:rsidR="00194B1C" w:rsidRPr="0093721B" w:rsidRDefault="00C45886" w:rsidP="007C7C4F">
            <w:pPr>
              <w:pStyle w:val="TableText"/>
              <w:rPr>
                <w:sz w:val="22"/>
              </w:rPr>
            </w:pPr>
            <w:r w:rsidRPr="0093721B">
              <w:rPr>
                <w:sz w:val="22"/>
              </w:rPr>
              <w:t>Number of Direct Reports</w:t>
            </w:r>
          </w:p>
        </w:tc>
        <w:tc>
          <w:tcPr>
            <w:tcW w:w="3714" w:type="pct"/>
          </w:tcPr>
          <w:p w14:paraId="1544B51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1DF9">
              <w:rPr>
                <w:sz w:val="22"/>
              </w:rPr>
              <w:t>0</w:t>
            </w:r>
          </w:p>
        </w:tc>
      </w:tr>
      <w:tr w:rsidR="00BB1DF9" w:rsidRPr="0093721B" w14:paraId="72A3543B" w14:textId="77777777" w:rsidTr="00BC3055">
        <w:trPr>
          <w:trHeight w:val="413"/>
        </w:trPr>
        <w:tc>
          <w:tcPr>
            <w:cnfStyle w:val="001000000000" w:firstRow="0" w:lastRow="0" w:firstColumn="1" w:lastColumn="0" w:oddVBand="0" w:evenVBand="0" w:oddHBand="0" w:evenHBand="0" w:firstRowFirstColumn="0" w:firstRowLastColumn="0" w:lastRowFirstColumn="0" w:lastRowLastColumn="0"/>
            <w:tcW w:w="1286" w:type="pct"/>
          </w:tcPr>
          <w:p w14:paraId="5B32C8BF" w14:textId="77777777" w:rsidR="00BB1DF9" w:rsidRPr="0093721B" w:rsidRDefault="00BB1DF9" w:rsidP="00BB1DF9">
            <w:pPr>
              <w:pStyle w:val="TableText"/>
              <w:rPr>
                <w:sz w:val="22"/>
              </w:rPr>
            </w:pPr>
            <w:r w:rsidRPr="0093721B">
              <w:rPr>
                <w:sz w:val="22"/>
              </w:rPr>
              <w:t>Enquire about this job</w:t>
            </w:r>
          </w:p>
        </w:tc>
        <w:tc>
          <w:tcPr>
            <w:tcW w:w="3714" w:type="pct"/>
          </w:tcPr>
          <w:p w14:paraId="464C27E5" w14:textId="239DC20B" w:rsidR="00BB1DF9" w:rsidRPr="0093721B" w:rsidRDefault="00BB1DF9" w:rsidP="00BB1DF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87C1F">
              <w:rPr>
                <w:sz w:val="22"/>
              </w:rPr>
              <w:t xml:space="preserve">Contact </w:t>
            </w:r>
            <w:r w:rsidR="00B052E8">
              <w:rPr>
                <w:sz w:val="22"/>
              </w:rPr>
              <w:t>Michelle Colgrave</w:t>
            </w:r>
            <w:r w:rsidRPr="00987C1F">
              <w:rPr>
                <w:sz w:val="22"/>
              </w:rPr>
              <w:t xml:space="preserve"> via email </w:t>
            </w:r>
            <w:hyperlink r:id="rId7" w:history="1">
              <w:r w:rsidR="00B052E8" w:rsidRPr="00B052E8">
                <w:rPr>
                  <w:rStyle w:val="Hyperlink"/>
                  <w:sz w:val="22"/>
                </w:rPr>
                <w:t>michelle.colgrave</w:t>
              </w:r>
              <w:r w:rsidR="00B052E8" w:rsidRPr="00FD2159">
                <w:rPr>
                  <w:rStyle w:val="Hyperlink"/>
                  <w:sz w:val="22"/>
                </w:rPr>
                <w:t>@csiro.au</w:t>
              </w:r>
            </w:hyperlink>
            <w:r w:rsidRPr="00987C1F">
              <w:rPr>
                <w:sz w:val="22"/>
              </w:rPr>
              <w:t xml:space="preserve"> or telephone </w:t>
            </w:r>
            <w:r w:rsidRPr="006227C5">
              <w:rPr>
                <w:sz w:val="22"/>
              </w:rPr>
              <w:t>0</w:t>
            </w:r>
            <w:r w:rsidR="00B052E8">
              <w:rPr>
                <w:sz w:val="22"/>
              </w:rPr>
              <w:t>7</w:t>
            </w:r>
            <w:r w:rsidRPr="006227C5">
              <w:rPr>
                <w:sz w:val="22"/>
              </w:rPr>
              <w:t xml:space="preserve"> </w:t>
            </w:r>
            <w:r w:rsidR="00B052E8">
              <w:rPr>
                <w:sz w:val="22"/>
              </w:rPr>
              <w:t>3214 2697</w:t>
            </w:r>
            <w:r w:rsidRPr="006227C5">
              <w:rPr>
                <w:sz w:val="22"/>
              </w:rPr>
              <w:t xml:space="preserve"> </w:t>
            </w:r>
            <w:r>
              <w:rPr>
                <w:sz w:val="22"/>
              </w:rPr>
              <w:t xml:space="preserve"> (</w:t>
            </w:r>
            <w:r w:rsidR="00B052E8">
              <w:rPr>
                <w:sz w:val="22"/>
              </w:rPr>
              <w:t>Brisbane</w:t>
            </w:r>
            <w:r>
              <w:rPr>
                <w:sz w:val="22"/>
              </w:rPr>
              <w:t>)</w:t>
            </w:r>
          </w:p>
        </w:tc>
      </w:tr>
      <w:tr w:rsidR="00194B1C" w:rsidRPr="0093721B" w14:paraId="1E7C1ED3" w14:textId="77777777" w:rsidTr="00BC305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6" w:type="pct"/>
          </w:tcPr>
          <w:p w14:paraId="7EE345AE" w14:textId="77777777" w:rsidR="00194B1C" w:rsidRPr="0093721B" w:rsidRDefault="00C45886" w:rsidP="007C7C4F">
            <w:pPr>
              <w:pStyle w:val="TableText"/>
              <w:rPr>
                <w:sz w:val="22"/>
              </w:rPr>
            </w:pPr>
            <w:r w:rsidRPr="0093721B">
              <w:rPr>
                <w:sz w:val="22"/>
              </w:rPr>
              <w:t>How to apply</w:t>
            </w:r>
          </w:p>
        </w:tc>
        <w:tc>
          <w:tcPr>
            <w:tcW w:w="3714" w:type="pct"/>
          </w:tcPr>
          <w:p w14:paraId="6FF513E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80A64B5" w14:textId="1D3BD3D0" w:rsidR="00CB4BEC" w:rsidRPr="0035710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bCs/>
                <w:sz w:val="22"/>
              </w:rPr>
            </w:pPr>
            <w:r w:rsidRPr="0093721B">
              <w:rPr>
                <w:sz w:val="22"/>
              </w:rPr>
              <w:t xml:space="preserve">Internal applicants please apply </w:t>
            </w:r>
            <w:r w:rsidR="0035710A">
              <w:rPr>
                <w:sz w:val="22"/>
              </w:rPr>
              <w:t>on</w:t>
            </w:r>
            <w:r w:rsidRPr="0093721B">
              <w:rPr>
                <w:sz w:val="22"/>
              </w:rPr>
              <w:t xml:space="preserve"> </w:t>
            </w:r>
            <w:r w:rsidRPr="006F78A3">
              <w:rPr>
                <w:b/>
                <w:sz w:val="22"/>
              </w:rPr>
              <w:t>Jobs Central</w:t>
            </w:r>
            <w:r w:rsidR="0035710A">
              <w:rPr>
                <w:b/>
                <w:sz w:val="22"/>
              </w:rPr>
              <w:t xml:space="preserve"> </w:t>
            </w:r>
            <w:r w:rsidR="0035710A">
              <w:rPr>
                <w:bCs/>
                <w:sz w:val="22"/>
              </w:rPr>
              <w:t>via People Hub.</w:t>
            </w:r>
          </w:p>
          <w:p w14:paraId="31C6461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3FE2D2F" w14:textId="77777777" w:rsidR="008F6E90" w:rsidRDefault="008F6E90" w:rsidP="00BB1DF9">
      <w:pPr>
        <w:pStyle w:val="Heading3"/>
        <w:spacing w:before="120" w:after="0"/>
      </w:pPr>
    </w:p>
    <w:p w14:paraId="3907FB51" w14:textId="77777777" w:rsidR="008F6E90" w:rsidRDefault="008F6E90">
      <w:pPr>
        <w:spacing w:before="0" w:after="0" w:line="240" w:lineRule="auto"/>
        <w:rPr>
          <w:rFonts w:cs="Arial"/>
          <w:b/>
          <w:bCs/>
          <w:color w:val="auto"/>
          <w:sz w:val="26"/>
          <w:szCs w:val="26"/>
        </w:rPr>
      </w:pPr>
      <w:r>
        <w:br w:type="page"/>
      </w:r>
    </w:p>
    <w:p w14:paraId="349DAEE5" w14:textId="79186C84" w:rsidR="006246C0" w:rsidRPr="00674783" w:rsidRDefault="00B50C20" w:rsidP="00BB1DF9">
      <w:pPr>
        <w:pStyle w:val="Heading3"/>
        <w:spacing w:before="120" w:after="0"/>
      </w:pPr>
      <w:r>
        <w:lastRenderedPageBreak/>
        <w:t>Role Overview</w:t>
      </w:r>
    </w:p>
    <w:p w14:paraId="2AD6B641" w14:textId="2D325852" w:rsidR="0035710A" w:rsidRPr="0035710A" w:rsidRDefault="0035710A" w:rsidP="00EC4145">
      <w:pPr>
        <w:pStyle w:val="BodyText"/>
        <w:spacing w:after="240"/>
      </w:pPr>
      <w:bookmarkStart w:id="2" w:name="_Hlk45734206"/>
      <w:bookmarkStart w:id="3" w:name="_Toc341085720"/>
      <w:r w:rsidRPr="0035710A">
        <w:t xml:space="preserve">The </w:t>
      </w:r>
      <w:r w:rsidR="00EC4145">
        <w:t xml:space="preserve">Research </w:t>
      </w:r>
      <w:r w:rsidRPr="0035710A">
        <w:t xml:space="preserve">Business and Partnerships </w:t>
      </w:r>
      <w:r w:rsidR="00EC4145">
        <w:t>Coordinator</w:t>
      </w:r>
      <w:r w:rsidRPr="0035710A">
        <w:t xml:space="preserve"> will contribute to and support </w:t>
      </w:r>
      <w:r w:rsidR="00B052E8">
        <w:t>the</w:t>
      </w:r>
      <w:r w:rsidRPr="0035710A">
        <w:t xml:space="preserve"> </w:t>
      </w:r>
      <w:r w:rsidR="00B052E8">
        <w:t>Future Protein Mission</w:t>
      </w:r>
      <w:r w:rsidRPr="0035710A">
        <w:t xml:space="preserve">; including the implementation of strategic plans to deliver on </w:t>
      </w:r>
      <w:r w:rsidR="00B052E8">
        <w:t>its</w:t>
      </w:r>
      <w:r w:rsidRPr="0035710A">
        <w:t xml:space="preserve"> goals. The position is responsible for ensuring the Mission</w:t>
      </w:r>
      <w:r w:rsidR="00B052E8">
        <w:t xml:space="preserve"> is</w:t>
      </w:r>
      <w:r w:rsidRPr="0035710A">
        <w:t xml:space="preserve"> engaged with Government and Industry stakeholders for maximum relevance and impact.</w:t>
      </w:r>
      <w:bookmarkEnd w:id="2"/>
      <w:r w:rsidRPr="0035710A">
        <w:t xml:space="preserve"> The </w:t>
      </w:r>
      <w:r w:rsidR="00EC4145">
        <w:t>Coordinator</w:t>
      </w:r>
      <w:r w:rsidRPr="0035710A">
        <w:t xml:space="preserve"> will develop and lead the monitoring and evaluation program</w:t>
      </w:r>
      <w:r w:rsidR="002812EC">
        <w:t>s</w:t>
      </w:r>
      <w:r w:rsidRPr="0035710A">
        <w:t xml:space="preserve"> in the Mission, coordinate preparation of proposals, build networks and represent the </w:t>
      </w:r>
      <w:r w:rsidRPr="00324CB9">
        <w:t>Mission</w:t>
      </w:r>
      <w:r w:rsidRPr="0035710A">
        <w:t xml:space="preserve"> to various internal and external audiences. The </w:t>
      </w:r>
      <w:r w:rsidR="00EC4145">
        <w:t>role involves the coordination of</w:t>
      </w:r>
      <w:r w:rsidRPr="0035710A">
        <w:t xml:space="preserve"> internal business processes (e.g. steering committees and external reference groups) and </w:t>
      </w:r>
      <w:r w:rsidR="00EC4145">
        <w:t>the provision of</w:t>
      </w:r>
      <w:r w:rsidRPr="0035710A">
        <w:t xml:space="preserve"> advice and support to the Mission </w:t>
      </w:r>
      <w:r w:rsidR="004117B3" w:rsidRPr="00324CB9">
        <w:t>L</w:t>
      </w:r>
      <w:r w:rsidRPr="00324CB9">
        <w:t>ead</w:t>
      </w:r>
      <w:r w:rsidRPr="0035710A">
        <w:t xml:space="preserve"> on issues, challenges, risks and interactions with key stakeholders and external parties.</w:t>
      </w:r>
    </w:p>
    <w:p w14:paraId="6D4A1BA7" w14:textId="3E0D2602" w:rsidR="007666AA" w:rsidRPr="00674783" w:rsidRDefault="007666AA" w:rsidP="007666AA">
      <w:pPr>
        <w:pStyle w:val="Heading3"/>
        <w:spacing w:before="120" w:after="0"/>
      </w:pPr>
      <w:r>
        <w:t>Mission Background</w:t>
      </w:r>
    </w:p>
    <w:p w14:paraId="50533F36" w14:textId="4F32CE8D" w:rsidR="00CB10BE" w:rsidRPr="0035710A" w:rsidRDefault="00CB10BE" w:rsidP="00EC4145">
      <w:pPr>
        <w:pStyle w:val="BodyText"/>
        <w:spacing w:after="240"/>
      </w:pPr>
      <w:r w:rsidRPr="00CB10BE">
        <w:t>The global population will reach 9.7 billion by 2050, fuelling the demand for protein.</w:t>
      </w:r>
      <w:r w:rsidR="00203EDC">
        <w:t xml:space="preserve"> Th</w:t>
      </w:r>
      <w:r w:rsidRPr="00CB10BE">
        <w:t>e world will need to produce more protein, more sustainably, from more sources into the future not only to meet this boom but also the changing dietary patterns of the modern health- and ethically conscious consumer.</w:t>
      </w:r>
      <w:r w:rsidR="004437CE">
        <w:t xml:space="preserve"> The aim of the Future Protein Mission is to grow Australia's protein industry by $10b by 2025. The mission would aim to seize the opportunity created by the world’s growing demand for high quality protein by supporting new Australian industries through science, </w:t>
      </w:r>
      <w:proofErr w:type="gramStart"/>
      <w:r w:rsidR="004437CE">
        <w:t>innovation</w:t>
      </w:r>
      <w:proofErr w:type="gramEnd"/>
      <w:r w:rsidR="004437CE">
        <w:t xml:space="preserve"> and technology.</w:t>
      </w:r>
    </w:p>
    <w:p w14:paraId="17B0AF5C" w14:textId="05BC9238" w:rsidR="00B50C20" w:rsidRPr="00B50C20" w:rsidRDefault="00B50C20" w:rsidP="00EC4145">
      <w:pPr>
        <w:pStyle w:val="Heading3"/>
        <w:spacing w:before="120" w:after="120"/>
      </w:pPr>
      <w:r w:rsidRPr="00B50C20">
        <w:t>Duties and Key Result Areas</w:t>
      </w:r>
    </w:p>
    <w:p w14:paraId="2F9735F4" w14:textId="1E6AA7DB" w:rsidR="00F37CF9" w:rsidRPr="002307C7" w:rsidRDefault="00F37CF9" w:rsidP="00EC4145">
      <w:pPr>
        <w:pStyle w:val="ListParagraph"/>
        <w:numPr>
          <w:ilvl w:val="0"/>
          <w:numId w:val="23"/>
        </w:numPr>
        <w:spacing w:before="0" w:after="40" w:line="240" w:lineRule="auto"/>
        <w:ind w:left="459" w:hanging="357"/>
        <w:contextualSpacing w:val="0"/>
        <w:rPr>
          <w:szCs w:val="24"/>
        </w:rPr>
      </w:pPr>
      <w:bookmarkStart w:id="4" w:name="_Hlk45733430"/>
      <w:r w:rsidRPr="002307C7">
        <w:rPr>
          <w:szCs w:val="24"/>
        </w:rPr>
        <w:t>Provide high</w:t>
      </w:r>
      <w:r w:rsidR="00793C3C">
        <w:rPr>
          <w:szCs w:val="24"/>
        </w:rPr>
        <w:t>-</w:t>
      </w:r>
      <w:r w:rsidRPr="002307C7">
        <w:rPr>
          <w:szCs w:val="24"/>
        </w:rPr>
        <w:t>level support and advice to the Mission Lead</w:t>
      </w:r>
      <w:bookmarkEnd w:id="4"/>
      <w:r w:rsidRPr="002307C7">
        <w:rPr>
          <w:szCs w:val="24"/>
        </w:rPr>
        <w:t xml:space="preserve"> on issues, challenges, risks and interactions with key stakeholders and external parties.</w:t>
      </w:r>
    </w:p>
    <w:p w14:paraId="56FD8C3C" w14:textId="566F6CF8" w:rsidR="00F37CF9" w:rsidRPr="002F348D" w:rsidRDefault="00F37CF9" w:rsidP="00EC4145">
      <w:pPr>
        <w:pStyle w:val="ListParagraph"/>
        <w:numPr>
          <w:ilvl w:val="0"/>
          <w:numId w:val="23"/>
        </w:numPr>
        <w:spacing w:before="0" w:after="40" w:line="240" w:lineRule="auto"/>
        <w:ind w:left="459" w:hanging="357"/>
        <w:contextualSpacing w:val="0"/>
        <w:rPr>
          <w:szCs w:val="24"/>
        </w:rPr>
      </w:pPr>
      <w:r w:rsidRPr="002F348D">
        <w:rPr>
          <w:szCs w:val="24"/>
        </w:rPr>
        <w:t xml:space="preserve">Establish and lead a program of </w:t>
      </w:r>
      <w:r w:rsidR="007C53C8" w:rsidRPr="002F348D">
        <w:rPr>
          <w:szCs w:val="24"/>
        </w:rPr>
        <w:t xml:space="preserve">scientific </w:t>
      </w:r>
      <w:r w:rsidRPr="002F348D">
        <w:rPr>
          <w:szCs w:val="24"/>
        </w:rPr>
        <w:t xml:space="preserve">monitoring, evaluation and learning that tracks </w:t>
      </w:r>
      <w:r w:rsidR="007C53C8" w:rsidRPr="002F348D">
        <w:rPr>
          <w:szCs w:val="24"/>
        </w:rPr>
        <w:t xml:space="preserve">the progress of each </w:t>
      </w:r>
      <w:r w:rsidRPr="002F348D">
        <w:rPr>
          <w:szCs w:val="24"/>
        </w:rPr>
        <w:t xml:space="preserve">Mission towards </w:t>
      </w:r>
      <w:r w:rsidR="007C53C8" w:rsidRPr="002F348D">
        <w:rPr>
          <w:szCs w:val="24"/>
        </w:rPr>
        <w:t>its</w:t>
      </w:r>
      <w:r w:rsidRPr="002F348D">
        <w:rPr>
          <w:szCs w:val="24"/>
        </w:rPr>
        <w:t xml:space="preserve"> goals.</w:t>
      </w:r>
    </w:p>
    <w:p w14:paraId="3A4A4151" w14:textId="20E9EF91" w:rsidR="00FA2FC3" w:rsidRDefault="00F37CF9" w:rsidP="00EC4145">
      <w:pPr>
        <w:pStyle w:val="ListParagraph"/>
        <w:numPr>
          <w:ilvl w:val="0"/>
          <w:numId w:val="23"/>
        </w:numPr>
        <w:spacing w:before="0" w:after="40" w:line="240" w:lineRule="auto"/>
        <w:ind w:left="459" w:hanging="357"/>
        <w:contextualSpacing w:val="0"/>
      </w:pPr>
      <w:r w:rsidRPr="002F348D">
        <w:rPr>
          <w:szCs w:val="24"/>
        </w:rPr>
        <w:t xml:space="preserve">Coordinate the </w:t>
      </w:r>
      <w:r w:rsidR="00FA2FC3">
        <w:rPr>
          <w:szCs w:val="24"/>
        </w:rPr>
        <w:t xml:space="preserve">scope, </w:t>
      </w:r>
      <w:r w:rsidRPr="002F348D">
        <w:rPr>
          <w:szCs w:val="24"/>
        </w:rPr>
        <w:t>preparation</w:t>
      </w:r>
      <w:r w:rsidR="00FA2FC3">
        <w:rPr>
          <w:szCs w:val="24"/>
        </w:rPr>
        <w:t>,</w:t>
      </w:r>
      <w:r w:rsidRPr="002F348D">
        <w:rPr>
          <w:szCs w:val="24"/>
        </w:rPr>
        <w:t xml:space="preserve"> </w:t>
      </w:r>
      <w:r w:rsidR="00FA2FC3">
        <w:t>planning</w:t>
      </w:r>
      <w:r w:rsidR="00FA2FC3" w:rsidRPr="002F348D">
        <w:rPr>
          <w:szCs w:val="24"/>
        </w:rPr>
        <w:t xml:space="preserve"> </w:t>
      </w:r>
      <w:r w:rsidRPr="002F348D">
        <w:rPr>
          <w:szCs w:val="24"/>
        </w:rPr>
        <w:t xml:space="preserve">and submission of </w:t>
      </w:r>
      <w:r w:rsidR="00C51C55" w:rsidRPr="002F348D">
        <w:rPr>
          <w:szCs w:val="24"/>
        </w:rPr>
        <w:t xml:space="preserve">research </w:t>
      </w:r>
      <w:r w:rsidRPr="002F348D">
        <w:rPr>
          <w:szCs w:val="24"/>
        </w:rPr>
        <w:t xml:space="preserve">funding proposals </w:t>
      </w:r>
      <w:r w:rsidR="007C53C8" w:rsidRPr="002F348D">
        <w:rPr>
          <w:szCs w:val="24"/>
        </w:rPr>
        <w:t>in partnership with</w:t>
      </w:r>
      <w:r w:rsidRPr="002F348D">
        <w:rPr>
          <w:szCs w:val="24"/>
        </w:rPr>
        <w:t xml:space="preserve"> </w:t>
      </w:r>
      <w:r w:rsidR="0049684A" w:rsidRPr="0049684A">
        <w:rPr>
          <w:szCs w:val="24"/>
        </w:rPr>
        <w:t>staff working with the Mission</w:t>
      </w:r>
      <w:r w:rsidR="007C53C8" w:rsidRPr="002F348D">
        <w:rPr>
          <w:szCs w:val="24"/>
        </w:rPr>
        <w:t>.</w:t>
      </w:r>
      <w:r w:rsidR="00FA2FC3" w:rsidRPr="00FA2FC3">
        <w:t xml:space="preserve"> </w:t>
      </w:r>
    </w:p>
    <w:p w14:paraId="25A16BEF" w14:textId="7CB63114" w:rsidR="00FA2FC3" w:rsidRPr="000B0C68" w:rsidRDefault="00FA2FC3" w:rsidP="00EC4145">
      <w:pPr>
        <w:pStyle w:val="ListParagraph"/>
        <w:numPr>
          <w:ilvl w:val="0"/>
          <w:numId w:val="23"/>
        </w:numPr>
        <w:spacing w:before="0" w:after="40" w:line="240" w:lineRule="auto"/>
        <w:ind w:left="459" w:hanging="357"/>
        <w:contextualSpacing w:val="0"/>
        <w:rPr>
          <w:szCs w:val="24"/>
        </w:rPr>
      </w:pPr>
      <w:bookmarkStart w:id="5" w:name="_Hlk48657184"/>
      <w:r w:rsidRPr="000B0C68">
        <w:rPr>
          <w:szCs w:val="24"/>
        </w:rPr>
        <w:t>Represent the Mission as required in a range of forums and engagements, including both technical and non-technical presentations, information sessions, stakeholder meetings and other activities to promote and support the Mission’s research.</w:t>
      </w:r>
    </w:p>
    <w:p w14:paraId="4495764A" w14:textId="322F89F0" w:rsidR="00FA2FC3" w:rsidRPr="000B0C68" w:rsidRDefault="00FA2FC3" w:rsidP="00EC4145">
      <w:pPr>
        <w:pStyle w:val="ListParagraph"/>
        <w:numPr>
          <w:ilvl w:val="0"/>
          <w:numId w:val="23"/>
        </w:numPr>
        <w:spacing w:before="0" w:after="40" w:line="240" w:lineRule="auto"/>
        <w:ind w:left="459" w:hanging="357"/>
        <w:contextualSpacing w:val="0"/>
        <w:rPr>
          <w:szCs w:val="24"/>
        </w:rPr>
      </w:pPr>
      <w:r w:rsidRPr="000B0C68">
        <w:t>Initiate and prepare complex and high-quality technical and business documents, reports, analyses, plans and briefings.</w:t>
      </w:r>
      <w:r w:rsidR="008346FE">
        <w:t xml:space="preserve"> This may include access to sensitive or personal information.</w:t>
      </w:r>
    </w:p>
    <w:p w14:paraId="37A9069F" w14:textId="77777777" w:rsidR="00FA2FC3" w:rsidRDefault="00FA2FC3" w:rsidP="00EC4145">
      <w:pPr>
        <w:pStyle w:val="ListParagraph"/>
        <w:numPr>
          <w:ilvl w:val="0"/>
          <w:numId w:val="23"/>
        </w:numPr>
        <w:spacing w:before="0" w:after="40" w:line="240" w:lineRule="auto"/>
        <w:ind w:left="459" w:hanging="357"/>
        <w:contextualSpacing w:val="0"/>
      </w:pPr>
      <w:r>
        <w:t xml:space="preserve">Liaise with clients to determine their needs, tailoring solutions to potentially conflicting requirements, taking personal responsibility for client satisfaction, and correcting problems promptly and in a constructive manner. </w:t>
      </w:r>
    </w:p>
    <w:bookmarkEnd w:id="5"/>
    <w:p w14:paraId="722C0872" w14:textId="7485D921" w:rsidR="00F37CF9" w:rsidRPr="002307C7" w:rsidRDefault="00F37CF9" w:rsidP="00EC4145">
      <w:pPr>
        <w:pStyle w:val="ListParagraph"/>
        <w:numPr>
          <w:ilvl w:val="0"/>
          <w:numId w:val="23"/>
        </w:numPr>
        <w:spacing w:before="0" w:after="40" w:line="240" w:lineRule="auto"/>
        <w:ind w:left="459" w:hanging="357"/>
        <w:contextualSpacing w:val="0"/>
        <w:rPr>
          <w:szCs w:val="24"/>
        </w:rPr>
      </w:pPr>
      <w:r w:rsidRPr="000B0C68">
        <w:rPr>
          <w:szCs w:val="24"/>
        </w:rPr>
        <w:t>Prioritise issues for the attention of the Mission Lead and provide briefing notes/reports</w:t>
      </w:r>
      <w:r w:rsidRPr="002307C7">
        <w:rPr>
          <w:szCs w:val="24"/>
        </w:rPr>
        <w:t xml:space="preserve"> to facilitate effective decision-making and action</w:t>
      </w:r>
      <w:r>
        <w:rPr>
          <w:szCs w:val="24"/>
        </w:rPr>
        <w:t>s</w:t>
      </w:r>
      <w:r w:rsidRPr="002307C7">
        <w:rPr>
          <w:szCs w:val="24"/>
        </w:rPr>
        <w:t xml:space="preserve">. </w:t>
      </w:r>
    </w:p>
    <w:p w14:paraId="1E4CFA3F" w14:textId="08BE9A5F" w:rsidR="00F37CF9" w:rsidRPr="002307C7" w:rsidRDefault="00F37CF9" w:rsidP="00EC4145">
      <w:pPr>
        <w:pStyle w:val="ListParagraph"/>
        <w:numPr>
          <w:ilvl w:val="0"/>
          <w:numId w:val="23"/>
        </w:numPr>
        <w:spacing w:before="0" w:after="40" w:line="240" w:lineRule="auto"/>
        <w:ind w:left="459" w:hanging="357"/>
        <w:contextualSpacing w:val="0"/>
        <w:rPr>
          <w:szCs w:val="24"/>
        </w:rPr>
      </w:pPr>
      <w:bookmarkStart w:id="6" w:name="_Hlk45733554"/>
      <w:r w:rsidRPr="002307C7">
        <w:rPr>
          <w:szCs w:val="24"/>
        </w:rPr>
        <w:t xml:space="preserve">Coordinate internal and external </w:t>
      </w:r>
      <w:r>
        <w:rPr>
          <w:szCs w:val="24"/>
        </w:rPr>
        <w:t xml:space="preserve">business </w:t>
      </w:r>
      <w:r w:rsidRPr="002307C7">
        <w:rPr>
          <w:szCs w:val="24"/>
        </w:rPr>
        <w:t>processes</w:t>
      </w:r>
      <w:r>
        <w:rPr>
          <w:szCs w:val="24"/>
        </w:rPr>
        <w:t xml:space="preserve"> </w:t>
      </w:r>
      <w:r>
        <w:t xml:space="preserve">(e.g. steering committees and external reference groups) </w:t>
      </w:r>
      <w:r w:rsidR="00CA4BE3">
        <w:rPr>
          <w:szCs w:val="24"/>
        </w:rPr>
        <w:t>and provide</w:t>
      </w:r>
      <w:r w:rsidRPr="002307C7">
        <w:rPr>
          <w:szCs w:val="24"/>
        </w:rPr>
        <w:t xml:space="preserve"> responses </w:t>
      </w:r>
      <w:r>
        <w:rPr>
          <w:szCs w:val="24"/>
        </w:rPr>
        <w:t>to</w:t>
      </w:r>
      <w:r w:rsidRPr="002307C7">
        <w:rPr>
          <w:szCs w:val="24"/>
        </w:rPr>
        <w:t xml:space="preserve"> information and reporting requests</w:t>
      </w:r>
      <w:bookmarkEnd w:id="6"/>
      <w:r w:rsidRPr="002307C7">
        <w:rPr>
          <w:szCs w:val="24"/>
        </w:rPr>
        <w:t>.</w:t>
      </w:r>
    </w:p>
    <w:p w14:paraId="640C7697" w14:textId="05DB9544" w:rsidR="00F37CF9" w:rsidRPr="00CA4BE3" w:rsidRDefault="00F37CF9" w:rsidP="007C7C4F">
      <w:pPr>
        <w:pStyle w:val="ListParagraph"/>
        <w:numPr>
          <w:ilvl w:val="0"/>
          <w:numId w:val="23"/>
        </w:numPr>
        <w:spacing w:before="0" w:after="40" w:line="240" w:lineRule="auto"/>
        <w:ind w:left="459" w:hanging="357"/>
        <w:contextualSpacing w:val="0"/>
        <w:rPr>
          <w:szCs w:val="24"/>
        </w:rPr>
      </w:pPr>
      <w:bookmarkStart w:id="7" w:name="_Hlk50413869"/>
      <w:bookmarkStart w:id="8" w:name="_Hlk45733693"/>
      <w:bookmarkStart w:id="9" w:name="_Hlk50413682"/>
      <w:r w:rsidRPr="00CA4BE3">
        <w:rPr>
          <w:szCs w:val="24"/>
        </w:rPr>
        <w:t>Develop and maintain cross-organisational networks</w:t>
      </w:r>
      <w:bookmarkEnd w:id="7"/>
      <w:r w:rsidR="00CA4BE3">
        <w:rPr>
          <w:szCs w:val="24"/>
        </w:rPr>
        <w:t xml:space="preserve"> using</w:t>
      </w:r>
      <w:bookmarkStart w:id="10" w:name="_Hlk45733713"/>
      <w:bookmarkEnd w:id="8"/>
      <w:bookmarkEnd w:id="9"/>
      <w:r w:rsidRPr="00CA4BE3">
        <w:rPr>
          <w:szCs w:val="24"/>
        </w:rPr>
        <w:t xml:space="preserve"> </w:t>
      </w:r>
      <w:r w:rsidR="000B0C68" w:rsidRPr="00CA4BE3">
        <w:rPr>
          <w:szCs w:val="24"/>
        </w:rPr>
        <w:t>appropriate</w:t>
      </w:r>
      <w:r w:rsidRPr="00CA4BE3">
        <w:rPr>
          <w:szCs w:val="24"/>
        </w:rPr>
        <w:t xml:space="preserve"> internal </w:t>
      </w:r>
      <w:r w:rsidR="00CA4BE3">
        <w:rPr>
          <w:szCs w:val="24"/>
        </w:rPr>
        <w:t>and</w:t>
      </w:r>
      <w:r w:rsidRPr="00CA4BE3">
        <w:rPr>
          <w:szCs w:val="24"/>
        </w:rPr>
        <w:t xml:space="preserve"> </w:t>
      </w:r>
      <w:bookmarkEnd w:id="10"/>
      <w:r w:rsidR="000B0C68" w:rsidRPr="00CA4BE3">
        <w:rPr>
          <w:szCs w:val="24"/>
        </w:rPr>
        <w:t>other collaborative processes</w:t>
      </w:r>
      <w:r w:rsidR="00CA4BE3">
        <w:rPr>
          <w:szCs w:val="24"/>
        </w:rPr>
        <w:t>.</w:t>
      </w:r>
    </w:p>
    <w:p w14:paraId="5BD1410D" w14:textId="519DD025" w:rsidR="00840FE3" w:rsidRPr="00CF61C3" w:rsidRDefault="00F37CF9" w:rsidP="00CF61C3">
      <w:pPr>
        <w:pStyle w:val="ListParagraph"/>
        <w:numPr>
          <w:ilvl w:val="0"/>
          <w:numId w:val="23"/>
        </w:numPr>
        <w:spacing w:before="0" w:after="40" w:line="240" w:lineRule="auto"/>
        <w:ind w:left="459" w:hanging="357"/>
        <w:contextualSpacing w:val="0"/>
        <w:rPr>
          <w:szCs w:val="24"/>
        </w:rPr>
      </w:pPr>
      <w:r w:rsidRPr="002307C7">
        <w:rPr>
          <w:szCs w:val="24"/>
        </w:rPr>
        <w:t xml:space="preserve">Build networks with </w:t>
      </w:r>
      <w:bookmarkStart w:id="11" w:name="_Hlk50413900"/>
      <w:r w:rsidRPr="002307C7">
        <w:rPr>
          <w:szCs w:val="24"/>
        </w:rPr>
        <w:t xml:space="preserve">key external </w:t>
      </w:r>
      <w:r>
        <w:rPr>
          <w:szCs w:val="24"/>
        </w:rPr>
        <w:t>stakeholders</w:t>
      </w:r>
      <w:r w:rsidRPr="002307C7">
        <w:rPr>
          <w:szCs w:val="24"/>
        </w:rPr>
        <w:t xml:space="preserve"> and </w:t>
      </w:r>
      <w:r>
        <w:rPr>
          <w:szCs w:val="24"/>
        </w:rPr>
        <w:t>act as the main</w:t>
      </w:r>
      <w:r w:rsidRPr="002307C7">
        <w:rPr>
          <w:szCs w:val="24"/>
        </w:rPr>
        <w:t xml:space="preserve"> point of contact for </w:t>
      </w:r>
      <w:r>
        <w:rPr>
          <w:szCs w:val="24"/>
        </w:rPr>
        <w:t>Mission business</w:t>
      </w:r>
      <w:bookmarkEnd w:id="11"/>
      <w:r w:rsidRPr="002307C7">
        <w:rPr>
          <w:szCs w:val="24"/>
        </w:rPr>
        <w:t>.</w:t>
      </w:r>
    </w:p>
    <w:p w14:paraId="5C27A91D" w14:textId="3ADCCBA1" w:rsidR="001752A9" w:rsidRDefault="001752A9" w:rsidP="00EC4145">
      <w:pPr>
        <w:pStyle w:val="ListParagraph"/>
        <w:numPr>
          <w:ilvl w:val="0"/>
          <w:numId w:val="23"/>
        </w:numPr>
        <w:spacing w:before="0" w:after="40" w:line="240" w:lineRule="auto"/>
        <w:ind w:left="459" w:hanging="357"/>
        <w:contextualSpacing w:val="0"/>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p>
    <w:p w14:paraId="788FA396" w14:textId="57A8DAA9" w:rsidR="001752A9" w:rsidRDefault="00DA42E9" w:rsidP="00EC4145">
      <w:pPr>
        <w:pStyle w:val="ListParagraph"/>
        <w:numPr>
          <w:ilvl w:val="0"/>
          <w:numId w:val="23"/>
        </w:numPr>
        <w:spacing w:before="0" w:after="40" w:line="240" w:lineRule="auto"/>
        <w:ind w:left="459" w:hanging="357"/>
        <w:contextualSpacing w:val="0"/>
      </w:pPr>
      <w:r w:rsidRPr="00DA42E9">
        <w:lastRenderedPageBreak/>
        <w:t>Work collaboratively as part of a regionally dispersed team to carry out tasks in support of CSIRO’s objectives.</w:t>
      </w:r>
    </w:p>
    <w:p w14:paraId="39839A78" w14:textId="58A3F534" w:rsidR="001752A9" w:rsidRDefault="001752A9" w:rsidP="00EC4145">
      <w:pPr>
        <w:pStyle w:val="ListParagraph"/>
        <w:numPr>
          <w:ilvl w:val="0"/>
          <w:numId w:val="23"/>
        </w:numPr>
        <w:spacing w:before="0" w:after="40" w:line="240" w:lineRule="auto"/>
        <w:ind w:left="459" w:hanging="357"/>
        <w:contextualSpacing w:val="0"/>
      </w:pPr>
      <w:r>
        <w:t>Adhere to the spirit and practice of CSIRO’s Code of Conduct,</w:t>
      </w:r>
      <w:r w:rsidR="008F6E90">
        <w:t xml:space="preserve"> Values,</w:t>
      </w:r>
      <w:r>
        <w:t xml:space="preserve"> Health, Safety and Environment plans and policies, Diversity initiatives and Zero Harm goals.</w:t>
      </w:r>
    </w:p>
    <w:p w14:paraId="50D71E64" w14:textId="3DCE8E85" w:rsidR="002E4A14" w:rsidRPr="002E4A14" w:rsidRDefault="001752A9" w:rsidP="00EC4145">
      <w:pPr>
        <w:pStyle w:val="ListParagraph"/>
        <w:numPr>
          <w:ilvl w:val="0"/>
          <w:numId w:val="23"/>
        </w:numPr>
        <w:spacing w:before="0" w:after="0" w:line="240" w:lineRule="auto"/>
        <w:ind w:left="459" w:hanging="357"/>
        <w:contextualSpacing w:val="0"/>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7B5AFF4" w14:textId="3ADAC984" w:rsidR="00B50C20" w:rsidRPr="00B50C20" w:rsidRDefault="00B50C20" w:rsidP="007C7C4F">
          <w:pPr>
            <w:pStyle w:val="Heading2"/>
            <w:rPr>
              <w:b/>
              <w:iCs w:val="0"/>
              <w:color w:val="auto"/>
              <w:sz w:val="26"/>
              <w:szCs w:val="26"/>
            </w:rPr>
          </w:pPr>
          <w:r w:rsidRPr="00B50C20">
            <w:rPr>
              <w:b/>
              <w:iCs w:val="0"/>
              <w:color w:val="auto"/>
              <w:sz w:val="26"/>
              <w:szCs w:val="26"/>
            </w:rPr>
            <w:t>Required Competencies</w:t>
          </w:r>
        </w:p>
        <w:p w14:paraId="402C046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3B09D74" w14:textId="77777777" w:rsidR="00B50C20" w:rsidRPr="007D4D92" w:rsidRDefault="00B50C20" w:rsidP="007C7C4F">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9956F63" w14:textId="5D05F4FB"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1E7088" w:rsidRPr="001E7088">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4DF19B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DEB02F0" w14:textId="5A93F8C7" w:rsidR="00B50C20" w:rsidRPr="001E7088" w:rsidRDefault="00B50C20" w:rsidP="00A90034">
          <w:pPr>
            <w:pStyle w:val="ListParagraph"/>
            <w:numPr>
              <w:ilvl w:val="0"/>
              <w:numId w:val="27"/>
            </w:numPr>
            <w:spacing w:line="240" w:lineRule="auto"/>
            <w:contextualSpacing w:val="0"/>
            <w:rPr>
              <w:b/>
              <w:bCs/>
              <w:szCs w:val="24"/>
            </w:rPr>
          </w:pPr>
          <w:r w:rsidRPr="00B50C20">
            <w:rPr>
              <w:b/>
              <w:szCs w:val="24"/>
            </w:rPr>
            <w:t xml:space="preserve">Independence: </w:t>
          </w:r>
          <w:r w:rsidR="001E7088" w:rsidRPr="001E7088">
            <w:rPr>
              <w:szCs w:val="24"/>
            </w:rPr>
            <w:t>Plans, sets and works to meet challenging standards and goals for self and/or others. Recognises where endeavours will make the most impact or difference, decides on desired outcome and sets realistic goals to reach this target.</w:t>
          </w:r>
        </w:p>
        <w:p w14:paraId="0BDC692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1BB17AC" w14:textId="77777777" w:rsidR="00B50C20" w:rsidRDefault="00B50C20" w:rsidP="00EC4145">
      <w:pPr>
        <w:pStyle w:val="Heading2"/>
        <w:spacing w:before="240" w:after="120"/>
        <w:rPr>
          <w:b/>
          <w:iCs w:val="0"/>
          <w:color w:val="auto"/>
          <w:sz w:val="26"/>
          <w:szCs w:val="26"/>
        </w:rPr>
      </w:pPr>
      <w:r w:rsidRPr="00B50C20">
        <w:rPr>
          <w:b/>
          <w:iCs w:val="0"/>
          <w:color w:val="auto"/>
          <w:sz w:val="26"/>
          <w:szCs w:val="26"/>
        </w:rPr>
        <w:t>Selection Criteria</w:t>
      </w:r>
    </w:p>
    <w:p w14:paraId="062D132F" w14:textId="77777777" w:rsidR="00EC4145" w:rsidRPr="00B50C20" w:rsidRDefault="00EC4145" w:rsidP="00EC4145">
      <w:pPr>
        <w:spacing w:before="0"/>
        <w:rPr>
          <w:i/>
          <w:iCs/>
          <w:szCs w:val="24"/>
        </w:rPr>
      </w:pPr>
      <w:r w:rsidRPr="00B50C20">
        <w:rPr>
          <w:i/>
          <w:iCs/>
          <w:szCs w:val="24"/>
        </w:rPr>
        <w:t>Under CSIRO policy only those who meet all essential criteria can be appointed.</w:t>
      </w:r>
    </w:p>
    <w:p w14:paraId="2187E9CB" w14:textId="77777777" w:rsidR="000B3207" w:rsidRPr="000B3207" w:rsidRDefault="000B3207" w:rsidP="00EC4145">
      <w:pPr>
        <w:pStyle w:val="Heading4"/>
        <w:spacing w:before="0" w:after="60"/>
      </w:pPr>
      <w:r>
        <w:t>Essential</w:t>
      </w:r>
    </w:p>
    <w:p w14:paraId="16D74073" w14:textId="3F8C225F" w:rsidR="00C60BBD" w:rsidRPr="002307C7" w:rsidRDefault="00C60BBD" w:rsidP="00EC4145">
      <w:pPr>
        <w:numPr>
          <w:ilvl w:val="0"/>
          <w:numId w:val="25"/>
        </w:numPr>
        <w:spacing w:before="0" w:after="40" w:line="240" w:lineRule="auto"/>
        <w:ind w:left="357" w:hanging="357"/>
        <w:rPr>
          <w:rFonts w:cs="Calibri"/>
          <w:szCs w:val="24"/>
        </w:rPr>
      </w:pPr>
      <w:bookmarkStart w:id="12" w:name="_Hlk45732959"/>
      <w:r w:rsidRPr="002307C7">
        <w:rPr>
          <w:rFonts w:cs="Calibri"/>
          <w:szCs w:val="24"/>
        </w:rPr>
        <w:t>A relevant tertiary qualification</w:t>
      </w:r>
      <w:r w:rsidR="008346FE">
        <w:rPr>
          <w:rFonts w:cs="Calibri"/>
          <w:szCs w:val="24"/>
        </w:rPr>
        <w:t xml:space="preserve"> or</w:t>
      </w:r>
      <w:r w:rsidRPr="002307C7">
        <w:rPr>
          <w:rFonts w:cs="Calibri"/>
          <w:szCs w:val="24"/>
        </w:rPr>
        <w:t xml:space="preserve"> experience managing</w:t>
      </w:r>
      <w:r w:rsidR="006E4199">
        <w:rPr>
          <w:rFonts w:cs="Calibri"/>
          <w:szCs w:val="24"/>
        </w:rPr>
        <w:t xml:space="preserve"> </w:t>
      </w:r>
      <w:r w:rsidRPr="002307C7">
        <w:rPr>
          <w:rFonts w:cs="Calibri"/>
          <w:szCs w:val="24"/>
        </w:rPr>
        <w:t>science and innovation projects</w:t>
      </w:r>
      <w:bookmarkEnd w:id="12"/>
      <w:r>
        <w:rPr>
          <w:rFonts w:cs="Calibri"/>
          <w:szCs w:val="24"/>
        </w:rPr>
        <w:t>.</w:t>
      </w:r>
    </w:p>
    <w:p w14:paraId="5AD02DFA" w14:textId="341AC6CC" w:rsidR="00C60BBD" w:rsidRPr="002307C7" w:rsidRDefault="00C500D9" w:rsidP="00EC4145">
      <w:pPr>
        <w:numPr>
          <w:ilvl w:val="0"/>
          <w:numId w:val="25"/>
        </w:numPr>
        <w:spacing w:before="0" w:after="40" w:line="240" w:lineRule="auto"/>
        <w:ind w:left="357" w:hanging="357"/>
        <w:rPr>
          <w:rFonts w:cs="Calibri"/>
          <w:szCs w:val="24"/>
        </w:rPr>
      </w:pPr>
      <w:bookmarkStart w:id="13" w:name="_Hlk45733001"/>
      <w:r>
        <w:rPr>
          <w:rFonts w:cs="Calibri"/>
          <w:szCs w:val="24"/>
        </w:rPr>
        <w:t>A demonstrated ability to manage</w:t>
      </w:r>
      <w:r w:rsidR="00C60BBD">
        <w:rPr>
          <w:rFonts w:cs="Calibri"/>
          <w:szCs w:val="24"/>
        </w:rPr>
        <w:t xml:space="preserve"> </w:t>
      </w:r>
      <w:r w:rsidR="00C60BBD" w:rsidRPr="002307C7">
        <w:rPr>
          <w:rFonts w:cs="Calibri"/>
          <w:szCs w:val="24"/>
        </w:rPr>
        <w:t>multiple initiatives within a large and complex organisation</w:t>
      </w:r>
      <w:bookmarkEnd w:id="13"/>
      <w:r w:rsidR="001B33DA">
        <w:rPr>
          <w:rFonts w:cs="Calibri"/>
          <w:szCs w:val="24"/>
        </w:rPr>
        <w:t xml:space="preserve">, </w:t>
      </w:r>
      <w:r w:rsidR="001B33DA" w:rsidRPr="008346FE">
        <w:rPr>
          <w:rFonts w:cs="Calibri"/>
          <w:szCs w:val="24"/>
        </w:rPr>
        <w:t xml:space="preserve">and present findings influentially to </w:t>
      </w:r>
      <w:r w:rsidR="008346FE" w:rsidRPr="008346FE">
        <w:rPr>
          <w:rFonts w:cs="Calibri"/>
          <w:szCs w:val="24"/>
        </w:rPr>
        <w:t>decision makers</w:t>
      </w:r>
      <w:r w:rsidR="001B33DA" w:rsidRPr="008346FE">
        <w:rPr>
          <w:rFonts w:cs="Calibri"/>
          <w:szCs w:val="24"/>
        </w:rPr>
        <w:t>.</w:t>
      </w:r>
    </w:p>
    <w:p w14:paraId="09FE9BC5" w14:textId="5847C1EC" w:rsidR="00C60BBD" w:rsidRDefault="00C60BBD" w:rsidP="00EC4145">
      <w:pPr>
        <w:numPr>
          <w:ilvl w:val="0"/>
          <w:numId w:val="25"/>
        </w:numPr>
        <w:spacing w:before="0" w:after="40" w:line="240" w:lineRule="auto"/>
        <w:ind w:left="357" w:hanging="357"/>
        <w:rPr>
          <w:rFonts w:cs="Calibri"/>
          <w:szCs w:val="24"/>
        </w:rPr>
      </w:pPr>
      <w:bookmarkStart w:id="14" w:name="_Hlk45733105"/>
      <w:r w:rsidRPr="002307C7">
        <w:rPr>
          <w:rFonts w:cs="Calibri"/>
          <w:szCs w:val="24"/>
        </w:rPr>
        <w:t>Proven project management, decision</w:t>
      </w:r>
      <w:r>
        <w:rPr>
          <w:rFonts w:cs="Calibri"/>
          <w:szCs w:val="24"/>
        </w:rPr>
        <w:t>-</w:t>
      </w:r>
      <w:r w:rsidRPr="002307C7">
        <w:rPr>
          <w:rFonts w:cs="Calibri"/>
          <w:szCs w:val="24"/>
        </w:rPr>
        <w:t>making and problem</w:t>
      </w:r>
      <w:r>
        <w:rPr>
          <w:rFonts w:cs="Calibri"/>
          <w:szCs w:val="24"/>
        </w:rPr>
        <w:t>-</w:t>
      </w:r>
      <w:r w:rsidRPr="002307C7">
        <w:rPr>
          <w:rFonts w:cs="Calibri"/>
          <w:szCs w:val="24"/>
        </w:rPr>
        <w:t>solving skills</w:t>
      </w:r>
      <w:r>
        <w:rPr>
          <w:rFonts w:cs="Calibri"/>
          <w:szCs w:val="24"/>
        </w:rPr>
        <w:t>,</w:t>
      </w:r>
      <w:r w:rsidRPr="002307C7">
        <w:rPr>
          <w:rFonts w:cs="Calibri"/>
          <w:szCs w:val="24"/>
        </w:rPr>
        <w:t xml:space="preserve"> including the ability to produce rapid results and remain composed under pressure</w:t>
      </w:r>
      <w:bookmarkEnd w:id="14"/>
      <w:r w:rsidRPr="002307C7">
        <w:rPr>
          <w:rFonts w:cs="Calibri"/>
          <w:szCs w:val="24"/>
        </w:rPr>
        <w:t>.</w:t>
      </w:r>
    </w:p>
    <w:p w14:paraId="53E76030" w14:textId="51FB3EE7" w:rsidR="008346FE" w:rsidRDefault="008346FE" w:rsidP="00EC4145">
      <w:pPr>
        <w:numPr>
          <w:ilvl w:val="0"/>
          <w:numId w:val="25"/>
        </w:numPr>
        <w:spacing w:before="0" w:after="40" w:line="240" w:lineRule="auto"/>
        <w:ind w:left="357" w:hanging="357"/>
        <w:rPr>
          <w:rFonts w:cs="Calibri"/>
          <w:szCs w:val="24"/>
        </w:rPr>
      </w:pPr>
      <w:r>
        <w:rPr>
          <w:rFonts w:cs="Calibri"/>
          <w:szCs w:val="24"/>
        </w:rPr>
        <w:t xml:space="preserve">Sound judgement and a proven ability to think </w:t>
      </w:r>
      <w:r w:rsidR="00EC4145">
        <w:rPr>
          <w:rFonts w:cs="Calibri"/>
          <w:szCs w:val="24"/>
        </w:rPr>
        <w:t xml:space="preserve">and act </w:t>
      </w:r>
      <w:r>
        <w:rPr>
          <w:rFonts w:cs="Calibri"/>
          <w:szCs w:val="24"/>
        </w:rPr>
        <w:t>strategically.</w:t>
      </w:r>
    </w:p>
    <w:p w14:paraId="07AA9C6D" w14:textId="6AEFA733" w:rsidR="00C60BBD" w:rsidRPr="002307C7" w:rsidRDefault="00C60BBD" w:rsidP="00EC4145">
      <w:pPr>
        <w:numPr>
          <w:ilvl w:val="0"/>
          <w:numId w:val="25"/>
        </w:numPr>
        <w:spacing w:before="0" w:after="40" w:line="240" w:lineRule="auto"/>
        <w:ind w:left="357" w:hanging="357"/>
        <w:rPr>
          <w:rFonts w:cs="Calibri"/>
          <w:szCs w:val="24"/>
        </w:rPr>
      </w:pPr>
      <w:bookmarkStart w:id="15" w:name="_Hlk45733169"/>
      <w:r w:rsidRPr="002307C7">
        <w:rPr>
          <w:rFonts w:cs="Calibri"/>
          <w:szCs w:val="24"/>
        </w:rPr>
        <w:t xml:space="preserve">Excellent written </w:t>
      </w:r>
      <w:r>
        <w:rPr>
          <w:rFonts w:cs="Calibri"/>
          <w:szCs w:val="24"/>
        </w:rPr>
        <w:t xml:space="preserve">and verbal </w:t>
      </w:r>
      <w:r w:rsidRPr="002307C7">
        <w:rPr>
          <w:rFonts w:cs="Calibri"/>
          <w:szCs w:val="24"/>
        </w:rPr>
        <w:t xml:space="preserve">communication skills, </w:t>
      </w:r>
      <w:r w:rsidR="008C4EF2">
        <w:rPr>
          <w:rFonts w:cs="Calibri"/>
          <w:szCs w:val="24"/>
        </w:rPr>
        <w:t>with a proven</w:t>
      </w:r>
      <w:r>
        <w:rPr>
          <w:rFonts w:cs="Calibri"/>
          <w:szCs w:val="24"/>
        </w:rPr>
        <w:t xml:space="preserve"> </w:t>
      </w:r>
      <w:r w:rsidRPr="002307C7">
        <w:rPr>
          <w:rFonts w:cs="Calibri"/>
          <w:szCs w:val="24"/>
        </w:rPr>
        <w:t xml:space="preserve">ability to formulate and prepare a wide range of </w:t>
      </w:r>
      <w:r w:rsidR="008346FE">
        <w:rPr>
          <w:rFonts w:cs="Calibri"/>
          <w:szCs w:val="24"/>
        </w:rPr>
        <w:t>technical</w:t>
      </w:r>
      <w:r w:rsidR="00840FE3">
        <w:rPr>
          <w:rFonts w:cs="Calibri"/>
          <w:szCs w:val="24"/>
        </w:rPr>
        <w:t xml:space="preserve">, </w:t>
      </w:r>
      <w:r w:rsidRPr="002307C7">
        <w:rPr>
          <w:rFonts w:cs="Calibri"/>
          <w:szCs w:val="24"/>
        </w:rPr>
        <w:t>strategic and government communications</w:t>
      </w:r>
      <w:r w:rsidR="00840FE3">
        <w:rPr>
          <w:rFonts w:cs="Calibri"/>
          <w:szCs w:val="24"/>
        </w:rPr>
        <w:t xml:space="preserve"> and present to a variety of audiences</w:t>
      </w:r>
      <w:bookmarkEnd w:id="15"/>
      <w:r w:rsidRPr="002307C7">
        <w:rPr>
          <w:rFonts w:cs="Calibri"/>
          <w:szCs w:val="24"/>
        </w:rPr>
        <w:t>.</w:t>
      </w:r>
    </w:p>
    <w:p w14:paraId="373FBC7E" w14:textId="06EE31C3" w:rsidR="00C60BBD" w:rsidRPr="008346FE" w:rsidRDefault="00C500D9" w:rsidP="00EC4145">
      <w:pPr>
        <w:numPr>
          <w:ilvl w:val="0"/>
          <w:numId w:val="25"/>
        </w:numPr>
        <w:spacing w:before="0" w:after="240" w:line="240" w:lineRule="auto"/>
        <w:ind w:left="357" w:hanging="357"/>
        <w:rPr>
          <w:rFonts w:cs="Calibri"/>
          <w:szCs w:val="24"/>
        </w:rPr>
      </w:pPr>
      <w:bookmarkStart w:id="16" w:name="_Hlk45733271"/>
      <w:r>
        <w:rPr>
          <w:rFonts w:cs="Calibri"/>
          <w:szCs w:val="24"/>
        </w:rPr>
        <w:t>Proven high-level</w:t>
      </w:r>
      <w:r w:rsidR="00C60BBD" w:rsidRPr="002307C7">
        <w:rPr>
          <w:rFonts w:cs="Calibri"/>
          <w:szCs w:val="24"/>
        </w:rPr>
        <w:t xml:space="preserve"> interpersonal, negotiation and representational skills, including experience</w:t>
      </w:r>
      <w:r>
        <w:rPr>
          <w:rFonts w:cs="Calibri"/>
          <w:szCs w:val="24"/>
        </w:rPr>
        <w:t xml:space="preserve"> </w:t>
      </w:r>
      <w:r w:rsidR="00C60BBD" w:rsidRPr="002307C7">
        <w:rPr>
          <w:rFonts w:cs="Calibri"/>
          <w:szCs w:val="24"/>
        </w:rPr>
        <w:t xml:space="preserve">working </w:t>
      </w:r>
      <w:r w:rsidR="009B70FF" w:rsidRPr="008346FE">
        <w:rPr>
          <w:rFonts w:cs="Calibri"/>
          <w:szCs w:val="24"/>
        </w:rPr>
        <w:t xml:space="preserve">effectively </w:t>
      </w:r>
      <w:r w:rsidRPr="008346FE">
        <w:rPr>
          <w:rFonts w:cs="Calibri"/>
          <w:szCs w:val="24"/>
        </w:rPr>
        <w:t>within a</w:t>
      </w:r>
      <w:r w:rsidR="006E4199" w:rsidRPr="008346FE">
        <w:rPr>
          <w:rFonts w:cs="Calibri"/>
          <w:szCs w:val="24"/>
        </w:rPr>
        <w:t xml:space="preserve">nd </w:t>
      </w:r>
      <w:r w:rsidR="00C60BBD" w:rsidRPr="008346FE">
        <w:rPr>
          <w:rFonts w:cs="Calibri"/>
          <w:szCs w:val="24"/>
        </w:rPr>
        <w:t>across diverse teams</w:t>
      </w:r>
      <w:bookmarkStart w:id="17" w:name="_Hlk45733031"/>
      <w:bookmarkEnd w:id="16"/>
      <w:r w:rsidR="00F03E71" w:rsidRPr="008346FE">
        <w:rPr>
          <w:rFonts w:cs="Calibri"/>
          <w:szCs w:val="24"/>
        </w:rPr>
        <w:t xml:space="preserve"> and building </w:t>
      </w:r>
      <w:r w:rsidR="009B70FF" w:rsidRPr="008346FE">
        <w:rPr>
          <w:rFonts w:cs="Calibri"/>
          <w:szCs w:val="24"/>
        </w:rPr>
        <w:t xml:space="preserve">successful </w:t>
      </w:r>
      <w:r w:rsidR="00F03E71" w:rsidRPr="008346FE">
        <w:rPr>
          <w:rFonts w:cs="Calibri"/>
          <w:szCs w:val="24"/>
        </w:rPr>
        <w:t>relationships with a range of</w:t>
      </w:r>
      <w:r w:rsidR="005B2127" w:rsidRPr="008346FE">
        <w:rPr>
          <w:rFonts w:cs="Calibri"/>
          <w:szCs w:val="24"/>
        </w:rPr>
        <w:t xml:space="preserve"> stakeholder</w:t>
      </w:r>
      <w:r w:rsidR="00F03E71" w:rsidRPr="008346FE">
        <w:rPr>
          <w:rFonts w:cs="Calibri"/>
          <w:szCs w:val="24"/>
        </w:rPr>
        <w:t>s</w:t>
      </w:r>
      <w:bookmarkEnd w:id="17"/>
      <w:r w:rsidR="005B2127" w:rsidRPr="008346FE">
        <w:rPr>
          <w:rFonts w:cs="Calibri"/>
          <w:szCs w:val="24"/>
        </w:rPr>
        <w:t>.</w:t>
      </w:r>
    </w:p>
    <w:p w14:paraId="0A7CE66B" w14:textId="77777777" w:rsidR="00C60BBD" w:rsidRPr="003044E2" w:rsidRDefault="00C60BBD" w:rsidP="00793EAD">
      <w:pPr>
        <w:pStyle w:val="Boxedheading"/>
        <w:keepNext/>
        <w:spacing w:before="0" w:after="120"/>
      </w:pPr>
      <w:r>
        <w:lastRenderedPageBreak/>
        <w:t>Special Requirements</w:t>
      </w:r>
    </w:p>
    <w:p w14:paraId="7F4747CF" w14:textId="77777777" w:rsidR="00540AC9" w:rsidRDefault="00540AC9" w:rsidP="00540AC9">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C9AC4DC" w14:textId="77777777" w:rsidR="00540AC9" w:rsidRDefault="00540AC9" w:rsidP="00540AC9">
      <w:pPr>
        <w:pStyle w:val="Boxedlistbullet"/>
        <w:numPr>
          <w:ilvl w:val="0"/>
          <w:numId w:val="0"/>
        </w:numPr>
        <w:ind w:left="227"/>
      </w:pPr>
    </w:p>
    <w:p w14:paraId="087F2516" w14:textId="77777777" w:rsidR="00540AC9" w:rsidRPr="001143AA" w:rsidRDefault="00540AC9" w:rsidP="00540AC9">
      <w:pPr>
        <w:pStyle w:val="Boxedlistbullet"/>
        <w:spacing w:before="100" w:beforeAutospacing="1" w:after="100" w:afterAutospacing="1"/>
      </w:pPr>
      <w:r w:rsidRPr="001143AA">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C4543D4" w14:textId="2E42292A" w:rsidR="00B50C20" w:rsidRPr="000B3207" w:rsidRDefault="00B50C20" w:rsidP="00EC4145">
      <w:pPr>
        <w:pStyle w:val="Heading2"/>
        <w:spacing w:before="240" w:after="120"/>
        <w:rPr>
          <w:b/>
          <w:iCs w:val="0"/>
          <w:color w:val="auto"/>
          <w:sz w:val="26"/>
          <w:szCs w:val="26"/>
        </w:rPr>
      </w:pPr>
      <w:r w:rsidRPr="000B3207">
        <w:rPr>
          <w:b/>
          <w:iCs w:val="0"/>
          <w:color w:val="auto"/>
          <w:sz w:val="26"/>
          <w:szCs w:val="26"/>
        </w:rPr>
        <w:t>About CSIRO</w:t>
      </w:r>
    </w:p>
    <w:p w14:paraId="4575A0C3" w14:textId="6406321D" w:rsidR="00AF1B37" w:rsidRDefault="00C60BBD" w:rsidP="0055365D">
      <w:pPr>
        <w:spacing w:before="0" w:after="360"/>
        <w:rPr>
          <w:bCs/>
          <w:szCs w:val="24"/>
        </w:rPr>
      </w:pPr>
      <w:r w:rsidRPr="00C60BBD">
        <w:rPr>
          <w:bCs/>
          <w:szCs w:val="24"/>
        </w:rPr>
        <w:t xml:space="preserve">We solve the greatest challenges through innovative science and technology. Visit </w:t>
      </w:r>
      <w:hyperlink r:id="rId10" w:tooltip="CSIRO Website" w:history="1">
        <w:r w:rsidRPr="00C60BBD">
          <w:rPr>
            <w:rStyle w:val="Hyperlink"/>
            <w:bCs/>
            <w:szCs w:val="24"/>
          </w:rPr>
          <w:t>CSIRO Online</w:t>
        </w:r>
      </w:hyperlink>
      <w:r w:rsidR="00776528">
        <w:rPr>
          <w:bCs/>
          <w:szCs w:val="24"/>
        </w:rPr>
        <w:t xml:space="preserve">, </w:t>
      </w:r>
      <w:hyperlink r:id="rId11" w:tooltip="Agriculture &amp; Food- CSIRO website" w:history="1">
        <w:r>
          <w:rPr>
            <w:rStyle w:val="Hyperlink"/>
            <w:rFonts w:cs="Arial"/>
            <w:bCs/>
            <w:szCs w:val="24"/>
          </w:rPr>
          <w:t>CSIRO Agriculture and Food</w:t>
        </w:r>
      </w:hyperlink>
      <w:r w:rsidR="00776528">
        <w:rPr>
          <w:rStyle w:val="Hyperlink"/>
          <w:rFonts w:cs="Arial"/>
          <w:bCs/>
          <w:szCs w:val="24"/>
        </w:rPr>
        <w:t xml:space="preserve"> </w:t>
      </w:r>
      <w:r w:rsidR="00776528" w:rsidRPr="00E5198D">
        <w:rPr>
          <w:rStyle w:val="Hyperlink"/>
          <w:rFonts w:cs="Arial"/>
          <w:bCs/>
          <w:color w:val="000000" w:themeColor="text1"/>
          <w:szCs w:val="24"/>
          <w:u w:val="none"/>
        </w:rPr>
        <w:t>and</w:t>
      </w:r>
      <w:r w:rsidR="00776528">
        <w:rPr>
          <w:rStyle w:val="Hyperlink"/>
          <w:rFonts w:cs="Arial"/>
          <w:color w:val="000000" w:themeColor="text1"/>
          <w:szCs w:val="24"/>
          <w:u w:val="none"/>
        </w:rPr>
        <w:t xml:space="preserve"> </w:t>
      </w:r>
      <w:hyperlink r:id="rId12" w:history="1">
        <w:r w:rsidR="004643E9" w:rsidRPr="004643E9">
          <w:rPr>
            <w:rStyle w:val="Hyperlink"/>
            <w:rFonts w:cs="Arial"/>
            <w:bCs/>
            <w:szCs w:val="24"/>
          </w:rPr>
          <w:t>Challenges and Missions</w:t>
        </w:r>
      </w:hyperlink>
      <w:r>
        <w:rPr>
          <w:rStyle w:val="Hyperlink"/>
          <w:rFonts w:cs="Arial"/>
          <w:color w:val="000000" w:themeColor="text1"/>
          <w:szCs w:val="24"/>
          <w:u w:val="none"/>
        </w:rPr>
        <w:t xml:space="preserve"> </w:t>
      </w:r>
      <w:r w:rsidRPr="00C60BBD">
        <w:rPr>
          <w:bCs/>
          <w:szCs w:val="24"/>
        </w:rPr>
        <w:t>for more information.</w:t>
      </w:r>
      <w:bookmarkEnd w:id="3"/>
    </w:p>
    <w:p w14:paraId="37429336" w14:textId="77777777" w:rsidR="008F6E90" w:rsidRDefault="008F6E90" w:rsidP="008F6E90">
      <w:pPr>
        <w:rPr>
          <w:rFonts w:eastAsiaTheme="minorHAnsi"/>
          <w:color w:val="auto"/>
          <w:sz w:val="22"/>
        </w:rPr>
      </w:pPr>
      <w:r>
        <w:t xml:space="preserve">CSIRO is a values-based organisation.  In your application and at interview you will need to demonstrate behaviours aligned to our values of: </w:t>
      </w:r>
    </w:p>
    <w:p w14:paraId="1016437B" w14:textId="77777777" w:rsidR="008F6E90" w:rsidRDefault="008F6E90" w:rsidP="008F6E9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41277663" w14:textId="77777777" w:rsidR="008F6E90" w:rsidRDefault="008F6E90" w:rsidP="008F6E9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1F5905B" w14:textId="77777777" w:rsidR="008F6E90" w:rsidRDefault="008F6E90" w:rsidP="008F6E90">
      <w:pPr>
        <w:numPr>
          <w:ilvl w:val="1"/>
          <w:numId w:val="37"/>
        </w:numPr>
        <w:spacing w:before="0" w:after="0" w:line="252" w:lineRule="auto"/>
        <w:ind w:hanging="360"/>
        <w:jc w:val="both"/>
        <w:rPr>
          <w:rFonts w:eastAsia="Times New Roman"/>
        </w:rPr>
      </w:pPr>
      <w:r>
        <w:rPr>
          <w:rFonts w:eastAsia="Times New Roman"/>
        </w:rPr>
        <w:t xml:space="preserve">Making it Real  </w:t>
      </w:r>
    </w:p>
    <w:p w14:paraId="64AFA51C" w14:textId="77777777" w:rsidR="008F6E90" w:rsidRPr="00A808A1" w:rsidRDefault="008F6E90" w:rsidP="008F6E9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366967B" w14:textId="77777777" w:rsidR="008F6E90" w:rsidRPr="00AF1B37" w:rsidRDefault="008F6E90" w:rsidP="0055365D">
      <w:pPr>
        <w:spacing w:before="0" w:after="360"/>
        <w:rPr>
          <w:bCs/>
          <w:szCs w:val="24"/>
        </w:rPr>
      </w:pPr>
    </w:p>
    <w:sectPr w:rsidR="008F6E90" w:rsidRPr="00AF1B37" w:rsidSect="00EC4145">
      <w:footerReference w:type="default" r:id="rId13"/>
      <w:headerReference w:type="first" r:id="rId14"/>
      <w:footerReference w:type="first" r:id="rId15"/>
      <w:pgSz w:w="11906" w:h="16838" w:code="9"/>
      <w:pgMar w:top="1134" w:right="849"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9C73D" w14:textId="77777777" w:rsidR="003D195D" w:rsidRDefault="003D195D" w:rsidP="000A377A">
      <w:r>
        <w:separator/>
      </w:r>
    </w:p>
  </w:endnote>
  <w:endnote w:type="continuationSeparator" w:id="0">
    <w:p w14:paraId="69823180" w14:textId="77777777" w:rsidR="003D195D" w:rsidRDefault="003D195D" w:rsidP="000A377A">
      <w:r>
        <w:continuationSeparator/>
      </w:r>
    </w:p>
  </w:endnote>
  <w:endnote w:type="continuationNotice" w:id="1">
    <w:p w14:paraId="3CA84CE3" w14:textId="77777777" w:rsidR="003D195D" w:rsidRDefault="003D19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86A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DFC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27EF5" w14:textId="77777777" w:rsidR="003D195D" w:rsidRDefault="003D195D" w:rsidP="000A377A">
      <w:r>
        <w:separator/>
      </w:r>
    </w:p>
  </w:footnote>
  <w:footnote w:type="continuationSeparator" w:id="0">
    <w:p w14:paraId="1F5D4CEC" w14:textId="77777777" w:rsidR="003D195D" w:rsidRDefault="003D195D" w:rsidP="000A377A">
      <w:r>
        <w:continuationSeparator/>
      </w:r>
    </w:p>
  </w:footnote>
  <w:footnote w:type="continuationNotice" w:id="1">
    <w:p w14:paraId="569E1D8F" w14:textId="77777777" w:rsidR="003D195D" w:rsidRDefault="003D195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8421" w14:textId="77777777" w:rsidR="009511DD" w:rsidRPr="003C0C9A" w:rsidRDefault="00ED212D">
    <w:pPr>
      <w:rPr>
        <w:sz w:val="2"/>
        <w:szCs w:val="2"/>
      </w:rPr>
    </w:pPr>
    <w:r w:rsidRPr="003C0C9A">
      <w:rPr>
        <w:noProof/>
        <w:sz w:val="2"/>
        <w:szCs w:val="2"/>
      </w:rPr>
      <w:drawing>
        <wp:anchor distT="0" distB="71755" distL="114300" distR="360045" simplePos="0" relativeHeight="251658240" behindDoc="1" locked="1" layoutInCell="1" allowOverlap="1" wp14:anchorId="29131653" wp14:editId="5C4C43DE">
          <wp:simplePos x="0" y="0"/>
          <wp:positionH relativeFrom="page">
            <wp:posOffset>723900</wp:posOffset>
          </wp:positionH>
          <wp:positionV relativeFrom="page">
            <wp:posOffset>544195</wp:posOffset>
          </wp:positionV>
          <wp:extent cx="791362" cy="792000"/>
          <wp:effectExtent l="0" t="0" r="8890" b="8255"/>
          <wp:wrapTopAndBottom/>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D6C19D6"/>
    <w:multiLevelType w:val="hybridMultilevel"/>
    <w:tmpl w:val="9D8231C4"/>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B67EAC5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585BA3"/>
    <w:multiLevelType w:val="hybridMultilevel"/>
    <w:tmpl w:val="8B68A67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1"/>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0D5"/>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333"/>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745"/>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C68"/>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2A9"/>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1904"/>
    <w:rsid w:val="001A294D"/>
    <w:rsid w:val="001A29BC"/>
    <w:rsid w:val="001A3A76"/>
    <w:rsid w:val="001A3B34"/>
    <w:rsid w:val="001A50F7"/>
    <w:rsid w:val="001A6585"/>
    <w:rsid w:val="001B0C24"/>
    <w:rsid w:val="001B0E56"/>
    <w:rsid w:val="001B33DA"/>
    <w:rsid w:val="001B5426"/>
    <w:rsid w:val="001C17A3"/>
    <w:rsid w:val="001C384C"/>
    <w:rsid w:val="001C5E18"/>
    <w:rsid w:val="001C5F65"/>
    <w:rsid w:val="001C63EF"/>
    <w:rsid w:val="001D2CB3"/>
    <w:rsid w:val="001D3E13"/>
    <w:rsid w:val="001D4A7E"/>
    <w:rsid w:val="001E0667"/>
    <w:rsid w:val="001E0CAD"/>
    <w:rsid w:val="001E2E6E"/>
    <w:rsid w:val="001E3630"/>
    <w:rsid w:val="001E7088"/>
    <w:rsid w:val="001F1A26"/>
    <w:rsid w:val="001F1B9A"/>
    <w:rsid w:val="001F272E"/>
    <w:rsid w:val="00200191"/>
    <w:rsid w:val="002009C7"/>
    <w:rsid w:val="00201B1F"/>
    <w:rsid w:val="00202090"/>
    <w:rsid w:val="00203EDC"/>
    <w:rsid w:val="00204716"/>
    <w:rsid w:val="002052D3"/>
    <w:rsid w:val="00206763"/>
    <w:rsid w:val="002070B4"/>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2EC"/>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759"/>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2ED9"/>
    <w:rsid w:val="002F348D"/>
    <w:rsid w:val="002F5428"/>
    <w:rsid w:val="002F5A1D"/>
    <w:rsid w:val="00300022"/>
    <w:rsid w:val="003000AF"/>
    <w:rsid w:val="00301857"/>
    <w:rsid w:val="00301D22"/>
    <w:rsid w:val="00302A74"/>
    <w:rsid w:val="00302E16"/>
    <w:rsid w:val="003034EE"/>
    <w:rsid w:val="00304225"/>
    <w:rsid w:val="00305F35"/>
    <w:rsid w:val="0031086D"/>
    <w:rsid w:val="003130B1"/>
    <w:rsid w:val="00313937"/>
    <w:rsid w:val="003161B3"/>
    <w:rsid w:val="00323510"/>
    <w:rsid w:val="00324CB9"/>
    <w:rsid w:val="00324CBE"/>
    <w:rsid w:val="003253B5"/>
    <w:rsid w:val="0032678A"/>
    <w:rsid w:val="00326E7A"/>
    <w:rsid w:val="0032738E"/>
    <w:rsid w:val="00332431"/>
    <w:rsid w:val="00332C06"/>
    <w:rsid w:val="003336B6"/>
    <w:rsid w:val="0033439B"/>
    <w:rsid w:val="003347A9"/>
    <w:rsid w:val="00337F2D"/>
    <w:rsid w:val="00340491"/>
    <w:rsid w:val="0034197E"/>
    <w:rsid w:val="0034222B"/>
    <w:rsid w:val="00344C2E"/>
    <w:rsid w:val="00345793"/>
    <w:rsid w:val="00346526"/>
    <w:rsid w:val="003514BE"/>
    <w:rsid w:val="003521F2"/>
    <w:rsid w:val="00353D50"/>
    <w:rsid w:val="00354BF5"/>
    <w:rsid w:val="0035576A"/>
    <w:rsid w:val="0035710A"/>
    <w:rsid w:val="003575F9"/>
    <w:rsid w:val="003604DB"/>
    <w:rsid w:val="00360D14"/>
    <w:rsid w:val="003622F8"/>
    <w:rsid w:val="0036272C"/>
    <w:rsid w:val="0036419E"/>
    <w:rsid w:val="003642BB"/>
    <w:rsid w:val="0036735C"/>
    <w:rsid w:val="00367FDF"/>
    <w:rsid w:val="00370541"/>
    <w:rsid w:val="003714C1"/>
    <w:rsid w:val="00371F46"/>
    <w:rsid w:val="00374F22"/>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C9A"/>
    <w:rsid w:val="003C3FD1"/>
    <w:rsid w:val="003C4B1B"/>
    <w:rsid w:val="003D044A"/>
    <w:rsid w:val="003D195D"/>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6AE"/>
    <w:rsid w:val="004117B3"/>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37CE"/>
    <w:rsid w:val="00450665"/>
    <w:rsid w:val="004522EF"/>
    <w:rsid w:val="00452AD5"/>
    <w:rsid w:val="00452FD5"/>
    <w:rsid w:val="004532E1"/>
    <w:rsid w:val="00457D8D"/>
    <w:rsid w:val="004643E9"/>
    <w:rsid w:val="00471C6C"/>
    <w:rsid w:val="004831C1"/>
    <w:rsid w:val="0048681F"/>
    <w:rsid w:val="00486F57"/>
    <w:rsid w:val="004923E1"/>
    <w:rsid w:val="0049442F"/>
    <w:rsid w:val="0049684A"/>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AC9"/>
    <w:rsid w:val="00541E53"/>
    <w:rsid w:val="00542FBC"/>
    <w:rsid w:val="005434FA"/>
    <w:rsid w:val="00543630"/>
    <w:rsid w:val="005442FF"/>
    <w:rsid w:val="00545C15"/>
    <w:rsid w:val="00545FB2"/>
    <w:rsid w:val="0054638A"/>
    <w:rsid w:val="00546725"/>
    <w:rsid w:val="005521E3"/>
    <w:rsid w:val="0055365D"/>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127"/>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ACB"/>
    <w:rsid w:val="005F2C04"/>
    <w:rsid w:val="005F456C"/>
    <w:rsid w:val="005F6EF4"/>
    <w:rsid w:val="005F78B7"/>
    <w:rsid w:val="00600439"/>
    <w:rsid w:val="0060404C"/>
    <w:rsid w:val="0060405B"/>
    <w:rsid w:val="00604D81"/>
    <w:rsid w:val="0060617A"/>
    <w:rsid w:val="00610237"/>
    <w:rsid w:val="006108D6"/>
    <w:rsid w:val="00612BAC"/>
    <w:rsid w:val="00614F43"/>
    <w:rsid w:val="00616540"/>
    <w:rsid w:val="00616721"/>
    <w:rsid w:val="006174D2"/>
    <w:rsid w:val="006212AD"/>
    <w:rsid w:val="006246C0"/>
    <w:rsid w:val="0062521D"/>
    <w:rsid w:val="0062799E"/>
    <w:rsid w:val="0063480C"/>
    <w:rsid w:val="0063627B"/>
    <w:rsid w:val="006409FE"/>
    <w:rsid w:val="006422CC"/>
    <w:rsid w:val="0064494E"/>
    <w:rsid w:val="00645540"/>
    <w:rsid w:val="00645E30"/>
    <w:rsid w:val="0065288A"/>
    <w:rsid w:val="00652E72"/>
    <w:rsid w:val="00654515"/>
    <w:rsid w:val="00656AA1"/>
    <w:rsid w:val="00656D39"/>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199"/>
    <w:rsid w:val="006E4D0D"/>
    <w:rsid w:val="006E4E3A"/>
    <w:rsid w:val="006E4F42"/>
    <w:rsid w:val="006E73DD"/>
    <w:rsid w:val="006F1309"/>
    <w:rsid w:val="006F1C5B"/>
    <w:rsid w:val="006F1CD0"/>
    <w:rsid w:val="006F1FF6"/>
    <w:rsid w:val="006F5B28"/>
    <w:rsid w:val="006F7610"/>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6AA"/>
    <w:rsid w:val="00766BD2"/>
    <w:rsid w:val="0076761A"/>
    <w:rsid w:val="007715E7"/>
    <w:rsid w:val="0077267C"/>
    <w:rsid w:val="007746B9"/>
    <w:rsid w:val="00774973"/>
    <w:rsid w:val="00775263"/>
    <w:rsid w:val="00775640"/>
    <w:rsid w:val="00776528"/>
    <w:rsid w:val="0078012A"/>
    <w:rsid w:val="00782F57"/>
    <w:rsid w:val="00783370"/>
    <w:rsid w:val="007849CB"/>
    <w:rsid w:val="00786D64"/>
    <w:rsid w:val="00792235"/>
    <w:rsid w:val="007931D1"/>
    <w:rsid w:val="007937A6"/>
    <w:rsid w:val="00793C3C"/>
    <w:rsid w:val="00793DBF"/>
    <w:rsid w:val="00793EAD"/>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53C8"/>
    <w:rsid w:val="007C78AC"/>
    <w:rsid w:val="007C7C4F"/>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6FE"/>
    <w:rsid w:val="008359CF"/>
    <w:rsid w:val="00836437"/>
    <w:rsid w:val="00836449"/>
    <w:rsid w:val="00837C72"/>
    <w:rsid w:val="00840FE3"/>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EF2"/>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6E90"/>
    <w:rsid w:val="009005E6"/>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0FD6"/>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0FF"/>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6025"/>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96D"/>
    <w:rsid w:val="00AA31C4"/>
    <w:rsid w:val="00AA612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B37"/>
    <w:rsid w:val="00AF33CD"/>
    <w:rsid w:val="00AF3F4D"/>
    <w:rsid w:val="00AF58F0"/>
    <w:rsid w:val="00AF67F8"/>
    <w:rsid w:val="00AF7181"/>
    <w:rsid w:val="00AF71DC"/>
    <w:rsid w:val="00B0062E"/>
    <w:rsid w:val="00B039D2"/>
    <w:rsid w:val="00B03E0E"/>
    <w:rsid w:val="00B04E3F"/>
    <w:rsid w:val="00B052E8"/>
    <w:rsid w:val="00B0713F"/>
    <w:rsid w:val="00B07A43"/>
    <w:rsid w:val="00B1009D"/>
    <w:rsid w:val="00B10949"/>
    <w:rsid w:val="00B15DEE"/>
    <w:rsid w:val="00B163DD"/>
    <w:rsid w:val="00B164A0"/>
    <w:rsid w:val="00B21284"/>
    <w:rsid w:val="00B21C6F"/>
    <w:rsid w:val="00B22471"/>
    <w:rsid w:val="00B22BF6"/>
    <w:rsid w:val="00B238B2"/>
    <w:rsid w:val="00B23B8F"/>
    <w:rsid w:val="00B27DF7"/>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1DF9"/>
    <w:rsid w:val="00BB30A0"/>
    <w:rsid w:val="00BB4085"/>
    <w:rsid w:val="00BB5C6E"/>
    <w:rsid w:val="00BB66AB"/>
    <w:rsid w:val="00BB763A"/>
    <w:rsid w:val="00BC0539"/>
    <w:rsid w:val="00BC305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0D9"/>
    <w:rsid w:val="00C505DB"/>
    <w:rsid w:val="00C51C55"/>
    <w:rsid w:val="00C52E4B"/>
    <w:rsid w:val="00C54709"/>
    <w:rsid w:val="00C60BBD"/>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0EA"/>
    <w:rsid w:val="00CA1203"/>
    <w:rsid w:val="00CA223A"/>
    <w:rsid w:val="00CA414B"/>
    <w:rsid w:val="00CA485B"/>
    <w:rsid w:val="00CA4BE3"/>
    <w:rsid w:val="00CA5C12"/>
    <w:rsid w:val="00CA6442"/>
    <w:rsid w:val="00CA747B"/>
    <w:rsid w:val="00CA7884"/>
    <w:rsid w:val="00CA7C63"/>
    <w:rsid w:val="00CB10BE"/>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1C3"/>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588"/>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2E9"/>
    <w:rsid w:val="00DA579A"/>
    <w:rsid w:val="00DA61EB"/>
    <w:rsid w:val="00DA7D30"/>
    <w:rsid w:val="00DB00B5"/>
    <w:rsid w:val="00DB10E2"/>
    <w:rsid w:val="00DB346A"/>
    <w:rsid w:val="00DB44D3"/>
    <w:rsid w:val="00DB4DC8"/>
    <w:rsid w:val="00DB57F4"/>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98D"/>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2A8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145"/>
    <w:rsid w:val="00EC4901"/>
    <w:rsid w:val="00EC5C2D"/>
    <w:rsid w:val="00EC7397"/>
    <w:rsid w:val="00EC76CC"/>
    <w:rsid w:val="00EC7DB2"/>
    <w:rsid w:val="00ED0591"/>
    <w:rsid w:val="00ED12F4"/>
    <w:rsid w:val="00ED20A7"/>
    <w:rsid w:val="00ED212D"/>
    <w:rsid w:val="00ED2884"/>
    <w:rsid w:val="00ED3F72"/>
    <w:rsid w:val="00EE094D"/>
    <w:rsid w:val="00EE0EA8"/>
    <w:rsid w:val="00EE16DD"/>
    <w:rsid w:val="00EE3C2E"/>
    <w:rsid w:val="00EE4022"/>
    <w:rsid w:val="00EE5E29"/>
    <w:rsid w:val="00EE64ED"/>
    <w:rsid w:val="00EE67B9"/>
    <w:rsid w:val="00EE6E1C"/>
    <w:rsid w:val="00EE6E87"/>
    <w:rsid w:val="00EE75A4"/>
    <w:rsid w:val="00EF4027"/>
    <w:rsid w:val="00EF403B"/>
    <w:rsid w:val="00EF461A"/>
    <w:rsid w:val="00EF5B1A"/>
    <w:rsid w:val="00F010F6"/>
    <w:rsid w:val="00F0161A"/>
    <w:rsid w:val="00F031C2"/>
    <w:rsid w:val="00F03E71"/>
    <w:rsid w:val="00F04B29"/>
    <w:rsid w:val="00F04CE7"/>
    <w:rsid w:val="00F058A1"/>
    <w:rsid w:val="00F05D9B"/>
    <w:rsid w:val="00F07016"/>
    <w:rsid w:val="00F10F3D"/>
    <w:rsid w:val="00F1225A"/>
    <w:rsid w:val="00F13329"/>
    <w:rsid w:val="00F13C85"/>
    <w:rsid w:val="00F15C2B"/>
    <w:rsid w:val="00F17DA6"/>
    <w:rsid w:val="00F219DF"/>
    <w:rsid w:val="00F23B51"/>
    <w:rsid w:val="00F25579"/>
    <w:rsid w:val="00F25923"/>
    <w:rsid w:val="00F26B13"/>
    <w:rsid w:val="00F27B8E"/>
    <w:rsid w:val="00F31C02"/>
    <w:rsid w:val="00F3371E"/>
    <w:rsid w:val="00F33841"/>
    <w:rsid w:val="00F37B40"/>
    <w:rsid w:val="00F37CF9"/>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2FC3"/>
    <w:rsid w:val="00FA5104"/>
    <w:rsid w:val="00FA5413"/>
    <w:rsid w:val="00FA6069"/>
    <w:rsid w:val="00FA7426"/>
    <w:rsid w:val="00FB3593"/>
    <w:rsid w:val="00FB4D8F"/>
    <w:rsid w:val="00FB5790"/>
    <w:rsid w:val="00FB6B01"/>
    <w:rsid w:val="00FB6B8D"/>
    <w:rsid w:val="00FB6BF2"/>
    <w:rsid w:val="00FC069D"/>
    <w:rsid w:val="00FC11D1"/>
    <w:rsid w:val="00FC24E0"/>
    <w:rsid w:val="00FC43FF"/>
    <w:rsid w:val="00FC5957"/>
    <w:rsid w:val="00FC75E8"/>
    <w:rsid w:val="00FD0614"/>
    <w:rsid w:val="00FD3E49"/>
    <w:rsid w:val="00FD4DB1"/>
    <w:rsid w:val="00FD572C"/>
    <w:rsid w:val="00FD6672"/>
    <w:rsid w:val="00FE11E1"/>
    <w:rsid w:val="00FE1279"/>
    <w:rsid w:val="00FE34AA"/>
    <w:rsid w:val="00FE38D4"/>
    <w:rsid w:val="00FE6B37"/>
    <w:rsid w:val="00FF682B"/>
    <w:rsid w:val="00FF76B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0D952"/>
  <w15:docId w15:val="{11E5CEE4-88B5-4C86-86BF-67481D46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5710A"/>
    <w:rPr>
      <w:sz w:val="16"/>
      <w:szCs w:val="16"/>
    </w:rPr>
  </w:style>
  <w:style w:type="paragraph" w:styleId="CommentText">
    <w:name w:val="annotation text"/>
    <w:basedOn w:val="Normal"/>
    <w:link w:val="CommentTextChar"/>
    <w:semiHidden/>
    <w:unhideWhenUsed/>
    <w:rsid w:val="0035710A"/>
    <w:pPr>
      <w:spacing w:line="240" w:lineRule="auto"/>
    </w:pPr>
    <w:rPr>
      <w:sz w:val="20"/>
      <w:szCs w:val="20"/>
    </w:rPr>
  </w:style>
  <w:style w:type="character" w:customStyle="1" w:styleId="CommentTextChar">
    <w:name w:val="Comment Text Char"/>
    <w:basedOn w:val="DefaultParagraphFont"/>
    <w:link w:val="CommentText"/>
    <w:semiHidden/>
    <w:rsid w:val="0035710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B3593"/>
    <w:rPr>
      <w:b/>
      <w:bCs/>
    </w:rPr>
  </w:style>
  <w:style w:type="character" w:customStyle="1" w:styleId="CommentSubjectChar">
    <w:name w:val="Comment Subject Char"/>
    <w:basedOn w:val="CommentTextChar"/>
    <w:link w:val="CommentSubject"/>
    <w:semiHidden/>
    <w:rsid w:val="00FB359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elle.colgrave@csiro.au" TargetMode="External"/><Relationship Id="rId12" Type="http://schemas.openxmlformats.org/officeDocument/2006/relationships/hyperlink" Target="https://www.csiro.au/en/Showcase/Challenges-mission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3E54AD"/>
    <w:rsid w:val="00414F94"/>
    <w:rsid w:val="0063685B"/>
    <w:rsid w:val="006C6859"/>
    <w:rsid w:val="007C7613"/>
    <w:rsid w:val="0082379D"/>
    <w:rsid w:val="0083493E"/>
    <w:rsid w:val="00875004"/>
    <w:rsid w:val="008F7FC6"/>
    <w:rsid w:val="009A0580"/>
    <w:rsid w:val="00B36C21"/>
    <w:rsid w:val="00CB0A1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41</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8620</CharactersWithSpaces>
  <SharedDoc>false</SharedDoc>
  <HLinks>
    <vt:vector size="30" baseType="variant">
      <vt:variant>
        <vt:i4>2293801</vt:i4>
      </vt:variant>
      <vt:variant>
        <vt:i4>12</vt:i4>
      </vt:variant>
      <vt:variant>
        <vt:i4>0</vt:i4>
      </vt:variant>
      <vt:variant>
        <vt:i4>5</vt:i4>
      </vt:variant>
      <vt:variant>
        <vt:lpwstr>https://www.csiro.au/en/Research/AF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4390950</vt:i4>
      </vt:variant>
      <vt:variant>
        <vt:i4>0</vt:i4>
      </vt:variant>
      <vt:variant>
        <vt:i4>0</vt:i4>
      </vt:variant>
      <vt:variant>
        <vt:i4>5</vt:i4>
      </vt:variant>
      <vt:variant>
        <vt:lpwstr>mailto:michelle.colgrave@csiro.au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25</cp:revision>
  <cp:lastPrinted>2012-02-01T06:32:00Z</cp:lastPrinted>
  <dcterms:created xsi:type="dcterms:W3CDTF">2021-03-02T04:18:00Z</dcterms:created>
  <dcterms:modified xsi:type="dcterms:W3CDTF">2021-03-03T23:14:00Z</dcterms:modified>
</cp:coreProperties>
</file>