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15DD4">
          <w:pPr>
            <w:pStyle w:val="Heading1"/>
            <w:spacing w:after="0"/>
          </w:pPr>
          <w:r>
            <w:t>Position Details</w:t>
          </w:r>
          <w:bookmarkEnd w:id="0"/>
        </w:p>
        <w:p w14:paraId="3A2372C6" w14:textId="5DD71365" w:rsidR="006246C0" w:rsidRDefault="00F43284" w:rsidP="00515DD4">
          <w:pPr>
            <w:pStyle w:val="Heading2"/>
            <w:spacing w:before="0" w:after="120"/>
          </w:pPr>
          <w:r>
            <w:t>Research Projects</w:t>
          </w:r>
          <w:r w:rsidR="00CC201B">
            <w:t>- CSOF</w:t>
          </w:r>
          <w:r w:rsidR="004B6AD8">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C3D41" w14:paraId="275C359F" w14:textId="77777777" w:rsidTr="00515DD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C3D41" w:rsidRDefault="00452FD5" w:rsidP="00D83C52">
            <w:pPr>
              <w:pStyle w:val="ColumnHeading"/>
              <w:rPr>
                <w:sz w:val="22"/>
              </w:rPr>
            </w:pPr>
            <w:r w:rsidRPr="009C3D41">
              <w:rPr>
                <w:sz w:val="22"/>
              </w:rPr>
              <w:t>The following information is for applicants</w:t>
            </w:r>
          </w:p>
        </w:tc>
      </w:tr>
      <w:tr w:rsidR="00CC201B" w:rsidRPr="009C3D41" w14:paraId="68C91CD6" w14:textId="77777777" w:rsidTr="00515D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C3D41" w:rsidRDefault="00BB763A" w:rsidP="00D83C52">
            <w:pPr>
              <w:pStyle w:val="TableText"/>
              <w:rPr>
                <w:sz w:val="22"/>
              </w:rPr>
            </w:pPr>
            <w:r w:rsidRPr="009C3D41">
              <w:rPr>
                <w:sz w:val="22"/>
              </w:rPr>
              <w:t>Advertised Job Title</w:t>
            </w:r>
          </w:p>
        </w:tc>
        <w:tc>
          <w:tcPr>
            <w:tcW w:w="3478" w:type="pct"/>
          </w:tcPr>
          <w:p w14:paraId="6B7B0058" w14:textId="5389FF83" w:rsidR="00CC201B" w:rsidRPr="009C3D41" w:rsidRDefault="008B589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9C3D41">
              <w:rPr>
                <w:sz w:val="22"/>
              </w:rPr>
              <w:t>Space Systems Engineer</w:t>
            </w:r>
          </w:p>
        </w:tc>
      </w:tr>
      <w:tr w:rsidR="00CC201B" w:rsidRPr="009C3D41" w14:paraId="6F5F2209" w14:textId="77777777" w:rsidTr="00515DD4">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C3D41" w:rsidRDefault="00BB763A" w:rsidP="00D83C52">
            <w:pPr>
              <w:pStyle w:val="TableText"/>
              <w:rPr>
                <w:sz w:val="22"/>
              </w:rPr>
            </w:pPr>
            <w:r w:rsidRPr="009C3D41">
              <w:rPr>
                <w:sz w:val="22"/>
              </w:rPr>
              <w:t>Job Reference</w:t>
            </w:r>
          </w:p>
        </w:tc>
        <w:tc>
          <w:tcPr>
            <w:tcW w:w="3478" w:type="pct"/>
          </w:tcPr>
          <w:p w14:paraId="4E3C0380" w14:textId="557045F3" w:rsidR="00CC201B" w:rsidRPr="009C3D41" w:rsidRDefault="00266F0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C3D41">
              <w:rPr>
                <w:sz w:val="22"/>
              </w:rPr>
              <w:t>72895</w:t>
            </w:r>
          </w:p>
        </w:tc>
      </w:tr>
      <w:tr w:rsidR="00F76965" w:rsidRPr="009C3D41" w14:paraId="5C2402C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F76965" w:rsidRPr="009C3D41" w:rsidRDefault="00F76965" w:rsidP="00F76965">
            <w:pPr>
              <w:pStyle w:val="TableText"/>
              <w:rPr>
                <w:sz w:val="22"/>
              </w:rPr>
            </w:pPr>
            <w:r w:rsidRPr="009C3D41">
              <w:rPr>
                <w:sz w:val="22"/>
              </w:rPr>
              <w:t>Tenure</w:t>
            </w:r>
          </w:p>
        </w:tc>
        <w:tc>
          <w:tcPr>
            <w:tcW w:w="3478" w:type="pct"/>
          </w:tcPr>
          <w:p w14:paraId="5A71DE03" w14:textId="614864A3" w:rsidR="00F76965" w:rsidRPr="009C3D41" w:rsidRDefault="00F76965" w:rsidP="00F53D9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1" w:name="_Hlk68174189"/>
            <w:r w:rsidRPr="009C3D41">
              <w:rPr>
                <w:sz w:val="22"/>
              </w:rPr>
              <w:t>Specified Term</w:t>
            </w:r>
            <w:r w:rsidR="008B5896" w:rsidRPr="009C3D41">
              <w:rPr>
                <w:sz w:val="22"/>
              </w:rPr>
              <w:t xml:space="preserve"> </w:t>
            </w:r>
            <w:r w:rsidR="00266F0B" w:rsidRPr="009C3D41">
              <w:rPr>
                <w:sz w:val="22"/>
              </w:rPr>
              <w:t>of approximately 2 years (</w:t>
            </w:r>
            <w:r w:rsidR="00587F18" w:rsidRPr="009C3D41">
              <w:rPr>
                <w:sz w:val="22"/>
              </w:rPr>
              <w:t>ending</w:t>
            </w:r>
            <w:r w:rsidR="00266F0B" w:rsidRPr="009C3D41">
              <w:rPr>
                <w:sz w:val="22"/>
              </w:rPr>
              <w:t xml:space="preserve"> 30</w:t>
            </w:r>
            <w:r w:rsidR="008B5896" w:rsidRPr="009C3D41">
              <w:rPr>
                <w:sz w:val="22"/>
              </w:rPr>
              <w:t xml:space="preserve"> </w:t>
            </w:r>
            <w:proofErr w:type="gramStart"/>
            <w:r w:rsidR="008B5896" w:rsidRPr="009C3D41">
              <w:rPr>
                <w:sz w:val="22"/>
              </w:rPr>
              <w:t>June</w:t>
            </w:r>
            <w:r w:rsidR="00266F0B" w:rsidRPr="009C3D41">
              <w:rPr>
                <w:sz w:val="22"/>
              </w:rPr>
              <w:t>,</w:t>
            </w:r>
            <w:proofErr w:type="gramEnd"/>
            <w:r w:rsidR="008B5896" w:rsidRPr="009C3D41">
              <w:rPr>
                <w:sz w:val="22"/>
              </w:rPr>
              <w:t xml:space="preserve"> 2023</w:t>
            </w:r>
            <w:r w:rsidR="00266F0B" w:rsidRPr="009C3D41">
              <w:rPr>
                <w:sz w:val="22"/>
              </w:rPr>
              <w:t>)</w:t>
            </w:r>
            <w:bookmarkEnd w:id="1"/>
          </w:p>
          <w:p w14:paraId="32FAD757" w14:textId="22753150" w:rsidR="00F76965" w:rsidRPr="009C3D41" w:rsidRDefault="00F76965" w:rsidP="00F53D9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C3D41">
              <w:rPr>
                <w:sz w:val="22"/>
              </w:rPr>
              <w:t xml:space="preserve">Full-time, </w:t>
            </w:r>
            <w:r w:rsidRPr="00203D28">
              <w:rPr>
                <w:sz w:val="22"/>
              </w:rPr>
              <w:t>Part-time</w:t>
            </w:r>
            <w:r w:rsidR="00203D28">
              <w:rPr>
                <w:sz w:val="22"/>
              </w:rPr>
              <w:t xml:space="preserve"> (min 0.8 FTE)</w:t>
            </w:r>
            <w:r w:rsidR="00266F0B" w:rsidRPr="009C3D41">
              <w:rPr>
                <w:sz w:val="22"/>
              </w:rPr>
              <w:t xml:space="preserve"> </w:t>
            </w:r>
            <w:r w:rsidRPr="009C3D41">
              <w:rPr>
                <w:sz w:val="22"/>
              </w:rPr>
              <w:t>or Job-share</w:t>
            </w:r>
            <w:r w:rsidR="00101BBC" w:rsidRPr="009C3D41">
              <w:rPr>
                <w:sz w:val="22"/>
              </w:rPr>
              <w:t xml:space="preserve"> </w:t>
            </w:r>
            <w:r w:rsidR="00266F0B" w:rsidRPr="009C3D41">
              <w:rPr>
                <w:sz w:val="22"/>
              </w:rPr>
              <w:t>(if circumstances permit)</w:t>
            </w:r>
          </w:p>
        </w:tc>
      </w:tr>
      <w:tr w:rsidR="00F76965" w:rsidRPr="009C3D41" w14:paraId="10EA6FAA"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F76965" w:rsidRPr="009C3D41" w:rsidRDefault="00F76965" w:rsidP="00F76965">
            <w:pPr>
              <w:pStyle w:val="TableText"/>
              <w:rPr>
                <w:sz w:val="22"/>
              </w:rPr>
            </w:pPr>
            <w:r w:rsidRPr="009C3D41">
              <w:rPr>
                <w:sz w:val="22"/>
              </w:rPr>
              <w:t>Salary Range</w:t>
            </w:r>
          </w:p>
        </w:tc>
        <w:tc>
          <w:tcPr>
            <w:tcW w:w="3478" w:type="pct"/>
          </w:tcPr>
          <w:p w14:paraId="43473AC7" w14:textId="1EA6BDAF" w:rsidR="00266F0B" w:rsidRPr="009C3D41" w:rsidRDefault="00F76965" w:rsidP="00266F0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C3D41">
              <w:rPr>
                <w:sz w:val="22"/>
              </w:rPr>
              <w:t>AU$</w:t>
            </w:r>
            <w:r w:rsidR="00581576" w:rsidRPr="009C3D41">
              <w:rPr>
                <w:sz w:val="22"/>
              </w:rPr>
              <w:t>113</w:t>
            </w:r>
            <w:r w:rsidRPr="009C3D41">
              <w:rPr>
                <w:sz w:val="22"/>
              </w:rPr>
              <w:t>k - AU$</w:t>
            </w:r>
            <w:r w:rsidR="00581576" w:rsidRPr="009C3D41">
              <w:rPr>
                <w:sz w:val="22"/>
              </w:rPr>
              <w:t>132</w:t>
            </w:r>
            <w:r w:rsidRPr="009C3D41">
              <w:rPr>
                <w:sz w:val="22"/>
              </w:rPr>
              <w:t>k per annum (pro-rata for part-time)</w:t>
            </w:r>
            <w:r w:rsidR="00266F0B" w:rsidRPr="009C3D41">
              <w:rPr>
                <w:sz w:val="22"/>
              </w:rPr>
              <w:t>,</w:t>
            </w:r>
            <w:r w:rsidR="00581576" w:rsidRPr="009C3D41">
              <w:rPr>
                <w:sz w:val="22"/>
              </w:rPr>
              <w:t xml:space="preserve"> </w:t>
            </w:r>
          </w:p>
          <w:p w14:paraId="4DF37C0A" w14:textId="0E5DE5D8" w:rsidR="00F76965" w:rsidRPr="009C3D41" w:rsidRDefault="00F76965" w:rsidP="00266F0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proofErr w:type="gramStart"/>
            <w:r w:rsidRPr="009C3D41">
              <w:rPr>
                <w:sz w:val="22"/>
              </w:rPr>
              <w:t>plus</w:t>
            </w:r>
            <w:proofErr w:type="gramEnd"/>
            <w:r w:rsidRPr="009C3D41">
              <w:rPr>
                <w:sz w:val="22"/>
              </w:rPr>
              <w:t xml:space="preserve"> up to 15.4% superannuation</w:t>
            </w:r>
          </w:p>
        </w:tc>
      </w:tr>
      <w:tr w:rsidR="00926BE4" w:rsidRPr="009C3D41" w14:paraId="594D5A8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C3D41" w:rsidRDefault="00926BE4" w:rsidP="00D83C52">
            <w:pPr>
              <w:pStyle w:val="TableText"/>
              <w:rPr>
                <w:sz w:val="22"/>
              </w:rPr>
            </w:pPr>
            <w:r w:rsidRPr="009C3D41">
              <w:rPr>
                <w:sz w:val="22"/>
              </w:rPr>
              <w:t>Location</w:t>
            </w:r>
            <w:r w:rsidR="00C45886" w:rsidRPr="009C3D41">
              <w:rPr>
                <w:sz w:val="22"/>
              </w:rPr>
              <w:t>(s)</w:t>
            </w:r>
          </w:p>
        </w:tc>
        <w:tc>
          <w:tcPr>
            <w:tcW w:w="3478" w:type="pct"/>
          </w:tcPr>
          <w:p w14:paraId="33A6ED27" w14:textId="77777777" w:rsidR="00266F0B" w:rsidRPr="009C3D41" w:rsidRDefault="008B5896" w:rsidP="00266F0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C3D41">
              <w:rPr>
                <w:sz w:val="22"/>
              </w:rPr>
              <w:t>Marsfield</w:t>
            </w:r>
            <w:r w:rsidR="00266F0B" w:rsidRPr="009C3D41">
              <w:rPr>
                <w:sz w:val="22"/>
              </w:rPr>
              <w:t xml:space="preserve"> (Sydney) </w:t>
            </w:r>
            <w:r w:rsidRPr="009C3D41">
              <w:rPr>
                <w:sz w:val="22"/>
              </w:rPr>
              <w:t>NSW</w:t>
            </w:r>
            <w:r w:rsidR="00CC1C44" w:rsidRPr="009C3D41">
              <w:rPr>
                <w:sz w:val="22"/>
              </w:rPr>
              <w:t>,</w:t>
            </w:r>
            <w:r w:rsidRPr="009C3D41">
              <w:rPr>
                <w:sz w:val="22"/>
              </w:rPr>
              <w:t xml:space="preserve"> </w:t>
            </w:r>
            <w:r w:rsidR="00032515" w:rsidRPr="009C3D41">
              <w:rPr>
                <w:sz w:val="22"/>
              </w:rPr>
              <w:t>Canberra, ACT</w:t>
            </w:r>
            <w:r w:rsidRPr="009C3D41">
              <w:rPr>
                <w:sz w:val="22"/>
              </w:rPr>
              <w:t>, or Adelaide, SA</w:t>
            </w:r>
          </w:p>
          <w:p w14:paraId="5277CF02" w14:textId="315C3BA1" w:rsidR="00926BE4" w:rsidRPr="009C3D41" w:rsidRDefault="00266F0B" w:rsidP="00266F0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C3D41">
              <w:rPr>
                <w:sz w:val="22"/>
              </w:rPr>
              <w:t>O</w:t>
            </w:r>
            <w:r w:rsidR="008B5896" w:rsidRPr="009C3D41">
              <w:rPr>
                <w:sz w:val="22"/>
              </w:rPr>
              <w:t xml:space="preserve">ther locations </w:t>
            </w:r>
            <w:r w:rsidRPr="009C3D41">
              <w:rPr>
                <w:sz w:val="22"/>
              </w:rPr>
              <w:t xml:space="preserve">may be </w:t>
            </w:r>
            <w:r w:rsidR="008B5896" w:rsidRPr="009C3D41">
              <w:rPr>
                <w:sz w:val="22"/>
              </w:rPr>
              <w:t>considered</w:t>
            </w:r>
          </w:p>
        </w:tc>
      </w:tr>
      <w:tr w:rsidR="00926BE4" w:rsidRPr="009C3D41" w14:paraId="4C0C5611"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C3D41" w:rsidRDefault="00926BE4" w:rsidP="00D83C52">
            <w:pPr>
              <w:pStyle w:val="TableText"/>
              <w:rPr>
                <w:sz w:val="22"/>
              </w:rPr>
            </w:pPr>
            <w:r w:rsidRPr="009C3D41">
              <w:rPr>
                <w:sz w:val="22"/>
              </w:rPr>
              <w:t>Relocation Assistance</w:t>
            </w:r>
          </w:p>
        </w:tc>
        <w:tc>
          <w:tcPr>
            <w:tcW w:w="3478" w:type="pct"/>
          </w:tcPr>
          <w:p w14:paraId="50724D4D" w14:textId="77777777" w:rsidR="00926BE4" w:rsidRPr="009C3D41"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C3D41">
              <w:rPr>
                <w:sz w:val="22"/>
              </w:rPr>
              <w:t>Will be provided to the successful candidate if required</w:t>
            </w:r>
          </w:p>
        </w:tc>
      </w:tr>
      <w:tr w:rsidR="00926BE4" w:rsidRPr="009C3D41" w14:paraId="4A631BFD" w14:textId="77777777" w:rsidTr="00266F0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C3D41" w:rsidRDefault="00926BE4" w:rsidP="00D83C52">
            <w:pPr>
              <w:pStyle w:val="TableText"/>
              <w:rPr>
                <w:sz w:val="22"/>
              </w:rPr>
            </w:pPr>
            <w:r w:rsidRPr="009C3D41">
              <w:rPr>
                <w:sz w:val="22"/>
              </w:rPr>
              <w:t>Applications are open to</w:t>
            </w:r>
          </w:p>
        </w:tc>
        <w:tc>
          <w:tcPr>
            <w:tcW w:w="3478" w:type="pct"/>
            <w:vAlign w:val="center"/>
          </w:tcPr>
          <w:p w14:paraId="514C52CB" w14:textId="5B751DB6" w:rsidR="00E46763" w:rsidRPr="009C3D41" w:rsidRDefault="00E46763" w:rsidP="00E46763">
            <w:pPr>
              <w:numPr>
                <w:ilvl w:val="0"/>
                <w:numId w:val="31"/>
              </w:numPr>
              <w:spacing w:before="0" w:after="0" w:line="240" w:lineRule="auto"/>
              <w:ind w:left="337" w:hanging="283"/>
              <w:cnfStyle w:val="000000100000" w:firstRow="0" w:lastRow="0" w:firstColumn="0" w:lastColumn="0" w:oddVBand="0" w:evenVBand="0" w:oddHBand="1" w:evenHBand="0" w:firstRowFirstColumn="0" w:firstRowLastColumn="0" w:lastRowFirstColumn="0" w:lastRowLastColumn="0"/>
              <w:rPr>
                <w:sz w:val="22"/>
              </w:rPr>
            </w:pPr>
            <w:r w:rsidRPr="009C3D41">
              <w:rPr>
                <w:sz w:val="22"/>
              </w:rPr>
              <w:t xml:space="preserve">Australian Citizens and Permanent </w:t>
            </w:r>
            <w:r w:rsidR="00452D0A">
              <w:rPr>
                <w:sz w:val="22"/>
              </w:rPr>
              <w:t>Residents.</w:t>
            </w:r>
          </w:p>
          <w:p w14:paraId="781125D6" w14:textId="3701BF10" w:rsidR="00E46763" w:rsidRPr="009C3D41" w:rsidRDefault="00E46763" w:rsidP="00E46763">
            <w:pPr>
              <w:numPr>
                <w:ilvl w:val="0"/>
                <w:numId w:val="31"/>
              </w:numPr>
              <w:spacing w:before="0" w:after="0" w:line="240" w:lineRule="auto"/>
              <w:ind w:left="337" w:hanging="283"/>
              <w:cnfStyle w:val="000000100000" w:firstRow="0" w:lastRow="0" w:firstColumn="0" w:lastColumn="0" w:oddVBand="0" w:evenVBand="0" w:oddHBand="1" w:evenHBand="0" w:firstRowFirstColumn="0" w:firstRowLastColumn="0" w:lastRowFirstColumn="0" w:lastRowLastColumn="0"/>
              <w:rPr>
                <w:sz w:val="22"/>
              </w:rPr>
            </w:pPr>
            <w:r w:rsidRPr="009C3D41">
              <w:rPr>
                <w:sz w:val="22"/>
              </w:rPr>
              <w:t xml:space="preserve">New Zealand Citizens who usually reside </w:t>
            </w:r>
            <w:r w:rsidRPr="00452D0A">
              <w:rPr>
                <w:sz w:val="22"/>
              </w:rPr>
              <w:t>in Australia</w:t>
            </w:r>
            <w:r w:rsidR="00452D0A">
              <w:rPr>
                <w:sz w:val="22"/>
              </w:rPr>
              <w:t>.</w:t>
            </w:r>
            <w:r w:rsidRPr="009C3D41">
              <w:rPr>
                <w:i/>
                <w:iCs/>
                <w:sz w:val="22"/>
              </w:rPr>
              <w:t xml:space="preserve"> </w:t>
            </w:r>
          </w:p>
          <w:p w14:paraId="5D380D4D" w14:textId="590B8A86" w:rsidR="00926BE4" w:rsidRPr="009C3D41" w:rsidRDefault="00E46763" w:rsidP="00E46763">
            <w:pPr>
              <w:numPr>
                <w:ilvl w:val="0"/>
                <w:numId w:val="31"/>
              </w:numPr>
              <w:spacing w:before="0" w:after="0" w:line="240" w:lineRule="auto"/>
              <w:ind w:left="337" w:hanging="283"/>
              <w:cnfStyle w:val="000000100000" w:firstRow="0" w:lastRow="0" w:firstColumn="0" w:lastColumn="0" w:oddVBand="0" w:evenVBand="0" w:oddHBand="1" w:evenHBand="0" w:firstRowFirstColumn="0" w:firstRowLastColumn="0" w:lastRowFirstColumn="0" w:lastRowLastColumn="0"/>
              <w:rPr>
                <w:sz w:val="22"/>
              </w:rPr>
            </w:pPr>
            <w:r w:rsidRPr="009C3D41">
              <w:rPr>
                <w:sz w:val="22"/>
              </w:rPr>
              <w:t xml:space="preserve">Australian temporary residents who are currently residing in Australia and have the right to work for the expected duration of the term (at least to end of </w:t>
            </w:r>
            <w:r w:rsidR="00F53D96" w:rsidRPr="009C3D41">
              <w:rPr>
                <w:sz w:val="22"/>
              </w:rPr>
              <w:t>June 2023</w:t>
            </w:r>
            <w:r w:rsidRPr="009C3D41">
              <w:rPr>
                <w:sz w:val="22"/>
              </w:rPr>
              <w:t xml:space="preserve">), with no requirement for sponsorship. </w:t>
            </w:r>
          </w:p>
        </w:tc>
      </w:tr>
      <w:tr w:rsidR="00C45886" w:rsidRPr="009C3D41" w14:paraId="13C7D96F" w14:textId="77777777" w:rsidTr="00266F0B">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C3D41" w:rsidRDefault="00C45886" w:rsidP="00D83C52">
            <w:pPr>
              <w:pStyle w:val="TableText"/>
              <w:rPr>
                <w:sz w:val="22"/>
              </w:rPr>
            </w:pPr>
            <w:r w:rsidRPr="009C3D41">
              <w:rPr>
                <w:sz w:val="22"/>
              </w:rPr>
              <w:t>Position reports to the</w:t>
            </w:r>
          </w:p>
        </w:tc>
        <w:tc>
          <w:tcPr>
            <w:tcW w:w="3478" w:type="pct"/>
            <w:vAlign w:val="center"/>
          </w:tcPr>
          <w:p w14:paraId="3C152F64" w14:textId="7496071E" w:rsidR="00C45886" w:rsidRPr="009C3D41" w:rsidRDefault="00101BBC" w:rsidP="00101BBC">
            <w:pPr>
              <w:pStyle w:val="TableBullet"/>
              <w:numPr>
                <w:ilvl w:val="0"/>
                <w:numId w:val="0"/>
              </w:numPr>
              <w:spacing w:before="0" w:after="0"/>
              <w:ind w:left="170" w:hanging="170"/>
              <w:cnfStyle w:val="000000000000" w:firstRow="0" w:lastRow="0" w:firstColumn="0" w:lastColumn="0" w:oddVBand="0" w:evenVBand="0" w:oddHBand="0" w:evenHBand="0" w:firstRowFirstColumn="0" w:firstRowLastColumn="0" w:lastRowFirstColumn="0" w:lastRowLastColumn="0"/>
              <w:rPr>
                <w:sz w:val="22"/>
              </w:rPr>
            </w:pPr>
            <w:r w:rsidRPr="009C3D41">
              <w:rPr>
                <w:sz w:val="22"/>
              </w:rPr>
              <w:t>Space Technology Future Science Platform Leader</w:t>
            </w:r>
          </w:p>
        </w:tc>
      </w:tr>
      <w:tr w:rsidR="00926BE4" w:rsidRPr="009C3D41" w14:paraId="651596EF"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C3D41" w:rsidRDefault="00926BE4" w:rsidP="00D83C52">
            <w:pPr>
              <w:pStyle w:val="TableText"/>
              <w:rPr>
                <w:sz w:val="22"/>
              </w:rPr>
            </w:pPr>
            <w:r w:rsidRPr="009C3D41">
              <w:rPr>
                <w:sz w:val="22"/>
              </w:rPr>
              <w:t>Client Focus – Internal</w:t>
            </w:r>
          </w:p>
        </w:tc>
        <w:tc>
          <w:tcPr>
            <w:tcW w:w="3478" w:type="pct"/>
          </w:tcPr>
          <w:p w14:paraId="4D418199" w14:textId="77F68A52" w:rsidR="00926BE4" w:rsidRPr="009C3D41" w:rsidRDefault="00DC279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C3D41">
              <w:rPr>
                <w:sz w:val="22"/>
              </w:rPr>
              <w:t>85</w:t>
            </w:r>
            <w:r w:rsidR="00F54F83" w:rsidRPr="009C3D41">
              <w:rPr>
                <w:sz w:val="22"/>
              </w:rPr>
              <w:t>%</w:t>
            </w:r>
          </w:p>
        </w:tc>
      </w:tr>
      <w:tr w:rsidR="00926BE4" w:rsidRPr="009C3D41" w14:paraId="7B696D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C3D41" w:rsidRDefault="00926BE4" w:rsidP="00D83C52">
            <w:pPr>
              <w:pStyle w:val="TableText"/>
              <w:rPr>
                <w:sz w:val="22"/>
              </w:rPr>
            </w:pPr>
            <w:r w:rsidRPr="009C3D41">
              <w:rPr>
                <w:sz w:val="22"/>
              </w:rPr>
              <w:t>Client Focus – External</w:t>
            </w:r>
          </w:p>
        </w:tc>
        <w:tc>
          <w:tcPr>
            <w:tcW w:w="3478" w:type="pct"/>
          </w:tcPr>
          <w:p w14:paraId="6D47ED59" w14:textId="48256612" w:rsidR="00926BE4" w:rsidRPr="009C3D41" w:rsidRDefault="00DC279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C3D41">
              <w:rPr>
                <w:sz w:val="22"/>
              </w:rPr>
              <w:t>15</w:t>
            </w:r>
            <w:r w:rsidR="00F54F83" w:rsidRPr="009C3D41">
              <w:rPr>
                <w:sz w:val="22"/>
              </w:rPr>
              <w:t>%</w:t>
            </w:r>
          </w:p>
        </w:tc>
      </w:tr>
      <w:tr w:rsidR="00194B1C" w:rsidRPr="009C3D41" w14:paraId="120F9AD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C3D41" w:rsidRDefault="00C45886" w:rsidP="00D83C52">
            <w:pPr>
              <w:pStyle w:val="TableText"/>
              <w:rPr>
                <w:sz w:val="22"/>
              </w:rPr>
            </w:pPr>
            <w:r w:rsidRPr="009C3D41">
              <w:rPr>
                <w:sz w:val="22"/>
              </w:rPr>
              <w:t>Number of Direct Reports</w:t>
            </w:r>
          </w:p>
        </w:tc>
        <w:tc>
          <w:tcPr>
            <w:tcW w:w="3478" w:type="pct"/>
          </w:tcPr>
          <w:p w14:paraId="1CA571E8" w14:textId="77777777" w:rsidR="00194B1C" w:rsidRPr="009C3D4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C3D41">
              <w:rPr>
                <w:sz w:val="22"/>
              </w:rPr>
              <w:t>0</w:t>
            </w:r>
          </w:p>
        </w:tc>
      </w:tr>
      <w:tr w:rsidR="00194B1C" w:rsidRPr="009C3D41" w14:paraId="2108CF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C3D41" w:rsidRDefault="00C45886" w:rsidP="00D83C52">
            <w:pPr>
              <w:pStyle w:val="TableText"/>
              <w:rPr>
                <w:sz w:val="22"/>
              </w:rPr>
            </w:pPr>
            <w:r w:rsidRPr="009C3D41">
              <w:rPr>
                <w:sz w:val="22"/>
              </w:rPr>
              <w:t>Enquire about this job</w:t>
            </w:r>
          </w:p>
        </w:tc>
        <w:tc>
          <w:tcPr>
            <w:tcW w:w="3478" w:type="pct"/>
          </w:tcPr>
          <w:p w14:paraId="62E908F0" w14:textId="4D4FA158" w:rsidR="00194B1C" w:rsidRPr="009C3D41" w:rsidRDefault="000D548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C3D41">
              <w:rPr>
                <w:sz w:val="22"/>
              </w:rPr>
              <w:t xml:space="preserve">Dr </w:t>
            </w:r>
            <w:r w:rsidR="00D73EA3" w:rsidRPr="009C3D41">
              <w:rPr>
                <w:sz w:val="22"/>
              </w:rPr>
              <w:t>Kimberley Clayfield</w:t>
            </w:r>
            <w:r w:rsidR="00F54F83" w:rsidRPr="009C3D41">
              <w:rPr>
                <w:sz w:val="22"/>
              </w:rPr>
              <w:t xml:space="preserve"> via email </w:t>
            </w:r>
            <w:hyperlink r:id="rId12" w:history="1">
              <w:r w:rsidR="00266F0B" w:rsidRPr="009C3D41">
                <w:rPr>
                  <w:rStyle w:val="Hyperlink"/>
                  <w:sz w:val="22"/>
                </w:rPr>
                <w:t>Kimberley.Clayfield@csiro.au</w:t>
              </w:r>
            </w:hyperlink>
            <w:r w:rsidR="00266F0B" w:rsidRPr="009C3D41">
              <w:rPr>
                <w:sz w:val="22"/>
              </w:rPr>
              <w:t xml:space="preserve"> </w:t>
            </w:r>
            <w:r w:rsidR="00F54F83" w:rsidRPr="009C3D41">
              <w:rPr>
                <w:sz w:val="22"/>
              </w:rPr>
              <w:t xml:space="preserve"> </w:t>
            </w:r>
          </w:p>
        </w:tc>
      </w:tr>
      <w:tr w:rsidR="00194B1C" w:rsidRPr="009C3D41" w14:paraId="1A4FC0DE"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C3D41" w:rsidRDefault="00C45886" w:rsidP="00D83C52">
            <w:pPr>
              <w:pStyle w:val="TableText"/>
              <w:rPr>
                <w:sz w:val="22"/>
              </w:rPr>
            </w:pPr>
            <w:r w:rsidRPr="009C3D41">
              <w:rPr>
                <w:sz w:val="22"/>
              </w:rPr>
              <w:t>How to apply</w:t>
            </w:r>
          </w:p>
        </w:tc>
        <w:tc>
          <w:tcPr>
            <w:tcW w:w="3478" w:type="pct"/>
          </w:tcPr>
          <w:p w14:paraId="66EB6E01" w14:textId="77777777" w:rsidR="00F54F83" w:rsidRPr="009C3D4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C3D41">
              <w:rPr>
                <w:sz w:val="22"/>
              </w:rPr>
              <w:t>Apply online a</w:t>
            </w:r>
            <w:r w:rsidR="006F78A3" w:rsidRPr="009C3D41">
              <w:rPr>
                <w:sz w:val="22"/>
              </w:rPr>
              <w:t xml:space="preserve">t  </w:t>
            </w:r>
            <w:hyperlink r:id="rId13" w:history="1">
              <w:r w:rsidR="006F78A3" w:rsidRPr="009C3D41">
                <w:rPr>
                  <w:rStyle w:val="Hyperlink"/>
                  <w:sz w:val="22"/>
                </w:rPr>
                <w:t>https://jobs.csiro.au/</w:t>
              </w:r>
            </w:hyperlink>
            <w:r w:rsidR="006F78A3" w:rsidRPr="009C3D41">
              <w:rPr>
                <w:sz w:val="22"/>
              </w:rPr>
              <w:t xml:space="preserve"> </w:t>
            </w:r>
          </w:p>
          <w:p w14:paraId="70E80CC1" w14:textId="77777777" w:rsidR="00CB4BEC" w:rsidRPr="009C3D4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C3D41">
              <w:rPr>
                <w:sz w:val="22"/>
              </w:rPr>
              <w:t xml:space="preserve">Internal applicants please apply via </w:t>
            </w:r>
            <w:r w:rsidRPr="009C3D41">
              <w:rPr>
                <w:b/>
                <w:sz w:val="22"/>
              </w:rPr>
              <w:t>Jobs Central</w:t>
            </w:r>
          </w:p>
          <w:p w14:paraId="113E33A3" w14:textId="77777777" w:rsidR="00194B1C" w:rsidRPr="009C3D4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C3D41">
              <w:rPr>
                <w:sz w:val="22"/>
              </w:rPr>
              <w:t xml:space="preserve">If you experience difficulties when applying, please email </w:t>
            </w:r>
            <w:hyperlink r:id="rId14" w:history="1">
              <w:r w:rsidRPr="009C3D41">
                <w:rPr>
                  <w:rStyle w:val="Hyperlink"/>
                  <w:sz w:val="22"/>
                </w:rPr>
                <w:t>careers.online@csiro.au</w:t>
              </w:r>
            </w:hyperlink>
            <w:r w:rsidRPr="009C3D41">
              <w:rPr>
                <w:sz w:val="22"/>
              </w:rPr>
              <w:t xml:space="preserve"> or call 1300 984 220.</w:t>
            </w:r>
          </w:p>
        </w:tc>
      </w:tr>
    </w:tbl>
    <w:p w14:paraId="6BCA0E2F" w14:textId="77777777" w:rsidR="006246C0" w:rsidRPr="00674783" w:rsidRDefault="00B50C20" w:rsidP="00F53D96">
      <w:pPr>
        <w:pStyle w:val="Heading3"/>
        <w:spacing w:before="120" w:after="0"/>
      </w:pPr>
      <w:r>
        <w:t>Role Overview</w:t>
      </w:r>
    </w:p>
    <w:p w14:paraId="4CA2DD39" w14:textId="3A4AC78E" w:rsidR="005F6A45" w:rsidRDefault="00101BBC" w:rsidP="00F53D96">
      <w:pPr>
        <w:autoSpaceDE w:val="0"/>
        <w:autoSpaceDN w:val="0"/>
        <w:adjustRightInd w:val="0"/>
        <w:rPr>
          <w:rFonts w:cs="Calibri"/>
          <w:szCs w:val="24"/>
        </w:rPr>
      </w:pPr>
      <w:bookmarkStart w:id="2" w:name="_Toc341085720"/>
      <w:r w:rsidRPr="009C3D41">
        <w:rPr>
          <w:szCs w:val="24"/>
        </w:rPr>
        <w:t>T</w:t>
      </w:r>
      <w:r w:rsidR="00DF5300">
        <w:rPr>
          <w:szCs w:val="24"/>
        </w:rPr>
        <w:t>he</w:t>
      </w:r>
      <w:r w:rsidRPr="009C3D41">
        <w:rPr>
          <w:szCs w:val="24"/>
        </w:rPr>
        <w:t xml:space="preserve"> Space Systems Engineer role is </w:t>
      </w:r>
      <w:r w:rsidR="00F45C5C">
        <w:rPr>
          <w:szCs w:val="24"/>
        </w:rPr>
        <w:t xml:space="preserve">a new </w:t>
      </w:r>
      <w:r w:rsidR="009A0162">
        <w:rPr>
          <w:szCs w:val="24"/>
        </w:rPr>
        <w:t>position</w:t>
      </w:r>
      <w:r w:rsidR="00F45C5C">
        <w:rPr>
          <w:szCs w:val="24"/>
        </w:rPr>
        <w:t xml:space="preserve"> </w:t>
      </w:r>
      <w:r w:rsidRPr="009C3D41">
        <w:rPr>
          <w:szCs w:val="24"/>
        </w:rPr>
        <w:t xml:space="preserve">focused on supporting the CSIRO </w:t>
      </w:r>
      <w:r w:rsidRPr="009C3D41">
        <w:rPr>
          <w:rFonts w:cs="Calibri"/>
          <w:szCs w:val="24"/>
        </w:rPr>
        <w:t>Space Technology Future Science Platform (Space FSP)</w:t>
      </w:r>
      <w:r w:rsidR="002C5A0C" w:rsidRPr="009C3D41">
        <w:rPr>
          <w:rFonts w:cs="Calibri"/>
          <w:szCs w:val="24"/>
        </w:rPr>
        <w:t xml:space="preserve">. </w:t>
      </w:r>
      <w:r w:rsidR="002C5A0C" w:rsidRPr="009C3D41">
        <w:rPr>
          <w:rFonts w:cstheme="minorHAnsi"/>
          <w:szCs w:val="24"/>
        </w:rPr>
        <w:t>The Space FSP seeks to achieve impact through novel, multi‐disciplinary and collaborative</w:t>
      </w:r>
      <w:r w:rsidR="002C5A0C" w:rsidRPr="009C3D41">
        <w:rPr>
          <w:rFonts w:cs="Calibri"/>
          <w:szCs w:val="24"/>
        </w:rPr>
        <w:t xml:space="preserve"> science and engineering across Business Units in CSIRO and with external collaborators.  This role support</w:t>
      </w:r>
      <w:r w:rsidR="00F53D96" w:rsidRPr="009C3D41">
        <w:rPr>
          <w:rFonts w:cs="Calibri"/>
          <w:szCs w:val="24"/>
        </w:rPr>
        <w:t>s</w:t>
      </w:r>
      <w:r w:rsidR="002C5A0C" w:rsidRPr="009C3D41">
        <w:rPr>
          <w:rFonts w:cs="Calibri"/>
          <w:szCs w:val="24"/>
        </w:rPr>
        <w:t xml:space="preserve"> the Space FSP</w:t>
      </w:r>
      <w:r w:rsidRPr="009C3D41">
        <w:rPr>
          <w:rFonts w:cs="Calibri"/>
          <w:szCs w:val="24"/>
        </w:rPr>
        <w:t xml:space="preserve"> by providing technical expertise on space system design and engineering </w:t>
      </w:r>
      <w:r w:rsidR="00F53D96" w:rsidRPr="009C3D41">
        <w:rPr>
          <w:rFonts w:cs="Calibri"/>
          <w:szCs w:val="24"/>
        </w:rPr>
        <w:t>on</w:t>
      </w:r>
      <w:r w:rsidRPr="009C3D41">
        <w:rPr>
          <w:rFonts w:cs="Calibri"/>
          <w:szCs w:val="24"/>
        </w:rPr>
        <w:t xml:space="preserve"> a portfolio of projects. </w:t>
      </w:r>
      <w:r w:rsidR="005F6A45" w:rsidRPr="009C3D41">
        <w:rPr>
          <w:rFonts w:cs="Calibri"/>
          <w:szCs w:val="24"/>
        </w:rPr>
        <w:t xml:space="preserve">The activities of the Space FSP span small satellite technologies, Earth observation, robotics, remote operations and resource utilisation, communications and signal processing, and space life sciences. </w:t>
      </w:r>
      <w:r w:rsidR="005F6A45">
        <w:rPr>
          <w:rFonts w:cs="Calibri"/>
          <w:szCs w:val="24"/>
        </w:rPr>
        <w:t xml:space="preserve"> </w:t>
      </w:r>
      <w:r w:rsidR="005F6A45" w:rsidRPr="009C3D41">
        <w:rPr>
          <w:rFonts w:cs="Calibri"/>
          <w:szCs w:val="24"/>
        </w:rPr>
        <w:t xml:space="preserve">A number of these projects will seek to achieve spaceflight readiness within two </w:t>
      </w:r>
      <w:proofErr w:type="gramStart"/>
      <w:r w:rsidR="005F6A45" w:rsidRPr="009C3D41">
        <w:rPr>
          <w:rFonts w:cs="Calibri"/>
          <w:szCs w:val="24"/>
        </w:rPr>
        <w:t>years, and</w:t>
      </w:r>
      <w:proofErr w:type="gramEnd"/>
      <w:r w:rsidR="005F6A45" w:rsidRPr="009C3D41">
        <w:rPr>
          <w:rFonts w:cs="Calibri"/>
          <w:szCs w:val="24"/>
        </w:rPr>
        <w:t xml:space="preserve"> will be a key focus of the Space Systems Engineer.</w:t>
      </w:r>
    </w:p>
    <w:p w14:paraId="0BCC93B9" w14:textId="659BD504" w:rsidR="00101BBC" w:rsidRPr="009C3D41" w:rsidRDefault="00452D0A" w:rsidP="00F53D96">
      <w:pPr>
        <w:autoSpaceDE w:val="0"/>
        <w:autoSpaceDN w:val="0"/>
        <w:adjustRightInd w:val="0"/>
        <w:rPr>
          <w:rFonts w:cs="Calibri"/>
          <w:szCs w:val="24"/>
        </w:rPr>
      </w:pPr>
      <w:r>
        <w:rPr>
          <w:rFonts w:cs="Calibri"/>
          <w:szCs w:val="24"/>
        </w:rPr>
        <w:lastRenderedPageBreak/>
        <w:t>T</w:t>
      </w:r>
      <w:r w:rsidR="002B7CA1" w:rsidRPr="009C3D41">
        <w:rPr>
          <w:rFonts w:cs="Calibri"/>
          <w:szCs w:val="24"/>
        </w:rPr>
        <w:t xml:space="preserve">he Space Systems Engineer </w:t>
      </w:r>
      <w:r w:rsidR="005F6A45">
        <w:rPr>
          <w:rFonts w:cs="Calibri"/>
          <w:szCs w:val="24"/>
        </w:rPr>
        <w:t>may</w:t>
      </w:r>
      <w:r w:rsidR="002B7CA1" w:rsidRPr="009C3D41">
        <w:rPr>
          <w:rFonts w:cs="Calibri"/>
          <w:szCs w:val="24"/>
        </w:rPr>
        <w:t xml:space="preserve"> also provide support on spacecraft design to the </w:t>
      </w:r>
      <w:proofErr w:type="spellStart"/>
      <w:r w:rsidR="002B7CA1" w:rsidRPr="009C3D41">
        <w:rPr>
          <w:rFonts w:cs="Calibri"/>
          <w:szCs w:val="24"/>
        </w:rPr>
        <w:t>AquaWatch</w:t>
      </w:r>
      <w:proofErr w:type="spellEnd"/>
      <w:r w:rsidR="002B7CA1" w:rsidRPr="009C3D41">
        <w:rPr>
          <w:rFonts w:cs="Calibri"/>
          <w:szCs w:val="24"/>
        </w:rPr>
        <w:t xml:space="preserve"> Australia Mission. </w:t>
      </w:r>
      <w:r w:rsidR="00DF5300">
        <w:rPr>
          <w:rFonts w:cs="Calibri"/>
          <w:szCs w:val="24"/>
        </w:rPr>
        <w:t xml:space="preserve"> </w:t>
      </w:r>
      <w:r w:rsidR="002B7CA1" w:rsidRPr="009C3D41">
        <w:rPr>
          <w:rFonts w:eastAsia="MS Mincho" w:cstheme="minorHAnsi"/>
          <w:szCs w:val="24"/>
        </w:rPr>
        <w:t xml:space="preserve">CSIRO is developing </w:t>
      </w:r>
      <w:proofErr w:type="spellStart"/>
      <w:r w:rsidR="002B7CA1" w:rsidRPr="009C3D41">
        <w:rPr>
          <w:rFonts w:eastAsia="MS Mincho" w:cstheme="minorHAnsi"/>
          <w:szCs w:val="24"/>
        </w:rPr>
        <w:t>AquaWatch</w:t>
      </w:r>
      <w:proofErr w:type="spellEnd"/>
      <w:r w:rsidR="002B7CA1" w:rsidRPr="009C3D41">
        <w:rPr>
          <w:rFonts w:eastAsia="MS Mincho" w:cstheme="minorHAnsi"/>
          <w:szCs w:val="24"/>
        </w:rPr>
        <w:t xml:space="preserve"> Australia as part of its emerging Missions portfolio, in partnership with the </w:t>
      </w:r>
      <w:proofErr w:type="spellStart"/>
      <w:r w:rsidR="002B7CA1" w:rsidRPr="009C3D41">
        <w:rPr>
          <w:rFonts w:eastAsia="MS Mincho" w:cstheme="minorHAnsi"/>
          <w:szCs w:val="24"/>
        </w:rPr>
        <w:t>SmartSat</w:t>
      </w:r>
      <w:proofErr w:type="spellEnd"/>
      <w:r w:rsidR="002B7CA1" w:rsidRPr="009C3D41">
        <w:rPr>
          <w:rFonts w:eastAsia="MS Mincho" w:cstheme="minorHAnsi"/>
          <w:szCs w:val="24"/>
        </w:rPr>
        <w:t xml:space="preserve"> CRC and other organisations. The aim of this Mission is to establish an integrated ground-to-space national water quality monitoring system to</w:t>
      </w:r>
      <w:r w:rsidR="002B7CA1" w:rsidRPr="009C3D41">
        <w:rPr>
          <w:rFonts w:cstheme="minorHAnsi"/>
          <w:szCs w:val="24"/>
        </w:rPr>
        <w:t xml:space="preserve"> provide decision-ready information to water agencies, local communities, agricultural</w:t>
      </w:r>
      <w:r w:rsidR="00DF5300">
        <w:rPr>
          <w:rFonts w:cstheme="minorHAnsi"/>
          <w:szCs w:val="24"/>
        </w:rPr>
        <w:t xml:space="preserve"> </w:t>
      </w:r>
      <w:r w:rsidR="002B7CA1" w:rsidRPr="009C3D41">
        <w:rPr>
          <w:rFonts w:cstheme="minorHAnsi"/>
          <w:szCs w:val="24"/>
        </w:rPr>
        <w:t>and commercial water users.</w:t>
      </w:r>
    </w:p>
    <w:p w14:paraId="6799FFC7" w14:textId="1A18A042" w:rsidR="00101BBC" w:rsidRPr="009C3D41" w:rsidRDefault="00101BBC" w:rsidP="00101BBC">
      <w:pPr>
        <w:jc w:val="both"/>
        <w:rPr>
          <w:szCs w:val="24"/>
        </w:rPr>
      </w:pPr>
      <w:r w:rsidRPr="009C3D41">
        <w:rPr>
          <w:szCs w:val="24"/>
        </w:rPr>
        <w:t xml:space="preserve">CSIRO Astronomy and Space Science is committed to providing a safe and inclusive workplace culture and implementing initiatives to improve diversity and equity within our workplace. </w:t>
      </w:r>
      <w:r w:rsidR="002B7CA1">
        <w:rPr>
          <w:szCs w:val="24"/>
        </w:rPr>
        <w:t xml:space="preserve"> This role is offered on a full-time, part-time (minimum </w:t>
      </w:r>
      <w:r w:rsidR="00452D0A">
        <w:rPr>
          <w:szCs w:val="24"/>
        </w:rPr>
        <w:t>0.8</w:t>
      </w:r>
      <w:r w:rsidR="002B7CA1">
        <w:rPr>
          <w:szCs w:val="24"/>
        </w:rPr>
        <w:t xml:space="preserve"> FTE) or job share (if circumstances permit)</w:t>
      </w:r>
      <w:r w:rsidR="00F45C5C">
        <w:rPr>
          <w:szCs w:val="24"/>
        </w:rPr>
        <w:t xml:space="preserve"> basis</w:t>
      </w:r>
      <w:r w:rsidR="002B7CA1">
        <w:rPr>
          <w:szCs w:val="24"/>
        </w:rPr>
        <w:t>.</w:t>
      </w:r>
    </w:p>
    <w:p w14:paraId="237ACA42" w14:textId="6D2A8B9D" w:rsidR="00B50C20" w:rsidRPr="00B50C20" w:rsidRDefault="00B50C20" w:rsidP="00B50C20">
      <w:pPr>
        <w:pStyle w:val="Heading3"/>
      </w:pPr>
      <w:r w:rsidRPr="00B50C20">
        <w:t>Duties and Key Result Areas</w:t>
      </w:r>
    </w:p>
    <w:p w14:paraId="2174F6DF" w14:textId="546BFBD4" w:rsidR="00225E0B" w:rsidRPr="009C3D41" w:rsidRDefault="00225E0B" w:rsidP="00FF4E03">
      <w:pPr>
        <w:pStyle w:val="BodyText"/>
        <w:widowControl w:val="0"/>
        <w:numPr>
          <w:ilvl w:val="0"/>
          <w:numId w:val="40"/>
        </w:numPr>
        <w:tabs>
          <w:tab w:val="left" w:pos="673"/>
        </w:tabs>
        <w:spacing w:before="0" w:after="60" w:line="240" w:lineRule="auto"/>
        <w:ind w:right="505"/>
        <w:jc w:val="both"/>
        <w:rPr>
          <w:rFonts w:asciiTheme="minorHAnsi" w:hAnsiTheme="minorHAnsi" w:cstheme="minorHAnsi"/>
          <w:szCs w:val="24"/>
        </w:rPr>
      </w:pPr>
      <w:r w:rsidRPr="009C3D41">
        <w:rPr>
          <w:rFonts w:asciiTheme="minorHAnsi" w:hAnsiTheme="minorHAnsi" w:cstheme="minorHAnsi"/>
          <w:color w:val="auto"/>
          <w:szCs w:val="24"/>
        </w:rPr>
        <w:t>P</w:t>
      </w:r>
      <w:r w:rsidR="00101BBC" w:rsidRPr="009C3D41">
        <w:rPr>
          <w:rFonts w:asciiTheme="minorHAnsi" w:hAnsiTheme="minorHAnsi" w:cstheme="minorHAnsi"/>
          <w:color w:val="auto"/>
          <w:szCs w:val="24"/>
        </w:rPr>
        <w:t>rovi</w:t>
      </w:r>
      <w:r w:rsidRPr="009C3D41">
        <w:rPr>
          <w:rFonts w:asciiTheme="minorHAnsi" w:hAnsiTheme="minorHAnsi" w:cstheme="minorHAnsi"/>
          <w:color w:val="auto"/>
          <w:szCs w:val="24"/>
        </w:rPr>
        <w:t>de</w:t>
      </w:r>
      <w:r w:rsidR="00101BBC" w:rsidRPr="009C3D41">
        <w:rPr>
          <w:rFonts w:asciiTheme="minorHAnsi" w:hAnsiTheme="minorHAnsi" w:cstheme="minorHAnsi"/>
          <w:color w:val="auto"/>
          <w:szCs w:val="24"/>
        </w:rPr>
        <w:t xml:space="preserve"> technical coordination and advice on space systems engineering and mission design and requirements, including regulatory requirements, for projects within the Space FSP being developed for spaceflight, and for the CSIROSat-1 project and </w:t>
      </w:r>
      <w:proofErr w:type="spellStart"/>
      <w:r w:rsidR="00101BBC" w:rsidRPr="009C3D41">
        <w:rPr>
          <w:rFonts w:asciiTheme="minorHAnsi" w:hAnsiTheme="minorHAnsi" w:cstheme="minorHAnsi"/>
          <w:color w:val="auto"/>
          <w:szCs w:val="24"/>
        </w:rPr>
        <w:t>AquaWatch</w:t>
      </w:r>
      <w:proofErr w:type="spellEnd"/>
      <w:r w:rsidR="00101BBC" w:rsidRPr="009C3D41">
        <w:rPr>
          <w:rFonts w:asciiTheme="minorHAnsi" w:hAnsiTheme="minorHAnsi" w:cstheme="minorHAnsi"/>
          <w:color w:val="auto"/>
          <w:szCs w:val="24"/>
        </w:rPr>
        <w:t xml:space="preserve"> Australia Mission pathfinders</w:t>
      </w:r>
      <w:r w:rsidR="003D442F" w:rsidRPr="009C3D41">
        <w:rPr>
          <w:rFonts w:asciiTheme="minorHAnsi" w:hAnsiTheme="minorHAnsi" w:cstheme="minorHAnsi"/>
          <w:color w:val="auto"/>
          <w:szCs w:val="24"/>
        </w:rPr>
        <w:t xml:space="preserve">. </w:t>
      </w:r>
    </w:p>
    <w:p w14:paraId="4DA8CFF4" w14:textId="559D16F5" w:rsidR="00114FCD" w:rsidRPr="009A0162" w:rsidRDefault="00114FCD" w:rsidP="00FF4E03">
      <w:pPr>
        <w:pStyle w:val="BodyText"/>
        <w:widowControl w:val="0"/>
        <w:numPr>
          <w:ilvl w:val="0"/>
          <w:numId w:val="40"/>
        </w:numPr>
        <w:tabs>
          <w:tab w:val="left" w:pos="673"/>
        </w:tabs>
        <w:spacing w:before="0" w:after="60" w:line="240" w:lineRule="auto"/>
        <w:ind w:right="505"/>
        <w:jc w:val="both"/>
        <w:rPr>
          <w:rFonts w:asciiTheme="minorHAnsi" w:hAnsiTheme="minorHAnsi" w:cstheme="minorHAnsi"/>
          <w:szCs w:val="24"/>
        </w:rPr>
      </w:pPr>
      <w:r w:rsidRPr="009A0162">
        <w:rPr>
          <w:rFonts w:asciiTheme="minorHAnsi" w:hAnsiTheme="minorHAnsi" w:cstheme="minorHAnsi"/>
          <w:szCs w:val="24"/>
        </w:rPr>
        <w:t>Work with the Space FSP Leader, the Space FSP Program Manager and support staff (including an Administration Officer and staff from communications, finance, legal and business development specialties) to deliver the strategic objectives of the Space FSP, particularly in relation to achieving spaceflight readiness for a number of technologies currently under development.</w:t>
      </w:r>
    </w:p>
    <w:p w14:paraId="06868F39" w14:textId="335A1076" w:rsidR="00114FCD" w:rsidRPr="009A0162" w:rsidRDefault="00114FCD" w:rsidP="00FF4E03">
      <w:pPr>
        <w:pStyle w:val="BodyText"/>
        <w:widowControl w:val="0"/>
        <w:numPr>
          <w:ilvl w:val="0"/>
          <w:numId w:val="40"/>
        </w:numPr>
        <w:tabs>
          <w:tab w:val="left" w:pos="673"/>
        </w:tabs>
        <w:spacing w:before="0" w:after="60" w:line="240" w:lineRule="auto"/>
        <w:ind w:right="505"/>
        <w:jc w:val="both"/>
        <w:rPr>
          <w:rFonts w:asciiTheme="minorHAnsi" w:hAnsiTheme="minorHAnsi" w:cstheme="minorHAnsi"/>
          <w:szCs w:val="24"/>
        </w:rPr>
      </w:pPr>
      <w:r w:rsidRPr="009A0162">
        <w:rPr>
          <w:rFonts w:asciiTheme="minorHAnsi" w:hAnsiTheme="minorHAnsi" w:cstheme="minorHAnsi"/>
          <w:szCs w:val="24"/>
        </w:rPr>
        <w:t>Provide technical advice on space system design to a multi-disciplinary program of discrete research projects.</w:t>
      </w:r>
    </w:p>
    <w:p w14:paraId="5916CA32" w14:textId="62C2DFEE" w:rsidR="00114FCD" w:rsidRPr="009A0162" w:rsidRDefault="00114FCD" w:rsidP="00FF4E03">
      <w:pPr>
        <w:pStyle w:val="BodyText"/>
        <w:widowControl w:val="0"/>
        <w:numPr>
          <w:ilvl w:val="0"/>
          <w:numId w:val="40"/>
        </w:numPr>
        <w:tabs>
          <w:tab w:val="left" w:pos="673"/>
        </w:tabs>
        <w:spacing w:before="0" w:after="60" w:line="240" w:lineRule="auto"/>
        <w:ind w:right="505"/>
        <w:jc w:val="both"/>
        <w:rPr>
          <w:rFonts w:asciiTheme="minorHAnsi" w:hAnsiTheme="minorHAnsi" w:cstheme="minorHAnsi"/>
          <w:szCs w:val="24"/>
        </w:rPr>
      </w:pPr>
      <w:r w:rsidRPr="009A0162">
        <w:rPr>
          <w:rFonts w:asciiTheme="minorHAnsi" w:hAnsiTheme="minorHAnsi" w:cstheme="minorHAnsi"/>
          <w:szCs w:val="24"/>
        </w:rPr>
        <w:t>Support the Project Leaders to de-risk and deliver on the technical goals of their projects, by assisting them to design and develop technology demonstration payloads which are “flight-ready”</w:t>
      </w:r>
      <w:r w:rsidR="00F45C5C" w:rsidRPr="009A0162">
        <w:rPr>
          <w:rFonts w:asciiTheme="minorHAnsi" w:hAnsiTheme="minorHAnsi" w:cstheme="minorHAnsi"/>
          <w:szCs w:val="24"/>
        </w:rPr>
        <w:t xml:space="preserve"> and consistent with their</w:t>
      </w:r>
      <w:r w:rsidR="00F45C5C" w:rsidRPr="009A0162">
        <w:rPr>
          <w:rFonts w:asciiTheme="minorHAnsi" w:hAnsiTheme="minorHAnsi" w:cstheme="minorHAnsi"/>
          <w:color w:val="auto"/>
          <w:szCs w:val="24"/>
          <w:lang w:val="en-US"/>
        </w:rPr>
        <w:t xml:space="preserve"> project plans, contracts</w:t>
      </w:r>
      <w:r w:rsidR="0022007D">
        <w:rPr>
          <w:rFonts w:asciiTheme="minorHAnsi" w:hAnsiTheme="minorHAnsi" w:cstheme="minorHAnsi"/>
          <w:color w:val="auto"/>
          <w:szCs w:val="24"/>
          <w:lang w:val="en-US"/>
        </w:rPr>
        <w:t>,</w:t>
      </w:r>
      <w:r w:rsidR="00F45C5C" w:rsidRPr="009A0162">
        <w:rPr>
          <w:rFonts w:asciiTheme="minorHAnsi" w:hAnsiTheme="minorHAnsi" w:cstheme="minorHAnsi"/>
          <w:color w:val="auto"/>
          <w:szCs w:val="24"/>
          <w:lang w:val="en-US"/>
        </w:rPr>
        <w:t xml:space="preserve"> schedules and budgets</w:t>
      </w:r>
      <w:r w:rsidRPr="009A0162">
        <w:rPr>
          <w:rFonts w:asciiTheme="minorHAnsi" w:hAnsiTheme="minorHAnsi" w:cstheme="minorHAnsi"/>
          <w:szCs w:val="24"/>
        </w:rPr>
        <w:t>.</w:t>
      </w:r>
    </w:p>
    <w:p w14:paraId="2DEA1C6F" w14:textId="637B426D" w:rsidR="00114FCD" w:rsidRPr="009A0162" w:rsidRDefault="00114FCD" w:rsidP="00FF4E03">
      <w:pPr>
        <w:pStyle w:val="BodyText"/>
        <w:widowControl w:val="0"/>
        <w:numPr>
          <w:ilvl w:val="0"/>
          <w:numId w:val="40"/>
        </w:numPr>
        <w:tabs>
          <w:tab w:val="left" w:pos="673"/>
        </w:tabs>
        <w:spacing w:before="0" w:after="60" w:line="240" w:lineRule="auto"/>
        <w:ind w:right="505"/>
        <w:jc w:val="both"/>
        <w:rPr>
          <w:rFonts w:asciiTheme="minorHAnsi" w:hAnsiTheme="minorHAnsi" w:cstheme="minorHAnsi"/>
          <w:szCs w:val="24"/>
        </w:rPr>
      </w:pPr>
      <w:r w:rsidRPr="009A0162">
        <w:rPr>
          <w:rFonts w:asciiTheme="minorHAnsi" w:hAnsiTheme="minorHAnsi" w:cstheme="minorHAnsi"/>
          <w:szCs w:val="24"/>
        </w:rPr>
        <w:t>Provide space systems engineering advice for the CSIROSat-1 CubeSat project.</w:t>
      </w:r>
    </w:p>
    <w:p w14:paraId="0AB035A7" w14:textId="6734F653" w:rsidR="00114FCD" w:rsidRPr="009A0162" w:rsidRDefault="00114FCD" w:rsidP="00FF4E03">
      <w:pPr>
        <w:pStyle w:val="BodyText"/>
        <w:widowControl w:val="0"/>
        <w:numPr>
          <w:ilvl w:val="0"/>
          <w:numId w:val="40"/>
        </w:numPr>
        <w:tabs>
          <w:tab w:val="left" w:pos="673"/>
        </w:tabs>
        <w:spacing w:before="0" w:after="60" w:line="240" w:lineRule="auto"/>
        <w:ind w:right="505"/>
        <w:jc w:val="both"/>
        <w:rPr>
          <w:rFonts w:asciiTheme="minorHAnsi" w:hAnsiTheme="minorHAnsi" w:cstheme="minorHAnsi"/>
          <w:szCs w:val="24"/>
        </w:rPr>
      </w:pPr>
      <w:bookmarkStart w:id="3" w:name="_Hlk69997844"/>
      <w:r w:rsidRPr="009A0162">
        <w:rPr>
          <w:rFonts w:asciiTheme="minorHAnsi" w:hAnsiTheme="minorHAnsi" w:cstheme="minorHAnsi"/>
          <w:szCs w:val="24"/>
        </w:rPr>
        <w:t xml:space="preserve">Provide support to the Space FSP Leader, </w:t>
      </w:r>
      <w:r w:rsidR="000F66E5">
        <w:rPr>
          <w:rFonts w:asciiTheme="minorHAnsi" w:hAnsiTheme="minorHAnsi" w:cstheme="minorHAnsi"/>
          <w:szCs w:val="24"/>
        </w:rPr>
        <w:t>contributing</w:t>
      </w:r>
      <w:r w:rsidRPr="009A0162">
        <w:rPr>
          <w:rFonts w:asciiTheme="minorHAnsi" w:hAnsiTheme="minorHAnsi" w:cstheme="minorHAnsi"/>
          <w:szCs w:val="24"/>
        </w:rPr>
        <w:t xml:space="preserve"> high-level input on strategic program development, negotiation, business development</w:t>
      </w:r>
      <w:bookmarkEnd w:id="3"/>
      <w:r w:rsidRPr="009A0162">
        <w:rPr>
          <w:rFonts w:asciiTheme="minorHAnsi" w:hAnsiTheme="minorHAnsi" w:cstheme="minorHAnsi"/>
          <w:szCs w:val="24"/>
        </w:rPr>
        <w:t>, reporting, communications.</w:t>
      </w:r>
    </w:p>
    <w:p w14:paraId="67D05358" w14:textId="71D4F683" w:rsidR="003D442F" w:rsidRPr="009A0162" w:rsidRDefault="003D442F" w:rsidP="00225E0B">
      <w:pPr>
        <w:pStyle w:val="BodyText"/>
        <w:widowControl w:val="0"/>
        <w:numPr>
          <w:ilvl w:val="0"/>
          <w:numId w:val="40"/>
        </w:numPr>
        <w:tabs>
          <w:tab w:val="left" w:pos="673"/>
        </w:tabs>
        <w:spacing w:before="0" w:after="60" w:line="240" w:lineRule="auto"/>
        <w:ind w:right="505"/>
        <w:jc w:val="both"/>
        <w:rPr>
          <w:rFonts w:asciiTheme="minorHAnsi" w:hAnsiTheme="minorHAnsi" w:cstheme="minorHAnsi"/>
          <w:szCs w:val="24"/>
        </w:rPr>
      </w:pPr>
      <w:bookmarkStart w:id="4" w:name="_Hlk69997905"/>
      <w:r w:rsidRPr="009A0162">
        <w:rPr>
          <w:rFonts w:asciiTheme="minorHAnsi" w:hAnsiTheme="minorHAnsi" w:cstheme="minorHAnsi"/>
          <w:szCs w:val="24"/>
        </w:rPr>
        <w:t xml:space="preserve">Apply specialist expertise to solve complex </w:t>
      </w:r>
      <w:r w:rsidR="00A50137" w:rsidRPr="009A0162">
        <w:rPr>
          <w:rFonts w:asciiTheme="minorHAnsi" w:hAnsiTheme="minorHAnsi" w:cstheme="minorHAnsi"/>
          <w:szCs w:val="24"/>
        </w:rPr>
        <w:t>technical</w:t>
      </w:r>
      <w:r w:rsidR="009F458A" w:rsidRPr="009A0162">
        <w:rPr>
          <w:rFonts w:asciiTheme="minorHAnsi" w:hAnsiTheme="minorHAnsi" w:cstheme="minorHAnsi"/>
          <w:szCs w:val="24"/>
        </w:rPr>
        <w:t xml:space="preserve"> </w:t>
      </w:r>
      <w:r w:rsidRPr="009A0162">
        <w:rPr>
          <w:rFonts w:asciiTheme="minorHAnsi" w:hAnsiTheme="minorHAnsi" w:cstheme="minorHAnsi"/>
          <w:szCs w:val="24"/>
        </w:rPr>
        <w:t xml:space="preserve">problems </w:t>
      </w:r>
      <w:bookmarkEnd w:id="4"/>
      <w:r w:rsidRPr="009A0162">
        <w:rPr>
          <w:rFonts w:asciiTheme="minorHAnsi" w:hAnsiTheme="minorHAnsi" w:cstheme="minorHAnsi"/>
          <w:szCs w:val="24"/>
        </w:rPr>
        <w:t xml:space="preserve">across a diverse range of projects. </w:t>
      </w:r>
    </w:p>
    <w:p w14:paraId="1656BD0A" w14:textId="77777777" w:rsidR="00DF5300" w:rsidRPr="009A0162" w:rsidRDefault="00225E0B" w:rsidP="00A2620F">
      <w:pPr>
        <w:pStyle w:val="ListParagraph"/>
        <w:numPr>
          <w:ilvl w:val="0"/>
          <w:numId w:val="40"/>
        </w:numPr>
        <w:spacing w:before="0" w:after="60" w:line="240" w:lineRule="auto"/>
        <w:contextualSpacing w:val="0"/>
        <w:rPr>
          <w:rFonts w:asciiTheme="minorHAnsi" w:hAnsiTheme="minorHAnsi" w:cstheme="minorHAnsi"/>
          <w:szCs w:val="24"/>
        </w:rPr>
      </w:pPr>
      <w:r w:rsidRPr="009A0162">
        <w:rPr>
          <w:rFonts w:asciiTheme="minorHAnsi" w:hAnsiTheme="minorHAnsi" w:cstheme="minorHAnsi"/>
          <w:szCs w:val="24"/>
        </w:rPr>
        <w:t xml:space="preserve">Address ill-defined problems and make critical choices between options that require knowledge of the most recent scientific and/or </w:t>
      </w:r>
      <w:bookmarkStart w:id="5" w:name="_Hlk69998121"/>
      <w:r w:rsidRPr="009A0162">
        <w:rPr>
          <w:rFonts w:asciiTheme="minorHAnsi" w:hAnsiTheme="minorHAnsi" w:cstheme="minorHAnsi"/>
          <w:szCs w:val="24"/>
        </w:rPr>
        <w:t>technological developments or novel methodologies</w:t>
      </w:r>
      <w:r w:rsidR="00A2620F" w:rsidRPr="009A0162">
        <w:rPr>
          <w:rFonts w:asciiTheme="minorHAnsi" w:hAnsiTheme="minorHAnsi" w:cstheme="minorHAnsi"/>
          <w:szCs w:val="24"/>
        </w:rPr>
        <w:t xml:space="preserve"> in relation to space systems engineering</w:t>
      </w:r>
      <w:bookmarkEnd w:id="5"/>
      <w:r w:rsidRPr="009A0162">
        <w:rPr>
          <w:rFonts w:asciiTheme="minorHAnsi" w:hAnsiTheme="minorHAnsi" w:cstheme="minorHAnsi"/>
          <w:szCs w:val="24"/>
        </w:rPr>
        <w:t>.</w:t>
      </w:r>
      <w:r w:rsidR="00A2620F" w:rsidRPr="009A0162">
        <w:rPr>
          <w:rFonts w:asciiTheme="minorHAnsi" w:hAnsiTheme="minorHAnsi" w:cstheme="minorHAnsi"/>
          <w:szCs w:val="24"/>
        </w:rPr>
        <w:t xml:space="preserve"> </w:t>
      </w:r>
    </w:p>
    <w:p w14:paraId="10047EF4" w14:textId="07986363" w:rsidR="00A2620F" w:rsidRPr="009A0162" w:rsidRDefault="00A2620F" w:rsidP="00A2620F">
      <w:pPr>
        <w:pStyle w:val="ListParagraph"/>
        <w:numPr>
          <w:ilvl w:val="0"/>
          <w:numId w:val="40"/>
        </w:numPr>
        <w:spacing w:before="0" w:after="60" w:line="240" w:lineRule="auto"/>
        <w:contextualSpacing w:val="0"/>
        <w:rPr>
          <w:rFonts w:asciiTheme="minorHAnsi" w:hAnsiTheme="minorHAnsi" w:cstheme="minorHAnsi"/>
          <w:szCs w:val="24"/>
        </w:rPr>
      </w:pPr>
      <w:r w:rsidRPr="009A0162">
        <w:rPr>
          <w:rFonts w:asciiTheme="minorHAnsi" w:hAnsiTheme="minorHAnsi" w:cstheme="minorHAnsi"/>
          <w:szCs w:val="24"/>
        </w:rPr>
        <w:t>Maintain an awareness of trends in research, technology and cross-functional technological/scientific innovations</w:t>
      </w:r>
      <w:r w:rsidR="00F45C5C" w:rsidRPr="009A0162">
        <w:rPr>
          <w:rFonts w:asciiTheme="minorHAnsi" w:hAnsiTheme="minorHAnsi" w:cstheme="minorHAnsi"/>
          <w:szCs w:val="24"/>
        </w:rPr>
        <w:t xml:space="preserve"> related to space systems</w:t>
      </w:r>
      <w:r w:rsidRPr="009A0162">
        <w:rPr>
          <w:rFonts w:asciiTheme="minorHAnsi" w:hAnsiTheme="minorHAnsi" w:cstheme="minorHAnsi"/>
          <w:szCs w:val="24"/>
        </w:rPr>
        <w:t>.</w:t>
      </w:r>
    </w:p>
    <w:p w14:paraId="7ED3797B" w14:textId="2967DED8" w:rsidR="00101BBC" w:rsidRPr="009A0162" w:rsidRDefault="00101BBC" w:rsidP="00101BBC">
      <w:pPr>
        <w:pStyle w:val="ListParagraph"/>
        <w:numPr>
          <w:ilvl w:val="0"/>
          <w:numId w:val="40"/>
        </w:numPr>
        <w:autoSpaceDE w:val="0"/>
        <w:autoSpaceDN w:val="0"/>
        <w:adjustRightInd w:val="0"/>
        <w:spacing w:before="0" w:after="60" w:line="240" w:lineRule="auto"/>
        <w:contextualSpacing w:val="0"/>
        <w:rPr>
          <w:rFonts w:asciiTheme="minorHAnsi" w:hAnsiTheme="minorHAnsi" w:cstheme="minorHAnsi"/>
          <w:color w:val="auto"/>
          <w:szCs w:val="24"/>
          <w:lang w:val="en-US"/>
        </w:rPr>
      </w:pPr>
      <w:r w:rsidRPr="009A0162">
        <w:rPr>
          <w:rFonts w:asciiTheme="minorHAnsi" w:hAnsiTheme="minorHAnsi" w:cstheme="minorHAnsi"/>
          <w:color w:val="auto"/>
          <w:szCs w:val="24"/>
          <w:lang w:val="en-US"/>
        </w:rPr>
        <w:t>Participate in regular project reviews</w:t>
      </w:r>
      <w:r w:rsidR="006057DD" w:rsidRPr="009A0162">
        <w:rPr>
          <w:rFonts w:asciiTheme="minorHAnsi" w:hAnsiTheme="minorHAnsi" w:cstheme="minorHAnsi"/>
          <w:color w:val="auto"/>
          <w:szCs w:val="24"/>
          <w:lang w:val="en-US"/>
        </w:rPr>
        <w:t xml:space="preserve"> through the contribution of technical expertise</w:t>
      </w:r>
      <w:r w:rsidR="006057DD" w:rsidRPr="009A0162">
        <w:rPr>
          <w:rFonts w:asciiTheme="minorHAnsi" w:hAnsiTheme="minorHAnsi" w:cstheme="minorHAnsi"/>
          <w:i/>
          <w:iCs/>
          <w:color w:val="auto"/>
          <w:szCs w:val="24"/>
          <w:lang w:val="en-US"/>
        </w:rPr>
        <w:t>.</w:t>
      </w:r>
    </w:p>
    <w:p w14:paraId="1DBC4D85" w14:textId="77777777" w:rsidR="00DF5300" w:rsidRPr="009A0162" w:rsidRDefault="00101BBC" w:rsidP="00101BBC">
      <w:pPr>
        <w:pStyle w:val="ListParagraph"/>
        <w:numPr>
          <w:ilvl w:val="0"/>
          <w:numId w:val="40"/>
        </w:numPr>
        <w:autoSpaceDE w:val="0"/>
        <w:autoSpaceDN w:val="0"/>
        <w:adjustRightInd w:val="0"/>
        <w:spacing w:before="0" w:after="60" w:line="240" w:lineRule="auto"/>
        <w:ind w:left="465" w:hanging="357"/>
        <w:contextualSpacing w:val="0"/>
        <w:rPr>
          <w:rFonts w:asciiTheme="minorHAnsi" w:hAnsiTheme="minorHAnsi" w:cstheme="minorHAnsi"/>
          <w:color w:val="auto"/>
          <w:szCs w:val="24"/>
          <w:lang w:val="en-US"/>
        </w:rPr>
      </w:pPr>
      <w:r w:rsidRPr="009A0162">
        <w:rPr>
          <w:rFonts w:asciiTheme="minorHAnsi" w:hAnsiTheme="minorHAnsi" w:cstheme="minorHAnsi"/>
          <w:color w:val="auto"/>
          <w:szCs w:val="24"/>
        </w:rPr>
        <w:t xml:space="preserve">Build relationships with external clients, partners and service providers to determine strategic and technical requirements, tailoring solutions to potentially conflicting requirements, and promptly correcting problems or facilitating solutions. </w:t>
      </w:r>
    </w:p>
    <w:p w14:paraId="11E86922" w14:textId="4509A2EE" w:rsidR="00101BBC" w:rsidRPr="009A0162" w:rsidRDefault="00101BBC" w:rsidP="00101BBC">
      <w:pPr>
        <w:pStyle w:val="ListParagraph"/>
        <w:numPr>
          <w:ilvl w:val="0"/>
          <w:numId w:val="40"/>
        </w:numPr>
        <w:autoSpaceDE w:val="0"/>
        <w:autoSpaceDN w:val="0"/>
        <w:adjustRightInd w:val="0"/>
        <w:spacing w:before="0" w:after="60" w:line="240" w:lineRule="auto"/>
        <w:ind w:left="465" w:hanging="357"/>
        <w:contextualSpacing w:val="0"/>
        <w:rPr>
          <w:rFonts w:asciiTheme="minorHAnsi" w:hAnsiTheme="minorHAnsi" w:cstheme="minorHAnsi"/>
          <w:color w:val="auto"/>
          <w:szCs w:val="24"/>
          <w:lang w:val="en-US"/>
        </w:rPr>
      </w:pPr>
      <w:r w:rsidRPr="009A0162">
        <w:rPr>
          <w:rFonts w:asciiTheme="minorHAnsi" w:hAnsiTheme="minorHAnsi" w:cstheme="minorHAnsi"/>
          <w:color w:val="auto"/>
          <w:szCs w:val="24"/>
        </w:rPr>
        <w:t>Act as the primary technical interface between Space FSP Project Leaders and external launch providers and regulators.</w:t>
      </w:r>
    </w:p>
    <w:p w14:paraId="3681A7B1" w14:textId="4B750692" w:rsidR="00225E0B" w:rsidRPr="009A0162" w:rsidRDefault="00225E0B" w:rsidP="00225E0B">
      <w:pPr>
        <w:pStyle w:val="ListParagraph"/>
        <w:numPr>
          <w:ilvl w:val="0"/>
          <w:numId w:val="40"/>
        </w:numPr>
        <w:spacing w:before="0" w:after="60" w:line="240" w:lineRule="auto"/>
        <w:contextualSpacing w:val="0"/>
        <w:rPr>
          <w:rFonts w:asciiTheme="minorHAnsi" w:hAnsiTheme="minorHAnsi" w:cstheme="minorHAnsi"/>
          <w:szCs w:val="24"/>
        </w:rPr>
      </w:pPr>
      <w:r w:rsidRPr="009A0162">
        <w:rPr>
          <w:rFonts w:asciiTheme="minorHAnsi" w:hAnsiTheme="minorHAnsi" w:cstheme="minorHAnsi"/>
          <w:szCs w:val="24"/>
        </w:rPr>
        <w:t>Negotiate work requirements with clients or project teams, ensure that client or end-user needs are met and typically have a leading role in the effective transfer of new technology to industry/community.</w:t>
      </w:r>
    </w:p>
    <w:p w14:paraId="3B9B3E37" w14:textId="77777777" w:rsidR="00052CCF" w:rsidRPr="009A0162" w:rsidRDefault="00052CCF" w:rsidP="00052CCF">
      <w:pPr>
        <w:pStyle w:val="ListParagraph"/>
        <w:numPr>
          <w:ilvl w:val="0"/>
          <w:numId w:val="40"/>
        </w:numPr>
        <w:spacing w:before="0" w:after="60" w:line="240" w:lineRule="auto"/>
        <w:contextualSpacing w:val="0"/>
        <w:rPr>
          <w:rFonts w:asciiTheme="minorHAnsi" w:hAnsiTheme="minorHAnsi" w:cstheme="minorHAnsi"/>
          <w:szCs w:val="24"/>
        </w:rPr>
      </w:pPr>
      <w:r w:rsidRPr="009A0162">
        <w:rPr>
          <w:rFonts w:asciiTheme="minorHAnsi" w:hAnsiTheme="minorHAnsi" w:cstheme="minorHAnsi"/>
          <w:szCs w:val="24"/>
        </w:rPr>
        <w:lastRenderedPageBreak/>
        <w:t>Identify and adapt quickly to changes in client or project needs and changes in the external environment.</w:t>
      </w:r>
    </w:p>
    <w:p w14:paraId="5C1C5D63" w14:textId="6E4873A3" w:rsidR="003D442F" w:rsidRPr="009A0162" w:rsidRDefault="005F66F3" w:rsidP="00581576">
      <w:pPr>
        <w:pStyle w:val="ListParagraph"/>
        <w:numPr>
          <w:ilvl w:val="0"/>
          <w:numId w:val="40"/>
        </w:numPr>
        <w:autoSpaceDE w:val="0"/>
        <w:autoSpaceDN w:val="0"/>
        <w:adjustRightInd w:val="0"/>
        <w:spacing w:before="0" w:after="60" w:line="240" w:lineRule="auto"/>
        <w:contextualSpacing w:val="0"/>
        <w:rPr>
          <w:rFonts w:asciiTheme="minorHAnsi" w:hAnsiTheme="minorHAnsi" w:cstheme="minorHAnsi"/>
          <w:szCs w:val="24"/>
        </w:rPr>
      </w:pPr>
      <w:r w:rsidRPr="009A0162">
        <w:rPr>
          <w:rFonts w:asciiTheme="minorHAnsi" w:hAnsiTheme="minorHAnsi" w:cstheme="minorHAnsi"/>
          <w:szCs w:val="24"/>
        </w:rPr>
        <w:t>Maintain confidentiality and a</w:t>
      </w:r>
      <w:r w:rsidR="003D442F" w:rsidRPr="009A0162">
        <w:rPr>
          <w:rFonts w:asciiTheme="minorHAnsi" w:hAnsiTheme="minorHAnsi" w:cstheme="minorHAnsi"/>
          <w:szCs w:val="24"/>
        </w:rPr>
        <w:t>ppropriately manage commercially sensitive information of CSIRO and/or research or commercial partners</w:t>
      </w:r>
      <w:r w:rsidRPr="009A0162">
        <w:rPr>
          <w:rFonts w:asciiTheme="minorHAnsi" w:hAnsiTheme="minorHAnsi" w:cstheme="minorHAnsi"/>
          <w:szCs w:val="24"/>
        </w:rPr>
        <w:t>.</w:t>
      </w:r>
    </w:p>
    <w:p w14:paraId="13AA6553" w14:textId="44A84DAD" w:rsidR="00101BBC" w:rsidRPr="009A0162" w:rsidRDefault="00101BBC" w:rsidP="00581576">
      <w:pPr>
        <w:pStyle w:val="ListParagraph"/>
        <w:numPr>
          <w:ilvl w:val="0"/>
          <w:numId w:val="40"/>
        </w:numPr>
        <w:autoSpaceDE w:val="0"/>
        <w:autoSpaceDN w:val="0"/>
        <w:adjustRightInd w:val="0"/>
        <w:spacing w:before="0" w:after="60" w:line="240" w:lineRule="auto"/>
        <w:contextualSpacing w:val="0"/>
        <w:rPr>
          <w:rFonts w:asciiTheme="minorHAnsi" w:hAnsiTheme="minorHAnsi" w:cstheme="minorHAnsi"/>
          <w:szCs w:val="24"/>
        </w:rPr>
      </w:pPr>
      <w:bookmarkStart w:id="6" w:name="_Hlk69998801"/>
      <w:r w:rsidRPr="009A0162">
        <w:rPr>
          <w:rFonts w:asciiTheme="minorHAnsi" w:hAnsiTheme="minorHAnsi" w:cstheme="minorHAnsi"/>
          <w:szCs w:val="24"/>
        </w:rPr>
        <w:t xml:space="preserve">Assist in selection and establishment of new </w:t>
      </w:r>
      <w:r w:rsidR="006057DD" w:rsidRPr="009A0162">
        <w:rPr>
          <w:rFonts w:asciiTheme="minorHAnsi" w:hAnsiTheme="minorHAnsi" w:cstheme="minorHAnsi"/>
          <w:szCs w:val="24"/>
        </w:rPr>
        <w:t>space</w:t>
      </w:r>
      <w:r w:rsidRPr="009A0162">
        <w:rPr>
          <w:rFonts w:asciiTheme="minorHAnsi" w:hAnsiTheme="minorHAnsi" w:cstheme="minorHAnsi"/>
          <w:szCs w:val="24"/>
        </w:rPr>
        <w:t xml:space="preserve"> projects</w:t>
      </w:r>
      <w:r w:rsidR="003D442F" w:rsidRPr="009A0162">
        <w:rPr>
          <w:rFonts w:asciiTheme="minorHAnsi" w:hAnsiTheme="minorHAnsi" w:cstheme="minorHAnsi"/>
          <w:szCs w:val="24"/>
        </w:rPr>
        <w:t xml:space="preserve"> in consultation with clients or CSIRO project teams</w:t>
      </w:r>
      <w:bookmarkEnd w:id="6"/>
      <w:r w:rsidR="00B344C0" w:rsidRPr="009A0162">
        <w:rPr>
          <w:rFonts w:asciiTheme="minorHAnsi" w:hAnsiTheme="minorHAnsi" w:cstheme="minorHAnsi"/>
          <w:szCs w:val="24"/>
        </w:rPr>
        <w:t>, and secure necessary resources where relevant</w:t>
      </w:r>
      <w:r w:rsidR="006057DD" w:rsidRPr="009A0162">
        <w:rPr>
          <w:rFonts w:asciiTheme="minorHAnsi" w:hAnsiTheme="minorHAnsi" w:cstheme="minorHAnsi"/>
          <w:szCs w:val="24"/>
        </w:rPr>
        <w:t>.</w:t>
      </w:r>
    </w:p>
    <w:p w14:paraId="0AFDDF1F" w14:textId="07B8D19A" w:rsidR="00101BBC" w:rsidRPr="009A0162" w:rsidRDefault="00101BBC" w:rsidP="00581576">
      <w:pPr>
        <w:pStyle w:val="ListParagraph"/>
        <w:numPr>
          <w:ilvl w:val="0"/>
          <w:numId w:val="40"/>
        </w:numPr>
        <w:autoSpaceDE w:val="0"/>
        <w:autoSpaceDN w:val="0"/>
        <w:adjustRightInd w:val="0"/>
        <w:spacing w:before="0" w:after="60" w:line="240" w:lineRule="auto"/>
        <w:contextualSpacing w:val="0"/>
        <w:rPr>
          <w:rFonts w:asciiTheme="minorHAnsi" w:hAnsiTheme="minorHAnsi" w:cstheme="minorHAnsi"/>
          <w:szCs w:val="24"/>
        </w:rPr>
      </w:pPr>
      <w:r w:rsidRPr="009A0162">
        <w:rPr>
          <w:rFonts w:asciiTheme="minorHAnsi" w:hAnsiTheme="minorHAnsi" w:cstheme="minorHAnsi"/>
          <w:szCs w:val="24"/>
        </w:rPr>
        <w:t>Contribute to project scoping</w:t>
      </w:r>
      <w:r w:rsidR="00225E0B" w:rsidRPr="009A0162">
        <w:rPr>
          <w:rFonts w:asciiTheme="minorHAnsi" w:hAnsiTheme="minorHAnsi" w:cstheme="minorHAnsi"/>
          <w:szCs w:val="24"/>
        </w:rPr>
        <w:t>,</w:t>
      </w:r>
      <w:r w:rsidRPr="009A0162">
        <w:rPr>
          <w:rFonts w:asciiTheme="minorHAnsi" w:hAnsiTheme="minorHAnsi" w:cstheme="minorHAnsi"/>
          <w:szCs w:val="24"/>
        </w:rPr>
        <w:t xml:space="preserve"> planning</w:t>
      </w:r>
      <w:r w:rsidR="00225E0B" w:rsidRPr="009A0162">
        <w:rPr>
          <w:rFonts w:asciiTheme="minorHAnsi" w:hAnsiTheme="minorHAnsi" w:cstheme="minorHAnsi"/>
          <w:szCs w:val="24"/>
        </w:rPr>
        <w:t xml:space="preserve"> and engineering design</w:t>
      </w:r>
      <w:r w:rsidRPr="009A0162">
        <w:rPr>
          <w:rFonts w:asciiTheme="minorHAnsi" w:hAnsiTheme="minorHAnsi" w:cstheme="minorHAnsi"/>
          <w:szCs w:val="24"/>
        </w:rPr>
        <w:t xml:space="preserve"> for new space projects where relevant, making significant contributions to the research or technological direction</w:t>
      </w:r>
      <w:r w:rsidR="006057DD" w:rsidRPr="009A0162">
        <w:rPr>
          <w:rFonts w:asciiTheme="minorHAnsi" w:hAnsiTheme="minorHAnsi" w:cstheme="minorHAnsi"/>
          <w:szCs w:val="24"/>
        </w:rPr>
        <w:t>, and take responsibility for the overall technical architecture of spacecraft/payloads and the overall development plan, from initial concept definition through on-orbit operations.</w:t>
      </w:r>
    </w:p>
    <w:p w14:paraId="3C06AC08" w14:textId="672A5E23" w:rsidR="00664614" w:rsidRPr="009A0162" w:rsidRDefault="00664614" w:rsidP="00664614">
      <w:pPr>
        <w:pStyle w:val="ListParagraph"/>
        <w:numPr>
          <w:ilvl w:val="0"/>
          <w:numId w:val="40"/>
        </w:numPr>
        <w:autoSpaceDE w:val="0"/>
        <w:autoSpaceDN w:val="0"/>
        <w:adjustRightInd w:val="0"/>
        <w:spacing w:before="0" w:after="60" w:line="240" w:lineRule="auto"/>
        <w:contextualSpacing w:val="0"/>
        <w:rPr>
          <w:rFonts w:asciiTheme="minorHAnsi" w:hAnsiTheme="minorHAnsi" w:cstheme="minorHAnsi"/>
          <w:szCs w:val="24"/>
        </w:rPr>
      </w:pPr>
      <w:r w:rsidRPr="009A0162">
        <w:rPr>
          <w:rFonts w:asciiTheme="minorHAnsi" w:hAnsiTheme="minorHAnsi" w:cstheme="minorHAnsi"/>
          <w:szCs w:val="24"/>
        </w:rPr>
        <w:t>Be accountable for the quality of the results delivered.</w:t>
      </w:r>
    </w:p>
    <w:p w14:paraId="19892378" w14:textId="77777777" w:rsidR="00664614" w:rsidRPr="009A0162" w:rsidRDefault="00664614" w:rsidP="00664614">
      <w:pPr>
        <w:pStyle w:val="ListParagraph"/>
        <w:numPr>
          <w:ilvl w:val="0"/>
          <w:numId w:val="40"/>
        </w:numPr>
        <w:autoSpaceDE w:val="0"/>
        <w:autoSpaceDN w:val="0"/>
        <w:adjustRightInd w:val="0"/>
        <w:spacing w:before="0" w:after="60" w:line="240" w:lineRule="auto"/>
        <w:ind w:right="-143"/>
        <w:contextualSpacing w:val="0"/>
        <w:rPr>
          <w:rFonts w:asciiTheme="minorHAnsi" w:hAnsiTheme="minorHAnsi" w:cstheme="minorHAnsi"/>
          <w:szCs w:val="24"/>
        </w:rPr>
      </w:pPr>
      <w:r w:rsidRPr="009A0162">
        <w:rPr>
          <w:rFonts w:asciiTheme="minorHAnsi" w:hAnsiTheme="minorHAnsi" w:cstheme="minorHAnsi"/>
          <w:szCs w:val="24"/>
        </w:rPr>
        <w:t>Lead or coordinate CSIRO’s contribution to collaborative projects involving other organisations, as required.</w:t>
      </w:r>
    </w:p>
    <w:p w14:paraId="5C5F5178" w14:textId="29551524" w:rsidR="003D442F" w:rsidRPr="009A0162" w:rsidRDefault="003D442F" w:rsidP="00581576">
      <w:pPr>
        <w:pStyle w:val="ListParagraph"/>
        <w:numPr>
          <w:ilvl w:val="0"/>
          <w:numId w:val="40"/>
        </w:numPr>
        <w:autoSpaceDE w:val="0"/>
        <w:autoSpaceDN w:val="0"/>
        <w:adjustRightInd w:val="0"/>
        <w:spacing w:before="0" w:after="60" w:line="240" w:lineRule="auto"/>
        <w:contextualSpacing w:val="0"/>
        <w:rPr>
          <w:rFonts w:asciiTheme="minorHAnsi" w:hAnsiTheme="minorHAnsi" w:cstheme="minorHAnsi"/>
          <w:szCs w:val="24"/>
        </w:rPr>
      </w:pPr>
      <w:r w:rsidRPr="009A0162">
        <w:rPr>
          <w:rFonts w:asciiTheme="minorHAnsi" w:hAnsiTheme="minorHAnsi" w:cstheme="minorHAnsi"/>
          <w:szCs w:val="24"/>
        </w:rPr>
        <w:t>Where relevant, be responsible for activities such as developing and delivering novel technologies, developing and implementing project plans, analysing, validating and reporting results within the constraints of various project plans.</w:t>
      </w:r>
    </w:p>
    <w:p w14:paraId="5DA2977C" w14:textId="77777777" w:rsidR="00225E0B" w:rsidRPr="009A0162" w:rsidRDefault="00225E0B" w:rsidP="00581576">
      <w:pPr>
        <w:pStyle w:val="ListParagraph"/>
        <w:numPr>
          <w:ilvl w:val="0"/>
          <w:numId w:val="40"/>
        </w:numPr>
        <w:autoSpaceDE w:val="0"/>
        <w:autoSpaceDN w:val="0"/>
        <w:adjustRightInd w:val="0"/>
        <w:spacing w:before="0" w:after="60" w:line="240" w:lineRule="auto"/>
        <w:contextualSpacing w:val="0"/>
        <w:rPr>
          <w:rFonts w:asciiTheme="minorHAnsi" w:hAnsiTheme="minorHAnsi" w:cstheme="minorHAnsi"/>
          <w:szCs w:val="24"/>
        </w:rPr>
      </w:pPr>
      <w:r w:rsidRPr="009A0162">
        <w:rPr>
          <w:rFonts w:asciiTheme="minorHAnsi" w:hAnsiTheme="minorHAnsi" w:cstheme="minorHAnsi"/>
          <w:szCs w:val="24"/>
        </w:rPr>
        <w:t>Act as a trusted advisor and demonstrate creativity to determine and anticipate client or project needs.</w:t>
      </w:r>
    </w:p>
    <w:p w14:paraId="4865640E" w14:textId="7B27F8CE" w:rsidR="00101BBC" w:rsidRPr="009C3D41" w:rsidRDefault="00101BBC" w:rsidP="00101BBC">
      <w:pPr>
        <w:pStyle w:val="ListParagraph"/>
        <w:numPr>
          <w:ilvl w:val="0"/>
          <w:numId w:val="32"/>
        </w:numPr>
        <w:spacing w:before="0" w:after="60" w:line="240" w:lineRule="auto"/>
        <w:ind w:left="470" w:hanging="364"/>
        <w:contextualSpacing w:val="0"/>
        <w:rPr>
          <w:rFonts w:asciiTheme="minorHAnsi" w:hAnsiTheme="minorHAnsi" w:cstheme="minorHAnsi"/>
          <w:color w:val="auto"/>
          <w:szCs w:val="24"/>
        </w:rPr>
      </w:pPr>
      <w:r w:rsidRPr="009C3D41">
        <w:rPr>
          <w:rFonts w:asciiTheme="minorHAnsi" w:hAnsiTheme="minorHAnsi" w:cstheme="minorHAnsi"/>
          <w:color w:val="auto"/>
          <w:szCs w:val="24"/>
        </w:rPr>
        <w:t>Communicate openly, effectively and respectfully with all staff, clients and suppliers in the interests of good business practice, collaboration and enhancement of CSIRO’s reputation</w:t>
      </w:r>
      <w:r w:rsidR="0022007D">
        <w:rPr>
          <w:rFonts w:asciiTheme="minorHAnsi" w:hAnsiTheme="minorHAnsi" w:cstheme="minorHAnsi"/>
          <w:color w:val="auto"/>
          <w:szCs w:val="24"/>
        </w:rPr>
        <w:t>.</w:t>
      </w:r>
    </w:p>
    <w:p w14:paraId="74BC44F9" w14:textId="7A3E0810" w:rsidR="00101BBC" w:rsidRPr="00AB78A6" w:rsidRDefault="00101BBC" w:rsidP="00101BBC">
      <w:pPr>
        <w:pStyle w:val="ListParagraph"/>
        <w:numPr>
          <w:ilvl w:val="0"/>
          <w:numId w:val="32"/>
        </w:numPr>
        <w:spacing w:before="0" w:after="60" w:line="240" w:lineRule="auto"/>
        <w:ind w:left="470" w:hanging="364"/>
        <w:contextualSpacing w:val="0"/>
        <w:rPr>
          <w:rFonts w:asciiTheme="minorHAnsi" w:hAnsiTheme="minorHAnsi" w:cstheme="minorHAnsi"/>
          <w:color w:val="auto"/>
          <w:szCs w:val="24"/>
        </w:rPr>
      </w:pPr>
      <w:r w:rsidRPr="00AB78A6">
        <w:rPr>
          <w:rFonts w:asciiTheme="minorHAnsi" w:hAnsiTheme="minorHAnsi" w:cstheme="minorHAnsi"/>
          <w:color w:val="auto"/>
          <w:szCs w:val="24"/>
        </w:rPr>
        <w:t xml:space="preserve">Represent </w:t>
      </w:r>
      <w:r w:rsidR="00A97348" w:rsidRPr="00AB78A6">
        <w:rPr>
          <w:rFonts w:asciiTheme="minorHAnsi" w:hAnsiTheme="minorHAnsi" w:cstheme="minorHAnsi"/>
          <w:color w:val="auto"/>
          <w:szCs w:val="24"/>
        </w:rPr>
        <w:t>CSIRO</w:t>
      </w:r>
      <w:r w:rsidRPr="00AB78A6">
        <w:rPr>
          <w:rFonts w:asciiTheme="minorHAnsi" w:hAnsiTheme="minorHAnsi" w:cstheme="minorHAnsi"/>
          <w:color w:val="auto"/>
          <w:szCs w:val="24"/>
        </w:rPr>
        <w:t xml:space="preserve"> in relevant internal and external activities as required</w:t>
      </w:r>
      <w:r w:rsidR="00AB78A6" w:rsidRPr="00AB78A6">
        <w:rPr>
          <w:rFonts w:asciiTheme="minorHAnsi" w:hAnsiTheme="minorHAnsi" w:cstheme="minorHAnsi"/>
          <w:color w:val="auto"/>
          <w:szCs w:val="24"/>
        </w:rPr>
        <w:t>, for example conferences</w:t>
      </w:r>
      <w:r w:rsidR="00CA42CB">
        <w:rPr>
          <w:rFonts w:asciiTheme="minorHAnsi" w:hAnsiTheme="minorHAnsi" w:cstheme="minorHAnsi"/>
          <w:color w:val="auto"/>
          <w:szCs w:val="24"/>
        </w:rPr>
        <w:t xml:space="preserve">, </w:t>
      </w:r>
      <w:r w:rsidR="00AB78A6" w:rsidRPr="00AB78A6">
        <w:rPr>
          <w:rFonts w:asciiTheme="minorHAnsi" w:hAnsiTheme="minorHAnsi" w:cstheme="minorHAnsi"/>
          <w:color w:val="auto"/>
          <w:szCs w:val="24"/>
        </w:rPr>
        <w:t>workshops</w:t>
      </w:r>
      <w:r w:rsidR="00CA42CB">
        <w:rPr>
          <w:rFonts w:asciiTheme="minorHAnsi" w:hAnsiTheme="minorHAnsi" w:cstheme="minorHAnsi"/>
          <w:color w:val="auto"/>
          <w:szCs w:val="24"/>
        </w:rPr>
        <w:t>, school visits, hosting delegations.</w:t>
      </w:r>
    </w:p>
    <w:p w14:paraId="75AF0721" w14:textId="1564888E" w:rsidR="00101BBC" w:rsidRPr="009C3D41" w:rsidRDefault="00101BBC" w:rsidP="00101BBC">
      <w:pPr>
        <w:pStyle w:val="ListParagraph"/>
        <w:numPr>
          <w:ilvl w:val="0"/>
          <w:numId w:val="32"/>
        </w:numPr>
        <w:spacing w:before="0" w:after="60" w:line="240" w:lineRule="auto"/>
        <w:ind w:left="470" w:hanging="364"/>
        <w:contextualSpacing w:val="0"/>
        <w:rPr>
          <w:rFonts w:asciiTheme="minorHAnsi" w:hAnsiTheme="minorHAnsi" w:cstheme="minorHAnsi"/>
          <w:color w:val="auto"/>
          <w:szCs w:val="24"/>
        </w:rPr>
      </w:pPr>
      <w:r w:rsidRPr="009C3D41">
        <w:rPr>
          <w:rFonts w:asciiTheme="minorHAnsi" w:hAnsiTheme="minorHAnsi" w:cstheme="minorHAnsi"/>
          <w:color w:val="auto"/>
          <w:szCs w:val="24"/>
        </w:rPr>
        <w:t xml:space="preserve">Work collaboratively as part of a multi-disciplinary, </w:t>
      </w:r>
      <w:r w:rsidRPr="00AB78A6">
        <w:rPr>
          <w:rFonts w:asciiTheme="minorHAnsi" w:hAnsiTheme="minorHAnsi" w:cstheme="minorHAnsi"/>
          <w:color w:val="auto"/>
          <w:szCs w:val="24"/>
        </w:rPr>
        <w:t>regionally dispersed team</w:t>
      </w:r>
      <w:r w:rsidRPr="009C3D41">
        <w:rPr>
          <w:rFonts w:asciiTheme="minorHAnsi" w:hAnsiTheme="minorHAnsi" w:cstheme="minorHAnsi"/>
          <w:color w:val="auto"/>
          <w:szCs w:val="24"/>
        </w:rPr>
        <w:t xml:space="preserve"> to carry out tasks in support of CSIRO objectives</w:t>
      </w:r>
      <w:r w:rsidR="006057DD">
        <w:rPr>
          <w:rFonts w:asciiTheme="minorHAnsi" w:hAnsiTheme="minorHAnsi" w:cstheme="minorHAnsi"/>
          <w:color w:val="auto"/>
          <w:szCs w:val="24"/>
        </w:rPr>
        <w:t>.</w:t>
      </w:r>
    </w:p>
    <w:p w14:paraId="56B174CC" w14:textId="4CD76190" w:rsidR="00101BBC" w:rsidRPr="009C3D41" w:rsidRDefault="00101BBC" w:rsidP="00101BBC">
      <w:pPr>
        <w:pStyle w:val="ListParagraph"/>
        <w:numPr>
          <w:ilvl w:val="0"/>
          <w:numId w:val="32"/>
        </w:numPr>
        <w:spacing w:before="0" w:after="60" w:line="240" w:lineRule="auto"/>
        <w:ind w:left="471" w:hanging="363"/>
        <w:contextualSpacing w:val="0"/>
        <w:rPr>
          <w:rFonts w:asciiTheme="minorHAnsi" w:hAnsiTheme="minorHAnsi" w:cstheme="minorHAnsi"/>
          <w:color w:val="auto"/>
          <w:szCs w:val="24"/>
        </w:rPr>
      </w:pPr>
      <w:r w:rsidRPr="009C3D41">
        <w:rPr>
          <w:rFonts w:asciiTheme="minorHAnsi" w:hAnsiTheme="minorHAnsi" w:cstheme="minorHAnsi"/>
          <w:color w:val="auto"/>
          <w:szCs w:val="24"/>
        </w:rPr>
        <w:t>Adhere to the spirit and practice of CSIRO’s Code of Conduct, Health, Safety and Environment plans and policies, Diversity initiatives and Zero Harm goals</w:t>
      </w:r>
      <w:r w:rsidR="006057DD">
        <w:rPr>
          <w:rFonts w:asciiTheme="minorHAnsi" w:hAnsiTheme="minorHAnsi" w:cstheme="minorHAnsi"/>
          <w:color w:val="auto"/>
          <w:szCs w:val="24"/>
        </w:rPr>
        <w:t>.</w:t>
      </w:r>
    </w:p>
    <w:p w14:paraId="70DAA108" w14:textId="77777777" w:rsidR="00101BBC" w:rsidRPr="009C3D41" w:rsidRDefault="00101BBC" w:rsidP="00101BBC">
      <w:pPr>
        <w:pStyle w:val="ListParagraph"/>
        <w:numPr>
          <w:ilvl w:val="0"/>
          <w:numId w:val="32"/>
        </w:numPr>
        <w:spacing w:before="0" w:after="60" w:line="240" w:lineRule="auto"/>
        <w:ind w:left="470" w:hanging="364"/>
        <w:contextualSpacing w:val="0"/>
        <w:rPr>
          <w:rFonts w:asciiTheme="minorHAnsi" w:hAnsiTheme="minorHAnsi" w:cstheme="minorHAnsi"/>
          <w:color w:val="auto"/>
          <w:szCs w:val="24"/>
        </w:rPr>
      </w:pPr>
      <w:r w:rsidRPr="009C3D41">
        <w:rPr>
          <w:rFonts w:asciiTheme="minorHAnsi" w:hAnsiTheme="minorHAnsi" w:cstheme="minorHAnsi"/>
          <w:color w:val="auto"/>
          <w:szCs w:val="24"/>
        </w:rPr>
        <w:t>Other duties as directed.</w:t>
      </w:r>
    </w:p>
    <w:p w14:paraId="3A924D21" w14:textId="77777777" w:rsidR="002F692A" w:rsidRPr="009C3D41" w:rsidRDefault="002F692A" w:rsidP="002F692A">
      <w:pPr>
        <w:pStyle w:val="Heading2"/>
        <w:rPr>
          <w:b/>
          <w:iCs w:val="0"/>
          <w:color w:val="auto"/>
          <w:sz w:val="26"/>
          <w:szCs w:val="26"/>
        </w:rPr>
      </w:pPr>
      <w:r w:rsidRPr="009C3D41">
        <w:rPr>
          <w:b/>
          <w:iCs w:val="0"/>
          <w:color w:val="auto"/>
          <w:sz w:val="26"/>
          <w:szCs w:val="26"/>
        </w:rPr>
        <w:t>Selection Criteria</w:t>
      </w:r>
    </w:p>
    <w:p w14:paraId="19A5AE94" w14:textId="77777777" w:rsidR="002F692A" w:rsidRPr="009C3D41" w:rsidRDefault="002F692A" w:rsidP="002F692A">
      <w:pPr>
        <w:pStyle w:val="Heading4"/>
        <w:rPr>
          <w:color w:val="auto"/>
          <w:szCs w:val="24"/>
        </w:rPr>
      </w:pPr>
      <w:r w:rsidRPr="009C3D41">
        <w:rPr>
          <w:color w:val="auto"/>
          <w:szCs w:val="24"/>
        </w:rPr>
        <w:t>Essential</w:t>
      </w:r>
    </w:p>
    <w:p w14:paraId="0427111A" w14:textId="77777777" w:rsidR="002F692A" w:rsidRPr="009C3D41" w:rsidRDefault="002F692A" w:rsidP="002F692A">
      <w:pPr>
        <w:rPr>
          <w:i/>
          <w:iCs/>
          <w:szCs w:val="24"/>
        </w:rPr>
      </w:pPr>
      <w:r w:rsidRPr="009C3D41">
        <w:rPr>
          <w:i/>
          <w:iCs/>
          <w:szCs w:val="24"/>
        </w:rPr>
        <w:t>Under CSIRO policy only those who meet all essential criteria can be appointed.</w:t>
      </w:r>
    </w:p>
    <w:p w14:paraId="4FB20169" w14:textId="77777777" w:rsidR="00101BBC" w:rsidRPr="009C3D41" w:rsidRDefault="00101BBC" w:rsidP="00101BBC">
      <w:pPr>
        <w:numPr>
          <w:ilvl w:val="0"/>
          <w:numId w:val="20"/>
        </w:numPr>
        <w:tabs>
          <w:tab w:val="clear" w:pos="360"/>
          <w:tab w:val="num" w:pos="6"/>
        </w:tabs>
        <w:spacing w:before="0" w:after="60" w:line="240" w:lineRule="auto"/>
        <w:ind w:left="318" w:hanging="284"/>
        <w:rPr>
          <w:rFonts w:cstheme="minorHAnsi"/>
          <w:szCs w:val="24"/>
        </w:rPr>
      </w:pPr>
      <w:bookmarkStart w:id="7" w:name="_Hlk68175715"/>
      <w:r w:rsidRPr="009C3D41">
        <w:rPr>
          <w:rFonts w:cstheme="minorHAnsi"/>
          <w:szCs w:val="24"/>
        </w:rPr>
        <w:t>Minimum bachelor-level qualifications in a relevant engineering or applied physics discipline together with at least 5 – 10 years’ experience in spacecraft engineering</w:t>
      </w:r>
      <w:bookmarkEnd w:id="7"/>
      <w:r w:rsidRPr="009C3D41">
        <w:rPr>
          <w:rFonts w:cstheme="minorHAnsi"/>
          <w:szCs w:val="24"/>
        </w:rPr>
        <w:t>.</w:t>
      </w:r>
    </w:p>
    <w:p w14:paraId="47E34655" w14:textId="342567DD" w:rsidR="00106917" w:rsidRPr="009C3D41" w:rsidRDefault="00423BB6" w:rsidP="00101BBC">
      <w:pPr>
        <w:numPr>
          <w:ilvl w:val="0"/>
          <w:numId w:val="20"/>
        </w:numPr>
        <w:tabs>
          <w:tab w:val="clear" w:pos="360"/>
          <w:tab w:val="num" w:pos="6"/>
        </w:tabs>
        <w:spacing w:before="0" w:after="60" w:line="240" w:lineRule="auto"/>
        <w:ind w:left="318" w:hanging="284"/>
        <w:rPr>
          <w:rFonts w:cstheme="minorHAnsi"/>
          <w:szCs w:val="24"/>
        </w:rPr>
      </w:pPr>
      <w:r>
        <w:rPr>
          <w:rFonts w:cstheme="minorHAnsi"/>
          <w:szCs w:val="24"/>
        </w:rPr>
        <w:t>A t</w:t>
      </w:r>
      <w:r w:rsidR="00AB78A6">
        <w:rPr>
          <w:rFonts w:cstheme="minorHAnsi"/>
          <w:szCs w:val="24"/>
        </w:rPr>
        <w:t xml:space="preserve">echnical understanding of </w:t>
      </w:r>
      <w:r w:rsidR="00101BBC" w:rsidRPr="009C3D41">
        <w:rPr>
          <w:rFonts w:cstheme="minorHAnsi"/>
          <w:szCs w:val="24"/>
        </w:rPr>
        <w:t>key spacecraft subsystems and their associated components,</w:t>
      </w:r>
      <w:r w:rsidR="00AB78A6">
        <w:rPr>
          <w:rFonts w:cstheme="minorHAnsi"/>
          <w:szCs w:val="24"/>
        </w:rPr>
        <w:t xml:space="preserve"> </w:t>
      </w:r>
      <w:r w:rsidR="00101BBC" w:rsidRPr="009C3D41">
        <w:rPr>
          <w:rFonts w:cstheme="minorHAnsi"/>
          <w:szCs w:val="24"/>
        </w:rPr>
        <w:t xml:space="preserve">including </w:t>
      </w:r>
      <w:r w:rsidR="00A97CE3">
        <w:rPr>
          <w:rFonts w:cstheme="minorHAnsi"/>
          <w:szCs w:val="24"/>
        </w:rPr>
        <w:t>demonstrated expertise in at least one of the following:</w:t>
      </w:r>
      <w:r w:rsidR="00A97CE3" w:rsidRPr="009C3D41">
        <w:rPr>
          <w:rFonts w:cstheme="minorHAnsi"/>
          <w:szCs w:val="24"/>
        </w:rPr>
        <w:t xml:space="preserve"> </w:t>
      </w:r>
      <w:r w:rsidR="00101BBC" w:rsidRPr="009C3D41">
        <w:rPr>
          <w:rFonts w:cstheme="minorHAnsi"/>
          <w:szCs w:val="24"/>
        </w:rPr>
        <w:t xml:space="preserve">attitude determination and control, spacecraft electrical power systems, space-ground communications, on-orbit command and data handling, and thermal control. </w:t>
      </w:r>
    </w:p>
    <w:p w14:paraId="33F4EE3E" w14:textId="116F088C" w:rsidR="00106917" w:rsidRPr="009C3D41" w:rsidRDefault="00CA42CB" w:rsidP="00101BBC">
      <w:pPr>
        <w:numPr>
          <w:ilvl w:val="0"/>
          <w:numId w:val="20"/>
        </w:numPr>
        <w:tabs>
          <w:tab w:val="clear" w:pos="360"/>
          <w:tab w:val="num" w:pos="6"/>
        </w:tabs>
        <w:spacing w:before="0" w:after="60" w:line="240" w:lineRule="auto"/>
        <w:ind w:left="318" w:hanging="284"/>
        <w:rPr>
          <w:rFonts w:cstheme="minorHAnsi"/>
          <w:szCs w:val="24"/>
        </w:rPr>
      </w:pPr>
      <w:r w:rsidRPr="00CA42CB">
        <w:rPr>
          <w:rFonts w:cstheme="minorHAnsi"/>
          <w:szCs w:val="24"/>
        </w:rPr>
        <w:t>Proven technical u</w:t>
      </w:r>
      <w:r w:rsidR="00101BBC" w:rsidRPr="00CA42CB">
        <w:rPr>
          <w:rFonts w:cstheme="minorHAnsi"/>
          <w:szCs w:val="24"/>
        </w:rPr>
        <w:t>nderstanding</w:t>
      </w:r>
      <w:r w:rsidR="00101BBC" w:rsidRPr="009C3D41">
        <w:rPr>
          <w:rFonts w:cstheme="minorHAnsi"/>
          <w:szCs w:val="24"/>
        </w:rPr>
        <w:t xml:space="preserve"> of the space environment, orbital mechanics, and rigid body dynamics. </w:t>
      </w:r>
    </w:p>
    <w:p w14:paraId="7AED075C" w14:textId="123C3B42" w:rsidR="00101BBC" w:rsidRPr="009C3D41" w:rsidRDefault="00CA42CB" w:rsidP="00101BBC">
      <w:pPr>
        <w:numPr>
          <w:ilvl w:val="0"/>
          <w:numId w:val="20"/>
        </w:numPr>
        <w:tabs>
          <w:tab w:val="clear" w:pos="360"/>
          <w:tab w:val="num" w:pos="6"/>
        </w:tabs>
        <w:spacing w:before="0" w:after="60" w:line="240" w:lineRule="auto"/>
        <w:ind w:left="318" w:hanging="284"/>
        <w:rPr>
          <w:rFonts w:cstheme="minorHAnsi"/>
          <w:szCs w:val="24"/>
        </w:rPr>
      </w:pPr>
      <w:r>
        <w:rPr>
          <w:rFonts w:cstheme="minorHAnsi"/>
          <w:szCs w:val="24"/>
        </w:rPr>
        <w:t>Strong knowledge and understanding</w:t>
      </w:r>
      <w:r w:rsidR="00101BBC" w:rsidRPr="009C3D41">
        <w:rPr>
          <w:rFonts w:cstheme="minorHAnsi"/>
          <w:szCs w:val="24"/>
        </w:rPr>
        <w:t xml:space="preserve"> relevant NASA, ESA or other international space system design standard</w:t>
      </w:r>
      <w:r w:rsidR="006A63FA" w:rsidRPr="009C3D41">
        <w:rPr>
          <w:rFonts w:cstheme="minorHAnsi"/>
          <w:szCs w:val="24"/>
        </w:rPr>
        <w:t xml:space="preserve">s, </w:t>
      </w:r>
      <w:r w:rsidR="00101BBC" w:rsidRPr="009C3D41">
        <w:rPr>
          <w:rFonts w:cstheme="minorHAnsi"/>
          <w:szCs w:val="24"/>
        </w:rPr>
        <w:t>requirements</w:t>
      </w:r>
      <w:r w:rsidR="006A63FA" w:rsidRPr="009C3D41">
        <w:rPr>
          <w:rFonts w:cstheme="minorHAnsi"/>
          <w:szCs w:val="24"/>
        </w:rPr>
        <w:t xml:space="preserve"> and implementation processes</w:t>
      </w:r>
      <w:r w:rsidR="00101BBC" w:rsidRPr="009C3D41">
        <w:rPr>
          <w:rFonts w:cstheme="minorHAnsi"/>
          <w:szCs w:val="24"/>
        </w:rPr>
        <w:t>.</w:t>
      </w:r>
    </w:p>
    <w:p w14:paraId="72405C0A" w14:textId="77777777" w:rsidR="00101BBC" w:rsidRPr="009C3D41" w:rsidRDefault="00101BBC" w:rsidP="00101BBC">
      <w:pPr>
        <w:numPr>
          <w:ilvl w:val="0"/>
          <w:numId w:val="20"/>
        </w:numPr>
        <w:tabs>
          <w:tab w:val="clear" w:pos="360"/>
          <w:tab w:val="num" w:pos="6"/>
        </w:tabs>
        <w:spacing w:before="0" w:after="60" w:line="240" w:lineRule="auto"/>
        <w:ind w:left="318" w:hanging="284"/>
        <w:rPr>
          <w:rFonts w:cstheme="minorHAnsi"/>
          <w:szCs w:val="24"/>
        </w:rPr>
      </w:pPr>
      <w:r w:rsidRPr="009C3D41">
        <w:rPr>
          <w:rFonts w:cstheme="minorHAnsi"/>
          <w:szCs w:val="24"/>
        </w:rPr>
        <w:t>Demonstrated capability to apply the Systems Engineering approach to the development of space technology/missions.</w:t>
      </w:r>
    </w:p>
    <w:p w14:paraId="2A17E325" w14:textId="77777777" w:rsidR="00101BBC" w:rsidRPr="009C3D41" w:rsidRDefault="00101BBC" w:rsidP="00101BBC">
      <w:pPr>
        <w:numPr>
          <w:ilvl w:val="0"/>
          <w:numId w:val="20"/>
        </w:numPr>
        <w:tabs>
          <w:tab w:val="clear" w:pos="360"/>
          <w:tab w:val="num" w:pos="6"/>
        </w:tabs>
        <w:spacing w:before="0" w:after="60" w:line="240" w:lineRule="auto"/>
        <w:ind w:left="318" w:hanging="284"/>
        <w:rPr>
          <w:rFonts w:cstheme="minorHAnsi"/>
          <w:szCs w:val="24"/>
        </w:rPr>
      </w:pPr>
      <w:r w:rsidRPr="009C3D41">
        <w:rPr>
          <w:rFonts w:cstheme="minorHAnsi"/>
          <w:szCs w:val="24"/>
          <w:lang w:val="en-US"/>
        </w:rPr>
        <w:lastRenderedPageBreak/>
        <w:t>Excellent interpersonal skills, including high quality written and oral communication skills</w:t>
      </w:r>
      <w:r w:rsidRPr="009C3D41">
        <w:rPr>
          <w:rFonts w:cstheme="minorHAnsi"/>
          <w:szCs w:val="24"/>
        </w:rPr>
        <w:t>.</w:t>
      </w:r>
    </w:p>
    <w:p w14:paraId="5E70D3B8" w14:textId="7069A4A9" w:rsidR="00DC2794" w:rsidRPr="00DF5300" w:rsidRDefault="00101BBC" w:rsidP="00DF5300">
      <w:pPr>
        <w:numPr>
          <w:ilvl w:val="0"/>
          <w:numId w:val="20"/>
        </w:numPr>
        <w:tabs>
          <w:tab w:val="clear" w:pos="360"/>
          <w:tab w:val="num" w:pos="6"/>
        </w:tabs>
        <w:spacing w:before="0" w:after="60" w:line="240" w:lineRule="auto"/>
        <w:ind w:left="318" w:hanging="284"/>
        <w:rPr>
          <w:rFonts w:cstheme="minorHAnsi"/>
          <w:iCs/>
          <w:szCs w:val="24"/>
        </w:rPr>
      </w:pPr>
      <w:r w:rsidRPr="009C3D41">
        <w:rPr>
          <w:rStyle w:val="Strong"/>
          <w:rFonts w:cstheme="minorHAnsi"/>
          <w:b w:val="0"/>
          <w:bCs w:val="0"/>
          <w:szCs w:val="24"/>
        </w:rPr>
        <w:t>A strong history of working effectively in teams.</w:t>
      </w:r>
    </w:p>
    <w:p w14:paraId="651A0094" w14:textId="77777777" w:rsidR="002F692A" w:rsidRPr="009C3D41" w:rsidRDefault="002F692A" w:rsidP="002F692A">
      <w:pPr>
        <w:pStyle w:val="Heading2"/>
        <w:rPr>
          <w:rFonts w:asciiTheme="majorHAnsi" w:eastAsiaTheme="majorEastAsia" w:hAnsiTheme="majorHAnsi" w:cstheme="majorBidi"/>
          <w:b/>
          <w:color w:val="auto"/>
          <w:sz w:val="24"/>
          <w:szCs w:val="24"/>
        </w:rPr>
      </w:pPr>
      <w:r w:rsidRPr="009C3D41">
        <w:rPr>
          <w:rFonts w:asciiTheme="majorHAnsi" w:eastAsiaTheme="majorEastAsia" w:hAnsiTheme="majorHAnsi" w:cstheme="majorBidi"/>
          <w:b/>
          <w:color w:val="auto"/>
          <w:sz w:val="24"/>
          <w:szCs w:val="24"/>
        </w:rPr>
        <w:t>Desirable</w:t>
      </w:r>
    </w:p>
    <w:p w14:paraId="1D309BBE" w14:textId="4B1CE1E3" w:rsidR="00101BBC" w:rsidRPr="009C3D41" w:rsidRDefault="00101BBC" w:rsidP="009C49D9">
      <w:pPr>
        <w:pStyle w:val="ListParagraph"/>
        <w:numPr>
          <w:ilvl w:val="0"/>
          <w:numId w:val="21"/>
        </w:numPr>
        <w:tabs>
          <w:tab w:val="clear" w:pos="720"/>
          <w:tab w:val="num" w:pos="393"/>
        </w:tabs>
        <w:spacing w:before="0" w:after="60" w:line="240" w:lineRule="auto"/>
        <w:ind w:left="391" w:hanging="357"/>
        <w:contextualSpacing w:val="0"/>
        <w:rPr>
          <w:rFonts w:asciiTheme="minorHAnsi" w:hAnsiTheme="minorHAnsi" w:cstheme="minorHAnsi"/>
          <w:szCs w:val="24"/>
        </w:rPr>
      </w:pPr>
      <w:r w:rsidRPr="009C3D41">
        <w:rPr>
          <w:rFonts w:asciiTheme="minorHAnsi" w:hAnsiTheme="minorHAnsi" w:cstheme="minorHAnsi"/>
          <w:szCs w:val="24"/>
        </w:rPr>
        <w:t xml:space="preserve">Experience working on </w:t>
      </w:r>
      <w:r w:rsidR="006A63FA" w:rsidRPr="009C3D41">
        <w:rPr>
          <w:rFonts w:asciiTheme="minorHAnsi" w:hAnsiTheme="minorHAnsi" w:cstheme="minorHAnsi"/>
          <w:szCs w:val="24"/>
        </w:rPr>
        <w:t xml:space="preserve">dual-use or </w:t>
      </w:r>
      <w:r w:rsidRPr="009C3D41">
        <w:rPr>
          <w:rFonts w:asciiTheme="minorHAnsi" w:hAnsiTheme="minorHAnsi" w:cstheme="minorHAnsi"/>
          <w:szCs w:val="24"/>
        </w:rPr>
        <w:t>defence-related projects.</w:t>
      </w:r>
    </w:p>
    <w:p w14:paraId="6CD38E74" w14:textId="77777777" w:rsidR="00101BBC" w:rsidRPr="009C3D41" w:rsidRDefault="00101BBC" w:rsidP="009C49D9">
      <w:pPr>
        <w:pStyle w:val="ListParagraph"/>
        <w:numPr>
          <w:ilvl w:val="0"/>
          <w:numId w:val="21"/>
        </w:numPr>
        <w:tabs>
          <w:tab w:val="clear" w:pos="720"/>
          <w:tab w:val="num" w:pos="393"/>
        </w:tabs>
        <w:spacing w:before="0" w:after="60" w:line="240" w:lineRule="auto"/>
        <w:ind w:left="391" w:hanging="357"/>
        <w:contextualSpacing w:val="0"/>
        <w:rPr>
          <w:rFonts w:asciiTheme="minorHAnsi" w:hAnsiTheme="minorHAnsi" w:cstheme="minorHAnsi"/>
          <w:szCs w:val="24"/>
        </w:rPr>
      </w:pPr>
      <w:r w:rsidRPr="009C3D41">
        <w:rPr>
          <w:rFonts w:asciiTheme="minorHAnsi" w:hAnsiTheme="minorHAnsi" w:cstheme="minorHAnsi"/>
          <w:szCs w:val="24"/>
        </w:rPr>
        <w:t>An understanding of the Australian space regulatory regime.</w:t>
      </w:r>
    </w:p>
    <w:p w14:paraId="0B0CEE75" w14:textId="230F6C81" w:rsidR="00101BBC" w:rsidRPr="009C3D41" w:rsidRDefault="00A50137" w:rsidP="009C49D9">
      <w:pPr>
        <w:pStyle w:val="ListParagraph"/>
        <w:numPr>
          <w:ilvl w:val="0"/>
          <w:numId w:val="21"/>
        </w:numPr>
        <w:tabs>
          <w:tab w:val="clear" w:pos="720"/>
          <w:tab w:val="num" w:pos="393"/>
        </w:tabs>
        <w:spacing w:before="0" w:after="60" w:line="240" w:lineRule="auto"/>
        <w:ind w:left="391" w:hanging="357"/>
        <w:contextualSpacing w:val="0"/>
        <w:rPr>
          <w:rFonts w:asciiTheme="minorHAnsi" w:hAnsiTheme="minorHAnsi" w:cstheme="minorHAnsi"/>
          <w:szCs w:val="24"/>
        </w:rPr>
      </w:pPr>
      <w:r>
        <w:rPr>
          <w:rFonts w:asciiTheme="minorHAnsi" w:hAnsiTheme="minorHAnsi" w:cstheme="minorHAnsi"/>
          <w:szCs w:val="24"/>
        </w:rPr>
        <w:t>P</w:t>
      </w:r>
      <w:r w:rsidR="00101BBC" w:rsidRPr="009C3D41">
        <w:rPr>
          <w:rFonts w:asciiTheme="minorHAnsi" w:hAnsiTheme="minorHAnsi" w:cstheme="minorHAnsi"/>
          <w:szCs w:val="24"/>
        </w:rPr>
        <w:t xml:space="preserve">roject management </w:t>
      </w:r>
      <w:r>
        <w:rPr>
          <w:rFonts w:asciiTheme="minorHAnsi" w:hAnsiTheme="minorHAnsi" w:cstheme="minorHAnsi"/>
          <w:szCs w:val="24"/>
        </w:rPr>
        <w:t>experience which has successfully delivered</w:t>
      </w:r>
      <w:r w:rsidR="00101BBC" w:rsidRPr="009C3D41">
        <w:rPr>
          <w:rFonts w:asciiTheme="minorHAnsi" w:hAnsiTheme="minorHAnsi" w:cstheme="minorHAnsi"/>
          <w:szCs w:val="24"/>
        </w:rPr>
        <w:t xml:space="preserve"> projects to time, budget and scope.</w:t>
      </w:r>
    </w:p>
    <w:p w14:paraId="0A24AACA" w14:textId="2A8C490A" w:rsidR="00101BBC" w:rsidRPr="009C3D41" w:rsidRDefault="00DF5300" w:rsidP="009C49D9">
      <w:pPr>
        <w:numPr>
          <w:ilvl w:val="0"/>
          <w:numId w:val="21"/>
        </w:numPr>
        <w:tabs>
          <w:tab w:val="clear" w:pos="720"/>
          <w:tab w:val="num" w:pos="393"/>
        </w:tabs>
        <w:spacing w:before="0" w:after="60" w:line="240" w:lineRule="auto"/>
        <w:ind w:left="393"/>
        <w:rPr>
          <w:rFonts w:cstheme="minorHAnsi"/>
          <w:szCs w:val="24"/>
        </w:rPr>
      </w:pPr>
      <w:r>
        <w:rPr>
          <w:rFonts w:cstheme="minorHAnsi"/>
          <w:szCs w:val="24"/>
        </w:rPr>
        <w:t>Experience in</w:t>
      </w:r>
      <w:r w:rsidR="00101BBC" w:rsidRPr="009C3D41">
        <w:rPr>
          <w:rFonts w:cstheme="minorHAnsi"/>
          <w:szCs w:val="24"/>
        </w:rPr>
        <w:t xml:space="preserve"> external engagement and strategic relationship development </w:t>
      </w:r>
      <w:r>
        <w:rPr>
          <w:rFonts w:cstheme="minorHAnsi"/>
          <w:szCs w:val="24"/>
        </w:rPr>
        <w:t>to meet</w:t>
      </w:r>
      <w:r w:rsidR="00101BBC" w:rsidRPr="009C3D41">
        <w:rPr>
          <w:rFonts w:cstheme="minorHAnsi"/>
          <w:szCs w:val="24"/>
        </w:rPr>
        <w:t xml:space="preserve"> strategic objectives.</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2E192265" w14:textId="77777777" w:rsidR="009C49D9" w:rsidRDefault="000D548E" w:rsidP="009A0162">
      <w:pPr>
        <w:pStyle w:val="Boxedheading"/>
        <w:pBdr>
          <w:left w:val="single" w:sz="4" w:space="18" w:color="FFFFFF" w:themeColor="background1"/>
        </w:pBdr>
        <w:spacing w:before="0" w:after="120"/>
        <w:ind w:left="426" w:right="-1"/>
      </w:pPr>
      <w:r>
        <w:t xml:space="preserve">Special Requirements </w:t>
      </w:r>
    </w:p>
    <w:p w14:paraId="397DF199" w14:textId="77777777" w:rsidR="009C49D9" w:rsidRDefault="004C75CC" w:rsidP="009A0162">
      <w:pPr>
        <w:pStyle w:val="Boxedheading"/>
        <w:pBdr>
          <w:left w:val="single" w:sz="4" w:space="18" w:color="FFFFFF" w:themeColor="background1"/>
        </w:pBdr>
        <w:spacing w:before="0"/>
        <w:ind w:left="426" w:right="-1"/>
        <w:rPr>
          <w:b w:val="0"/>
          <w:bCs/>
          <w:sz w:val="24"/>
          <w:szCs w:val="24"/>
        </w:rPr>
      </w:pPr>
      <w:r w:rsidRPr="008126B0">
        <w:rPr>
          <w:b w:val="0"/>
          <w:bCs/>
          <w:sz w:val="24"/>
          <w:szCs w:val="24"/>
        </w:rP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CE8BD44" w14:textId="77777777" w:rsidR="009C49D9" w:rsidRDefault="00E673A0" w:rsidP="009A0162">
      <w:pPr>
        <w:pStyle w:val="Boxedheading"/>
        <w:pBdr>
          <w:left w:val="single" w:sz="4" w:space="18" w:color="FFFFFF" w:themeColor="background1"/>
        </w:pBdr>
        <w:spacing w:before="0"/>
        <w:ind w:left="426" w:right="-1"/>
        <w:rPr>
          <w:b w:val="0"/>
          <w:bCs/>
          <w:sz w:val="24"/>
          <w:szCs w:val="24"/>
        </w:rPr>
      </w:pPr>
      <w:r w:rsidRPr="008126B0">
        <w:rPr>
          <w:b w:val="0"/>
          <w:bCs/>
          <w:sz w:val="24"/>
          <w:szCs w:val="24"/>
        </w:rPr>
        <w:t xml:space="preserve">The successful candidate </w:t>
      </w:r>
      <w:r w:rsidR="00DC2794" w:rsidRPr="008126B0">
        <w:rPr>
          <w:b w:val="0"/>
          <w:bCs/>
          <w:sz w:val="24"/>
          <w:szCs w:val="24"/>
        </w:rPr>
        <w:t xml:space="preserve">should </w:t>
      </w:r>
      <w:bookmarkStart w:id="8" w:name="_Hlk69999141"/>
      <w:r w:rsidR="00DC2794" w:rsidRPr="008126B0">
        <w:rPr>
          <w:b w:val="0"/>
          <w:bCs/>
          <w:sz w:val="24"/>
          <w:szCs w:val="24"/>
        </w:rPr>
        <w:t>be willing and eligible to obtain</w:t>
      </w:r>
      <w:r w:rsidR="00381C23" w:rsidRPr="008126B0">
        <w:rPr>
          <w:b w:val="0"/>
          <w:bCs/>
          <w:sz w:val="24"/>
          <w:szCs w:val="24"/>
        </w:rPr>
        <w:t>,</w:t>
      </w:r>
      <w:r w:rsidR="00DC2794" w:rsidRPr="008126B0">
        <w:rPr>
          <w:b w:val="0"/>
          <w:bCs/>
          <w:sz w:val="24"/>
          <w:szCs w:val="24"/>
        </w:rPr>
        <w:t xml:space="preserve"> if required, </w:t>
      </w:r>
      <w:r w:rsidRPr="008126B0">
        <w:rPr>
          <w:b w:val="0"/>
          <w:bCs/>
          <w:sz w:val="24"/>
          <w:szCs w:val="24"/>
        </w:rPr>
        <w:t xml:space="preserve">a security clearance at the </w:t>
      </w:r>
      <w:r w:rsidR="00DC2794" w:rsidRPr="008126B0">
        <w:rPr>
          <w:b w:val="0"/>
          <w:bCs/>
          <w:sz w:val="24"/>
          <w:szCs w:val="24"/>
        </w:rPr>
        <w:t>Secret (NV1) level</w:t>
      </w:r>
      <w:bookmarkEnd w:id="8"/>
      <w:r w:rsidRPr="008126B0">
        <w:rPr>
          <w:b w:val="0"/>
          <w:bCs/>
          <w:sz w:val="24"/>
          <w:szCs w:val="24"/>
        </w:rPr>
        <w:t>.</w:t>
      </w:r>
    </w:p>
    <w:p w14:paraId="38A5AB20" w14:textId="4CF73209" w:rsidR="00E673A0" w:rsidRPr="0030775A" w:rsidRDefault="00946792" w:rsidP="009A0162">
      <w:pPr>
        <w:pStyle w:val="Boxedheading"/>
        <w:pBdr>
          <w:left w:val="single" w:sz="4" w:space="18" w:color="FFFFFF" w:themeColor="background1"/>
        </w:pBdr>
        <w:spacing w:before="0"/>
        <w:ind w:left="426" w:right="-1"/>
        <w:rPr>
          <w:b w:val="0"/>
          <w:bCs/>
          <w:sz w:val="24"/>
          <w:szCs w:val="24"/>
        </w:rPr>
      </w:pPr>
      <w:r w:rsidRPr="008126B0">
        <w:rPr>
          <w:b w:val="0"/>
          <w:bCs/>
          <w:sz w:val="24"/>
          <w:szCs w:val="24"/>
        </w:rPr>
        <w:lastRenderedPageBreak/>
        <w:t>This role has child safety obligations. Accordingly, the successful candidate will be required to obtain or provide evidence that they hold a working with children check prior to confirmation of appointment.</w:t>
      </w:r>
      <w:r w:rsidR="00A50137">
        <w:rPr>
          <w:b w:val="0"/>
          <w:bCs/>
          <w:sz w:val="24"/>
          <w:szCs w:val="24"/>
        </w:rPr>
        <w:t xml:space="preserve"> </w:t>
      </w:r>
    </w:p>
    <w:p w14:paraId="37C9D7FE" w14:textId="430AEF31" w:rsidR="00A50137" w:rsidRPr="009C49D9" w:rsidRDefault="00A50137" w:rsidP="009A0162">
      <w:pPr>
        <w:pStyle w:val="Boxedheading"/>
        <w:pBdr>
          <w:left w:val="single" w:sz="4" w:space="18" w:color="FFFFFF" w:themeColor="background1"/>
        </w:pBdr>
        <w:spacing w:before="0" w:after="0"/>
        <w:ind w:left="426" w:right="-1"/>
        <w:rPr>
          <w:b w:val="0"/>
          <w:bCs/>
          <w:sz w:val="24"/>
          <w:szCs w:val="24"/>
        </w:rPr>
      </w:pPr>
      <w:r>
        <w:rPr>
          <w:b w:val="0"/>
          <w:bCs/>
          <w:sz w:val="24"/>
          <w:szCs w:val="24"/>
        </w:rPr>
        <w:t>The successful candidate must be able and willing</w:t>
      </w:r>
      <w:r w:rsidRPr="00A50137">
        <w:rPr>
          <w:b w:val="0"/>
          <w:bCs/>
          <w:sz w:val="24"/>
          <w:szCs w:val="24"/>
        </w:rPr>
        <w:t xml:space="preserve"> </w:t>
      </w:r>
      <w:bookmarkStart w:id="9" w:name="_Hlk69999271"/>
      <w:r w:rsidRPr="00A50137">
        <w:rPr>
          <w:b w:val="0"/>
          <w:bCs/>
          <w:sz w:val="24"/>
          <w:szCs w:val="24"/>
        </w:rPr>
        <w:t>to travel</w:t>
      </w:r>
      <w:r w:rsidR="00180952">
        <w:rPr>
          <w:b w:val="0"/>
          <w:bCs/>
          <w:sz w:val="24"/>
          <w:szCs w:val="24"/>
        </w:rPr>
        <w:t xml:space="preserve"> approximately two-monthly</w:t>
      </w:r>
      <w:r w:rsidR="009A0162">
        <w:rPr>
          <w:b w:val="0"/>
          <w:bCs/>
          <w:sz w:val="24"/>
          <w:szCs w:val="24"/>
        </w:rPr>
        <w:t xml:space="preserve">, </w:t>
      </w:r>
      <w:r w:rsidR="0030775A">
        <w:rPr>
          <w:b w:val="0"/>
          <w:bCs/>
          <w:sz w:val="24"/>
          <w:szCs w:val="24"/>
        </w:rPr>
        <w:t>w</w:t>
      </w:r>
      <w:r w:rsidRPr="0030775A">
        <w:rPr>
          <w:b w:val="0"/>
          <w:bCs/>
          <w:sz w:val="24"/>
          <w:szCs w:val="24"/>
        </w:rPr>
        <w:t>ithin</w:t>
      </w:r>
      <w:r w:rsidR="0030775A" w:rsidRPr="0030775A">
        <w:rPr>
          <w:b w:val="0"/>
          <w:bCs/>
          <w:sz w:val="24"/>
          <w:szCs w:val="24"/>
        </w:rPr>
        <w:t xml:space="preserve"> Australia</w:t>
      </w:r>
      <w:r w:rsidRPr="0030775A">
        <w:rPr>
          <w:b w:val="0"/>
          <w:bCs/>
          <w:sz w:val="24"/>
          <w:szCs w:val="24"/>
        </w:rPr>
        <w:t xml:space="preserve"> </w:t>
      </w:r>
      <w:r w:rsidRPr="00A50137">
        <w:rPr>
          <w:b w:val="0"/>
          <w:bCs/>
          <w:sz w:val="24"/>
          <w:szCs w:val="24"/>
        </w:rPr>
        <w:t>(consistent with local travel restrictions)</w:t>
      </w:r>
      <w:bookmarkEnd w:id="9"/>
      <w:r w:rsidR="00180952">
        <w:rPr>
          <w:b w:val="0"/>
          <w:bCs/>
          <w:sz w:val="24"/>
          <w:szCs w:val="24"/>
        </w:rPr>
        <w:t>.</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4578A41D" w14:textId="77777777" w:rsidR="00BC1695" w:rsidRPr="00BC1695" w:rsidRDefault="00BC1695" w:rsidP="00BC1695">
      <w:pPr>
        <w:spacing w:after="240"/>
        <w:rPr>
          <w:bCs/>
          <w:szCs w:val="24"/>
          <w:u w:val="single"/>
        </w:rPr>
      </w:pPr>
      <w:r w:rsidRPr="00BC1695">
        <w:rPr>
          <w:bCs/>
          <w:szCs w:val="24"/>
        </w:rPr>
        <w:t xml:space="preserve">We solve the greatest challenges through innovative science and technology. Visit </w:t>
      </w:r>
      <w:hyperlink r:id="rId15" w:tooltip="CSIRO Website" w:history="1">
        <w:r w:rsidRPr="00BC1695">
          <w:rPr>
            <w:bCs/>
            <w:color w:val="757579" w:themeColor="accent3"/>
            <w:szCs w:val="24"/>
            <w:u w:val="single"/>
          </w:rPr>
          <w:t>CSIRO Online</w:t>
        </w:r>
      </w:hyperlink>
      <w:r w:rsidRPr="00BC1695">
        <w:rPr>
          <w:bCs/>
          <w:szCs w:val="24"/>
        </w:rPr>
        <w:t xml:space="preserve"> and </w:t>
      </w:r>
      <w:hyperlink r:id="rId16" w:tooltip="Astronomy - CSIRO Website" w:history="1">
        <w:r w:rsidRPr="00BC1695">
          <w:rPr>
            <w:bCs/>
            <w:color w:val="757579" w:themeColor="accent3"/>
            <w:szCs w:val="24"/>
            <w:u w:val="single"/>
          </w:rPr>
          <w:t>CSIRO Astronomy and Space Science</w:t>
        </w:r>
      </w:hyperlink>
      <w:r w:rsidRPr="00BC1695">
        <w:rPr>
          <w:bCs/>
          <w:szCs w:val="24"/>
        </w:rPr>
        <w:t xml:space="preserve"> for more information.</w:t>
      </w:r>
    </w:p>
    <w:p w14:paraId="403CD37D" w14:textId="7B7109AE" w:rsidR="00BC1695" w:rsidRPr="00656E0F" w:rsidRDefault="00BC1695" w:rsidP="00BC1695">
      <w:pPr>
        <w:spacing w:before="0" w:after="0" w:line="240" w:lineRule="auto"/>
        <w:textAlignment w:val="baseline"/>
        <w:rPr>
          <w:rFonts w:asciiTheme="minorHAnsi" w:eastAsia="Times New Roman" w:hAnsiTheme="minorHAnsi" w:cstheme="minorHAnsi"/>
          <w:szCs w:val="24"/>
        </w:rPr>
      </w:pPr>
      <w:r w:rsidRPr="00BC1695">
        <w:rPr>
          <w:rFonts w:eastAsia="Times New Roman" w:cs="Calibri"/>
          <w:szCs w:val="24"/>
        </w:rPr>
        <w:t>CSIRO is a values-based organisation.  In your application and at interview you will need to demonstrate behaviours aligned to our values of:</w:t>
      </w:r>
    </w:p>
    <w:p w14:paraId="788A2BE9" w14:textId="77777777" w:rsidR="00BC1695" w:rsidRPr="00656E0F" w:rsidRDefault="00BC1695" w:rsidP="00BC1695">
      <w:pPr>
        <w:numPr>
          <w:ilvl w:val="0"/>
          <w:numId w:val="37"/>
        </w:numPr>
        <w:tabs>
          <w:tab w:val="clear" w:pos="720"/>
          <w:tab w:val="num" w:pos="1134"/>
        </w:tabs>
        <w:spacing w:before="0" w:after="0" w:line="240" w:lineRule="auto"/>
        <w:ind w:left="1134" w:hanging="414"/>
        <w:jc w:val="both"/>
        <w:textAlignment w:val="baseline"/>
        <w:rPr>
          <w:rFonts w:asciiTheme="minorHAnsi" w:eastAsia="Times New Roman" w:hAnsiTheme="minorHAnsi" w:cstheme="minorHAnsi"/>
          <w:szCs w:val="24"/>
        </w:rPr>
      </w:pPr>
      <w:r w:rsidRPr="00BC1695">
        <w:rPr>
          <w:rFonts w:eastAsia="Times New Roman" w:cs="Calibri"/>
          <w:szCs w:val="24"/>
        </w:rPr>
        <w:t>People First </w:t>
      </w:r>
    </w:p>
    <w:p w14:paraId="67C3911D" w14:textId="77777777" w:rsidR="00BC1695" w:rsidRPr="00656E0F" w:rsidRDefault="00BC1695" w:rsidP="00BC1695">
      <w:pPr>
        <w:numPr>
          <w:ilvl w:val="0"/>
          <w:numId w:val="37"/>
        </w:numPr>
        <w:tabs>
          <w:tab w:val="clear" w:pos="720"/>
          <w:tab w:val="num" w:pos="1134"/>
        </w:tabs>
        <w:spacing w:before="0" w:after="0" w:line="240" w:lineRule="auto"/>
        <w:ind w:left="1134" w:hanging="414"/>
        <w:jc w:val="both"/>
        <w:textAlignment w:val="baseline"/>
        <w:rPr>
          <w:rFonts w:asciiTheme="minorHAnsi" w:eastAsia="Times New Roman" w:hAnsiTheme="minorHAnsi" w:cstheme="minorHAnsi"/>
          <w:color w:val="auto"/>
          <w:szCs w:val="24"/>
        </w:rPr>
      </w:pPr>
      <w:r w:rsidRPr="00BC1695">
        <w:rPr>
          <w:rFonts w:eastAsia="Times New Roman" w:cs="Calibri"/>
          <w:szCs w:val="24"/>
        </w:rPr>
        <w:t>Further Together</w:t>
      </w:r>
    </w:p>
    <w:p w14:paraId="54A2EEF5" w14:textId="77777777" w:rsidR="00BC1695" w:rsidRPr="00656E0F" w:rsidRDefault="00BC1695" w:rsidP="00BC1695">
      <w:pPr>
        <w:numPr>
          <w:ilvl w:val="0"/>
          <w:numId w:val="37"/>
        </w:numPr>
        <w:tabs>
          <w:tab w:val="clear" w:pos="720"/>
          <w:tab w:val="num" w:pos="1134"/>
        </w:tabs>
        <w:spacing w:before="0" w:after="0" w:line="240" w:lineRule="auto"/>
        <w:ind w:left="1134" w:hanging="414"/>
        <w:jc w:val="both"/>
        <w:textAlignment w:val="baseline"/>
        <w:rPr>
          <w:rFonts w:asciiTheme="minorHAnsi" w:eastAsia="Times New Roman" w:hAnsiTheme="minorHAnsi" w:cstheme="minorHAnsi"/>
          <w:szCs w:val="24"/>
        </w:rPr>
      </w:pPr>
      <w:r w:rsidRPr="00BC1695">
        <w:rPr>
          <w:rFonts w:eastAsia="Times New Roman" w:cs="Calibri"/>
          <w:szCs w:val="24"/>
        </w:rPr>
        <w:t>Making it Real</w:t>
      </w:r>
    </w:p>
    <w:p w14:paraId="4BA0E63D" w14:textId="5983463E" w:rsidR="00B50C20" w:rsidRPr="00656E0F" w:rsidRDefault="00BC1695" w:rsidP="00BC1695">
      <w:pPr>
        <w:numPr>
          <w:ilvl w:val="0"/>
          <w:numId w:val="37"/>
        </w:numPr>
        <w:tabs>
          <w:tab w:val="clear" w:pos="720"/>
          <w:tab w:val="num" w:pos="1134"/>
        </w:tabs>
        <w:spacing w:before="0" w:after="0" w:line="240" w:lineRule="auto"/>
        <w:ind w:left="1134" w:hanging="414"/>
        <w:jc w:val="both"/>
        <w:textAlignment w:val="baseline"/>
        <w:rPr>
          <w:rFonts w:asciiTheme="minorHAnsi" w:eastAsia="Times New Roman" w:hAnsiTheme="minorHAnsi" w:cstheme="minorHAnsi"/>
          <w:szCs w:val="24"/>
        </w:rPr>
      </w:pPr>
      <w:r w:rsidRPr="00BC1695">
        <w:rPr>
          <w:rFonts w:eastAsia="Times New Roman" w:cs="Calibri"/>
          <w:szCs w:val="24"/>
        </w:rPr>
        <w:t>Trusted</w:t>
      </w:r>
    </w:p>
    <w:sectPr w:rsidR="00B50C20" w:rsidRPr="00656E0F" w:rsidSect="00266F0B">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B6269" w14:textId="77777777" w:rsidR="00F37127" w:rsidRDefault="00F37127" w:rsidP="000A377A">
      <w:r>
        <w:separator/>
      </w:r>
    </w:p>
  </w:endnote>
  <w:endnote w:type="continuationSeparator" w:id="0">
    <w:p w14:paraId="256F3739" w14:textId="77777777" w:rsidR="00F37127" w:rsidRDefault="00F3712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3A47A" w14:textId="77777777" w:rsidR="00F37127" w:rsidRDefault="00F37127" w:rsidP="000A377A">
      <w:r>
        <w:separator/>
      </w:r>
    </w:p>
  </w:footnote>
  <w:footnote w:type="continuationSeparator" w:id="0">
    <w:p w14:paraId="41251388" w14:textId="77777777" w:rsidR="00F37127" w:rsidRDefault="00F3712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Pr="00266F0B" w:rsidRDefault="00ED212D">
    <w:pPr>
      <w:rPr>
        <w:sz w:val="2"/>
        <w:szCs w:val="2"/>
      </w:rPr>
    </w:pPr>
    <w:r w:rsidRPr="00266F0B">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C8B6F72"/>
    <w:multiLevelType w:val="hybridMultilevel"/>
    <w:tmpl w:val="F05A3E68"/>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1"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1473AD2"/>
    <w:multiLevelType w:val="hybridMultilevel"/>
    <w:tmpl w:val="7FB020A8"/>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8042F4B0"/>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9A1EDB"/>
    <w:multiLevelType w:val="hybridMultilevel"/>
    <w:tmpl w:val="D2FC8CA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537A3628"/>
    <w:multiLevelType w:val="hybridMultilevel"/>
    <w:tmpl w:val="84F40F96"/>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2"/>
  </w:num>
  <w:num w:numId="16">
    <w:abstractNumId w:val="30"/>
  </w:num>
  <w:num w:numId="17">
    <w:abstractNumId w:val="20"/>
  </w:num>
  <w:num w:numId="18">
    <w:abstractNumId w:val="24"/>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1"/>
  </w:num>
  <w:num w:numId="26">
    <w:abstractNumId w:val="23"/>
  </w:num>
  <w:num w:numId="27">
    <w:abstractNumId w:val="28"/>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6"/>
  </w:num>
  <w:num w:numId="40">
    <w:abstractNumId w:val="12"/>
  </w:num>
  <w:num w:numId="41">
    <w:abstractNumId w:val="2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2515"/>
    <w:rsid w:val="0003314B"/>
    <w:rsid w:val="00034A36"/>
    <w:rsid w:val="00036D29"/>
    <w:rsid w:val="0003716F"/>
    <w:rsid w:val="0004014A"/>
    <w:rsid w:val="00041E38"/>
    <w:rsid w:val="00041F4A"/>
    <w:rsid w:val="00042EAD"/>
    <w:rsid w:val="00044F96"/>
    <w:rsid w:val="00045860"/>
    <w:rsid w:val="000469D9"/>
    <w:rsid w:val="00046F89"/>
    <w:rsid w:val="00047EE6"/>
    <w:rsid w:val="00052CCF"/>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306"/>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3C2B"/>
    <w:rsid w:val="000D46E7"/>
    <w:rsid w:val="000D548E"/>
    <w:rsid w:val="000E0729"/>
    <w:rsid w:val="000E2D9E"/>
    <w:rsid w:val="000E6BEA"/>
    <w:rsid w:val="000E6E78"/>
    <w:rsid w:val="000E7B0B"/>
    <w:rsid w:val="000F081F"/>
    <w:rsid w:val="000F0DFF"/>
    <w:rsid w:val="000F0FC8"/>
    <w:rsid w:val="000F1DE1"/>
    <w:rsid w:val="000F2E6C"/>
    <w:rsid w:val="000F3130"/>
    <w:rsid w:val="000F33F4"/>
    <w:rsid w:val="000F500A"/>
    <w:rsid w:val="000F55E1"/>
    <w:rsid w:val="000F62E7"/>
    <w:rsid w:val="000F66E5"/>
    <w:rsid w:val="000F71B9"/>
    <w:rsid w:val="0010125B"/>
    <w:rsid w:val="00101BBC"/>
    <w:rsid w:val="00102228"/>
    <w:rsid w:val="001046AE"/>
    <w:rsid w:val="00106917"/>
    <w:rsid w:val="00113293"/>
    <w:rsid w:val="00113683"/>
    <w:rsid w:val="00114FCD"/>
    <w:rsid w:val="001202FC"/>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579A0"/>
    <w:rsid w:val="00160EDD"/>
    <w:rsid w:val="00164B14"/>
    <w:rsid w:val="00165B87"/>
    <w:rsid w:val="00166253"/>
    <w:rsid w:val="001666E4"/>
    <w:rsid w:val="00170ECD"/>
    <w:rsid w:val="00171C5D"/>
    <w:rsid w:val="00173AA0"/>
    <w:rsid w:val="0017592E"/>
    <w:rsid w:val="00177421"/>
    <w:rsid w:val="001777DA"/>
    <w:rsid w:val="00177D5B"/>
    <w:rsid w:val="001803E7"/>
    <w:rsid w:val="00180952"/>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CB3"/>
    <w:rsid w:val="001D3E13"/>
    <w:rsid w:val="001D4A7E"/>
    <w:rsid w:val="001D7023"/>
    <w:rsid w:val="001E0667"/>
    <w:rsid w:val="001E0CAD"/>
    <w:rsid w:val="001E2E6E"/>
    <w:rsid w:val="001E3630"/>
    <w:rsid w:val="001F1A26"/>
    <w:rsid w:val="001F1B9A"/>
    <w:rsid w:val="001F272E"/>
    <w:rsid w:val="00200191"/>
    <w:rsid w:val="002009C7"/>
    <w:rsid w:val="00201B1F"/>
    <w:rsid w:val="00202090"/>
    <w:rsid w:val="00203D28"/>
    <w:rsid w:val="00204716"/>
    <w:rsid w:val="002052D3"/>
    <w:rsid w:val="00206763"/>
    <w:rsid w:val="0020747E"/>
    <w:rsid w:val="00210066"/>
    <w:rsid w:val="00211F83"/>
    <w:rsid w:val="00215BF0"/>
    <w:rsid w:val="0022007D"/>
    <w:rsid w:val="00220541"/>
    <w:rsid w:val="00221772"/>
    <w:rsid w:val="00223A3E"/>
    <w:rsid w:val="00225E0B"/>
    <w:rsid w:val="00226B78"/>
    <w:rsid w:val="002276C2"/>
    <w:rsid w:val="00227D96"/>
    <w:rsid w:val="00227E97"/>
    <w:rsid w:val="00230C09"/>
    <w:rsid w:val="00232562"/>
    <w:rsid w:val="0023459E"/>
    <w:rsid w:val="0024006A"/>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F0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FE3"/>
    <w:rsid w:val="002B7648"/>
    <w:rsid w:val="002B7CA1"/>
    <w:rsid w:val="002C339E"/>
    <w:rsid w:val="002C3AC1"/>
    <w:rsid w:val="002C5A0C"/>
    <w:rsid w:val="002D3B7D"/>
    <w:rsid w:val="002D4444"/>
    <w:rsid w:val="002D4EB9"/>
    <w:rsid w:val="002D561B"/>
    <w:rsid w:val="002D7151"/>
    <w:rsid w:val="002E1686"/>
    <w:rsid w:val="002E4912"/>
    <w:rsid w:val="002E4A14"/>
    <w:rsid w:val="002E7993"/>
    <w:rsid w:val="002E7F4C"/>
    <w:rsid w:val="002F1011"/>
    <w:rsid w:val="002F11DD"/>
    <w:rsid w:val="002F5428"/>
    <w:rsid w:val="002F5A1D"/>
    <w:rsid w:val="002F692A"/>
    <w:rsid w:val="002F799B"/>
    <w:rsid w:val="00300022"/>
    <w:rsid w:val="003000AF"/>
    <w:rsid w:val="00301857"/>
    <w:rsid w:val="00301D22"/>
    <w:rsid w:val="00302A74"/>
    <w:rsid w:val="00302E16"/>
    <w:rsid w:val="003034EE"/>
    <w:rsid w:val="00304225"/>
    <w:rsid w:val="00305F35"/>
    <w:rsid w:val="0030775A"/>
    <w:rsid w:val="003130B1"/>
    <w:rsid w:val="003161B3"/>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1C23"/>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5D28"/>
    <w:rsid w:val="003A6DBB"/>
    <w:rsid w:val="003A6DE0"/>
    <w:rsid w:val="003B1EF4"/>
    <w:rsid w:val="003B5F19"/>
    <w:rsid w:val="003B5F45"/>
    <w:rsid w:val="003B7D95"/>
    <w:rsid w:val="003C0168"/>
    <w:rsid w:val="003C19B5"/>
    <w:rsid w:val="003C1B7F"/>
    <w:rsid w:val="003C3FD1"/>
    <w:rsid w:val="003C4B1B"/>
    <w:rsid w:val="003C7CFA"/>
    <w:rsid w:val="003D044A"/>
    <w:rsid w:val="003D063E"/>
    <w:rsid w:val="003D2A88"/>
    <w:rsid w:val="003D42BD"/>
    <w:rsid w:val="003D442F"/>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BB6"/>
    <w:rsid w:val="00423D26"/>
    <w:rsid w:val="0042401F"/>
    <w:rsid w:val="00427B56"/>
    <w:rsid w:val="00432001"/>
    <w:rsid w:val="00433F84"/>
    <w:rsid w:val="00434B6B"/>
    <w:rsid w:val="00434C9B"/>
    <w:rsid w:val="004355C0"/>
    <w:rsid w:val="00436639"/>
    <w:rsid w:val="00437C42"/>
    <w:rsid w:val="00440280"/>
    <w:rsid w:val="00441AEA"/>
    <w:rsid w:val="00442D3F"/>
    <w:rsid w:val="00444A75"/>
    <w:rsid w:val="00450665"/>
    <w:rsid w:val="00452AD5"/>
    <w:rsid w:val="00452D0A"/>
    <w:rsid w:val="00452FD5"/>
    <w:rsid w:val="004532E1"/>
    <w:rsid w:val="00457D8D"/>
    <w:rsid w:val="00471C6C"/>
    <w:rsid w:val="004831C1"/>
    <w:rsid w:val="0048681F"/>
    <w:rsid w:val="00486F57"/>
    <w:rsid w:val="004923E1"/>
    <w:rsid w:val="0049442F"/>
    <w:rsid w:val="004968B7"/>
    <w:rsid w:val="00497DBC"/>
    <w:rsid w:val="004A0776"/>
    <w:rsid w:val="004A0A0C"/>
    <w:rsid w:val="004A17CE"/>
    <w:rsid w:val="004A2418"/>
    <w:rsid w:val="004B0907"/>
    <w:rsid w:val="004B1289"/>
    <w:rsid w:val="004B1DC1"/>
    <w:rsid w:val="004B32F5"/>
    <w:rsid w:val="004B600D"/>
    <w:rsid w:val="004B654B"/>
    <w:rsid w:val="004B6AD8"/>
    <w:rsid w:val="004B759B"/>
    <w:rsid w:val="004C03B7"/>
    <w:rsid w:val="004C318D"/>
    <w:rsid w:val="004C4E15"/>
    <w:rsid w:val="004C67B0"/>
    <w:rsid w:val="004C75CC"/>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5DD4"/>
    <w:rsid w:val="005168EE"/>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01DF"/>
    <w:rsid w:val="005521E3"/>
    <w:rsid w:val="00555296"/>
    <w:rsid w:val="00555AB3"/>
    <w:rsid w:val="00560B29"/>
    <w:rsid w:val="0056178B"/>
    <w:rsid w:val="0056311A"/>
    <w:rsid w:val="005633CD"/>
    <w:rsid w:val="005634A7"/>
    <w:rsid w:val="00564DBB"/>
    <w:rsid w:val="00567951"/>
    <w:rsid w:val="00571C82"/>
    <w:rsid w:val="0057204D"/>
    <w:rsid w:val="005728FA"/>
    <w:rsid w:val="00572C6D"/>
    <w:rsid w:val="00573692"/>
    <w:rsid w:val="00573C66"/>
    <w:rsid w:val="00575BE7"/>
    <w:rsid w:val="0058009B"/>
    <w:rsid w:val="00580185"/>
    <w:rsid w:val="00580E6C"/>
    <w:rsid w:val="00581576"/>
    <w:rsid w:val="0058164B"/>
    <w:rsid w:val="00585831"/>
    <w:rsid w:val="0058655A"/>
    <w:rsid w:val="00587ACF"/>
    <w:rsid w:val="00587F18"/>
    <w:rsid w:val="00590A35"/>
    <w:rsid w:val="00592355"/>
    <w:rsid w:val="005937C8"/>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F13"/>
    <w:rsid w:val="005E31BE"/>
    <w:rsid w:val="005E6BDF"/>
    <w:rsid w:val="005F2C04"/>
    <w:rsid w:val="005F66F3"/>
    <w:rsid w:val="005F6A45"/>
    <w:rsid w:val="005F6EF4"/>
    <w:rsid w:val="005F78B7"/>
    <w:rsid w:val="00600439"/>
    <w:rsid w:val="0060404C"/>
    <w:rsid w:val="0060405B"/>
    <w:rsid w:val="00604D81"/>
    <w:rsid w:val="006057DD"/>
    <w:rsid w:val="0060605C"/>
    <w:rsid w:val="00610237"/>
    <w:rsid w:val="006108D6"/>
    <w:rsid w:val="00612BAC"/>
    <w:rsid w:val="00614F43"/>
    <w:rsid w:val="00616540"/>
    <w:rsid w:val="00616721"/>
    <w:rsid w:val="006174D2"/>
    <w:rsid w:val="006212AD"/>
    <w:rsid w:val="006246C0"/>
    <w:rsid w:val="0062521D"/>
    <w:rsid w:val="0062524D"/>
    <w:rsid w:val="0062799E"/>
    <w:rsid w:val="0063480C"/>
    <w:rsid w:val="006409FE"/>
    <w:rsid w:val="006422CC"/>
    <w:rsid w:val="0064494E"/>
    <w:rsid w:val="00645540"/>
    <w:rsid w:val="00645E30"/>
    <w:rsid w:val="0065288A"/>
    <w:rsid w:val="00652E72"/>
    <w:rsid w:val="00654515"/>
    <w:rsid w:val="00656AA1"/>
    <w:rsid w:val="00656E0F"/>
    <w:rsid w:val="0066228D"/>
    <w:rsid w:val="0066267F"/>
    <w:rsid w:val="00664614"/>
    <w:rsid w:val="00664731"/>
    <w:rsid w:val="00664C59"/>
    <w:rsid w:val="00665044"/>
    <w:rsid w:val="00665266"/>
    <w:rsid w:val="0066734A"/>
    <w:rsid w:val="00674783"/>
    <w:rsid w:val="00674C79"/>
    <w:rsid w:val="00676552"/>
    <w:rsid w:val="00676803"/>
    <w:rsid w:val="0068043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3FA"/>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C7557"/>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41B"/>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4C9F"/>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567A"/>
    <w:rsid w:val="00782F57"/>
    <w:rsid w:val="00783370"/>
    <w:rsid w:val="007849CB"/>
    <w:rsid w:val="00786D64"/>
    <w:rsid w:val="00792235"/>
    <w:rsid w:val="007931D1"/>
    <w:rsid w:val="007937A6"/>
    <w:rsid w:val="00793F43"/>
    <w:rsid w:val="0079514E"/>
    <w:rsid w:val="007970B5"/>
    <w:rsid w:val="007A0D26"/>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6B0"/>
    <w:rsid w:val="00812F92"/>
    <w:rsid w:val="00813DAF"/>
    <w:rsid w:val="00813E6B"/>
    <w:rsid w:val="00814ACE"/>
    <w:rsid w:val="008154E5"/>
    <w:rsid w:val="00816960"/>
    <w:rsid w:val="0082042C"/>
    <w:rsid w:val="0082282B"/>
    <w:rsid w:val="00822B8F"/>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42A9"/>
    <w:rsid w:val="00844A5D"/>
    <w:rsid w:val="00845986"/>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0460"/>
    <w:rsid w:val="00881475"/>
    <w:rsid w:val="008823CF"/>
    <w:rsid w:val="0088367A"/>
    <w:rsid w:val="00884007"/>
    <w:rsid w:val="00890A6B"/>
    <w:rsid w:val="00892801"/>
    <w:rsid w:val="00892976"/>
    <w:rsid w:val="008951FE"/>
    <w:rsid w:val="0089705C"/>
    <w:rsid w:val="008974FE"/>
    <w:rsid w:val="008A0DC4"/>
    <w:rsid w:val="008A3CB6"/>
    <w:rsid w:val="008A4A7C"/>
    <w:rsid w:val="008A7B92"/>
    <w:rsid w:val="008B367A"/>
    <w:rsid w:val="008B3A68"/>
    <w:rsid w:val="008B4108"/>
    <w:rsid w:val="008B4BF5"/>
    <w:rsid w:val="008B5616"/>
    <w:rsid w:val="008B5896"/>
    <w:rsid w:val="008C3210"/>
    <w:rsid w:val="008C56B7"/>
    <w:rsid w:val="008C5731"/>
    <w:rsid w:val="008C788C"/>
    <w:rsid w:val="008C7A8C"/>
    <w:rsid w:val="008D1863"/>
    <w:rsid w:val="008D19F5"/>
    <w:rsid w:val="008D1EF5"/>
    <w:rsid w:val="008D3CAA"/>
    <w:rsid w:val="008D4D88"/>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2C1"/>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0162"/>
    <w:rsid w:val="009A2FB9"/>
    <w:rsid w:val="009A4E4C"/>
    <w:rsid w:val="009A776E"/>
    <w:rsid w:val="009B20AA"/>
    <w:rsid w:val="009B22AB"/>
    <w:rsid w:val="009B2E5B"/>
    <w:rsid w:val="009B5345"/>
    <w:rsid w:val="009B568A"/>
    <w:rsid w:val="009B6329"/>
    <w:rsid w:val="009B6BDA"/>
    <w:rsid w:val="009B7BD8"/>
    <w:rsid w:val="009C1A8A"/>
    <w:rsid w:val="009C3D41"/>
    <w:rsid w:val="009C4369"/>
    <w:rsid w:val="009C49D9"/>
    <w:rsid w:val="009C5520"/>
    <w:rsid w:val="009D0DFC"/>
    <w:rsid w:val="009D7766"/>
    <w:rsid w:val="009E132B"/>
    <w:rsid w:val="009E1D19"/>
    <w:rsid w:val="009E1E0D"/>
    <w:rsid w:val="009E217D"/>
    <w:rsid w:val="009F2CD0"/>
    <w:rsid w:val="009F3167"/>
    <w:rsid w:val="009F458A"/>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620F"/>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0137"/>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098C"/>
    <w:rsid w:val="00A91E51"/>
    <w:rsid w:val="00A91EB8"/>
    <w:rsid w:val="00A9388F"/>
    <w:rsid w:val="00A96E38"/>
    <w:rsid w:val="00A97348"/>
    <w:rsid w:val="00A97373"/>
    <w:rsid w:val="00A97AEB"/>
    <w:rsid w:val="00A97CE3"/>
    <w:rsid w:val="00AA31C4"/>
    <w:rsid w:val="00AA624B"/>
    <w:rsid w:val="00AA6F5C"/>
    <w:rsid w:val="00AB05E4"/>
    <w:rsid w:val="00AB0982"/>
    <w:rsid w:val="00AB11EF"/>
    <w:rsid w:val="00AB2CA5"/>
    <w:rsid w:val="00AB5AB2"/>
    <w:rsid w:val="00AB5C46"/>
    <w:rsid w:val="00AB6542"/>
    <w:rsid w:val="00AB7207"/>
    <w:rsid w:val="00AB78A6"/>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277DB"/>
    <w:rsid w:val="00B3015E"/>
    <w:rsid w:val="00B31D15"/>
    <w:rsid w:val="00B32E10"/>
    <w:rsid w:val="00B338FE"/>
    <w:rsid w:val="00B344C0"/>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1B65"/>
    <w:rsid w:val="00BA2327"/>
    <w:rsid w:val="00BA4762"/>
    <w:rsid w:val="00BA5610"/>
    <w:rsid w:val="00BA7111"/>
    <w:rsid w:val="00BB30A0"/>
    <w:rsid w:val="00BB5C6E"/>
    <w:rsid w:val="00BB66AB"/>
    <w:rsid w:val="00BB763A"/>
    <w:rsid w:val="00BC0539"/>
    <w:rsid w:val="00BC1695"/>
    <w:rsid w:val="00BC381E"/>
    <w:rsid w:val="00BC5905"/>
    <w:rsid w:val="00BD080E"/>
    <w:rsid w:val="00BD0E05"/>
    <w:rsid w:val="00BD1D48"/>
    <w:rsid w:val="00BD3856"/>
    <w:rsid w:val="00BD4637"/>
    <w:rsid w:val="00BD4D89"/>
    <w:rsid w:val="00BD6EE2"/>
    <w:rsid w:val="00BD768B"/>
    <w:rsid w:val="00BD7C8D"/>
    <w:rsid w:val="00BD7D0C"/>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10B13"/>
    <w:rsid w:val="00C13B10"/>
    <w:rsid w:val="00C152D1"/>
    <w:rsid w:val="00C15C06"/>
    <w:rsid w:val="00C15FFF"/>
    <w:rsid w:val="00C1678F"/>
    <w:rsid w:val="00C17DB8"/>
    <w:rsid w:val="00C206F9"/>
    <w:rsid w:val="00C225F7"/>
    <w:rsid w:val="00C26278"/>
    <w:rsid w:val="00C268F9"/>
    <w:rsid w:val="00C26DD3"/>
    <w:rsid w:val="00C26FA1"/>
    <w:rsid w:val="00C301BB"/>
    <w:rsid w:val="00C30944"/>
    <w:rsid w:val="00C31D07"/>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0AFE"/>
    <w:rsid w:val="00C71880"/>
    <w:rsid w:val="00C71CB5"/>
    <w:rsid w:val="00C72F41"/>
    <w:rsid w:val="00C75D14"/>
    <w:rsid w:val="00C76C12"/>
    <w:rsid w:val="00C77DB2"/>
    <w:rsid w:val="00C80586"/>
    <w:rsid w:val="00C80E07"/>
    <w:rsid w:val="00C80ED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2C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C44"/>
    <w:rsid w:val="00CC1E44"/>
    <w:rsid w:val="00CC201B"/>
    <w:rsid w:val="00CC3644"/>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73B2"/>
    <w:rsid w:val="00D22432"/>
    <w:rsid w:val="00D23943"/>
    <w:rsid w:val="00D254CE"/>
    <w:rsid w:val="00D31094"/>
    <w:rsid w:val="00D31A90"/>
    <w:rsid w:val="00D320B2"/>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3EA3"/>
    <w:rsid w:val="00D7592C"/>
    <w:rsid w:val="00D777D9"/>
    <w:rsid w:val="00D77D8F"/>
    <w:rsid w:val="00D8032E"/>
    <w:rsid w:val="00D8127A"/>
    <w:rsid w:val="00D81445"/>
    <w:rsid w:val="00D82241"/>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2794"/>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300"/>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763"/>
    <w:rsid w:val="00E46E7A"/>
    <w:rsid w:val="00E50B34"/>
    <w:rsid w:val="00E52086"/>
    <w:rsid w:val="00E52B83"/>
    <w:rsid w:val="00E52C27"/>
    <w:rsid w:val="00E52EEB"/>
    <w:rsid w:val="00E55253"/>
    <w:rsid w:val="00E5734F"/>
    <w:rsid w:val="00E60ECE"/>
    <w:rsid w:val="00E6192A"/>
    <w:rsid w:val="00E62212"/>
    <w:rsid w:val="00E62471"/>
    <w:rsid w:val="00E63F82"/>
    <w:rsid w:val="00E65376"/>
    <w:rsid w:val="00E67006"/>
    <w:rsid w:val="00E673A0"/>
    <w:rsid w:val="00E71A8F"/>
    <w:rsid w:val="00E739BF"/>
    <w:rsid w:val="00E75C7E"/>
    <w:rsid w:val="00E75FED"/>
    <w:rsid w:val="00E76491"/>
    <w:rsid w:val="00E76517"/>
    <w:rsid w:val="00E80184"/>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6F9"/>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4254"/>
    <w:rsid w:val="00F25579"/>
    <w:rsid w:val="00F25923"/>
    <w:rsid w:val="00F26B13"/>
    <w:rsid w:val="00F27B8E"/>
    <w:rsid w:val="00F31C02"/>
    <w:rsid w:val="00F3371E"/>
    <w:rsid w:val="00F33841"/>
    <w:rsid w:val="00F365A1"/>
    <w:rsid w:val="00F37127"/>
    <w:rsid w:val="00F37B40"/>
    <w:rsid w:val="00F4001E"/>
    <w:rsid w:val="00F416F9"/>
    <w:rsid w:val="00F43284"/>
    <w:rsid w:val="00F45C5C"/>
    <w:rsid w:val="00F4614F"/>
    <w:rsid w:val="00F4732A"/>
    <w:rsid w:val="00F50FE5"/>
    <w:rsid w:val="00F53968"/>
    <w:rsid w:val="00F53D96"/>
    <w:rsid w:val="00F54AF8"/>
    <w:rsid w:val="00F54C0C"/>
    <w:rsid w:val="00F54F83"/>
    <w:rsid w:val="00F55BE6"/>
    <w:rsid w:val="00F56EA3"/>
    <w:rsid w:val="00F60646"/>
    <w:rsid w:val="00F62F2D"/>
    <w:rsid w:val="00F677B5"/>
    <w:rsid w:val="00F67C83"/>
    <w:rsid w:val="00F72BB3"/>
    <w:rsid w:val="00F72F26"/>
    <w:rsid w:val="00F74BE4"/>
    <w:rsid w:val="00F758E6"/>
    <w:rsid w:val="00F76716"/>
    <w:rsid w:val="00F76965"/>
    <w:rsid w:val="00F80FDC"/>
    <w:rsid w:val="00F82AC5"/>
    <w:rsid w:val="00F834F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376B"/>
    <w:rsid w:val="00FC43FF"/>
    <w:rsid w:val="00FC5957"/>
    <w:rsid w:val="00FC75E8"/>
    <w:rsid w:val="00FD0614"/>
    <w:rsid w:val="00FD2069"/>
    <w:rsid w:val="00FD3E49"/>
    <w:rsid w:val="00FD572C"/>
    <w:rsid w:val="00FD6672"/>
    <w:rsid w:val="00FE11E1"/>
    <w:rsid w:val="00FE1279"/>
    <w:rsid w:val="00FE34AA"/>
    <w:rsid w:val="00FE38D4"/>
    <w:rsid w:val="00FE6B37"/>
    <w:rsid w:val="00FE7F36"/>
    <w:rsid w:val="00FF05A8"/>
    <w:rsid w:val="00FF26D0"/>
    <w:rsid w:val="00FF5A1B"/>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DDM Gen Text,List Paragraph1,List Paragraph11,Recommendation,1 heading,NFP GP Bulleted List,111 numbered text"/>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F0F9C"/>
    <w:rPr>
      <w:sz w:val="16"/>
      <w:szCs w:val="16"/>
    </w:rPr>
  </w:style>
  <w:style w:type="paragraph" w:styleId="CommentText">
    <w:name w:val="annotation text"/>
    <w:basedOn w:val="Normal"/>
    <w:link w:val="CommentTextChar"/>
    <w:uiPriority w:val="99"/>
    <w:semiHidden/>
    <w:unhideWhenUsed/>
    <w:rsid w:val="00EF0F9C"/>
    <w:pPr>
      <w:spacing w:line="240" w:lineRule="auto"/>
    </w:pPr>
    <w:rPr>
      <w:sz w:val="20"/>
      <w:szCs w:val="20"/>
    </w:rPr>
  </w:style>
  <w:style w:type="character" w:customStyle="1" w:styleId="CommentTextChar">
    <w:name w:val="Comment Text Char"/>
    <w:basedOn w:val="DefaultParagraphFont"/>
    <w:link w:val="CommentText"/>
    <w:uiPriority w:val="99"/>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customStyle="1" w:styleId="ListParagraphChar">
    <w:name w:val="List Paragraph Char"/>
    <w:aliases w:val="DDM Gen Text Char,List Paragraph1 Char,List Paragraph11 Char,Recommendation Char,1 heading Char,NFP GP Bulleted List Char,111 numbered text Char"/>
    <w:basedOn w:val="DefaultParagraphFont"/>
    <w:link w:val="ListParagraph"/>
    <w:uiPriority w:val="34"/>
    <w:locked/>
    <w:rsid w:val="00101BBC"/>
    <w:rPr>
      <w:rFonts w:ascii="Calibri" w:eastAsia="Calibri" w:hAnsi="Calibri"/>
      <w:color w:val="000000"/>
      <w:sz w:val="24"/>
      <w:szCs w:val="22"/>
    </w:rPr>
  </w:style>
  <w:style w:type="character" w:styleId="Strong">
    <w:name w:val="Strong"/>
    <w:basedOn w:val="DefaultParagraphFont"/>
    <w:qFormat/>
    <w:rsid w:val="00101B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Kimberley.Clayfield@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stronom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2F6B48"/>
    <w:rsid w:val="00306B5D"/>
    <w:rsid w:val="003C6F9C"/>
    <w:rsid w:val="00414F94"/>
    <w:rsid w:val="004C6D45"/>
    <w:rsid w:val="00616050"/>
    <w:rsid w:val="0063685B"/>
    <w:rsid w:val="007C7613"/>
    <w:rsid w:val="007D1E37"/>
    <w:rsid w:val="0082379D"/>
    <w:rsid w:val="0083493E"/>
    <w:rsid w:val="00861D37"/>
    <w:rsid w:val="00875004"/>
    <w:rsid w:val="00877DB6"/>
    <w:rsid w:val="00881708"/>
    <w:rsid w:val="009D5E6F"/>
    <w:rsid w:val="00A52487"/>
    <w:rsid w:val="00A678C2"/>
    <w:rsid w:val="00AD4841"/>
    <w:rsid w:val="00B36C21"/>
    <w:rsid w:val="00BA345B"/>
    <w:rsid w:val="00D35D2A"/>
    <w:rsid w:val="00DC5D33"/>
    <w:rsid w:val="00E458C3"/>
    <w:rsid w:val="00E51523"/>
    <w:rsid w:val="00EA6D03"/>
    <w:rsid w:val="00EC0735"/>
    <w:rsid w:val="00FF04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5" ma:contentTypeDescription="Create a new document." ma:contentTypeScope="" ma:versionID="e36fed2f0f1bec1b74d4202e4cf81bb2">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5e6c247d88cfa78a4d39090cf8716f43"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f71e0d8-6b19-43ff-bdb3-004e68c874dc">64QKYJZD56X2-626133292-60</_dlc_DocId>
    <_dlc_DocIdUrl xmlns="0f71e0d8-6b19-43ff-bdb3-004e68c874dc">
      <Url>https://csiroau.sharepoint.com/sites/SKAHRResourcing/_layouts/15/DocIdRedir.aspx?ID=64QKYJZD56X2-626133292-60</Url>
      <Description>64QKYJZD56X2-626133292-60</Description>
    </_dlc_DocIdUrl>
  </documentManagement>
</p:properties>
</file>

<file path=customXml/itemProps1.xml><?xml version="1.0" encoding="utf-8"?>
<ds:datastoreItem xmlns:ds="http://schemas.openxmlformats.org/officeDocument/2006/customXml" ds:itemID="{9264766E-D483-40B3-8297-1F896B667654}">
  <ds:schemaRefs>
    <ds:schemaRef ds:uri="http://schemas.openxmlformats.org/officeDocument/2006/bibliography"/>
  </ds:schemaRefs>
</ds:datastoreItem>
</file>

<file path=customXml/itemProps2.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3.xml><?xml version="1.0" encoding="utf-8"?>
<ds:datastoreItem xmlns:ds="http://schemas.openxmlformats.org/officeDocument/2006/customXml" ds:itemID="{11B97BDF-7C0E-4B05-BD8E-E1760F165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5.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0f71e0d8-6b19-43ff-bdb3-004e68c874dc"/>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1572</Words>
  <Characters>10189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2</cp:revision>
  <cp:lastPrinted>2012-02-01T05:32:00Z</cp:lastPrinted>
  <dcterms:created xsi:type="dcterms:W3CDTF">2021-04-23T01:19:00Z</dcterms:created>
  <dcterms:modified xsi:type="dcterms:W3CDTF">2021-04-23T01:19:00Z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b573c230-ce01-42f6-8765-939644a8b03c</vt:lpwstr>
  </property>
</Properties>
</file>