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1E02077" w14:textId="77777777" w:rsidR="00332C06" w:rsidRPr="00674783" w:rsidRDefault="00CC201B" w:rsidP="00D46C3A">
          <w:pPr>
            <w:pStyle w:val="Heading1"/>
            <w:spacing w:after="0"/>
          </w:pPr>
          <w:r>
            <w:t>Position Details</w:t>
          </w:r>
          <w:bookmarkEnd w:id="0"/>
        </w:p>
        <w:p w14:paraId="1E4A6879" w14:textId="77777777" w:rsidR="006246C0" w:rsidRDefault="00CC201B" w:rsidP="00D46C3A">
          <w:pPr>
            <w:pStyle w:val="Heading2"/>
            <w:spacing w:before="0" w:after="120"/>
          </w:pPr>
          <w:r>
            <w:t>Administrative Services- CSOF</w:t>
          </w:r>
          <w:r w:rsidR="00D111E4">
            <w:t>6</w:t>
          </w:r>
        </w:p>
      </w:sdtContent>
    </w:sdt>
    <w:tbl>
      <w:tblPr>
        <w:tblStyle w:val="TableCSIRO"/>
        <w:tblW w:w="10065" w:type="dxa"/>
        <w:tblInd w:w="-142" w:type="dxa"/>
        <w:tblLook w:val="00A0" w:firstRow="1" w:lastRow="0" w:firstColumn="1" w:lastColumn="0" w:noHBand="0" w:noVBand="0"/>
      </w:tblPr>
      <w:tblGrid>
        <w:gridCol w:w="2550"/>
        <w:gridCol w:w="7515"/>
      </w:tblGrid>
      <w:tr w:rsidR="00452FD5" w:rsidRPr="0093721B" w14:paraId="5A3924F1" w14:textId="77777777" w:rsidTr="005452D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96AB5F" w14:textId="77777777" w:rsidR="00452FD5" w:rsidRPr="0093721B" w:rsidRDefault="00452FD5" w:rsidP="00D83C52">
            <w:pPr>
              <w:pStyle w:val="ColumnHeading"/>
              <w:rPr>
                <w:sz w:val="22"/>
              </w:rPr>
            </w:pPr>
            <w:r w:rsidRPr="0093721B">
              <w:rPr>
                <w:sz w:val="22"/>
              </w:rPr>
              <w:t>The following information is for applicants</w:t>
            </w:r>
          </w:p>
        </w:tc>
      </w:tr>
      <w:tr w:rsidR="006F5422" w:rsidRPr="0093721B" w14:paraId="29DEF9F4" w14:textId="77777777" w:rsidTr="005452D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267" w:type="pct"/>
          </w:tcPr>
          <w:p w14:paraId="5D4B0BB0" w14:textId="77777777" w:rsidR="006F5422" w:rsidRPr="0093721B" w:rsidRDefault="006F5422" w:rsidP="006F5422">
            <w:pPr>
              <w:pStyle w:val="TableText"/>
              <w:rPr>
                <w:sz w:val="22"/>
              </w:rPr>
            </w:pPr>
            <w:r w:rsidRPr="0093721B">
              <w:rPr>
                <w:sz w:val="22"/>
              </w:rPr>
              <w:t>Advertised Job Title</w:t>
            </w:r>
          </w:p>
        </w:tc>
        <w:tc>
          <w:tcPr>
            <w:tcW w:w="3733" w:type="pct"/>
          </w:tcPr>
          <w:p w14:paraId="230C4C7C" w14:textId="475FB8F3" w:rsidR="006F5422" w:rsidRPr="00631A37" w:rsidRDefault="00B206C2" w:rsidP="006F5422">
            <w:pPr>
              <w:pStyle w:val="TableText"/>
              <w:cnfStyle w:val="000000100000" w:firstRow="0" w:lastRow="0" w:firstColumn="0" w:lastColumn="0" w:oddVBand="0" w:evenVBand="0" w:oddHBand="1" w:evenHBand="0" w:firstRowFirstColumn="0" w:firstRowLastColumn="0" w:lastRowFirstColumn="0" w:lastRowLastColumn="0"/>
              <w:rPr>
                <w:sz w:val="22"/>
              </w:rPr>
            </w:pPr>
            <w:r w:rsidRPr="00631A37">
              <w:rPr>
                <w:sz w:val="21"/>
                <w:szCs w:val="21"/>
              </w:rPr>
              <w:t xml:space="preserve">Senior </w:t>
            </w:r>
            <w:r w:rsidR="006F5422" w:rsidRPr="00631A37">
              <w:rPr>
                <w:sz w:val="21"/>
                <w:szCs w:val="21"/>
              </w:rPr>
              <w:t>Projects Officer</w:t>
            </w:r>
            <w:r w:rsidRPr="00631A37">
              <w:rPr>
                <w:sz w:val="21"/>
                <w:szCs w:val="21"/>
              </w:rPr>
              <w:t xml:space="preserve"> – Murchison Radio-astronomy Observatory (MRO)</w:t>
            </w:r>
          </w:p>
        </w:tc>
      </w:tr>
      <w:tr w:rsidR="006F5422" w:rsidRPr="0093721B" w14:paraId="1BC3FC36" w14:textId="77777777" w:rsidTr="005452D2">
        <w:trPr>
          <w:trHeight w:val="337"/>
        </w:trPr>
        <w:tc>
          <w:tcPr>
            <w:cnfStyle w:val="001000000000" w:firstRow="0" w:lastRow="0" w:firstColumn="1" w:lastColumn="0" w:oddVBand="0" w:evenVBand="0" w:oddHBand="0" w:evenHBand="0" w:firstRowFirstColumn="0" w:firstRowLastColumn="0" w:lastRowFirstColumn="0" w:lastRowLastColumn="0"/>
            <w:tcW w:w="1267" w:type="pct"/>
          </w:tcPr>
          <w:p w14:paraId="6A27D55D" w14:textId="77777777" w:rsidR="006F5422" w:rsidRPr="0093721B" w:rsidRDefault="006F5422" w:rsidP="006F5422">
            <w:pPr>
              <w:pStyle w:val="TableText"/>
              <w:rPr>
                <w:sz w:val="22"/>
              </w:rPr>
            </w:pPr>
            <w:r w:rsidRPr="0093721B">
              <w:rPr>
                <w:sz w:val="22"/>
              </w:rPr>
              <w:t>Job Reference</w:t>
            </w:r>
          </w:p>
        </w:tc>
        <w:tc>
          <w:tcPr>
            <w:tcW w:w="3733" w:type="pct"/>
          </w:tcPr>
          <w:p w14:paraId="153134D1" w14:textId="473ADC9B" w:rsidR="006F5422" w:rsidRPr="0093721B" w:rsidRDefault="006F5422" w:rsidP="006F5422">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1"/>
                <w:szCs w:val="21"/>
              </w:rPr>
              <w:t>66319</w:t>
            </w:r>
          </w:p>
        </w:tc>
      </w:tr>
      <w:tr w:rsidR="006F5422" w:rsidRPr="0093721B" w14:paraId="26417668" w14:textId="77777777" w:rsidTr="005452D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67" w:type="pct"/>
          </w:tcPr>
          <w:p w14:paraId="48AF65A1" w14:textId="77777777" w:rsidR="006F5422" w:rsidRPr="0093721B" w:rsidRDefault="006F5422" w:rsidP="006F5422">
            <w:pPr>
              <w:pStyle w:val="TableText"/>
              <w:rPr>
                <w:sz w:val="22"/>
              </w:rPr>
            </w:pPr>
            <w:r w:rsidRPr="0093721B">
              <w:rPr>
                <w:sz w:val="22"/>
              </w:rPr>
              <w:t>Tenure</w:t>
            </w:r>
          </w:p>
        </w:tc>
        <w:tc>
          <w:tcPr>
            <w:tcW w:w="3733" w:type="pct"/>
          </w:tcPr>
          <w:p w14:paraId="55EE38D0" w14:textId="77777777" w:rsidR="006F5422" w:rsidRPr="00D555DE" w:rsidRDefault="006F5422" w:rsidP="006F542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1"/>
                <w:szCs w:val="21"/>
              </w:rPr>
            </w:pPr>
            <w:r w:rsidRPr="00D555DE">
              <w:rPr>
                <w:sz w:val="21"/>
                <w:szCs w:val="21"/>
              </w:rPr>
              <w:t>Specified Term o</w:t>
            </w:r>
            <w:r w:rsidRPr="00AC5AB4">
              <w:rPr>
                <w:sz w:val="21"/>
                <w:szCs w:val="21"/>
              </w:rPr>
              <w:t>f 5</w:t>
            </w:r>
            <w:r>
              <w:rPr>
                <w:sz w:val="21"/>
                <w:szCs w:val="21"/>
              </w:rPr>
              <w:t xml:space="preserve"> years</w:t>
            </w:r>
          </w:p>
          <w:p w14:paraId="5F10E581" w14:textId="1E1462A1" w:rsidR="006F5422" w:rsidRPr="0093721B" w:rsidRDefault="006F5422" w:rsidP="006F542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555DE">
              <w:rPr>
                <w:sz w:val="21"/>
                <w:szCs w:val="21"/>
              </w:rPr>
              <w:t>Full-time</w:t>
            </w:r>
            <w:r>
              <w:rPr>
                <w:sz w:val="21"/>
                <w:szCs w:val="21"/>
              </w:rPr>
              <w:t>, part-time (</w:t>
            </w:r>
            <w:r w:rsidR="00643BD0">
              <w:rPr>
                <w:sz w:val="21"/>
                <w:szCs w:val="21"/>
              </w:rPr>
              <w:t>min</w:t>
            </w:r>
            <w:r>
              <w:rPr>
                <w:sz w:val="21"/>
                <w:szCs w:val="21"/>
              </w:rPr>
              <w:t xml:space="preserve"> 30</w:t>
            </w:r>
            <w:r w:rsidR="00643BD0">
              <w:rPr>
                <w:sz w:val="21"/>
                <w:szCs w:val="21"/>
              </w:rPr>
              <w:t xml:space="preserve"> </w:t>
            </w:r>
            <w:r>
              <w:rPr>
                <w:sz w:val="21"/>
                <w:szCs w:val="21"/>
              </w:rPr>
              <w:t>hr</w:t>
            </w:r>
            <w:r w:rsidR="00643BD0">
              <w:rPr>
                <w:sz w:val="21"/>
                <w:szCs w:val="21"/>
              </w:rPr>
              <w:t>s</w:t>
            </w:r>
            <w:r>
              <w:rPr>
                <w:sz w:val="21"/>
                <w:szCs w:val="21"/>
              </w:rPr>
              <w:t>/</w:t>
            </w:r>
            <w:proofErr w:type="spellStart"/>
            <w:r>
              <w:rPr>
                <w:sz w:val="21"/>
                <w:szCs w:val="21"/>
              </w:rPr>
              <w:t>wk</w:t>
            </w:r>
            <w:proofErr w:type="spellEnd"/>
            <w:r>
              <w:rPr>
                <w:sz w:val="21"/>
                <w:szCs w:val="21"/>
              </w:rPr>
              <w:t xml:space="preserve">) or job-share </w:t>
            </w:r>
            <w:r w:rsidR="004C5F6C">
              <w:rPr>
                <w:sz w:val="21"/>
                <w:szCs w:val="21"/>
              </w:rPr>
              <w:t>(if circumstances permit)</w:t>
            </w:r>
          </w:p>
        </w:tc>
      </w:tr>
      <w:tr w:rsidR="00C45886" w:rsidRPr="0093721B" w14:paraId="60E7A78D" w14:textId="77777777" w:rsidTr="005452D2">
        <w:trPr>
          <w:trHeight w:val="413"/>
        </w:trPr>
        <w:tc>
          <w:tcPr>
            <w:cnfStyle w:val="001000000000" w:firstRow="0" w:lastRow="0" w:firstColumn="1" w:lastColumn="0" w:oddVBand="0" w:evenVBand="0" w:oddHBand="0" w:evenHBand="0" w:firstRowFirstColumn="0" w:firstRowLastColumn="0" w:lastRowFirstColumn="0" w:lastRowLastColumn="0"/>
            <w:tcW w:w="1267" w:type="pct"/>
          </w:tcPr>
          <w:p w14:paraId="386846E1" w14:textId="77777777" w:rsidR="00C45886" w:rsidRPr="0093721B" w:rsidRDefault="00C45886" w:rsidP="00D83C52">
            <w:pPr>
              <w:pStyle w:val="TableText"/>
              <w:rPr>
                <w:sz w:val="22"/>
              </w:rPr>
            </w:pPr>
            <w:r w:rsidRPr="0093721B">
              <w:rPr>
                <w:sz w:val="22"/>
              </w:rPr>
              <w:t>Salary Range</w:t>
            </w:r>
          </w:p>
        </w:tc>
        <w:tc>
          <w:tcPr>
            <w:tcW w:w="3733" w:type="pct"/>
          </w:tcPr>
          <w:p w14:paraId="1373EA13" w14:textId="1877A24F"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bookmarkStart w:id="1" w:name="_Hlk70600177"/>
            <w:r w:rsidRPr="0093721B">
              <w:rPr>
                <w:sz w:val="22"/>
              </w:rPr>
              <w:t>AU$</w:t>
            </w:r>
            <w:r w:rsidR="00411A74">
              <w:rPr>
                <w:sz w:val="22"/>
              </w:rPr>
              <w:t>113</w:t>
            </w:r>
            <w:r w:rsidR="004C5F6C">
              <w:rPr>
                <w:sz w:val="22"/>
              </w:rPr>
              <w:t>k</w:t>
            </w:r>
            <w:r w:rsidRPr="0093721B">
              <w:rPr>
                <w:sz w:val="22"/>
              </w:rPr>
              <w:t xml:space="preserve"> to AU$</w:t>
            </w:r>
            <w:r w:rsidR="00411A74">
              <w:rPr>
                <w:sz w:val="22"/>
              </w:rPr>
              <w:t>132</w:t>
            </w:r>
            <w:r w:rsidR="005452D2">
              <w:rPr>
                <w:sz w:val="22"/>
              </w:rPr>
              <w:t>k</w:t>
            </w:r>
            <w:r w:rsidR="004C5F6C">
              <w:rPr>
                <w:sz w:val="22"/>
              </w:rPr>
              <w:t xml:space="preserve"> p</w:t>
            </w:r>
            <w:r w:rsidR="005452D2">
              <w:rPr>
                <w:sz w:val="22"/>
              </w:rPr>
              <w:t>a</w:t>
            </w:r>
            <w:r w:rsidRPr="0093721B">
              <w:rPr>
                <w:sz w:val="22"/>
              </w:rPr>
              <w:t xml:space="preserve"> (pro-rata for part-time) </w:t>
            </w:r>
            <w:r w:rsidR="004C5F6C">
              <w:rPr>
                <w:sz w:val="22"/>
              </w:rPr>
              <w:t>plus</w:t>
            </w:r>
            <w:r w:rsidRPr="0093721B">
              <w:rPr>
                <w:sz w:val="22"/>
              </w:rPr>
              <w:t xml:space="preserve"> up to 15.4% superannuati</w:t>
            </w:r>
            <w:r w:rsidR="005452D2">
              <w:rPr>
                <w:sz w:val="22"/>
              </w:rPr>
              <w:t>on</w:t>
            </w:r>
            <w:bookmarkEnd w:id="1"/>
          </w:p>
        </w:tc>
      </w:tr>
      <w:tr w:rsidR="006F5422" w:rsidRPr="0093721B" w14:paraId="5C0B0F9F" w14:textId="77777777" w:rsidTr="005452D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67" w:type="pct"/>
          </w:tcPr>
          <w:p w14:paraId="3213C575" w14:textId="77777777" w:rsidR="006F5422" w:rsidRPr="0093721B" w:rsidRDefault="006F5422" w:rsidP="006F5422">
            <w:pPr>
              <w:pStyle w:val="TableText"/>
              <w:rPr>
                <w:sz w:val="22"/>
              </w:rPr>
            </w:pPr>
            <w:r w:rsidRPr="0093721B">
              <w:rPr>
                <w:sz w:val="22"/>
              </w:rPr>
              <w:t>Location(s)</w:t>
            </w:r>
          </w:p>
        </w:tc>
        <w:tc>
          <w:tcPr>
            <w:tcW w:w="3733" w:type="pct"/>
          </w:tcPr>
          <w:p w14:paraId="3B8AEF4C" w14:textId="1C16230C" w:rsidR="006F5422" w:rsidRPr="0093721B" w:rsidRDefault="004C5F6C" w:rsidP="006F542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1"/>
                <w:szCs w:val="21"/>
              </w:rPr>
              <w:t>Kensington (</w:t>
            </w:r>
            <w:r w:rsidR="006F5422">
              <w:rPr>
                <w:sz w:val="21"/>
                <w:szCs w:val="21"/>
              </w:rPr>
              <w:t>Perth</w:t>
            </w:r>
            <w:r>
              <w:rPr>
                <w:sz w:val="21"/>
                <w:szCs w:val="21"/>
              </w:rPr>
              <w:t>)</w:t>
            </w:r>
            <w:r w:rsidR="006F5422">
              <w:rPr>
                <w:sz w:val="21"/>
                <w:szCs w:val="21"/>
              </w:rPr>
              <w:t xml:space="preserve"> Western Australia</w:t>
            </w:r>
          </w:p>
        </w:tc>
      </w:tr>
      <w:tr w:rsidR="006F5422" w:rsidRPr="0093721B" w14:paraId="15BFF39E" w14:textId="77777777" w:rsidTr="005452D2">
        <w:trPr>
          <w:trHeight w:val="413"/>
        </w:trPr>
        <w:tc>
          <w:tcPr>
            <w:cnfStyle w:val="001000000000" w:firstRow="0" w:lastRow="0" w:firstColumn="1" w:lastColumn="0" w:oddVBand="0" w:evenVBand="0" w:oddHBand="0" w:evenHBand="0" w:firstRowFirstColumn="0" w:firstRowLastColumn="0" w:lastRowFirstColumn="0" w:lastRowLastColumn="0"/>
            <w:tcW w:w="1267" w:type="pct"/>
          </w:tcPr>
          <w:p w14:paraId="2F633EE0" w14:textId="77777777" w:rsidR="006F5422" w:rsidRPr="0093721B" w:rsidRDefault="006F5422" w:rsidP="006F5422">
            <w:pPr>
              <w:pStyle w:val="TableText"/>
              <w:rPr>
                <w:sz w:val="22"/>
              </w:rPr>
            </w:pPr>
            <w:r w:rsidRPr="0093721B">
              <w:rPr>
                <w:sz w:val="22"/>
              </w:rPr>
              <w:t>Relocation Assistance</w:t>
            </w:r>
          </w:p>
        </w:tc>
        <w:tc>
          <w:tcPr>
            <w:tcW w:w="3733" w:type="pct"/>
          </w:tcPr>
          <w:p w14:paraId="0D6FD15F" w14:textId="28AA6F51" w:rsidR="006F5422" w:rsidRPr="00870295" w:rsidRDefault="006F5422" w:rsidP="006F542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i/>
                <w:iCs/>
                <w:sz w:val="22"/>
              </w:rPr>
            </w:pPr>
            <w:r w:rsidRPr="00D555DE">
              <w:rPr>
                <w:sz w:val="21"/>
                <w:szCs w:val="21"/>
              </w:rPr>
              <w:t>Will be provided to the successful candidate if required</w:t>
            </w:r>
            <w:r w:rsidR="00870295">
              <w:rPr>
                <w:sz w:val="21"/>
                <w:szCs w:val="21"/>
              </w:rPr>
              <w:t xml:space="preserve"> </w:t>
            </w:r>
          </w:p>
        </w:tc>
      </w:tr>
      <w:tr w:rsidR="006F5422" w:rsidRPr="0093721B" w14:paraId="2E278EBC" w14:textId="77777777" w:rsidTr="005452D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67" w:type="pct"/>
          </w:tcPr>
          <w:p w14:paraId="7FF1C086" w14:textId="77777777" w:rsidR="006F5422" w:rsidRPr="0093721B" w:rsidRDefault="006F5422" w:rsidP="006F5422">
            <w:pPr>
              <w:pStyle w:val="TableText"/>
              <w:rPr>
                <w:sz w:val="22"/>
              </w:rPr>
            </w:pPr>
            <w:r w:rsidRPr="0093721B">
              <w:rPr>
                <w:sz w:val="22"/>
              </w:rPr>
              <w:t>Applications are open to</w:t>
            </w:r>
          </w:p>
        </w:tc>
        <w:tc>
          <w:tcPr>
            <w:tcW w:w="3733" w:type="pct"/>
          </w:tcPr>
          <w:p w14:paraId="66AFA511" w14:textId="77777777" w:rsidR="006F5422" w:rsidRPr="0075681D" w:rsidRDefault="006F5422" w:rsidP="006F5422">
            <w:pPr>
              <w:pStyle w:val="TableBullet"/>
              <w:numPr>
                <w:ilvl w:val="0"/>
                <w:numId w:val="0"/>
              </w:numPr>
              <w:tabs>
                <w:tab w:val="left" w:pos="205"/>
              </w:tabs>
              <w:spacing w:before="0" w:after="0"/>
              <w:ind w:left="204" w:hanging="204"/>
              <w:cnfStyle w:val="000000100000" w:firstRow="0" w:lastRow="0" w:firstColumn="0" w:lastColumn="0" w:oddVBand="0" w:evenVBand="0" w:oddHBand="1" w:evenHBand="0" w:firstRowFirstColumn="0" w:firstRowLastColumn="0" w:lastRowFirstColumn="0" w:lastRowLastColumn="0"/>
              <w:rPr>
                <w:sz w:val="22"/>
              </w:rPr>
            </w:pPr>
            <w:r w:rsidRPr="0075681D">
              <w:rPr>
                <w:sz w:val="22"/>
              </w:rPr>
              <w:t>•</w:t>
            </w:r>
            <w:r w:rsidRPr="0075681D">
              <w:rPr>
                <w:sz w:val="22"/>
              </w:rPr>
              <w:tab/>
              <w:t>Australian Citizens and Permanent Residents</w:t>
            </w:r>
          </w:p>
          <w:p w14:paraId="7B5C5F7A" w14:textId="77777777" w:rsidR="006F5422" w:rsidRPr="0075681D" w:rsidRDefault="006F5422" w:rsidP="006F5422">
            <w:pPr>
              <w:pStyle w:val="TableBullet"/>
              <w:numPr>
                <w:ilvl w:val="0"/>
                <w:numId w:val="0"/>
              </w:numPr>
              <w:tabs>
                <w:tab w:val="left" w:pos="205"/>
              </w:tabs>
              <w:spacing w:before="0" w:after="0"/>
              <w:ind w:left="204" w:hanging="204"/>
              <w:cnfStyle w:val="000000100000" w:firstRow="0" w:lastRow="0" w:firstColumn="0" w:lastColumn="0" w:oddVBand="0" w:evenVBand="0" w:oddHBand="1" w:evenHBand="0" w:firstRowFirstColumn="0" w:firstRowLastColumn="0" w:lastRowFirstColumn="0" w:lastRowLastColumn="0"/>
              <w:rPr>
                <w:sz w:val="22"/>
              </w:rPr>
            </w:pPr>
            <w:r w:rsidRPr="0075681D">
              <w:rPr>
                <w:sz w:val="22"/>
              </w:rPr>
              <w:t>•</w:t>
            </w:r>
            <w:r w:rsidRPr="0075681D">
              <w:rPr>
                <w:sz w:val="22"/>
              </w:rPr>
              <w:tab/>
              <w:t>New Zealand Citizens who usually reside in Australia</w:t>
            </w:r>
          </w:p>
          <w:p w14:paraId="3BC275A2" w14:textId="0438CEA5" w:rsidR="006F5422" w:rsidRPr="0093721B" w:rsidRDefault="006F5422" w:rsidP="00AC5AB4">
            <w:pPr>
              <w:pStyle w:val="TableBullet"/>
              <w:numPr>
                <w:ilvl w:val="0"/>
                <w:numId w:val="31"/>
              </w:numPr>
              <w:spacing w:before="0" w:after="0"/>
              <w:ind w:left="203" w:hanging="220"/>
              <w:cnfStyle w:val="000000100000" w:firstRow="0" w:lastRow="0" w:firstColumn="0" w:lastColumn="0" w:oddVBand="0" w:evenVBand="0" w:oddHBand="1" w:evenHBand="0" w:firstRowFirstColumn="0" w:firstRowLastColumn="0" w:lastRowFirstColumn="0" w:lastRowLastColumn="0"/>
              <w:rPr>
                <w:sz w:val="22"/>
              </w:rPr>
            </w:pPr>
            <w:r w:rsidRPr="0075681D">
              <w:rPr>
                <w:sz w:val="22"/>
              </w:rPr>
              <w:t xml:space="preserve">Australian temporary residents who are currently residing in Australia and have existing work rights covering the period of the expected term (at least to end of </w:t>
            </w:r>
            <w:r w:rsidR="00AC5AB4">
              <w:rPr>
                <w:sz w:val="22"/>
              </w:rPr>
              <w:t>July 2026</w:t>
            </w:r>
            <w:r w:rsidRPr="0075681D">
              <w:rPr>
                <w:sz w:val="22"/>
              </w:rPr>
              <w:t>).</w:t>
            </w:r>
          </w:p>
        </w:tc>
      </w:tr>
      <w:tr w:rsidR="006F5422" w:rsidRPr="0093721B" w14:paraId="01BD68C3" w14:textId="77777777" w:rsidTr="005452D2">
        <w:trPr>
          <w:trHeight w:val="413"/>
        </w:trPr>
        <w:tc>
          <w:tcPr>
            <w:cnfStyle w:val="001000000000" w:firstRow="0" w:lastRow="0" w:firstColumn="1" w:lastColumn="0" w:oddVBand="0" w:evenVBand="0" w:oddHBand="0" w:evenHBand="0" w:firstRowFirstColumn="0" w:firstRowLastColumn="0" w:lastRowFirstColumn="0" w:lastRowLastColumn="0"/>
            <w:tcW w:w="1267" w:type="pct"/>
          </w:tcPr>
          <w:p w14:paraId="3E9B95B1" w14:textId="77777777" w:rsidR="006F5422" w:rsidRPr="0093721B" w:rsidRDefault="006F5422" w:rsidP="006F5422">
            <w:pPr>
              <w:pStyle w:val="TableText"/>
              <w:rPr>
                <w:sz w:val="22"/>
              </w:rPr>
            </w:pPr>
            <w:r w:rsidRPr="0093721B">
              <w:rPr>
                <w:sz w:val="22"/>
              </w:rPr>
              <w:t>Position reports to the</w:t>
            </w:r>
          </w:p>
        </w:tc>
        <w:tc>
          <w:tcPr>
            <w:tcW w:w="3733" w:type="pct"/>
          </w:tcPr>
          <w:p w14:paraId="71CA8782" w14:textId="3FF45576" w:rsidR="006F5422" w:rsidRPr="0093721B" w:rsidRDefault="006F5422" w:rsidP="006F542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1"/>
                <w:szCs w:val="21"/>
              </w:rPr>
              <w:t>MRO Site Entity Leader</w:t>
            </w:r>
          </w:p>
        </w:tc>
      </w:tr>
      <w:tr w:rsidR="006F5422" w:rsidRPr="0093721B" w14:paraId="38CB3C59" w14:textId="77777777" w:rsidTr="005452D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67" w:type="pct"/>
          </w:tcPr>
          <w:p w14:paraId="5A68AEEB" w14:textId="77777777" w:rsidR="006F5422" w:rsidRPr="0093721B" w:rsidRDefault="006F5422" w:rsidP="006F5422">
            <w:pPr>
              <w:pStyle w:val="TableText"/>
              <w:rPr>
                <w:sz w:val="22"/>
              </w:rPr>
            </w:pPr>
            <w:r w:rsidRPr="0093721B">
              <w:rPr>
                <w:sz w:val="22"/>
              </w:rPr>
              <w:t>Client Focus – Internal</w:t>
            </w:r>
          </w:p>
        </w:tc>
        <w:tc>
          <w:tcPr>
            <w:tcW w:w="3733" w:type="pct"/>
          </w:tcPr>
          <w:p w14:paraId="7D0B6268" w14:textId="02E74C58" w:rsidR="006F5422" w:rsidRPr="0093721B" w:rsidRDefault="006F5422" w:rsidP="006F542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1"/>
                <w:szCs w:val="21"/>
              </w:rPr>
              <w:t>50%</w:t>
            </w:r>
          </w:p>
        </w:tc>
      </w:tr>
      <w:tr w:rsidR="006F5422" w:rsidRPr="0093721B" w14:paraId="2C85BCFB" w14:textId="77777777" w:rsidTr="005452D2">
        <w:trPr>
          <w:trHeight w:val="413"/>
        </w:trPr>
        <w:tc>
          <w:tcPr>
            <w:cnfStyle w:val="001000000000" w:firstRow="0" w:lastRow="0" w:firstColumn="1" w:lastColumn="0" w:oddVBand="0" w:evenVBand="0" w:oddHBand="0" w:evenHBand="0" w:firstRowFirstColumn="0" w:firstRowLastColumn="0" w:lastRowFirstColumn="0" w:lastRowLastColumn="0"/>
            <w:tcW w:w="1267" w:type="pct"/>
          </w:tcPr>
          <w:p w14:paraId="67D6F2E1" w14:textId="77777777" w:rsidR="006F5422" w:rsidRPr="0093721B" w:rsidRDefault="006F5422" w:rsidP="006F5422">
            <w:pPr>
              <w:pStyle w:val="TableText"/>
              <w:rPr>
                <w:sz w:val="22"/>
              </w:rPr>
            </w:pPr>
            <w:r w:rsidRPr="0093721B">
              <w:rPr>
                <w:sz w:val="22"/>
              </w:rPr>
              <w:t>Client Focus – External</w:t>
            </w:r>
          </w:p>
        </w:tc>
        <w:tc>
          <w:tcPr>
            <w:tcW w:w="3733" w:type="pct"/>
          </w:tcPr>
          <w:p w14:paraId="3C3085B1" w14:textId="07AF23F5" w:rsidR="006F5422" w:rsidRPr="0093721B" w:rsidRDefault="006F5422" w:rsidP="006F542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1"/>
                <w:szCs w:val="21"/>
              </w:rPr>
              <w:t>50%</w:t>
            </w:r>
          </w:p>
        </w:tc>
      </w:tr>
      <w:tr w:rsidR="006F5422" w:rsidRPr="0093721B" w14:paraId="60F35157" w14:textId="77777777" w:rsidTr="005452D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67" w:type="pct"/>
          </w:tcPr>
          <w:p w14:paraId="21AFAF52" w14:textId="77777777" w:rsidR="006F5422" w:rsidRPr="0093721B" w:rsidRDefault="006F5422" w:rsidP="006F5422">
            <w:pPr>
              <w:pStyle w:val="TableText"/>
              <w:rPr>
                <w:sz w:val="22"/>
              </w:rPr>
            </w:pPr>
            <w:r w:rsidRPr="0093721B">
              <w:rPr>
                <w:sz w:val="22"/>
              </w:rPr>
              <w:t>Number of Direct Reports</w:t>
            </w:r>
          </w:p>
        </w:tc>
        <w:tc>
          <w:tcPr>
            <w:tcW w:w="3733" w:type="pct"/>
          </w:tcPr>
          <w:p w14:paraId="6BE590DD" w14:textId="44957871" w:rsidR="006F5422" w:rsidRPr="0093721B" w:rsidRDefault="006F5422" w:rsidP="006F542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1"/>
                <w:szCs w:val="21"/>
              </w:rPr>
              <w:t>2</w:t>
            </w:r>
          </w:p>
        </w:tc>
      </w:tr>
      <w:tr w:rsidR="006F5422" w:rsidRPr="0093721B" w14:paraId="2FDE0119" w14:textId="77777777" w:rsidTr="005452D2">
        <w:trPr>
          <w:trHeight w:val="413"/>
        </w:trPr>
        <w:tc>
          <w:tcPr>
            <w:cnfStyle w:val="001000000000" w:firstRow="0" w:lastRow="0" w:firstColumn="1" w:lastColumn="0" w:oddVBand="0" w:evenVBand="0" w:oddHBand="0" w:evenHBand="0" w:firstRowFirstColumn="0" w:firstRowLastColumn="0" w:lastRowFirstColumn="0" w:lastRowLastColumn="0"/>
            <w:tcW w:w="1267" w:type="pct"/>
          </w:tcPr>
          <w:p w14:paraId="71845589" w14:textId="77777777" w:rsidR="006F5422" w:rsidRPr="0093721B" w:rsidRDefault="006F5422" w:rsidP="006F5422">
            <w:pPr>
              <w:pStyle w:val="TableText"/>
              <w:rPr>
                <w:sz w:val="22"/>
              </w:rPr>
            </w:pPr>
            <w:r w:rsidRPr="0093721B">
              <w:rPr>
                <w:sz w:val="22"/>
              </w:rPr>
              <w:t>Enquire about this job</w:t>
            </w:r>
          </w:p>
        </w:tc>
        <w:tc>
          <w:tcPr>
            <w:tcW w:w="3733" w:type="pct"/>
          </w:tcPr>
          <w:p w14:paraId="7CD26E4A" w14:textId="5BFFB732" w:rsidR="006F5422" w:rsidRPr="0093721B" w:rsidRDefault="006F5422" w:rsidP="006F542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11C25">
              <w:rPr>
                <w:sz w:val="21"/>
                <w:szCs w:val="21"/>
              </w:rPr>
              <w:t xml:space="preserve">Rebecca Wheadon via email </w:t>
            </w:r>
            <w:hyperlink r:id="rId11" w:history="1">
              <w:r w:rsidRPr="001968A1">
                <w:rPr>
                  <w:rStyle w:val="Hyperlink"/>
                  <w:sz w:val="21"/>
                  <w:szCs w:val="21"/>
                </w:rPr>
                <w:t>Rebecca.Wheadon@csiro.au</w:t>
              </w:r>
            </w:hyperlink>
            <w:r w:rsidR="00643BD0">
              <w:rPr>
                <w:rStyle w:val="Hyperlink"/>
                <w:sz w:val="21"/>
                <w:szCs w:val="21"/>
              </w:rPr>
              <w:t xml:space="preserve"> </w:t>
            </w:r>
            <w:r>
              <w:rPr>
                <w:sz w:val="21"/>
                <w:szCs w:val="21"/>
              </w:rPr>
              <w:t>or phone 0</w:t>
            </w:r>
            <w:r>
              <w:rPr>
                <w:sz w:val="22"/>
              </w:rPr>
              <w:t>8 6436 8932</w:t>
            </w:r>
            <w:r w:rsidRPr="00A11C25">
              <w:rPr>
                <w:sz w:val="21"/>
                <w:szCs w:val="21"/>
              </w:rPr>
              <w:t xml:space="preserve"> </w:t>
            </w:r>
          </w:p>
        </w:tc>
      </w:tr>
      <w:tr w:rsidR="006F5422" w:rsidRPr="0093721B" w14:paraId="5DC214A4" w14:textId="77777777" w:rsidTr="005452D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67" w:type="pct"/>
          </w:tcPr>
          <w:p w14:paraId="72DCEB6E" w14:textId="77777777" w:rsidR="006F5422" w:rsidRPr="0093721B" w:rsidRDefault="006F5422" w:rsidP="006F5422">
            <w:pPr>
              <w:pStyle w:val="TableText"/>
              <w:rPr>
                <w:sz w:val="22"/>
              </w:rPr>
            </w:pPr>
            <w:r w:rsidRPr="0093721B">
              <w:rPr>
                <w:sz w:val="22"/>
              </w:rPr>
              <w:t>How to apply</w:t>
            </w:r>
          </w:p>
        </w:tc>
        <w:tc>
          <w:tcPr>
            <w:tcW w:w="3733" w:type="pct"/>
          </w:tcPr>
          <w:p w14:paraId="69A03651" w14:textId="77777777" w:rsidR="006F5422" w:rsidRPr="00D555DE" w:rsidRDefault="006F5422" w:rsidP="006F542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1"/>
                <w:szCs w:val="21"/>
              </w:rPr>
            </w:pPr>
            <w:r w:rsidRPr="00D555DE">
              <w:rPr>
                <w:sz w:val="21"/>
                <w:szCs w:val="21"/>
              </w:rPr>
              <w:t xml:space="preserve">Apply online at  </w:t>
            </w:r>
            <w:hyperlink r:id="rId12" w:history="1">
              <w:r w:rsidRPr="00D555DE">
                <w:rPr>
                  <w:rStyle w:val="Hyperlink"/>
                  <w:sz w:val="21"/>
                  <w:szCs w:val="21"/>
                </w:rPr>
                <w:t>https://jobs.csiro.au/</w:t>
              </w:r>
            </w:hyperlink>
            <w:r w:rsidRPr="00D555DE">
              <w:rPr>
                <w:sz w:val="21"/>
                <w:szCs w:val="21"/>
              </w:rPr>
              <w:t xml:space="preserve"> </w:t>
            </w:r>
          </w:p>
          <w:p w14:paraId="4250C320" w14:textId="77777777" w:rsidR="006F5422" w:rsidRPr="00D555DE" w:rsidRDefault="006F5422" w:rsidP="006F542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1"/>
                <w:szCs w:val="21"/>
              </w:rPr>
            </w:pPr>
            <w:r w:rsidRPr="00D555DE">
              <w:rPr>
                <w:sz w:val="21"/>
                <w:szCs w:val="21"/>
              </w:rPr>
              <w:t xml:space="preserve">Internal applicants please apply via </w:t>
            </w:r>
            <w:r w:rsidRPr="00D555DE">
              <w:rPr>
                <w:b/>
                <w:sz w:val="21"/>
                <w:szCs w:val="21"/>
              </w:rPr>
              <w:t>Jobs Central</w:t>
            </w:r>
          </w:p>
          <w:p w14:paraId="286C4C91" w14:textId="2F5A8C93" w:rsidR="006F5422" w:rsidRPr="0093721B" w:rsidRDefault="006F5422" w:rsidP="006F542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555DE">
              <w:rPr>
                <w:sz w:val="21"/>
                <w:szCs w:val="21"/>
              </w:rPr>
              <w:t xml:space="preserve">If you experience difficulties when applying, please email </w:t>
            </w:r>
            <w:hyperlink r:id="rId13" w:history="1">
              <w:r w:rsidRPr="00D555DE">
                <w:rPr>
                  <w:rStyle w:val="Hyperlink"/>
                  <w:sz w:val="21"/>
                  <w:szCs w:val="21"/>
                </w:rPr>
                <w:t>careers.online@csiro.au</w:t>
              </w:r>
            </w:hyperlink>
            <w:r w:rsidRPr="00D555DE">
              <w:rPr>
                <w:sz w:val="21"/>
                <w:szCs w:val="21"/>
              </w:rPr>
              <w:t xml:space="preserve"> or call 1300 984 220.</w:t>
            </w:r>
          </w:p>
        </w:tc>
      </w:tr>
    </w:tbl>
    <w:p w14:paraId="799EB9BB" w14:textId="77777777" w:rsidR="006246C0" w:rsidRPr="00674783" w:rsidRDefault="00B50C20" w:rsidP="00D46C3A">
      <w:pPr>
        <w:pStyle w:val="Heading3"/>
        <w:spacing w:before="240" w:after="0"/>
      </w:pPr>
      <w:r>
        <w:t>Role Overview</w:t>
      </w:r>
    </w:p>
    <w:p w14:paraId="331135D5" w14:textId="23AC1CDE" w:rsidR="00293AA2" w:rsidRDefault="00293AA2" w:rsidP="00293AA2">
      <w:pPr>
        <w:pStyle w:val="BodyText"/>
        <w:spacing w:before="0"/>
        <w:jc w:val="both"/>
        <w:rPr>
          <w:sz w:val="22"/>
        </w:rPr>
      </w:pPr>
      <w:bookmarkStart w:id="2" w:name="_Hlk70093389"/>
      <w:bookmarkStart w:id="3" w:name="_Toc341085720"/>
      <w:r w:rsidRPr="007C2797">
        <w:rPr>
          <w:sz w:val="22"/>
        </w:rPr>
        <w:t>The</w:t>
      </w:r>
      <w:r>
        <w:rPr>
          <w:sz w:val="22"/>
        </w:rPr>
        <w:t xml:space="preserve"> Senior</w:t>
      </w:r>
      <w:r w:rsidRPr="007C2797">
        <w:rPr>
          <w:sz w:val="22"/>
        </w:rPr>
        <w:t xml:space="preserve"> Projects Officer </w:t>
      </w:r>
      <w:r>
        <w:rPr>
          <w:sz w:val="22"/>
        </w:rPr>
        <w:t>assists</w:t>
      </w:r>
      <w:r w:rsidRPr="007C2797">
        <w:rPr>
          <w:sz w:val="22"/>
        </w:rPr>
        <w:t xml:space="preserve"> CSIRO Astronomy and Space Science (CASS) to coordinate with the S</w:t>
      </w:r>
      <w:r w:rsidR="000E7581">
        <w:rPr>
          <w:sz w:val="22"/>
        </w:rPr>
        <w:t xml:space="preserve">quare </w:t>
      </w:r>
      <w:r w:rsidRPr="007C2797">
        <w:rPr>
          <w:sz w:val="22"/>
        </w:rPr>
        <w:t>K</w:t>
      </w:r>
      <w:r w:rsidR="000E7581">
        <w:rPr>
          <w:sz w:val="22"/>
        </w:rPr>
        <w:t xml:space="preserve">ilometre </w:t>
      </w:r>
      <w:r w:rsidRPr="007C2797">
        <w:rPr>
          <w:sz w:val="22"/>
        </w:rPr>
        <w:t>A</w:t>
      </w:r>
      <w:r w:rsidR="000E7581">
        <w:rPr>
          <w:sz w:val="22"/>
        </w:rPr>
        <w:t>rray</w:t>
      </w:r>
      <w:r w:rsidRPr="007C2797">
        <w:rPr>
          <w:sz w:val="22"/>
        </w:rPr>
        <w:t xml:space="preserve"> </w:t>
      </w:r>
      <w:r>
        <w:rPr>
          <w:sz w:val="22"/>
        </w:rPr>
        <w:t>Observatory</w:t>
      </w:r>
      <w:r w:rsidRPr="007C2797">
        <w:rPr>
          <w:sz w:val="22"/>
        </w:rPr>
        <w:t xml:space="preserve"> (SKAO) and the Australian Government in the </w:t>
      </w:r>
      <w:bookmarkStart w:id="4" w:name="_Hlk70607525"/>
      <w:r w:rsidRPr="007C2797">
        <w:rPr>
          <w:sz w:val="22"/>
        </w:rPr>
        <w:t>pre</w:t>
      </w:r>
      <w:r>
        <w:rPr>
          <w:sz w:val="22"/>
        </w:rPr>
        <w:t>p</w:t>
      </w:r>
      <w:r w:rsidRPr="007C2797">
        <w:rPr>
          <w:sz w:val="22"/>
        </w:rPr>
        <w:t xml:space="preserve">aration </w:t>
      </w:r>
      <w:r>
        <w:rPr>
          <w:sz w:val="22"/>
        </w:rPr>
        <w:t xml:space="preserve">of </w:t>
      </w:r>
      <w:r w:rsidRPr="007C2797">
        <w:rPr>
          <w:sz w:val="22"/>
        </w:rPr>
        <w:t xml:space="preserve">requirements </w:t>
      </w:r>
      <w:r>
        <w:rPr>
          <w:sz w:val="22"/>
        </w:rPr>
        <w:t>for</w:t>
      </w:r>
      <w:r w:rsidRPr="007C2797">
        <w:rPr>
          <w:sz w:val="22"/>
        </w:rPr>
        <w:t xml:space="preserve"> various associated office and accommodation facilities for the </w:t>
      </w:r>
      <w:r w:rsidR="000E7581">
        <w:rPr>
          <w:sz w:val="22"/>
        </w:rPr>
        <w:t>Square Kilometre Array (</w:t>
      </w:r>
      <w:r w:rsidRPr="007C2797">
        <w:rPr>
          <w:sz w:val="22"/>
        </w:rPr>
        <w:t>SKA</w:t>
      </w:r>
      <w:r w:rsidR="000E7581">
        <w:rPr>
          <w:sz w:val="22"/>
        </w:rPr>
        <w:t>)</w:t>
      </w:r>
      <w:r w:rsidRPr="007C2797">
        <w:rPr>
          <w:sz w:val="22"/>
        </w:rPr>
        <w:t xml:space="preserve"> to operate in Australia</w:t>
      </w:r>
      <w:bookmarkEnd w:id="4"/>
      <w:r w:rsidRPr="007C2797">
        <w:rPr>
          <w:sz w:val="22"/>
        </w:rPr>
        <w:t>.</w:t>
      </w:r>
      <w:r>
        <w:rPr>
          <w:sz w:val="22"/>
        </w:rPr>
        <w:t xml:space="preserve">  </w:t>
      </w:r>
      <w:r w:rsidRPr="007C2797">
        <w:rPr>
          <w:sz w:val="22"/>
        </w:rPr>
        <w:t xml:space="preserve">The </w:t>
      </w:r>
      <w:r>
        <w:rPr>
          <w:sz w:val="22"/>
        </w:rPr>
        <w:t xml:space="preserve">Senior </w:t>
      </w:r>
      <w:r w:rsidRPr="007C2797">
        <w:rPr>
          <w:sz w:val="22"/>
        </w:rPr>
        <w:t>Projects Officer works in close association with CASS management, CSIRO Business and Infrastructure Services (CBIS) and key stakeholders</w:t>
      </w:r>
      <w:r>
        <w:rPr>
          <w:sz w:val="22"/>
        </w:rPr>
        <w:t>,</w:t>
      </w:r>
      <w:r w:rsidRPr="007C2797">
        <w:rPr>
          <w:sz w:val="22"/>
        </w:rPr>
        <w:t xml:space="preserve"> to ensure the operational accommodation requirements of CSIRO, the Australian Government and the SKAO are met, and the relevant groups are supported and engaged</w:t>
      </w:r>
      <w:r w:rsidRPr="00A11C25">
        <w:rPr>
          <w:sz w:val="22"/>
        </w:rPr>
        <w:t xml:space="preserve"> </w:t>
      </w:r>
      <w:r>
        <w:rPr>
          <w:sz w:val="22"/>
        </w:rPr>
        <w:t>throughout the project lifecycle</w:t>
      </w:r>
      <w:r w:rsidRPr="00A11C25">
        <w:rPr>
          <w:sz w:val="22"/>
        </w:rPr>
        <w:t xml:space="preserve">. </w:t>
      </w:r>
    </w:p>
    <w:p w14:paraId="0AD25D5A" w14:textId="3E0B1225" w:rsidR="0067141B" w:rsidRDefault="006F5422" w:rsidP="007C2797">
      <w:pPr>
        <w:pStyle w:val="BodyText"/>
        <w:spacing w:before="0"/>
        <w:jc w:val="both"/>
        <w:rPr>
          <w:sz w:val="22"/>
          <w:lang w:val="en-US"/>
        </w:rPr>
      </w:pPr>
      <w:r w:rsidRPr="00A11C25">
        <w:rPr>
          <w:sz w:val="22"/>
        </w:rPr>
        <w:t>CSIRO is playing a lead role in the development of the world’s largest radio observatory, the SKA, which will be co-located in Australia.  The SKA will address fundamental unanswered questions about our Universe including how the first stars and galaxies formed after the big bang, how dark energy is accelerating the expansion of the Universe</w:t>
      </w:r>
      <w:r w:rsidR="00643BD0">
        <w:rPr>
          <w:sz w:val="22"/>
        </w:rPr>
        <w:t>,</w:t>
      </w:r>
      <w:r w:rsidRPr="00A11C25">
        <w:rPr>
          <w:sz w:val="22"/>
          <w:lang w:val="en-US"/>
        </w:rPr>
        <w:t xml:space="preserve"> the nature of gravity, and the search for life beyond Earth. </w:t>
      </w:r>
      <w:r w:rsidR="00643BD0">
        <w:rPr>
          <w:sz w:val="22"/>
          <w:lang w:val="en-US"/>
        </w:rPr>
        <w:t xml:space="preserve"> </w:t>
      </w:r>
    </w:p>
    <w:p w14:paraId="078C25FC" w14:textId="4354095B" w:rsidR="006F5422" w:rsidRPr="007C2797" w:rsidRDefault="006F5422" w:rsidP="0067141B">
      <w:pPr>
        <w:pStyle w:val="BodyText"/>
        <w:spacing w:before="0"/>
        <w:jc w:val="both"/>
        <w:rPr>
          <w:sz w:val="22"/>
        </w:rPr>
      </w:pPr>
      <w:r w:rsidRPr="00A11C25">
        <w:rPr>
          <w:sz w:val="22"/>
        </w:rPr>
        <w:lastRenderedPageBreak/>
        <w:t xml:space="preserve">The SKA-Low telescope will be built at CSIRO’s Murchison Radio-astronomy Observatory (MRO) in Western Australia. The MRO is a world-class radio observatory that already hosts telescopes including the Australian Square Kilometre Array Pathfinder and the Murchison Widefield Array. </w:t>
      </w:r>
      <w:r>
        <w:rPr>
          <w:sz w:val="22"/>
        </w:rPr>
        <w:t xml:space="preserve">The MRO </w:t>
      </w:r>
      <w:r w:rsidRPr="007C2797">
        <w:rPr>
          <w:sz w:val="22"/>
        </w:rPr>
        <w:t xml:space="preserve">Site Entity manages the MRO site on behalf of the occupants and is tasked with assisting </w:t>
      </w:r>
      <w:r w:rsidR="00293AA2">
        <w:rPr>
          <w:sz w:val="22"/>
        </w:rPr>
        <w:t>in preparing</w:t>
      </w:r>
      <w:r w:rsidRPr="007C2797">
        <w:rPr>
          <w:sz w:val="22"/>
        </w:rPr>
        <w:t xml:space="preserve"> the various locations that host the Australian SKA, to be ready for construction and operations. Locations include the MRO in the Mid-West Region of WA, as well as other supporting locations in Geraldton and Perth.</w:t>
      </w:r>
    </w:p>
    <w:bookmarkEnd w:id="2"/>
    <w:p w14:paraId="28EE1BE2" w14:textId="5130B2C1" w:rsidR="00B50C20" w:rsidRPr="00B50C20" w:rsidRDefault="00B50C20" w:rsidP="002B0AEA">
      <w:pPr>
        <w:pStyle w:val="Heading3"/>
        <w:spacing w:before="120" w:after="120"/>
      </w:pPr>
      <w:r w:rsidRPr="00B50C20">
        <w:t>Duties and Key Result Areas</w:t>
      </w:r>
    </w:p>
    <w:p w14:paraId="399E1A56" w14:textId="77777777" w:rsidR="006F5422" w:rsidRPr="00BD4CCB" w:rsidRDefault="006F5422" w:rsidP="006F5422">
      <w:pPr>
        <w:numPr>
          <w:ilvl w:val="0"/>
          <w:numId w:val="23"/>
        </w:numPr>
        <w:spacing w:before="0" w:after="60"/>
        <w:ind w:left="284"/>
        <w:rPr>
          <w:sz w:val="22"/>
        </w:rPr>
      </w:pPr>
      <w:r w:rsidRPr="00BD4CCB">
        <w:rPr>
          <w:sz w:val="22"/>
        </w:rPr>
        <w:t>Ensur</w:t>
      </w:r>
      <w:r>
        <w:rPr>
          <w:sz w:val="22"/>
        </w:rPr>
        <w:t>e</w:t>
      </w:r>
      <w:r w:rsidRPr="00BD4CCB">
        <w:rPr>
          <w:sz w:val="22"/>
        </w:rPr>
        <w:t xml:space="preserve"> collaborative relationships with key project stakeholders are developed and maintained, working proactively to assist strategic planning and delivery of the SKA and associated support activities at the MRO and other Western Australian sites.</w:t>
      </w:r>
    </w:p>
    <w:p w14:paraId="0165365A" w14:textId="4A181A48" w:rsidR="006F5422" w:rsidRPr="00BD4CCB" w:rsidRDefault="006F5422" w:rsidP="006F5422">
      <w:pPr>
        <w:numPr>
          <w:ilvl w:val="0"/>
          <w:numId w:val="23"/>
        </w:numPr>
        <w:spacing w:before="0" w:after="60"/>
        <w:ind w:left="284"/>
        <w:rPr>
          <w:sz w:val="22"/>
        </w:rPr>
      </w:pPr>
      <w:r w:rsidRPr="00BD4CCB">
        <w:rPr>
          <w:sz w:val="22"/>
        </w:rPr>
        <w:t>Gather and interpret user requirements from</w:t>
      </w:r>
      <w:r>
        <w:rPr>
          <w:sz w:val="22"/>
        </w:rPr>
        <w:t xml:space="preserve"> the</w:t>
      </w:r>
      <w:r w:rsidRPr="00BD4CCB">
        <w:rPr>
          <w:sz w:val="22"/>
        </w:rPr>
        <w:t xml:space="preserve"> SKAO and other relevant users and translate requirements into business cases and project plans</w:t>
      </w:r>
      <w:r>
        <w:rPr>
          <w:sz w:val="22"/>
        </w:rPr>
        <w:t>.</w:t>
      </w:r>
      <w:r w:rsidRPr="0007196A">
        <w:rPr>
          <w:i/>
          <w:sz w:val="22"/>
        </w:rPr>
        <w:t xml:space="preserve"> </w:t>
      </w:r>
      <w:r w:rsidRPr="0007196A">
        <w:rPr>
          <w:iCs/>
          <w:sz w:val="22"/>
        </w:rPr>
        <w:t>This may require access to commercially sensitive information of CSIRO and/or commercial partners.</w:t>
      </w:r>
    </w:p>
    <w:p w14:paraId="22E2DDC2" w14:textId="4B8C9B7A" w:rsidR="006F5422" w:rsidRPr="00F25B04" w:rsidRDefault="006F5422" w:rsidP="006F5422">
      <w:pPr>
        <w:numPr>
          <w:ilvl w:val="0"/>
          <w:numId w:val="23"/>
        </w:numPr>
        <w:spacing w:before="0" w:after="60"/>
        <w:ind w:left="284"/>
        <w:rPr>
          <w:sz w:val="22"/>
        </w:rPr>
      </w:pPr>
      <w:bookmarkStart w:id="5" w:name="_Hlk70610444"/>
      <w:r w:rsidRPr="00BD4CCB">
        <w:rPr>
          <w:sz w:val="22"/>
        </w:rPr>
        <w:t xml:space="preserve">Coordinate with </w:t>
      </w:r>
      <w:r>
        <w:rPr>
          <w:sz w:val="22"/>
        </w:rPr>
        <w:t xml:space="preserve">the </w:t>
      </w:r>
      <w:r w:rsidRPr="00BD4CCB">
        <w:rPr>
          <w:sz w:val="22"/>
        </w:rPr>
        <w:t xml:space="preserve">SKAO, </w:t>
      </w:r>
      <w:r>
        <w:rPr>
          <w:sz w:val="22"/>
        </w:rPr>
        <w:t xml:space="preserve">the </w:t>
      </w:r>
      <w:r w:rsidRPr="00BD4CCB">
        <w:rPr>
          <w:sz w:val="22"/>
        </w:rPr>
        <w:t xml:space="preserve">Australian Government </w:t>
      </w:r>
      <w:r w:rsidRPr="00F25B04">
        <w:rPr>
          <w:sz w:val="22"/>
        </w:rPr>
        <w:t xml:space="preserve">and CBIS to procure new, or </w:t>
      </w:r>
      <w:r w:rsidR="00E0077D">
        <w:rPr>
          <w:sz w:val="22"/>
        </w:rPr>
        <w:t>arrange modification</w:t>
      </w:r>
      <w:r w:rsidRPr="00F25B04">
        <w:rPr>
          <w:sz w:val="22"/>
        </w:rPr>
        <w:t xml:space="preserve"> </w:t>
      </w:r>
      <w:r w:rsidR="00E0077D">
        <w:rPr>
          <w:sz w:val="22"/>
        </w:rPr>
        <w:t xml:space="preserve">of </w:t>
      </w:r>
      <w:r w:rsidRPr="00F25B04">
        <w:rPr>
          <w:sz w:val="22"/>
        </w:rPr>
        <w:t>existing infrastructure as required</w:t>
      </w:r>
      <w:bookmarkEnd w:id="5"/>
      <w:r w:rsidRPr="00F25B04">
        <w:rPr>
          <w:sz w:val="22"/>
        </w:rPr>
        <w:t>.</w:t>
      </w:r>
    </w:p>
    <w:p w14:paraId="46224C4E" w14:textId="77777777" w:rsidR="00E0077D" w:rsidRPr="00F25B04" w:rsidRDefault="00E0077D" w:rsidP="00E0077D">
      <w:pPr>
        <w:numPr>
          <w:ilvl w:val="0"/>
          <w:numId w:val="23"/>
        </w:numPr>
        <w:spacing w:before="0" w:after="60"/>
        <w:ind w:left="284"/>
        <w:rPr>
          <w:sz w:val="22"/>
        </w:rPr>
      </w:pPr>
      <w:bookmarkStart w:id="6" w:name="_Hlk70610485"/>
      <w:r>
        <w:rPr>
          <w:sz w:val="22"/>
        </w:rPr>
        <w:t>P</w:t>
      </w:r>
      <w:r w:rsidRPr="00F25B04">
        <w:rPr>
          <w:sz w:val="22"/>
        </w:rPr>
        <w:t xml:space="preserve">rovide strategic advice to the management team </w:t>
      </w:r>
      <w:bookmarkEnd w:id="6"/>
      <w:r w:rsidRPr="00F25B04">
        <w:rPr>
          <w:sz w:val="22"/>
        </w:rPr>
        <w:t>and have significant independence of action.</w:t>
      </w:r>
    </w:p>
    <w:p w14:paraId="746224C1" w14:textId="77777777" w:rsidR="006F5422" w:rsidRPr="00F25B04" w:rsidRDefault="006F5422" w:rsidP="006F5422">
      <w:pPr>
        <w:numPr>
          <w:ilvl w:val="0"/>
          <w:numId w:val="23"/>
        </w:numPr>
        <w:spacing w:before="0" w:after="60"/>
        <w:ind w:left="284"/>
        <w:rPr>
          <w:sz w:val="22"/>
        </w:rPr>
      </w:pPr>
      <w:r w:rsidRPr="00F25B04">
        <w:rPr>
          <w:sz w:val="22"/>
        </w:rPr>
        <w:t>Work with the MRO Site Entity Leader and the CASS Executive Team to set priorities in requirements development for the SKAO.</w:t>
      </w:r>
    </w:p>
    <w:p w14:paraId="7428FE2D" w14:textId="77777777" w:rsidR="006F5422" w:rsidRPr="00F25B04" w:rsidRDefault="006F5422" w:rsidP="006F5422">
      <w:pPr>
        <w:numPr>
          <w:ilvl w:val="0"/>
          <w:numId w:val="23"/>
        </w:numPr>
        <w:spacing w:before="0" w:after="60"/>
        <w:ind w:left="284"/>
        <w:rPr>
          <w:sz w:val="22"/>
        </w:rPr>
      </w:pPr>
      <w:r w:rsidRPr="00F25B04">
        <w:rPr>
          <w:sz w:val="22"/>
        </w:rPr>
        <w:t>Apply good judgement and critical thinking to SKAO facilities requirements to assist in the reduction of risk and cost.</w:t>
      </w:r>
    </w:p>
    <w:p w14:paraId="59DE1F78" w14:textId="77777777" w:rsidR="006F5422" w:rsidRPr="00F25B04" w:rsidRDefault="006F5422" w:rsidP="006F5422">
      <w:pPr>
        <w:numPr>
          <w:ilvl w:val="0"/>
          <w:numId w:val="23"/>
        </w:numPr>
        <w:spacing w:before="0" w:after="60"/>
        <w:ind w:left="284"/>
        <w:rPr>
          <w:sz w:val="22"/>
        </w:rPr>
      </w:pPr>
      <w:r w:rsidRPr="00F25B04">
        <w:rPr>
          <w:sz w:val="22"/>
        </w:rPr>
        <w:t xml:space="preserve">Assist the MRO Site Entity Leader with coordination of </w:t>
      </w:r>
      <w:bookmarkStart w:id="7" w:name="_Hlk70610566"/>
      <w:r w:rsidRPr="00F25B04">
        <w:rPr>
          <w:sz w:val="22"/>
        </w:rPr>
        <w:t>development, monitoring and reporting on the MRO in preparation for construction of the SKA radio telescope</w:t>
      </w:r>
      <w:bookmarkEnd w:id="7"/>
      <w:r w:rsidRPr="00F25B04">
        <w:rPr>
          <w:sz w:val="22"/>
        </w:rPr>
        <w:t>.</w:t>
      </w:r>
    </w:p>
    <w:p w14:paraId="4975DC6A" w14:textId="77777777" w:rsidR="006F5422" w:rsidRPr="00F25B04" w:rsidRDefault="006F5422" w:rsidP="00F25B04">
      <w:pPr>
        <w:numPr>
          <w:ilvl w:val="0"/>
          <w:numId w:val="23"/>
        </w:numPr>
        <w:spacing w:before="0" w:after="60"/>
        <w:ind w:left="284"/>
        <w:rPr>
          <w:sz w:val="22"/>
        </w:rPr>
      </w:pPr>
      <w:r w:rsidRPr="00F25B04">
        <w:rPr>
          <w:sz w:val="22"/>
        </w:rPr>
        <w:t xml:space="preserve">Provide all reasonable assistance to the SKAO to enable its obligations to be met under the Convention. </w:t>
      </w:r>
    </w:p>
    <w:p w14:paraId="14588CFD" w14:textId="4F5706EA" w:rsidR="00F25B04" w:rsidRPr="00E0077D" w:rsidRDefault="00F25B04" w:rsidP="00F25B04">
      <w:pPr>
        <w:numPr>
          <w:ilvl w:val="0"/>
          <w:numId w:val="23"/>
        </w:numPr>
        <w:spacing w:before="0" w:after="60"/>
        <w:ind w:left="284"/>
        <w:rPr>
          <w:sz w:val="22"/>
        </w:rPr>
      </w:pPr>
      <w:r w:rsidRPr="00E0077D">
        <w:rPr>
          <w:sz w:val="22"/>
        </w:rPr>
        <w:t xml:space="preserve">Negotiate </w:t>
      </w:r>
      <w:r w:rsidR="00293AA2" w:rsidRPr="00E0077D">
        <w:rPr>
          <w:sz w:val="22"/>
        </w:rPr>
        <w:t>project</w:t>
      </w:r>
      <w:r w:rsidRPr="00E0077D">
        <w:rPr>
          <w:sz w:val="22"/>
        </w:rPr>
        <w:t xml:space="preserve"> terms </w:t>
      </w:r>
      <w:r w:rsidR="00293AA2" w:rsidRPr="00E0077D">
        <w:rPr>
          <w:sz w:val="22"/>
        </w:rPr>
        <w:t>and conditions as</w:t>
      </w:r>
      <w:r w:rsidRPr="00E0077D">
        <w:rPr>
          <w:sz w:val="22"/>
        </w:rPr>
        <w:t xml:space="preserve"> required</w:t>
      </w:r>
      <w:r w:rsidR="00293AA2" w:rsidRPr="00E0077D">
        <w:rPr>
          <w:sz w:val="22"/>
        </w:rPr>
        <w:t>.</w:t>
      </w:r>
      <w:r w:rsidR="00BE060E" w:rsidRPr="00E0077D">
        <w:rPr>
          <w:sz w:val="22"/>
        </w:rPr>
        <w:t xml:space="preserve"> </w:t>
      </w:r>
    </w:p>
    <w:p w14:paraId="03E1033C" w14:textId="77777777" w:rsidR="00E0077D" w:rsidRPr="00F25B04" w:rsidRDefault="00E0077D" w:rsidP="00E0077D">
      <w:pPr>
        <w:numPr>
          <w:ilvl w:val="0"/>
          <w:numId w:val="23"/>
        </w:numPr>
        <w:spacing w:before="0" w:after="60"/>
        <w:ind w:left="284"/>
        <w:rPr>
          <w:sz w:val="22"/>
        </w:rPr>
      </w:pPr>
      <w:r w:rsidRPr="00F25B04">
        <w:rPr>
          <w:sz w:val="22"/>
        </w:rPr>
        <w:t>Establish and maintain networks beneficial to the achievement of the project goals.</w:t>
      </w:r>
      <w:r>
        <w:rPr>
          <w:sz w:val="22"/>
        </w:rPr>
        <w:t xml:space="preserve"> </w:t>
      </w:r>
    </w:p>
    <w:p w14:paraId="2425775D" w14:textId="72FB80BD" w:rsidR="00F25B04" w:rsidRPr="00F25B04" w:rsidRDefault="00F25B04" w:rsidP="00F25B04">
      <w:pPr>
        <w:numPr>
          <w:ilvl w:val="0"/>
          <w:numId w:val="23"/>
        </w:numPr>
        <w:spacing w:before="0" w:after="60"/>
        <w:ind w:left="284"/>
        <w:rPr>
          <w:sz w:val="22"/>
        </w:rPr>
      </w:pPr>
      <w:r w:rsidRPr="00F25B04">
        <w:rPr>
          <w:sz w:val="22"/>
        </w:rPr>
        <w:t>Develop work plans, allocate and monitor resources and achieve outcomes.</w:t>
      </w:r>
      <w:r w:rsidR="00BE060E">
        <w:rPr>
          <w:sz w:val="22"/>
        </w:rPr>
        <w:t xml:space="preserve"> </w:t>
      </w:r>
    </w:p>
    <w:p w14:paraId="1AF4849B" w14:textId="36BFEA8C" w:rsidR="0083584D" w:rsidRPr="003F12B0" w:rsidRDefault="0083584D" w:rsidP="0083584D">
      <w:pPr>
        <w:numPr>
          <w:ilvl w:val="0"/>
          <w:numId w:val="23"/>
        </w:numPr>
        <w:spacing w:before="0" w:after="60"/>
        <w:rPr>
          <w:sz w:val="22"/>
        </w:rPr>
      </w:pPr>
      <w:r w:rsidRPr="003F12B0">
        <w:rPr>
          <w:sz w:val="22"/>
        </w:rPr>
        <w:t xml:space="preserve">Lead and manage a small </w:t>
      </w:r>
      <w:proofErr w:type="gramStart"/>
      <w:r w:rsidRPr="003F12B0">
        <w:rPr>
          <w:sz w:val="22"/>
        </w:rPr>
        <w:t>team;</w:t>
      </w:r>
      <w:proofErr w:type="gramEnd"/>
      <w:r w:rsidRPr="003F12B0">
        <w:rPr>
          <w:sz w:val="22"/>
        </w:rPr>
        <w:t xml:space="preserve"> taking responsibility for allocating and managing resources, training, </w:t>
      </w:r>
      <w:r w:rsidR="00C0002A" w:rsidRPr="003F12B0">
        <w:rPr>
          <w:sz w:val="22"/>
        </w:rPr>
        <w:t xml:space="preserve">career and </w:t>
      </w:r>
      <w:r w:rsidRPr="003F12B0">
        <w:rPr>
          <w:sz w:val="22"/>
        </w:rPr>
        <w:t>professional development</w:t>
      </w:r>
      <w:r w:rsidR="00C0002A" w:rsidRPr="003F12B0">
        <w:rPr>
          <w:sz w:val="22"/>
        </w:rPr>
        <w:t>,</w:t>
      </w:r>
      <w:r w:rsidRPr="003F12B0">
        <w:rPr>
          <w:sz w:val="22"/>
        </w:rPr>
        <w:t xml:space="preserve"> and team performance. </w:t>
      </w:r>
    </w:p>
    <w:p w14:paraId="404EC78F" w14:textId="20F6D856" w:rsidR="00F25B04" w:rsidRPr="00F25B04" w:rsidRDefault="00E47A3E" w:rsidP="00F25B04">
      <w:pPr>
        <w:numPr>
          <w:ilvl w:val="0"/>
          <w:numId w:val="23"/>
        </w:numPr>
        <w:spacing w:before="0" w:after="60"/>
        <w:ind w:left="284"/>
        <w:rPr>
          <w:sz w:val="22"/>
        </w:rPr>
      </w:pPr>
      <w:r>
        <w:rPr>
          <w:sz w:val="22"/>
        </w:rPr>
        <w:t xml:space="preserve">As a trusted advisor, </w:t>
      </w:r>
      <w:r w:rsidRPr="00F25B04">
        <w:rPr>
          <w:sz w:val="22"/>
        </w:rPr>
        <w:t xml:space="preserve">demonstrate creativity in anticipating </w:t>
      </w:r>
      <w:r>
        <w:rPr>
          <w:sz w:val="22"/>
        </w:rPr>
        <w:t xml:space="preserve">and understanding </w:t>
      </w:r>
      <w:bookmarkStart w:id="8" w:name="_Hlk70610894"/>
      <w:r w:rsidRPr="00F25B04">
        <w:rPr>
          <w:sz w:val="22"/>
        </w:rPr>
        <w:t>client needs</w:t>
      </w:r>
      <w:r>
        <w:rPr>
          <w:sz w:val="22"/>
        </w:rPr>
        <w:t xml:space="preserve"> </w:t>
      </w:r>
      <w:r w:rsidR="00F25B04" w:rsidRPr="00F25B04">
        <w:rPr>
          <w:sz w:val="22"/>
        </w:rPr>
        <w:t xml:space="preserve">and/or seek information about their underlying </w:t>
      </w:r>
      <w:r>
        <w:rPr>
          <w:sz w:val="22"/>
        </w:rPr>
        <w:t>requirements</w:t>
      </w:r>
      <w:bookmarkEnd w:id="8"/>
      <w:r w:rsidR="00F25B04" w:rsidRPr="00F25B04">
        <w:rPr>
          <w:sz w:val="22"/>
        </w:rPr>
        <w:t>.</w:t>
      </w:r>
      <w:r w:rsidR="00BE060E">
        <w:rPr>
          <w:sz w:val="22"/>
        </w:rPr>
        <w:t xml:space="preserve"> </w:t>
      </w:r>
    </w:p>
    <w:p w14:paraId="107BB7ED" w14:textId="123FF64C" w:rsidR="002B0AEA" w:rsidRDefault="00E0077D" w:rsidP="00E0077D">
      <w:pPr>
        <w:pStyle w:val="ListParagraph"/>
        <w:numPr>
          <w:ilvl w:val="0"/>
          <w:numId w:val="23"/>
        </w:numPr>
        <w:spacing w:before="0" w:after="60" w:line="240" w:lineRule="auto"/>
        <w:ind w:left="284"/>
        <w:contextualSpacing w:val="0"/>
        <w:rPr>
          <w:sz w:val="22"/>
        </w:rPr>
      </w:pPr>
      <w:bookmarkStart w:id="9" w:name="_Hlk70610711"/>
      <w:r>
        <w:rPr>
          <w:sz w:val="22"/>
        </w:rPr>
        <w:t>Monitor</w:t>
      </w:r>
      <w:r w:rsidR="002B0AEA" w:rsidRPr="00F25B04">
        <w:rPr>
          <w:sz w:val="22"/>
        </w:rPr>
        <w:t xml:space="preserve"> and adapt to changes in client needs and market </w:t>
      </w:r>
      <w:r w:rsidR="002B0AEA">
        <w:rPr>
          <w:sz w:val="22"/>
        </w:rPr>
        <w:t>fluctuations</w:t>
      </w:r>
      <w:bookmarkEnd w:id="9"/>
      <w:r w:rsidR="002B0AEA">
        <w:rPr>
          <w:sz w:val="22"/>
        </w:rPr>
        <w:t>.</w:t>
      </w:r>
    </w:p>
    <w:p w14:paraId="2D9F7D81" w14:textId="77777777" w:rsidR="00AD1561" w:rsidRPr="00F25B04" w:rsidRDefault="00AD1561" w:rsidP="00AD1561">
      <w:pPr>
        <w:pStyle w:val="ListParagraph"/>
        <w:numPr>
          <w:ilvl w:val="0"/>
          <w:numId w:val="36"/>
        </w:numPr>
        <w:spacing w:before="0" w:after="60" w:line="240" w:lineRule="auto"/>
        <w:ind w:left="284" w:hanging="340"/>
        <w:contextualSpacing w:val="0"/>
        <w:rPr>
          <w:sz w:val="22"/>
        </w:rPr>
      </w:pPr>
      <w:r>
        <w:rPr>
          <w:sz w:val="22"/>
        </w:rPr>
        <w:t>Hold responsibility for f</w:t>
      </w:r>
      <w:r w:rsidRPr="00F25B04">
        <w:rPr>
          <w:sz w:val="22"/>
        </w:rPr>
        <w:t xml:space="preserve">inancial and asset management, including financial delegations. </w:t>
      </w:r>
      <w:r>
        <w:rPr>
          <w:sz w:val="22"/>
        </w:rPr>
        <w:t xml:space="preserve"> </w:t>
      </w:r>
    </w:p>
    <w:p w14:paraId="2C142E9F" w14:textId="77777777" w:rsidR="00B2596C" w:rsidRDefault="00B2596C" w:rsidP="00B2596C">
      <w:pPr>
        <w:pStyle w:val="ListParagraph"/>
        <w:numPr>
          <w:ilvl w:val="0"/>
          <w:numId w:val="36"/>
        </w:numPr>
        <w:spacing w:before="0" w:after="60" w:line="240" w:lineRule="auto"/>
        <w:ind w:left="284" w:hanging="340"/>
        <w:contextualSpacing w:val="0"/>
        <w:rPr>
          <w:sz w:val="22"/>
        </w:rPr>
      </w:pPr>
      <w:bookmarkStart w:id="10" w:name="_Hlk70610727"/>
      <w:r>
        <w:rPr>
          <w:sz w:val="22"/>
        </w:rPr>
        <w:t>Provide strong leadership to guide technical input while building a solid</w:t>
      </w:r>
      <w:r w:rsidRPr="00F25B04">
        <w:rPr>
          <w:sz w:val="22"/>
        </w:rPr>
        <w:t xml:space="preserve"> understanding of Business Unit goals and activities</w:t>
      </w:r>
      <w:r>
        <w:rPr>
          <w:sz w:val="22"/>
        </w:rPr>
        <w:t>.</w:t>
      </w:r>
    </w:p>
    <w:p w14:paraId="1D4D415C" w14:textId="77777777" w:rsidR="00B2596C" w:rsidRPr="003F12B0" w:rsidRDefault="00B2596C" w:rsidP="00B2596C">
      <w:pPr>
        <w:numPr>
          <w:ilvl w:val="0"/>
          <w:numId w:val="36"/>
        </w:numPr>
        <w:spacing w:before="0" w:after="60"/>
        <w:ind w:left="284" w:hanging="340"/>
        <w:rPr>
          <w:sz w:val="22"/>
        </w:rPr>
      </w:pPr>
      <w:bookmarkStart w:id="11" w:name="_Hlk70692362"/>
      <w:r w:rsidRPr="003F12B0">
        <w:rPr>
          <w:sz w:val="22"/>
        </w:rPr>
        <w:t>Facilitate and coordinate the design or development of equipment, techniques, systems or processes</w:t>
      </w:r>
      <w:bookmarkEnd w:id="11"/>
      <w:r w:rsidRPr="003F12B0">
        <w:rPr>
          <w:sz w:val="22"/>
        </w:rPr>
        <w:t xml:space="preserve"> requiring high levels of initiative, ingenuity and skill. </w:t>
      </w:r>
    </w:p>
    <w:p w14:paraId="37D137B8" w14:textId="77777777" w:rsidR="00B2596C" w:rsidRPr="009C7293" w:rsidRDefault="00B2596C" w:rsidP="00B2596C">
      <w:pPr>
        <w:numPr>
          <w:ilvl w:val="0"/>
          <w:numId w:val="36"/>
        </w:numPr>
        <w:spacing w:before="0" w:after="60"/>
        <w:ind w:left="284" w:hanging="340"/>
        <w:rPr>
          <w:sz w:val="22"/>
        </w:rPr>
      </w:pPr>
      <w:r w:rsidRPr="009C7293">
        <w:rPr>
          <w:sz w:val="22"/>
        </w:rPr>
        <w:t xml:space="preserve">Work with unique or unusual features and complexity requiring oversight of original design and techniques, some of which may be outside a single discipline. </w:t>
      </w:r>
    </w:p>
    <w:p w14:paraId="5A9E783B" w14:textId="3AB9723A" w:rsidR="00AD1561" w:rsidRDefault="00AD1561" w:rsidP="00AD1561">
      <w:pPr>
        <w:pStyle w:val="ListParagraph"/>
        <w:numPr>
          <w:ilvl w:val="0"/>
          <w:numId w:val="36"/>
        </w:numPr>
        <w:spacing w:before="0" w:after="60" w:line="240" w:lineRule="auto"/>
        <w:ind w:left="284" w:hanging="340"/>
        <w:contextualSpacing w:val="0"/>
        <w:rPr>
          <w:sz w:val="22"/>
        </w:rPr>
      </w:pPr>
      <w:r>
        <w:rPr>
          <w:sz w:val="22"/>
        </w:rPr>
        <w:t>R</w:t>
      </w:r>
      <w:r w:rsidRPr="00F25B04">
        <w:rPr>
          <w:sz w:val="22"/>
        </w:rPr>
        <w:t>epresent CSIRO externally, including in public forums, with industry</w:t>
      </w:r>
      <w:r w:rsidR="004850DC">
        <w:rPr>
          <w:sz w:val="22"/>
        </w:rPr>
        <w:t xml:space="preserve">, </w:t>
      </w:r>
      <w:r w:rsidRPr="00F25B04">
        <w:rPr>
          <w:sz w:val="22"/>
        </w:rPr>
        <w:t>the research sector or with Government</w:t>
      </w:r>
      <w:bookmarkEnd w:id="10"/>
      <w:r w:rsidRPr="00F25B04">
        <w:rPr>
          <w:sz w:val="22"/>
        </w:rPr>
        <w:t>.</w:t>
      </w:r>
      <w:r>
        <w:rPr>
          <w:sz w:val="22"/>
        </w:rPr>
        <w:t xml:space="preserve"> </w:t>
      </w:r>
      <w:r w:rsidR="00C0002A" w:rsidRPr="003F12B0">
        <w:rPr>
          <w:sz w:val="22"/>
        </w:rPr>
        <w:t>This may involve working with children and other vulnerable persons.</w:t>
      </w:r>
    </w:p>
    <w:p w14:paraId="4995B77B" w14:textId="6DC8C79E" w:rsidR="006F5422" w:rsidRPr="00F25B04" w:rsidRDefault="006F5422" w:rsidP="006F5422">
      <w:pPr>
        <w:pStyle w:val="ListParagraph"/>
        <w:numPr>
          <w:ilvl w:val="0"/>
          <w:numId w:val="36"/>
        </w:numPr>
        <w:spacing w:before="0" w:after="60" w:line="240" w:lineRule="auto"/>
        <w:ind w:left="284" w:hanging="340"/>
        <w:contextualSpacing w:val="0"/>
        <w:rPr>
          <w:sz w:val="22"/>
        </w:rPr>
      </w:pPr>
      <w:r w:rsidRPr="00F25B04">
        <w:rPr>
          <w:sz w:val="22"/>
        </w:rPr>
        <w:t>Communicate openly, effectively and respectfully with all staff, clients and suppliers in the interests of good business practice, collaboration and enhancement of CSIRO’s reputation.</w:t>
      </w:r>
      <w:r w:rsidR="00BE060E">
        <w:rPr>
          <w:sz w:val="22"/>
        </w:rPr>
        <w:t xml:space="preserve"> </w:t>
      </w:r>
    </w:p>
    <w:p w14:paraId="0FACD5E2" w14:textId="5BE608F6" w:rsidR="006F5422" w:rsidRPr="00F25B04" w:rsidRDefault="006F5422" w:rsidP="006F5422">
      <w:pPr>
        <w:pStyle w:val="ListParagraph"/>
        <w:numPr>
          <w:ilvl w:val="0"/>
          <w:numId w:val="36"/>
        </w:numPr>
        <w:spacing w:before="0" w:after="60" w:line="240" w:lineRule="auto"/>
        <w:ind w:left="284" w:hanging="340"/>
        <w:contextualSpacing w:val="0"/>
        <w:rPr>
          <w:sz w:val="22"/>
        </w:rPr>
      </w:pPr>
      <w:r w:rsidRPr="00F25B04">
        <w:rPr>
          <w:sz w:val="22"/>
        </w:rPr>
        <w:t xml:space="preserve">Work collaboratively as part of a multi-disciplinary team to carry out tasks in support of CSIRO </w:t>
      </w:r>
      <w:r w:rsidR="00E47A3E" w:rsidRPr="003F12B0">
        <w:rPr>
          <w:sz w:val="22"/>
        </w:rPr>
        <w:t xml:space="preserve">and </w:t>
      </w:r>
      <w:r w:rsidR="003F12B0">
        <w:rPr>
          <w:sz w:val="22"/>
        </w:rPr>
        <w:t>MRO</w:t>
      </w:r>
      <w:r w:rsidR="00BA3B29">
        <w:rPr>
          <w:i/>
          <w:iCs/>
          <w:sz w:val="22"/>
        </w:rPr>
        <w:t xml:space="preserve"> </w:t>
      </w:r>
      <w:r w:rsidRPr="00F25B04">
        <w:rPr>
          <w:sz w:val="22"/>
        </w:rPr>
        <w:t>objectives.</w:t>
      </w:r>
      <w:r w:rsidR="00BE060E">
        <w:rPr>
          <w:sz w:val="22"/>
        </w:rPr>
        <w:t xml:space="preserve"> </w:t>
      </w:r>
    </w:p>
    <w:p w14:paraId="038B0FF6" w14:textId="3C6D3E4F" w:rsidR="009854BD" w:rsidRDefault="009854BD" w:rsidP="00F25B04">
      <w:pPr>
        <w:pStyle w:val="ListParagraph"/>
        <w:numPr>
          <w:ilvl w:val="0"/>
          <w:numId w:val="36"/>
        </w:numPr>
        <w:spacing w:before="0" w:after="60" w:line="240" w:lineRule="auto"/>
        <w:ind w:left="284" w:hanging="340"/>
        <w:contextualSpacing w:val="0"/>
        <w:rPr>
          <w:sz w:val="22"/>
        </w:rPr>
      </w:pPr>
      <w:r w:rsidRPr="009854BD">
        <w:rPr>
          <w:sz w:val="22"/>
        </w:rPr>
        <w:lastRenderedPageBreak/>
        <w:t>Adhere to the spirit and practice of CSIRO’s Values, Health, Safety and Environment plans and policies, Diversity initiatives and Zero Harm goals.</w:t>
      </w:r>
    </w:p>
    <w:p w14:paraId="194E42BC" w14:textId="4483C004" w:rsidR="00BB5C6E" w:rsidRDefault="00F25B04" w:rsidP="00F25B04">
      <w:pPr>
        <w:pStyle w:val="ListParagraph"/>
        <w:numPr>
          <w:ilvl w:val="0"/>
          <w:numId w:val="36"/>
        </w:numPr>
        <w:spacing w:before="0" w:line="240" w:lineRule="auto"/>
        <w:ind w:left="283" w:hanging="340"/>
        <w:contextualSpacing w:val="0"/>
        <w:rPr>
          <w:sz w:val="22"/>
        </w:rPr>
      </w:pPr>
      <w:r w:rsidRPr="00F25B04">
        <w:rPr>
          <w:sz w:val="22"/>
        </w:rPr>
        <w:t>Other duties as directed.</w:t>
      </w:r>
    </w:p>
    <w:p w14:paraId="2F2797EC" w14:textId="77777777" w:rsidR="00944B12" w:rsidRDefault="00944B12" w:rsidP="00944B12">
      <w:pPr>
        <w:pStyle w:val="Heading2"/>
        <w:rPr>
          <w:b/>
          <w:iCs w:val="0"/>
          <w:color w:val="auto"/>
          <w:sz w:val="26"/>
          <w:szCs w:val="26"/>
        </w:rPr>
      </w:pPr>
      <w:r w:rsidRPr="00B50C20">
        <w:rPr>
          <w:b/>
          <w:iCs w:val="0"/>
          <w:color w:val="auto"/>
          <w:sz w:val="26"/>
          <w:szCs w:val="26"/>
        </w:rPr>
        <w:t>Selection Criteria</w:t>
      </w:r>
    </w:p>
    <w:p w14:paraId="1CFC1280" w14:textId="77777777" w:rsidR="00944B12" w:rsidRPr="000B3207" w:rsidRDefault="00944B12" w:rsidP="00944B12">
      <w:pPr>
        <w:pStyle w:val="Heading4"/>
      </w:pPr>
      <w:r w:rsidRPr="00B16F69">
        <w:rPr>
          <w:color w:val="auto"/>
        </w:rPr>
        <w:t>Essential</w:t>
      </w:r>
    </w:p>
    <w:p w14:paraId="0D5E8335" w14:textId="77777777" w:rsidR="00944B12" w:rsidRPr="00B50C20" w:rsidRDefault="00944B12" w:rsidP="00944B12">
      <w:pPr>
        <w:rPr>
          <w:i/>
          <w:iCs/>
          <w:szCs w:val="24"/>
        </w:rPr>
      </w:pPr>
      <w:r w:rsidRPr="00B50C20">
        <w:rPr>
          <w:i/>
          <w:iCs/>
          <w:szCs w:val="24"/>
        </w:rPr>
        <w:t>Under CSIRO policy only those who meet all essential criteria can be appointed</w:t>
      </w:r>
      <w:r>
        <w:rPr>
          <w:i/>
          <w:iCs/>
          <w:szCs w:val="24"/>
        </w:rPr>
        <w:t>.</w:t>
      </w:r>
    </w:p>
    <w:p w14:paraId="6685CF22" w14:textId="07EB65E0" w:rsidR="006F5422" w:rsidRDefault="006F5422" w:rsidP="006F5422">
      <w:pPr>
        <w:pStyle w:val="FormBullet"/>
        <w:numPr>
          <w:ilvl w:val="0"/>
          <w:numId w:val="38"/>
        </w:numPr>
        <w:spacing w:before="0"/>
        <w:ind w:left="357" w:hanging="357"/>
        <w:rPr>
          <w:sz w:val="22"/>
          <w:szCs w:val="22"/>
          <w:lang w:val="en-US"/>
        </w:rPr>
      </w:pPr>
      <w:r w:rsidRPr="009C0694">
        <w:rPr>
          <w:sz w:val="22"/>
          <w:szCs w:val="22"/>
          <w:lang w:val="en-US"/>
        </w:rPr>
        <w:t>Tertiary qualifications in a relevant discipline</w:t>
      </w:r>
      <w:r>
        <w:rPr>
          <w:sz w:val="22"/>
          <w:szCs w:val="22"/>
          <w:lang w:val="en-US"/>
        </w:rPr>
        <w:t>,</w:t>
      </w:r>
      <w:r w:rsidRPr="009C0694">
        <w:rPr>
          <w:sz w:val="22"/>
          <w:szCs w:val="22"/>
          <w:lang w:val="en-US"/>
        </w:rPr>
        <w:t xml:space="preserve"> or equivalent experience in consulting, </w:t>
      </w:r>
      <w:r>
        <w:rPr>
          <w:sz w:val="22"/>
          <w:szCs w:val="22"/>
          <w:lang w:val="en-US"/>
        </w:rPr>
        <w:t>project</w:t>
      </w:r>
      <w:r w:rsidRPr="009C0694">
        <w:rPr>
          <w:sz w:val="22"/>
          <w:szCs w:val="22"/>
          <w:lang w:val="en-US"/>
        </w:rPr>
        <w:t xml:space="preserve"> management, engineering and/or architecture.</w:t>
      </w:r>
    </w:p>
    <w:p w14:paraId="35A57BCD" w14:textId="14F393CB" w:rsidR="009A2C05" w:rsidRPr="009C7293" w:rsidRDefault="00F70E5C" w:rsidP="009C7293">
      <w:pPr>
        <w:pStyle w:val="ListParagraph"/>
        <w:numPr>
          <w:ilvl w:val="0"/>
          <w:numId w:val="38"/>
        </w:numPr>
        <w:spacing w:before="0" w:after="60" w:line="240" w:lineRule="auto"/>
        <w:ind w:left="357" w:hanging="357"/>
        <w:contextualSpacing w:val="0"/>
        <w:rPr>
          <w:rFonts w:eastAsia="MS Mincho" w:cs="Arial"/>
          <w:sz w:val="22"/>
          <w:lang w:val="en-US"/>
        </w:rPr>
      </w:pPr>
      <w:bookmarkStart w:id="12" w:name="_Hlk70612240"/>
      <w:bookmarkStart w:id="13" w:name="_Hlk70692465"/>
      <w:r w:rsidRPr="009C7293">
        <w:rPr>
          <w:rFonts w:eastAsia="MS Mincho" w:cs="Arial"/>
          <w:sz w:val="22"/>
          <w:lang w:val="en-US"/>
        </w:rPr>
        <w:t xml:space="preserve">Experience in </w:t>
      </w:r>
      <w:r w:rsidR="009C7293" w:rsidRPr="009C7293">
        <w:rPr>
          <w:rFonts w:eastAsia="MS Mincho" w:cs="Arial"/>
          <w:sz w:val="22"/>
          <w:lang w:val="en-US"/>
        </w:rPr>
        <w:t>the management</w:t>
      </w:r>
      <w:r w:rsidR="009A2C05" w:rsidRPr="009C7293">
        <w:rPr>
          <w:rFonts w:eastAsia="MS Mincho" w:cs="Arial"/>
          <w:sz w:val="22"/>
          <w:lang w:val="en-US"/>
        </w:rPr>
        <w:t xml:space="preserve"> of </w:t>
      </w:r>
      <w:r w:rsidRPr="009C7293">
        <w:rPr>
          <w:rFonts w:eastAsia="MS Mincho" w:cs="Arial"/>
          <w:sz w:val="22"/>
          <w:lang w:val="en-US"/>
        </w:rPr>
        <w:t>i</w:t>
      </w:r>
      <w:r w:rsidR="009A2C05" w:rsidRPr="009C7293">
        <w:rPr>
          <w:rFonts w:eastAsia="MS Mincho" w:cs="Arial"/>
          <w:sz w:val="22"/>
          <w:lang w:val="en-US"/>
        </w:rPr>
        <w:t>nfrastructure design processes</w:t>
      </w:r>
      <w:bookmarkEnd w:id="12"/>
      <w:r w:rsidR="009A2C05" w:rsidRPr="009C7293">
        <w:rPr>
          <w:rFonts w:eastAsia="MS Mincho" w:cs="Arial"/>
          <w:sz w:val="22"/>
          <w:lang w:val="en-US"/>
        </w:rPr>
        <w:t xml:space="preserve">, </w:t>
      </w:r>
      <w:r w:rsidR="009C7293">
        <w:rPr>
          <w:rFonts w:eastAsia="MS Mincho" w:cs="Arial"/>
          <w:sz w:val="22"/>
          <w:lang w:val="en-US"/>
        </w:rPr>
        <w:t>such as</w:t>
      </w:r>
      <w:r w:rsidR="009A2C05" w:rsidRPr="009C7293">
        <w:rPr>
          <w:rFonts w:eastAsia="MS Mincho" w:cs="Arial"/>
          <w:sz w:val="22"/>
          <w:lang w:val="en-US"/>
        </w:rPr>
        <w:t xml:space="preserve"> architecture, engineering, construction, and approval processes</w:t>
      </w:r>
      <w:bookmarkEnd w:id="13"/>
      <w:r w:rsidR="009C7293" w:rsidRPr="009C7293">
        <w:rPr>
          <w:rFonts w:eastAsia="MS Mincho" w:cs="Arial"/>
          <w:sz w:val="22"/>
          <w:lang w:val="en-US"/>
        </w:rPr>
        <w:t>.</w:t>
      </w:r>
    </w:p>
    <w:p w14:paraId="36684A35" w14:textId="1819A42C" w:rsidR="006F5422" w:rsidRPr="00CB03F8" w:rsidRDefault="00F70E5C" w:rsidP="006F5422">
      <w:pPr>
        <w:pStyle w:val="ListParagraph"/>
        <w:numPr>
          <w:ilvl w:val="0"/>
          <w:numId w:val="38"/>
        </w:numPr>
        <w:spacing w:before="0" w:after="60"/>
        <w:ind w:left="357" w:hanging="357"/>
        <w:contextualSpacing w:val="0"/>
        <w:rPr>
          <w:rFonts w:eastAsia="MS Mincho" w:cs="Arial"/>
          <w:sz w:val="22"/>
          <w:lang w:val="en-US"/>
        </w:rPr>
      </w:pPr>
      <w:bookmarkStart w:id="14" w:name="_Hlk70612313"/>
      <w:r>
        <w:rPr>
          <w:rFonts w:eastAsia="MS Mincho" w:cs="Arial"/>
          <w:sz w:val="22"/>
          <w:lang w:val="en-US"/>
        </w:rPr>
        <w:t xml:space="preserve">An </w:t>
      </w:r>
      <w:r w:rsidR="006F5422" w:rsidRPr="00CB03F8">
        <w:rPr>
          <w:rFonts w:eastAsia="MS Mincho" w:cs="Arial"/>
          <w:sz w:val="22"/>
          <w:lang w:val="en-US"/>
        </w:rPr>
        <w:t>Australian Class ‘C’ driver’s licence (or equivalent).</w:t>
      </w:r>
      <w:bookmarkEnd w:id="14"/>
    </w:p>
    <w:p w14:paraId="59F39A96" w14:textId="77777777" w:rsidR="006F5422" w:rsidRDefault="006F5422" w:rsidP="006F5422">
      <w:pPr>
        <w:pStyle w:val="FormBullet"/>
        <w:numPr>
          <w:ilvl w:val="0"/>
          <w:numId w:val="38"/>
        </w:numPr>
        <w:spacing w:before="0"/>
        <w:ind w:left="357" w:hanging="357"/>
        <w:rPr>
          <w:sz w:val="22"/>
          <w:szCs w:val="22"/>
          <w:lang w:val="en-US"/>
        </w:rPr>
      </w:pPr>
      <w:bookmarkStart w:id="15" w:name="_Hlk70612334"/>
      <w:r w:rsidRPr="009C0694">
        <w:rPr>
          <w:sz w:val="22"/>
          <w:szCs w:val="22"/>
          <w:lang w:val="en-US"/>
        </w:rPr>
        <w:t>Strong project management skills</w:t>
      </w:r>
      <w:r>
        <w:rPr>
          <w:sz w:val="22"/>
          <w:szCs w:val="22"/>
          <w:lang w:val="en-US"/>
        </w:rPr>
        <w:t xml:space="preserve"> and the ability to meet </w:t>
      </w:r>
      <w:r w:rsidRPr="009C0694">
        <w:rPr>
          <w:sz w:val="22"/>
          <w:szCs w:val="22"/>
          <w:lang w:val="en-US"/>
        </w:rPr>
        <w:t>deadlines and manag</w:t>
      </w:r>
      <w:r>
        <w:rPr>
          <w:sz w:val="22"/>
          <w:szCs w:val="22"/>
          <w:lang w:val="en-US"/>
        </w:rPr>
        <w:t xml:space="preserve">e </w:t>
      </w:r>
      <w:r w:rsidRPr="009C0694">
        <w:rPr>
          <w:sz w:val="22"/>
          <w:szCs w:val="22"/>
          <w:lang w:val="en-US"/>
        </w:rPr>
        <w:t>overlapping and complex deliverables with a range of timescales</w:t>
      </w:r>
      <w:bookmarkEnd w:id="15"/>
      <w:r w:rsidRPr="009C0694">
        <w:rPr>
          <w:sz w:val="22"/>
          <w:szCs w:val="22"/>
          <w:lang w:val="en-US"/>
        </w:rPr>
        <w:t>, including management of small to medium size infrastructure projects end to end</w:t>
      </w:r>
      <w:r>
        <w:rPr>
          <w:sz w:val="22"/>
          <w:szCs w:val="22"/>
          <w:lang w:val="en-US"/>
        </w:rPr>
        <w:t xml:space="preserve"> (preferably within the Commonwealth framework).</w:t>
      </w:r>
    </w:p>
    <w:p w14:paraId="717E4355" w14:textId="77777777" w:rsidR="006F5422" w:rsidRPr="009C0694" w:rsidRDefault="006F5422" w:rsidP="006F5422">
      <w:pPr>
        <w:pStyle w:val="FormBullet"/>
        <w:numPr>
          <w:ilvl w:val="0"/>
          <w:numId w:val="38"/>
        </w:numPr>
        <w:spacing w:before="0"/>
        <w:ind w:left="357" w:hanging="357"/>
        <w:rPr>
          <w:sz w:val="22"/>
          <w:szCs w:val="22"/>
          <w:lang w:val="en-US"/>
        </w:rPr>
      </w:pPr>
      <w:bookmarkStart w:id="16" w:name="_Hlk70612355"/>
      <w:r w:rsidRPr="009C0694">
        <w:rPr>
          <w:sz w:val="22"/>
          <w:szCs w:val="22"/>
          <w:lang w:val="en-US"/>
        </w:rPr>
        <w:t>Outstanding stakeholder management skills demonstrated in a complex, multifaceted environment, ideally in a scientific, research or R&amp;D organisation</w:t>
      </w:r>
      <w:bookmarkEnd w:id="16"/>
      <w:r>
        <w:rPr>
          <w:sz w:val="22"/>
          <w:szCs w:val="22"/>
          <w:lang w:val="en-US"/>
        </w:rPr>
        <w:t>.</w:t>
      </w:r>
    </w:p>
    <w:p w14:paraId="13EA01BA" w14:textId="19ECCCC1" w:rsidR="006F5422" w:rsidRPr="009C0694" w:rsidRDefault="006F5422" w:rsidP="006F5422">
      <w:pPr>
        <w:pStyle w:val="FormBullet"/>
        <w:numPr>
          <w:ilvl w:val="0"/>
          <w:numId w:val="38"/>
        </w:numPr>
        <w:spacing w:before="0"/>
        <w:ind w:left="357" w:hanging="357"/>
        <w:rPr>
          <w:sz w:val="22"/>
          <w:szCs w:val="22"/>
          <w:lang w:val="en-US"/>
        </w:rPr>
      </w:pPr>
      <w:bookmarkStart w:id="17" w:name="_Hlk70612387"/>
      <w:r w:rsidRPr="009C0694">
        <w:rPr>
          <w:sz w:val="22"/>
          <w:szCs w:val="22"/>
          <w:lang w:val="en-US"/>
        </w:rPr>
        <w:t xml:space="preserve">Excellent interpersonal, written and oral communication skills </w:t>
      </w:r>
      <w:r w:rsidR="00F70E5C">
        <w:rPr>
          <w:sz w:val="22"/>
          <w:szCs w:val="22"/>
          <w:lang w:val="en-US"/>
        </w:rPr>
        <w:t>with a proven ability to establish long</w:t>
      </w:r>
      <w:r>
        <w:rPr>
          <w:sz w:val="22"/>
          <w:szCs w:val="22"/>
          <w:lang w:val="en-US"/>
        </w:rPr>
        <w:t xml:space="preserve">-term </w:t>
      </w:r>
      <w:r w:rsidRPr="009C0694">
        <w:rPr>
          <w:sz w:val="22"/>
          <w:szCs w:val="22"/>
          <w:lang w:val="en-US"/>
        </w:rPr>
        <w:t xml:space="preserve">relationships </w:t>
      </w:r>
      <w:bookmarkEnd w:id="17"/>
      <w:r w:rsidRPr="009C0694">
        <w:rPr>
          <w:sz w:val="22"/>
          <w:szCs w:val="22"/>
          <w:lang w:val="en-US"/>
        </w:rPr>
        <w:t xml:space="preserve">with a wide range of stakeholders, </w:t>
      </w:r>
      <w:r w:rsidR="00135ACC">
        <w:rPr>
          <w:sz w:val="22"/>
          <w:szCs w:val="22"/>
          <w:lang w:val="en-US"/>
        </w:rPr>
        <w:t>and to match</w:t>
      </w:r>
      <w:r w:rsidRPr="009C0694">
        <w:rPr>
          <w:sz w:val="22"/>
          <w:szCs w:val="22"/>
          <w:lang w:val="en-US"/>
        </w:rPr>
        <w:t xml:space="preserve"> communication style to the audience and influenc</w:t>
      </w:r>
      <w:r w:rsidR="00135ACC">
        <w:rPr>
          <w:sz w:val="22"/>
          <w:szCs w:val="22"/>
          <w:lang w:val="en-US"/>
        </w:rPr>
        <w:t>e</w:t>
      </w:r>
      <w:r w:rsidRPr="009C0694">
        <w:rPr>
          <w:sz w:val="22"/>
          <w:szCs w:val="22"/>
          <w:lang w:val="en-US"/>
        </w:rPr>
        <w:t xml:space="preserve"> outcomes.</w:t>
      </w:r>
    </w:p>
    <w:p w14:paraId="1350FB23" w14:textId="4CAEC741" w:rsidR="006F5422" w:rsidRPr="009C0694" w:rsidRDefault="006F5422" w:rsidP="006F5422">
      <w:pPr>
        <w:pStyle w:val="FormBullet"/>
        <w:numPr>
          <w:ilvl w:val="0"/>
          <w:numId w:val="38"/>
        </w:numPr>
        <w:spacing w:before="0"/>
        <w:ind w:left="357" w:hanging="357"/>
        <w:rPr>
          <w:sz w:val="22"/>
          <w:szCs w:val="22"/>
          <w:lang w:val="en-US"/>
        </w:rPr>
      </w:pPr>
      <w:r w:rsidRPr="009C0694">
        <w:rPr>
          <w:sz w:val="22"/>
          <w:szCs w:val="22"/>
          <w:lang w:val="en-US"/>
        </w:rPr>
        <w:t xml:space="preserve">Demonstrated </w:t>
      </w:r>
      <w:bookmarkStart w:id="18" w:name="_Hlk70612428"/>
      <w:r w:rsidRPr="009C0694">
        <w:rPr>
          <w:sz w:val="22"/>
          <w:szCs w:val="22"/>
          <w:lang w:val="en-US"/>
        </w:rPr>
        <w:t>experience interpreting client requirements into business case</w:t>
      </w:r>
      <w:r w:rsidR="00135ACC">
        <w:rPr>
          <w:sz w:val="22"/>
          <w:szCs w:val="22"/>
          <w:lang w:val="en-US"/>
        </w:rPr>
        <w:t>s</w:t>
      </w:r>
      <w:r w:rsidRPr="009C0694">
        <w:rPr>
          <w:sz w:val="22"/>
          <w:szCs w:val="22"/>
          <w:lang w:val="en-US"/>
        </w:rPr>
        <w:t xml:space="preserve"> and subsequent project plan</w:t>
      </w:r>
      <w:r w:rsidR="00135ACC">
        <w:rPr>
          <w:sz w:val="22"/>
          <w:szCs w:val="22"/>
          <w:lang w:val="en-US"/>
        </w:rPr>
        <w:t>s</w:t>
      </w:r>
      <w:r w:rsidRPr="009C0694">
        <w:rPr>
          <w:sz w:val="22"/>
          <w:szCs w:val="22"/>
          <w:lang w:val="en-US"/>
        </w:rPr>
        <w:t xml:space="preserve">. </w:t>
      </w:r>
      <w:bookmarkEnd w:id="18"/>
    </w:p>
    <w:p w14:paraId="24BF3AE5" w14:textId="77777777" w:rsidR="006F5422" w:rsidRPr="009C0694" w:rsidRDefault="006F5422" w:rsidP="006F5422">
      <w:pPr>
        <w:pStyle w:val="FormBullet"/>
        <w:numPr>
          <w:ilvl w:val="0"/>
          <w:numId w:val="38"/>
        </w:numPr>
        <w:spacing w:before="0"/>
        <w:ind w:left="357" w:hanging="357"/>
        <w:rPr>
          <w:sz w:val="22"/>
          <w:szCs w:val="22"/>
          <w:lang w:val="en-US"/>
        </w:rPr>
      </w:pPr>
      <w:r>
        <w:rPr>
          <w:sz w:val="22"/>
          <w:szCs w:val="22"/>
          <w:lang w:val="en-US"/>
        </w:rPr>
        <w:t xml:space="preserve">A track </w:t>
      </w:r>
      <w:bookmarkStart w:id="19" w:name="_Hlk70612450"/>
      <w:r>
        <w:rPr>
          <w:sz w:val="22"/>
          <w:szCs w:val="22"/>
          <w:lang w:val="en-US"/>
        </w:rPr>
        <w:t>record of delivering</w:t>
      </w:r>
      <w:r w:rsidRPr="009C0694">
        <w:rPr>
          <w:sz w:val="22"/>
          <w:szCs w:val="22"/>
          <w:lang w:val="en-US"/>
        </w:rPr>
        <w:t xml:space="preserve"> effective </w:t>
      </w:r>
      <w:r>
        <w:rPr>
          <w:sz w:val="22"/>
          <w:szCs w:val="22"/>
          <w:lang w:val="en-US"/>
        </w:rPr>
        <w:t>re</w:t>
      </w:r>
      <w:r w:rsidRPr="009C0694">
        <w:rPr>
          <w:sz w:val="22"/>
          <w:szCs w:val="22"/>
          <w:lang w:val="en-US"/>
        </w:rPr>
        <w:t xml:space="preserve">solutions to </w:t>
      </w:r>
      <w:r>
        <w:rPr>
          <w:sz w:val="22"/>
          <w:szCs w:val="22"/>
          <w:lang w:val="en-US"/>
        </w:rPr>
        <w:t>complex problems</w:t>
      </w:r>
      <w:bookmarkEnd w:id="19"/>
      <w:r>
        <w:rPr>
          <w:sz w:val="22"/>
          <w:szCs w:val="22"/>
          <w:lang w:val="en-US"/>
        </w:rPr>
        <w:t xml:space="preserve">, </w:t>
      </w:r>
      <w:r>
        <w:rPr>
          <w:sz w:val="22"/>
          <w:szCs w:val="22"/>
        </w:rPr>
        <w:t>devising</w:t>
      </w:r>
      <w:r w:rsidRPr="00CA4A35">
        <w:rPr>
          <w:sz w:val="22"/>
          <w:szCs w:val="22"/>
        </w:rPr>
        <w:t xml:space="preserve"> and testing alternative solutions</w:t>
      </w:r>
      <w:r>
        <w:rPr>
          <w:sz w:val="22"/>
          <w:szCs w:val="22"/>
        </w:rPr>
        <w:t>,</w:t>
      </w:r>
      <w:r>
        <w:rPr>
          <w:sz w:val="22"/>
          <w:szCs w:val="22"/>
          <w:lang w:val="en-US"/>
        </w:rPr>
        <w:t xml:space="preserve"> and building</w:t>
      </w:r>
      <w:r w:rsidRPr="009C0694">
        <w:rPr>
          <w:sz w:val="22"/>
          <w:szCs w:val="22"/>
          <w:lang w:val="en-US"/>
        </w:rPr>
        <w:t xml:space="preserve"> a coalition of support</w:t>
      </w:r>
      <w:r>
        <w:rPr>
          <w:sz w:val="22"/>
          <w:szCs w:val="22"/>
          <w:lang w:val="en-US"/>
        </w:rPr>
        <w:t xml:space="preserve"> around challenging or contentious issues.</w:t>
      </w:r>
    </w:p>
    <w:p w14:paraId="0D18F257" w14:textId="77777777" w:rsidR="00944B12" w:rsidRPr="00B16F69" w:rsidRDefault="00944B12" w:rsidP="00944B12">
      <w:pPr>
        <w:pStyle w:val="Heading2"/>
        <w:rPr>
          <w:rFonts w:asciiTheme="majorHAnsi" w:eastAsiaTheme="majorEastAsia" w:hAnsiTheme="majorHAnsi" w:cstheme="majorBidi"/>
          <w:b/>
          <w:color w:val="auto"/>
          <w:sz w:val="24"/>
          <w:szCs w:val="22"/>
        </w:rPr>
      </w:pPr>
      <w:r w:rsidRPr="00B16F69">
        <w:rPr>
          <w:rFonts w:asciiTheme="majorHAnsi" w:eastAsiaTheme="majorEastAsia" w:hAnsiTheme="majorHAnsi" w:cstheme="majorBidi"/>
          <w:b/>
          <w:color w:val="auto"/>
          <w:sz w:val="24"/>
          <w:szCs w:val="22"/>
        </w:rPr>
        <w:t>Desirable</w:t>
      </w:r>
    </w:p>
    <w:p w14:paraId="263E53D4" w14:textId="77777777" w:rsidR="006F5422" w:rsidRPr="009C0694" w:rsidRDefault="006F5422" w:rsidP="006F5422">
      <w:pPr>
        <w:pStyle w:val="ListParagraph"/>
        <w:numPr>
          <w:ilvl w:val="0"/>
          <w:numId w:val="39"/>
        </w:numPr>
        <w:spacing w:before="0" w:after="0" w:line="240" w:lineRule="auto"/>
        <w:rPr>
          <w:rFonts w:eastAsia="MS Mincho" w:cs="Arial"/>
          <w:sz w:val="22"/>
          <w:lang w:val="en-US"/>
        </w:rPr>
      </w:pPr>
      <w:r w:rsidRPr="009C0694">
        <w:rPr>
          <w:rFonts w:eastAsia="MS Mincho" w:cs="Arial"/>
          <w:sz w:val="22"/>
          <w:lang w:val="en-US"/>
        </w:rPr>
        <w:t>A</w:t>
      </w:r>
      <w:r>
        <w:rPr>
          <w:rFonts w:eastAsia="MS Mincho" w:cs="Arial"/>
          <w:sz w:val="22"/>
          <w:lang w:val="en-US"/>
        </w:rPr>
        <w:t>n u</w:t>
      </w:r>
      <w:r w:rsidRPr="009C0694">
        <w:rPr>
          <w:rFonts w:eastAsia="MS Mincho" w:cs="Arial"/>
          <w:sz w:val="22"/>
          <w:lang w:val="en-US"/>
        </w:rPr>
        <w:t>nderstanding of WOL (whole of life) asset costing including maintenance and operational expenditure</w:t>
      </w:r>
    </w:p>
    <w:p w14:paraId="0F8EE56F" w14:textId="77777777" w:rsidR="006F5422" w:rsidRPr="009C0694" w:rsidRDefault="006F5422" w:rsidP="006F5422">
      <w:pPr>
        <w:pStyle w:val="ListParagraph"/>
        <w:numPr>
          <w:ilvl w:val="0"/>
          <w:numId w:val="39"/>
        </w:numPr>
        <w:spacing w:before="0" w:after="0" w:line="240" w:lineRule="auto"/>
        <w:rPr>
          <w:rFonts w:eastAsia="MS Mincho" w:cs="Arial"/>
          <w:sz w:val="22"/>
          <w:lang w:val="en-US"/>
        </w:rPr>
      </w:pPr>
      <w:r>
        <w:rPr>
          <w:rFonts w:eastAsia="MS Mincho" w:cs="Arial"/>
          <w:sz w:val="22"/>
          <w:lang w:val="en-US"/>
        </w:rPr>
        <w:t>Experience in t</w:t>
      </w:r>
      <w:r w:rsidRPr="009C0694">
        <w:rPr>
          <w:rFonts w:eastAsia="MS Mincho" w:cs="Arial"/>
          <w:sz w:val="22"/>
          <w:lang w:val="en-US"/>
        </w:rPr>
        <w:t>ender preparation and management</w:t>
      </w:r>
      <w:r>
        <w:rPr>
          <w:rFonts w:eastAsia="MS Mincho" w:cs="Arial"/>
          <w:sz w:val="22"/>
          <w:lang w:val="en-US"/>
        </w:rPr>
        <w:t>,</w:t>
      </w:r>
      <w:r w:rsidRPr="009C0694">
        <w:rPr>
          <w:rFonts w:eastAsia="MS Mincho" w:cs="Arial"/>
          <w:sz w:val="22"/>
          <w:lang w:val="en-US"/>
        </w:rPr>
        <w:t xml:space="preserve"> preferably within the Commonwealth</w:t>
      </w:r>
      <w:r>
        <w:rPr>
          <w:rFonts w:eastAsia="MS Mincho" w:cs="Arial"/>
          <w:sz w:val="22"/>
          <w:lang w:val="en-US"/>
        </w:rPr>
        <w:t xml:space="preserve"> </w:t>
      </w:r>
      <w:r w:rsidRPr="009C0694">
        <w:rPr>
          <w:rFonts w:eastAsia="MS Mincho" w:cs="Arial"/>
          <w:sz w:val="22"/>
          <w:lang w:val="en-US"/>
        </w:rPr>
        <w:t>framework</w:t>
      </w:r>
      <w:r>
        <w:rPr>
          <w:rFonts w:eastAsia="MS Mincho" w:cs="Arial"/>
          <w:sz w:val="22"/>
          <w:lang w:val="en-US"/>
        </w:rPr>
        <w:t>.</w:t>
      </w:r>
    </w:p>
    <w:p w14:paraId="6320E0AF" w14:textId="03BBCE26" w:rsidR="00944B12" w:rsidRPr="00F25B04" w:rsidRDefault="006F5422" w:rsidP="00944B12">
      <w:pPr>
        <w:pStyle w:val="FormBullet"/>
        <w:numPr>
          <w:ilvl w:val="0"/>
          <w:numId w:val="39"/>
        </w:numPr>
        <w:rPr>
          <w:sz w:val="22"/>
          <w:szCs w:val="22"/>
          <w:lang w:val="en-US"/>
        </w:rPr>
      </w:pPr>
      <w:r w:rsidRPr="009C0694">
        <w:rPr>
          <w:sz w:val="22"/>
          <w:szCs w:val="22"/>
          <w:lang w:val="en-US"/>
        </w:rPr>
        <w:t>Experience working in remote environments.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E69FEF8" w14:textId="382B7008"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03674CDC"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2CFC427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648E2E43"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3D919D2D"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 xml:space="preserve">Anticipates and manages problems in ambiguous situations. Develops and selects an appropriate course of action and provides for contingencies. </w:t>
          </w:r>
          <w:r w:rsidR="00EA1DF6" w:rsidRPr="00EA1DF6">
            <w:rPr>
              <w:szCs w:val="24"/>
            </w:rPr>
            <w:lastRenderedPageBreak/>
            <w:t>Evaluates, interprets and integrates complex bodies of information and draws logical conclusions, synthesises proposals and defends options with reasoned arguments.</w:t>
          </w:r>
        </w:p>
        <w:p w14:paraId="1647A336"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554D1C9E"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3AB7AC2F" w14:textId="77777777" w:rsidR="00E673A0" w:rsidRPr="003044E2" w:rsidRDefault="00E673A0" w:rsidP="00E673A0">
      <w:pPr>
        <w:pStyle w:val="Boxedheading"/>
      </w:pPr>
      <w:r>
        <w:t>Special Requirements</w:t>
      </w:r>
    </w:p>
    <w:p w14:paraId="4E3F0E72" w14:textId="76DAFA17" w:rsidR="00E673A0" w:rsidRDefault="0018525D" w:rsidP="00C0002A">
      <w:pPr>
        <w:pStyle w:val="Boxedlistbullet"/>
        <w:numPr>
          <w:ilvl w:val="0"/>
          <w:numId w:val="0"/>
        </w:numPr>
        <w:spacing w:after="240"/>
        <w:ind w:left="227"/>
        <w:contextualSpacing w:val="0"/>
        <w:rPr>
          <w:iCs/>
        </w:rPr>
      </w:pPr>
      <w:r w:rsidRPr="0018525D">
        <w:rPr>
          <w:iCs/>
        </w:rPr>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9B942C2" w14:textId="21391DAD" w:rsidR="00C0002A" w:rsidRDefault="00FA501C" w:rsidP="00FA501C">
      <w:pPr>
        <w:pStyle w:val="Boxedlistbullet"/>
        <w:numPr>
          <w:ilvl w:val="0"/>
          <w:numId w:val="0"/>
        </w:numPr>
        <w:spacing w:after="240"/>
        <w:ind w:left="227"/>
        <w:contextualSpacing w:val="0"/>
        <w:rPr>
          <w:iCs/>
        </w:rPr>
      </w:pPr>
      <w:r w:rsidRPr="00FA501C">
        <w:rPr>
          <w:iCs/>
        </w:rPr>
        <w:t>This role has child</w:t>
      </w:r>
      <w:r>
        <w:rPr>
          <w:iCs/>
        </w:rPr>
        <w:t xml:space="preserve"> and/or vulnerable person</w:t>
      </w:r>
      <w:r w:rsidRPr="00FA501C">
        <w:rPr>
          <w:iCs/>
        </w:rPr>
        <w:t xml:space="preserve"> safety obligations. Accordingly, the successful candidate will be required to obtain or provide evidence that they hold a working with children</w:t>
      </w:r>
      <w:r>
        <w:rPr>
          <w:iCs/>
        </w:rPr>
        <w:t xml:space="preserve"> and vulnerable persons</w:t>
      </w:r>
      <w:r w:rsidRPr="00FA501C">
        <w:rPr>
          <w:iCs/>
        </w:rPr>
        <w:t xml:space="preserve"> check prior to confirmation of appointment.</w:t>
      </w:r>
    </w:p>
    <w:p w14:paraId="22426A21" w14:textId="49C3E504" w:rsidR="00FA501C" w:rsidRPr="0018525D" w:rsidRDefault="00FA501C" w:rsidP="0018525D">
      <w:pPr>
        <w:pStyle w:val="Boxedlistbullet"/>
        <w:numPr>
          <w:ilvl w:val="0"/>
          <w:numId w:val="0"/>
        </w:numPr>
        <w:spacing w:before="100" w:beforeAutospacing="1" w:after="100" w:afterAutospacing="1"/>
        <w:ind w:left="227"/>
        <w:rPr>
          <w:iCs/>
        </w:rPr>
      </w:pPr>
      <w:r w:rsidRPr="0009340E">
        <w:rPr>
          <w:iCs/>
        </w:rPr>
        <w:t xml:space="preserve">The successful candidate must be able and willing to travel within Australia (approximately </w:t>
      </w:r>
      <w:r w:rsidR="009C7293" w:rsidRPr="0009340E">
        <w:rPr>
          <w:iCs/>
        </w:rPr>
        <w:t>quarte</w:t>
      </w:r>
      <w:r w:rsidR="000E7581">
        <w:rPr>
          <w:iCs/>
        </w:rPr>
        <w:t>r</w:t>
      </w:r>
      <w:r w:rsidR="009C7293" w:rsidRPr="0009340E">
        <w:rPr>
          <w:iCs/>
        </w:rPr>
        <w:t>ly</w:t>
      </w:r>
      <w:r w:rsidR="009C131F" w:rsidRPr="0009340E">
        <w:rPr>
          <w:iCs/>
        </w:rPr>
        <w:t>);</w:t>
      </w:r>
      <w:r w:rsidRPr="0009340E">
        <w:rPr>
          <w:iCs/>
        </w:rPr>
        <w:t xml:space="preserve"> and to remote locations within Western Australia on a regular (monthly) basis, for periods of up to </w:t>
      </w:r>
      <w:r w:rsidR="0009340E" w:rsidRPr="0009340E">
        <w:rPr>
          <w:iCs/>
        </w:rPr>
        <w:t>5 days.</w:t>
      </w:r>
    </w:p>
    <w:p w14:paraId="641A03E7" w14:textId="7F170A86"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3"/>
    <w:p w14:paraId="4D1EB878" w14:textId="77777777" w:rsidR="00866D98" w:rsidRPr="00866D98" w:rsidRDefault="00866D98" w:rsidP="00866D98">
      <w:pPr>
        <w:spacing w:after="240"/>
        <w:rPr>
          <w:bCs/>
          <w:szCs w:val="24"/>
          <w:u w:val="single"/>
        </w:rPr>
      </w:pPr>
      <w:r w:rsidRPr="00866D98">
        <w:rPr>
          <w:bCs/>
          <w:szCs w:val="24"/>
        </w:rPr>
        <w:t xml:space="preserve">We solve the greatest challenges through innovative science and technology. Visit </w:t>
      </w:r>
      <w:hyperlink r:id="rId14" w:tooltip="CSIRO Website" w:history="1">
        <w:r w:rsidRPr="00866D98">
          <w:rPr>
            <w:bCs/>
            <w:color w:val="757579" w:themeColor="accent3"/>
            <w:szCs w:val="24"/>
            <w:u w:val="single"/>
          </w:rPr>
          <w:t>CSIRO Online</w:t>
        </w:r>
      </w:hyperlink>
      <w:r w:rsidRPr="00866D98">
        <w:rPr>
          <w:bCs/>
          <w:szCs w:val="24"/>
        </w:rPr>
        <w:t xml:space="preserve"> and </w:t>
      </w:r>
      <w:hyperlink r:id="rId15" w:tooltip="Astronomy - CSIRO Website" w:history="1">
        <w:r w:rsidRPr="00866D98">
          <w:rPr>
            <w:bCs/>
            <w:color w:val="757579" w:themeColor="accent3"/>
            <w:szCs w:val="24"/>
            <w:u w:val="single"/>
          </w:rPr>
          <w:t>CSIRO Astronomy and Space Science</w:t>
        </w:r>
      </w:hyperlink>
      <w:r w:rsidRPr="00866D98">
        <w:rPr>
          <w:bCs/>
          <w:szCs w:val="24"/>
        </w:rPr>
        <w:t xml:space="preserve"> for more information.</w:t>
      </w:r>
    </w:p>
    <w:p w14:paraId="2E97A411" w14:textId="77777777" w:rsidR="00866D98" w:rsidRPr="00866D98" w:rsidRDefault="00866D98" w:rsidP="00866D98">
      <w:pPr>
        <w:spacing w:before="0" w:after="0" w:line="240" w:lineRule="auto"/>
        <w:textAlignment w:val="baseline"/>
        <w:rPr>
          <w:rFonts w:eastAsia="Times New Roman" w:cs="Calibri"/>
          <w:szCs w:val="24"/>
        </w:rPr>
      </w:pPr>
      <w:r w:rsidRPr="00866D98">
        <w:rPr>
          <w:rFonts w:eastAsia="Times New Roman" w:cs="Calibri"/>
          <w:szCs w:val="24"/>
        </w:rPr>
        <w:t>CSIRO is a values-based organisation.  In your application and at interview you will need to demonstrate behaviours aligned to our values of:</w:t>
      </w:r>
    </w:p>
    <w:p w14:paraId="0A7DFD2A" w14:textId="77777777" w:rsidR="00866D98" w:rsidRPr="00866D98" w:rsidRDefault="00866D98" w:rsidP="00866D98">
      <w:pPr>
        <w:numPr>
          <w:ilvl w:val="0"/>
          <w:numId w:val="35"/>
        </w:numPr>
        <w:tabs>
          <w:tab w:val="num" w:pos="1276"/>
        </w:tabs>
        <w:spacing w:before="0" w:after="0" w:line="240" w:lineRule="auto"/>
        <w:ind w:left="1276" w:hanging="425"/>
        <w:jc w:val="both"/>
        <w:textAlignment w:val="baseline"/>
        <w:rPr>
          <w:rFonts w:eastAsia="Times New Roman" w:cs="Calibri"/>
          <w:szCs w:val="24"/>
        </w:rPr>
      </w:pPr>
      <w:r w:rsidRPr="00866D98">
        <w:rPr>
          <w:rFonts w:eastAsia="Times New Roman" w:cs="Calibri"/>
          <w:szCs w:val="24"/>
        </w:rPr>
        <w:t>People First </w:t>
      </w:r>
    </w:p>
    <w:p w14:paraId="1E65F7B2" w14:textId="77777777" w:rsidR="00866D98" w:rsidRPr="00866D98" w:rsidRDefault="00866D98" w:rsidP="00866D98">
      <w:pPr>
        <w:numPr>
          <w:ilvl w:val="0"/>
          <w:numId w:val="35"/>
        </w:numPr>
        <w:tabs>
          <w:tab w:val="num" w:pos="1276"/>
        </w:tabs>
        <w:spacing w:before="0" w:after="0" w:line="240" w:lineRule="auto"/>
        <w:ind w:left="1276" w:hanging="425"/>
        <w:jc w:val="both"/>
        <w:textAlignment w:val="baseline"/>
        <w:rPr>
          <w:rFonts w:eastAsia="Times New Roman" w:cs="Calibri"/>
          <w:color w:val="auto"/>
          <w:szCs w:val="24"/>
        </w:rPr>
      </w:pPr>
      <w:r w:rsidRPr="00866D98">
        <w:rPr>
          <w:rFonts w:eastAsia="Times New Roman" w:cs="Calibri"/>
          <w:szCs w:val="24"/>
        </w:rPr>
        <w:t>Further Together</w:t>
      </w:r>
    </w:p>
    <w:p w14:paraId="48DC2D6C" w14:textId="77777777" w:rsidR="00866D98" w:rsidRPr="00866D98" w:rsidRDefault="00866D98" w:rsidP="00866D98">
      <w:pPr>
        <w:numPr>
          <w:ilvl w:val="0"/>
          <w:numId w:val="35"/>
        </w:numPr>
        <w:tabs>
          <w:tab w:val="num" w:pos="1276"/>
        </w:tabs>
        <w:spacing w:before="0" w:after="0" w:line="240" w:lineRule="auto"/>
        <w:ind w:left="1276" w:hanging="425"/>
        <w:jc w:val="both"/>
        <w:textAlignment w:val="baseline"/>
        <w:rPr>
          <w:rFonts w:eastAsia="Times New Roman" w:cs="Calibri"/>
          <w:szCs w:val="24"/>
        </w:rPr>
      </w:pPr>
      <w:r w:rsidRPr="00866D98">
        <w:rPr>
          <w:rFonts w:eastAsia="Times New Roman" w:cs="Calibri"/>
          <w:szCs w:val="24"/>
        </w:rPr>
        <w:t>Making it Real</w:t>
      </w:r>
    </w:p>
    <w:p w14:paraId="5183C170" w14:textId="214099A9" w:rsidR="00B50C20" w:rsidRPr="0046052C" w:rsidRDefault="00866D98" w:rsidP="00866D98">
      <w:pPr>
        <w:numPr>
          <w:ilvl w:val="0"/>
          <w:numId w:val="35"/>
        </w:numPr>
        <w:tabs>
          <w:tab w:val="num" w:pos="1276"/>
        </w:tabs>
        <w:spacing w:before="0" w:after="0" w:line="240" w:lineRule="auto"/>
        <w:ind w:left="1276" w:hanging="425"/>
        <w:jc w:val="both"/>
        <w:textAlignment w:val="baseline"/>
      </w:pPr>
      <w:r w:rsidRPr="00866D98">
        <w:rPr>
          <w:rFonts w:eastAsia="Times New Roman" w:cs="Calibri"/>
          <w:szCs w:val="24"/>
        </w:rPr>
        <w:t>Trusted</w:t>
      </w:r>
    </w:p>
    <w:sectPr w:rsidR="00B50C20" w:rsidRPr="0046052C" w:rsidSect="002B0AEA">
      <w:footerReference w:type="default" r:id="rId16"/>
      <w:headerReference w:type="first" r:id="rId17"/>
      <w:footerReference w:type="first" r:id="rId18"/>
      <w:pgSz w:w="11906" w:h="16838" w:code="9"/>
      <w:pgMar w:top="851"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82883" w14:textId="77777777" w:rsidR="000B4FD8" w:rsidRDefault="000B4FD8" w:rsidP="000A377A">
      <w:r>
        <w:separator/>
      </w:r>
    </w:p>
  </w:endnote>
  <w:endnote w:type="continuationSeparator" w:id="0">
    <w:p w14:paraId="2D65946A" w14:textId="77777777" w:rsidR="000B4FD8" w:rsidRDefault="000B4FD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9E61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F767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504A1" w14:textId="77777777" w:rsidR="000B4FD8" w:rsidRDefault="000B4FD8" w:rsidP="000A377A">
      <w:r>
        <w:separator/>
      </w:r>
    </w:p>
  </w:footnote>
  <w:footnote w:type="continuationSeparator" w:id="0">
    <w:p w14:paraId="28931AD4" w14:textId="77777777" w:rsidR="000B4FD8" w:rsidRDefault="000B4FD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6CF47" w14:textId="77777777" w:rsidR="009511DD" w:rsidRPr="00D46C3A" w:rsidRDefault="00ED212D">
    <w:pPr>
      <w:rPr>
        <w:sz w:val="2"/>
        <w:szCs w:val="2"/>
      </w:rPr>
    </w:pPr>
    <w:r w:rsidRPr="00D46C3A">
      <w:rPr>
        <w:noProof/>
        <w:sz w:val="2"/>
        <w:szCs w:val="2"/>
      </w:rPr>
      <w:drawing>
        <wp:anchor distT="0" distB="71755" distL="114300" distR="360045" simplePos="0" relativeHeight="251661824" behindDoc="1" locked="1" layoutInCell="1" allowOverlap="1" wp14:anchorId="7A2544C1" wp14:editId="02CB97C7">
          <wp:simplePos x="0" y="0"/>
          <wp:positionH relativeFrom="page">
            <wp:posOffset>723900</wp:posOffset>
          </wp:positionH>
          <wp:positionV relativeFrom="page">
            <wp:posOffset>544195</wp:posOffset>
          </wp:positionV>
          <wp:extent cx="791362" cy="792000"/>
          <wp:effectExtent l="0" t="0" r="8890" b="8255"/>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85E6FC3"/>
    <w:multiLevelType w:val="hybridMultilevel"/>
    <w:tmpl w:val="B42EC5C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A930107"/>
    <w:multiLevelType w:val="hybridMultilevel"/>
    <w:tmpl w:val="BE1CC5D0"/>
    <w:lvl w:ilvl="0" w:tplc="67965B46">
      <w:start w:val="1"/>
      <w:numFmt w:val="bullet"/>
      <w:pStyle w:val="Form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7"/>
  </w:num>
  <w:num w:numId="15">
    <w:abstractNumId w:val="31"/>
  </w:num>
  <w:num w:numId="16">
    <w:abstractNumId w:val="29"/>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num>
  <w:num w:numId="33">
    <w:abstractNumId w:val="22"/>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183"/>
    <w:rsid w:val="000175CC"/>
    <w:rsid w:val="00020528"/>
    <w:rsid w:val="00020EB5"/>
    <w:rsid w:val="000213BE"/>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5932"/>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340E"/>
    <w:rsid w:val="000963A6"/>
    <w:rsid w:val="000979C2"/>
    <w:rsid w:val="00097D05"/>
    <w:rsid w:val="000A0722"/>
    <w:rsid w:val="000A1762"/>
    <w:rsid w:val="000A377A"/>
    <w:rsid w:val="000A59F9"/>
    <w:rsid w:val="000A6A79"/>
    <w:rsid w:val="000A79FB"/>
    <w:rsid w:val="000B19E5"/>
    <w:rsid w:val="000B3142"/>
    <w:rsid w:val="000B3207"/>
    <w:rsid w:val="000B4FD8"/>
    <w:rsid w:val="000B56E0"/>
    <w:rsid w:val="000B5DA3"/>
    <w:rsid w:val="000C12C8"/>
    <w:rsid w:val="000C1AA1"/>
    <w:rsid w:val="000C5CED"/>
    <w:rsid w:val="000C67C8"/>
    <w:rsid w:val="000C6AC9"/>
    <w:rsid w:val="000D1D2C"/>
    <w:rsid w:val="000D2475"/>
    <w:rsid w:val="000D30EA"/>
    <w:rsid w:val="000D46E7"/>
    <w:rsid w:val="000E0729"/>
    <w:rsid w:val="000E2D9E"/>
    <w:rsid w:val="000E6BEA"/>
    <w:rsid w:val="000E7581"/>
    <w:rsid w:val="000E7B0B"/>
    <w:rsid w:val="000F081F"/>
    <w:rsid w:val="000F0DFF"/>
    <w:rsid w:val="000F0FC8"/>
    <w:rsid w:val="000F3130"/>
    <w:rsid w:val="000F33F4"/>
    <w:rsid w:val="000F500A"/>
    <w:rsid w:val="000F55E1"/>
    <w:rsid w:val="000F62E7"/>
    <w:rsid w:val="000F71B9"/>
    <w:rsid w:val="001017F5"/>
    <w:rsid w:val="00102228"/>
    <w:rsid w:val="001046AE"/>
    <w:rsid w:val="00105E39"/>
    <w:rsid w:val="00105F5E"/>
    <w:rsid w:val="00113293"/>
    <w:rsid w:val="00113683"/>
    <w:rsid w:val="001209C7"/>
    <w:rsid w:val="00121F11"/>
    <w:rsid w:val="0012253C"/>
    <w:rsid w:val="0012309D"/>
    <w:rsid w:val="00123D73"/>
    <w:rsid w:val="00126247"/>
    <w:rsid w:val="001263A4"/>
    <w:rsid w:val="00127211"/>
    <w:rsid w:val="00127354"/>
    <w:rsid w:val="00127506"/>
    <w:rsid w:val="00130267"/>
    <w:rsid w:val="00132839"/>
    <w:rsid w:val="00133F75"/>
    <w:rsid w:val="001353F5"/>
    <w:rsid w:val="00135ACC"/>
    <w:rsid w:val="00136BE3"/>
    <w:rsid w:val="00144102"/>
    <w:rsid w:val="0014483D"/>
    <w:rsid w:val="00146F26"/>
    <w:rsid w:val="00147DA1"/>
    <w:rsid w:val="001501C7"/>
    <w:rsid w:val="00150377"/>
    <w:rsid w:val="00153230"/>
    <w:rsid w:val="00153572"/>
    <w:rsid w:val="00153958"/>
    <w:rsid w:val="00154291"/>
    <w:rsid w:val="0015584C"/>
    <w:rsid w:val="00155CEF"/>
    <w:rsid w:val="00156B20"/>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25D"/>
    <w:rsid w:val="00185AC2"/>
    <w:rsid w:val="001868E0"/>
    <w:rsid w:val="00187D01"/>
    <w:rsid w:val="00192012"/>
    <w:rsid w:val="00194859"/>
    <w:rsid w:val="00194B1C"/>
    <w:rsid w:val="00195215"/>
    <w:rsid w:val="0019553D"/>
    <w:rsid w:val="00196123"/>
    <w:rsid w:val="00197545"/>
    <w:rsid w:val="00197C7D"/>
    <w:rsid w:val="001A0844"/>
    <w:rsid w:val="001A294D"/>
    <w:rsid w:val="001A29BC"/>
    <w:rsid w:val="001A3A76"/>
    <w:rsid w:val="001A3B34"/>
    <w:rsid w:val="001A50F7"/>
    <w:rsid w:val="001A6585"/>
    <w:rsid w:val="001B0C24"/>
    <w:rsid w:val="001B0E56"/>
    <w:rsid w:val="001B3819"/>
    <w:rsid w:val="001B5426"/>
    <w:rsid w:val="001C042D"/>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0D"/>
    <w:rsid w:val="00206763"/>
    <w:rsid w:val="0020747E"/>
    <w:rsid w:val="00210066"/>
    <w:rsid w:val="00211F83"/>
    <w:rsid w:val="00215BF0"/>
    <w:rsid w:val="00220541"/>
    <w:rsid w:val="00221772"/>
    <w:rsid w:val="00223A3E"/>
    <w:rsid w:val="00226B78"/>
    <w:rsid w:val="002276C2"/>
    <w:rsid w:val="002277D4"/>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0828"/>
    <w:rsid w:val="00272F19"/>
    <w:rsid w:val="002740EE"/>
    <w:rsid w:val="002744AC"/>
    <w:rsid w:val="002752E9"/>
    <w:rsid w:val="00276530"/>
    <w:rsid w:val="00277FBF"/>
    <w:rsid w:val="002809B7"/>
    <w:rsid w:val="00281466"/>
    <w:rsid w:val="00282F35"/>
    <w:rsid w:val="002832ED"/>
    <w:rsid w:val="002853F3"/>
    <w:rsid w:val="00286D12"/>
    <w:rsid w:val="00287BE9"/>
    <w:rsid w:val="00287C22"/>
    <w:rsid w:val="002901AA"/>
    <w:rsid w:val="00291F2E"/>
    <w:rsid w:val="002924C8"/>
    <w:rsid w:val="00292638"/>
    <w:rsid w:val="002932D9"/>
    <w:rsid w:val="00293AA2"/>
    <w:rsid w:val="00293B8C"/>
    <w:rsid w:val="00294C7F"/>
    <w:rsid w:val="00295EB9"/>
    <w:rsid w:val="002964C9"/>
    <w:rsid w:val="002A01A5"/>
    <w:rsid w:val="002A10EE"/>
    <w:rsid w:val="002A1120"/>
    <w:rsid w:val="002A4CEA"/>
    <w:rsid w:val="002A636B"/>
    <w:rsid w:val="002B0AEA"/>
    <w:rsid w:val="002B0E10"/>
    <w:rsid w:val="002B6B8D"/>
    <w:rsid w:val="002B7648"/>
    <w:rsid w:val="002C339E"/>
    <w:rsid w:val="002C3AC1"/>
    <w:rsid w:val="002D3B7D"/>
    <w:rsid w:val="002D4444"/>
    <w:rsid w:val="002D4EB9"/>
    <w:rsid w:val="002D561B"/>
    <w:rsid w:val="002D7151"/>
    <w:rsid w:val="002E1686"/>
    <w:rsid w:val="002E7993"/>
    <w:rsid w:val="002E7F4C"/>
    <w:rsid w:val="002F0966"/>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5C1C"/>
    <w:rsid w:val="003161B3"/>
    <w:rsid w:val="00323510"/>
    <w:rsid w:val="00324CBE"/>
    <w:rsid w:val="00325986"/>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705"/>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3975"/>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3F0E"/>
    <w:rsid w:val="003E4EBB"/>
    <w:rsid w:val="003E501D"/>
    <w:rsid w:val="003E5564"/>
    <w:rsid w:val="003E5871"/>
    <w:rsid w:val="003E666C"/>
    <w:rsid w:val="003F03B4"/>
    <w:rsid w:val="003F0D38"/>
    <w:rsid w:val="003F12B0"/>
    <w:rsid w:val="003F2288"/>
    <w:rsid w:val="003F3915"/>
    <w:rsid w:val="00403B6B"/>
    <w:rsid w:val="00404222"/>
    <w:rsid w:val="00405065"/>
    <w:rsid w:val="004051FA"/>
    <w:rsid w:val="00405227"/>
    <w:rsid w:val="00405F44"/>
    <w:rsid w:val="00410849"/>
    <w:rsid w:val="004118E7"/>
    <w:rsid w:val="00411A74"/>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052C"/>
    <w:rsid w:val="00471C6C"/>
    <w:rsid w:val="004831C1"/>
    <w:rsid w:val="004850DC"/>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5F6C"/>
    <w:rsid w:val="004C67B0"/>
    <w:rsid w:val="004C79ED"/>
    <w:rsid w:val="004D1978"/>
    <w:rsid w:val="004D3607"/>
    <w:rsid w:val="004D36F6"/>
    <w:rsid w:val="004D6B52"/>
    <w:rsid w:val="004E0034"/>
    <w:rsid w:val="004E0997"/>
    <w:rsid w:val="004E195A"/>
    <w:rsid w:val="004E2B16"/>
    <w:rsid w:val="004E369B"/>
    <w:rsid w:val="004E43B4"/>
    <w:rsid w:val="004E51D1"/>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4A8"/>
    <w:rsid w:val="005379CE"/>
    <w:rsid w:val="00540216"/>
    <w:rsid w:val="00541E53"/>
    <w:rsid w:val="00542FBC"/>
    <w:rsid w:val="005434FA"/>
    <w:rsid w:val="00543630"/>
    <w:rsid w:val="005442FF"/>
    <w:rsid w:val="005452D2"/>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46AC"/>
    <w:rsid w:val="00575BE7"/>
    <w:rsid w:val="0058009B"/>
    <w:rsid w:val="00580185"/>
    <w:rsid w:val="00580E6C"/>
    <w:rsid w:val="0058164B"/>
    <w:rsid w:val="005824FA"/>
    <w:rsid w:val="00585831"/>
    <w:rsid w:val="0058655A"/>
    <w:rsid w:val="00587ACF"/>
    <w:rsid w:val="00590A35"/>
    <w:rsid w:val="005937C8"/>
    <w:rsid w:val="0059758D"/>
    <w:rsid w:val="005A0890"/>
    <w:rsid w:val="005A1024"/>
    <w:rsid w:val="005A33B8"/>
    <w:rsid w:val="005A42A4"/>
    <w:rsid w:val="005A5659"/>
    <w:rsid w:val="005A5B21"/>
    <w:rsid w:val="005A601C"/>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1A37"/>
    <w:rsid w:val="0063480C"/>
    <w:rsid w:val="006409FE"/>
    <w:rsid w:val="006422CC"/>
    <w:rsid w:val="00643BD0"/>
    <w:rsid w:val="0064494E"/>
    <w:rsid w:val="00645540"/>
    <w:rsid w:val="00645E30"/>
    <w:rsid w:val="0065288A"/>
    <w:rsid w:val="00652E72"/>
    <w:rsid w:val="00653ACF"/>
    <w:rsid w:val="00654515"/>
    <w:rsid w:val="00656AA1"/>
    <w:rsid w:val="0066228D"/>
    <w:rsid w:val="00664731"/>
    <w:rsid w:val="00664C59"/>
    <w:rsid w:val="00665044"/>
    <w:rsid w:val="00665266"/>
    <w:rsid w:val="0067141B"/>
    <w:rsid w:val="00674783"/>
    <w:rsid w:val="00674C79"/>
    <w:rsid w:val="00676552"/>
    <w:rsid w:val="00680A9E"/>
    <w:rsid w:val="00681C20"/>
    <w:rsid w:val="006828AB"/>
    <w:rsid w:val="006838C9"/>
    <w:rsid w:val="00685938"/>
    <w:rsid w:val="0068635B"/>
    <w:rsid w:val="006870C7"/>
    <w:rsid w:val="00691744"/>
    <w:rsid w:val="006918F6"/>
    <w:rsid w:val="00692F56"/>
    <w:rsid w:val="0069447B"/>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29EE"/>
    <w:rsid w:val="006D4802"/>
    <w:rsid w:val="006D49F3"/>
    <w:rsid w:val="006D70E7"/>
    <w:rsid w:val="006E041E"/>
    <w:rsid w:val="006E2DAD"/>
    <w:rsid w:val="006E4E3A"/>
    <w:rsid w:val="006E4F42"/>
    <w:rsid w:val="006E73DD"/>
    <w:rsid w:val="006F1309"/>
    <w:rsid w:val="006F1C5B"/>
    <w:rsid w:val="006F1CD0"/>
    <w:rsid w:val="006F1FF6"/>
    <w:rsid w:val="006F5422"/>
    <w:rsid w:val="006F5B28"/>
    <w:rsid w:val="006F7516"/>
    <w:rsid w:val="006F78A3"/>
    <w:rsid w:val="00701531"/>
    <w:rsid w:val="00702DF5"/>
    <w:rsid w:val="00704622"/>
    <w:rsid w:val="007049D5"/>
    <w:rsid w:val="00705025"/>
    <w:rsid w:val="00705DD2"/>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26D"/>
    <w:rsid w:val="00737990"/>
    <w:rsid w:val="007400D7"/>
    <w:rsid w:val="00740A2E"/>
    <w:rsid w:val="00740C19"/>
    <w:rsid w:val="00741098"/>
    <w:rsid w:val="00742BFD"/>
    <w:rsid w:val="007462D2"/>
    <w:rsid w:val="0074768A"/>
    <w:rsid w:val="00747A64"/>
    <w:rsid w:val="0075022D"/>
    <w:rsid w:val="00750939"/>
    <w:rsid w:val="0075315B"/>
    <w:rsid w:val="007611F0"/>
    <w:rsid w:val="00761A76"/>
    <w:rsid w:val="00763261"/>
    <w:rsid w:val="00763D60"/>
    <w:rsid w:val="0076460E"/>
    <w:rsid w:val="0076495E"/>
    <w:rsid w:val="00766BD2"/>
    <w:rsid w:val="0076761A"/>
    <w:rsid w:val="007715E7"/>
    <w:rsid w:val="0077267C"/>
    <w:rsid w:val="007746B9"/>
    <w:rsid w:val="00774973"/>
    <w:rsid w:val="00774ACC"/>
    <w:rsid w:val="00775263"/>
    <w:rsid w:val="00775640"/>
    <w:rsid w:val="00776025"/>
    <w:rsid w:val="00777D77"/>
    <w:rsid w:val="00782F57"/>
    <w:rsid w:val="00783370"/>
    <w:rsid w:val="007849CB"/>
    <w:rsid w:val="00786D64"/>
    <w:rsid w:val="00787F71"/>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2797"/>
    <w:rsid w:val="007C78AC"/>
    <w:rsid w:val="007D0277"/>
    <w:rsid w:val="007D0EDA"/>
    <w:rsid w:val="007D1151"/>
    <w:rsid w:val="007D12BD"/>
    <w:rsid w:val="007D1D3F"/>
    <w:rsid w:val="007D21B7"/>
    <w:rsid w:val="007D2BE3"/>
    <w:rsid w:val="007D5A24"/>
    <w:rsid w:val="007D5A60"/>
    <w:rsid w:val="007D6B3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0823"/>
    <w:rsid w:val="0082282B"/>
    <w:rsid w:val="00822B8F"/>
    <w:rsid w:val="008254E6"/>
    <w:rsid w:val="00825B0A"/>
    <w:rsid w:val="00825C40"/>
    <w:rsid w:val="0082654C"/>
    <w:rsid w:val="00830449"/>
    <w:rsid w:val="008304CB"/>
    <w:rsid w:val="008327A9"/>
    <w:rsid w:val="00833FEB"/>
    <w:rsid w:val="0083584D"/>
    <w:rsid w:val="008359CF"/>
    <w:rsid w:val="00836437"/>
    <w:rsid w:val="00836449"/>
    <w:rsid w:val="00837C72"/>
    <w:rsid w:val="008406F5"/>
    <w:rsid w:val="008442A9"/>
    <w:rsid w:val="00845986"/>
    <w:rsid w:val="008527B4"/>
    <w:rsid w:val="008539A2"/>
    <w:rsid w:val="008540C7"/>
    <w:rsid w:val="00855CE2"/>
    <w:rsid w:val="00860751"/>
    <w:rsid w:val="0086179C"/>
    <w:rsid w:val="00864CD4"/>
    <w:rsid w:val="00864D76"/>
    <w:rsid w:val="00864EB5"/>
    <w:rsid w:val="008665C0"/>
    <w:rsid w:val="00866D98"/>
    <w:rsid w:val="008673F1"/>
    <w:rsid w:val="00867AF1"/>
    <w:rsid w:val="00870295"/>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1F16"/>
    <w:rsid w:val="008A3CB6"/>
    <w:rsid w:val="008A4A7C"/>
    <w:rsid w:val="008A7B92"/>
    <w:rsid w:val="008B367A"/>
    <w:rsid w:val="008B3A68"/>
    <w:rsid w:val="008B4108"/>
    <w:rsid w:val="008B4BF5"/>
    <w:rsid w:val="008B5616"/>
    <w:rsid w:val="008C0D5B"/>
    <w:rsid w:val="008C3210"/>
    <w:rsid w:val="008C56B7"/>
    <w:rsid w:val="008C5731"/>
    <w:rsid w:val="008C788C"/>
    <w:rsid w:val="008D1863"/>
    <w:rsid w:val="008D19F5"/>
    <w:rsid w:val="008D1EF5"/>
    <w:rsid w:val="008D3CAA"/>
    <w:rsid w:val="008D668E"/>
    <w:rsid w:val="008D6FC3"/>
    <w:rsid w:val="008D765C"/>
    <w:rsid w:val="008E047E"/>
    <w:rsid w:val="008E25ED"/>
    <w:rsid w:val="008E614D"/>
    <w:rsid w:val="008E6846"/>
    <w:rsid w:val="008E7CD5"/>
    <w:rsid w:val="008F1264"/>
    <w:rsid w:val="008F3C24"/>
    <w:rsid w:val="00901258"/>
    <w:rsid w:val="0090450A"/>
    <w:rsid w:val="00905315"/>
    <w:rsid w:val="0090619C"/>
    <w:rsid w:val="0090622E"/>
    <w:rsid w:val="0090727D"/>
    <w:rsid w:val="009076E9"/>
    <w:rsid w:val="00907C84"/>
    <w:rsid w:val="00910818"/>
    <w:rsid w:val="00910C8B"/>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4B12"/>
    <w:rsid w:val="00945580"/>
    <w:rsid w:val="00945A76"/>
    <w:rsid w:val="009472B3"/>
    <w:rsid w:val="00950DA5"/>
    <w:rsid w:val="009511DD"/>
    <w:rsid w:val="009514B3"/>
    <w:rsid w:val="00952973"/>
    <w:rsid w:val="009538A7"/>
    <w:rsid w:val="009604D0"/>
    <w:rsid w:val="00960689"/>
    <w:rsid w:val="009621D0"/>
    <w:rsid w:val="00962259"/>
    <w:rsid w:val="00965CD3"/>
    <w:rsid w:val="00965FE6"/>
    <w:rsid w:val="00966576"/>
    <w:rsid w:val="00971862"/>
    <w:rsid w:val="00972FF6"/>
    <w:rsid w:val="00973775"/>
    <w:rsid w:val="00973907"/>
    <w:rsid w:val="009803A0"/>
    <w:rsid w:val="009809D0"/>
    <w:rsid w:val="00982A54"/>
    <w:rsid w:val="00982D27"/>
    <w:rsid w:val="00984015"/>
    <w:rsid w:val="009854BD"/>
    <w:rsid w:val="0098569E"/>
    <w:rsid w:val="00987B71"/>
    <w:rsid w:val="00992A32"/>
    <w:rsid w:val="009941CC"/>
    <w:rsid w:val="009949E1"/>
    <w:rsid w:val="00994F08"/>
    <w:rsid w:val="00995465"/>
    <w:rsid w:val="00997AEF"/>
    <w:rsid w:val="00997D69"/>
    <w:rsid w:val="009A2C05"/>
    <w:rsid w:val="009A2FB9"/>
    <w:rsid w:val="009A4E4C"/>
    <w:rsid w:val="009A776E"/>
    <w:rsid w:val="009B20AA"/>
    <w:rsid w:val="009B22AB"/>
    <w:rsid w:val="009B2E5B"/>
    <w:rsid w:val="009B5345"/>
    <w:rsid w:val="009B568A"/>
    <w:rsid w:val="009B6329"/>
    <w:rsid w:val="009B7BD8"/>
    <w:rsid w:val="009C131F"/>
    <w:rsid w:val="009C1A8A"/>
    <w:rsid w:val="009C4369"/>
    <w:rsid w:val="009C5520"/>
    <w:rsid w:val="009C7293"/>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1DC2"/>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A7303"/>
    <w:rsid w:val="00AB05E4"/>
    <w:rsid w:val="00AB0982"/>
    <w:rsid w:val="00AB11EF"/>
    <w:rsid w:val="00AB2CA5"/>
    <w:rsid w:val="00AB5AB2"/>
    <w:rsid w:val="00AB5C46"/>
    <w:rsid w:val="00AB6542"/>
    <w:rsid w:val="00AB7207"/>
    <w:rsid w:val="00AC323C"/>
    <w:rsid w:val="00AC3EED"/>
    <w:rsid w:val="00AC4708"/>
    <w:rsid w:val="00AC566E"/>
    <w:rsid w:val="00AC5AB4"/>
    <w:rsid w:val="00AC6E5E"/>
    <w:rsid w:val="00AC7857"/>
    <w:rsid w:val="00AC7E2D"/>
    <w:rsid w:val="00AD038B"/>
    <w:rsid w:val="00AD1561"/>
    <w:rsid w:val="00AD2C68"/>
    <w:rsid w:val="00AD38F3"/>
    <w:rsid w:val="00AD3B98"/>
    <w:rsid w:val="00AD5CAE"/>
    <w:rsid w:val="00AD6B50"/>
    <w:rsid w:val="00AD757D"/>
    <w:rsid w:val="00AE1157"/>
    <w:rsid w:val="00AE2B57"/>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F69"/>
    <w:rsid w:val="00B206C2"/>
    <w:rsid w:val="00B21284"/>
    <w:rsid w:val="00B21C6F"/>
    <w:rsid w:val="00B21D5B"/>
    <w:rsid w:val="00B22471"/>
    <w:rsid w:val="00B22BF6"/>
    <w:rsid w:val="00B238B2"/>
    <w:rsid w:val="00B23B8F"/>
    <w:rsid w:val="00B2596C"/>
    <w:rsid w:val="00B27AF6"/>
    <w:rsid w:val="00B31D15"/>
    <w:rsid w:val="00B32E10"/>
    <w:rsid w:val="00B338FE"/>
    <w:rsid w:val="00B34F1F"/>
    <w:rsid w:val="00B35A10"/>
    <w:rsid w:val="00B36146"/>
    <w:rsid w:val="00B36F91"/>
    <w:rsid w:val="00B418FB"/>
    <w:rsid w:val="00B42BD6"/>
    <w:rsid w:val="00B441B2"/>
    <w:rsid w:val="00B4525A"/>
    <w:rsid w:val="00B46C8B"/>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096C"/>
    <w:rsid w:val="00B81C06"/>
    <w:rsid w:val="00B826A6"/>
    <w:rsid w:val="00B831CB"/>
    <w:rsid w:val="00B84DEE"/>
    <w:rsid w:val="00B84DF6"/>
    <w:rsid w:val="00B86FCF"/>
    <w:rsid w:val="00B9080E"/>
    <w:rsid w:val="00B91070"/>
    <w:rsid w:val="00B97CFE"/>
    <w:rsid w:val="00BA12F0"/>
    <w:rsid w:val="00BA15B9"/>
    <w:rsid w:val="00BA1962"/>
    <w:rsid w:val="00BA2327"/>
    <w:rsid w:val="00BA3B29"/>
    <w:rsid w:val="00BA4762"/>
    <w:rsid w:val="00BA5610"/>
    <w:rsid w:val="00BA7111"/>
    <w:rsid w:val="00BB30A0"/>
    <w:rsid w:val="00BB5C6E"/>
    <w:rsid w:val="00BB66AB"/>
    <w:rsid w:val="00BB763A"/>
    <w:rsid w:val="00BC0539"/>
    <w:rsid w:val="00BC381E"/>
    <w:rsid w:val="00BC5484"/>
    <w:rsid w:val="00BC5905"/>
    <w:rsid w:val="00BD080E"/>
    <w:rsid w:val="00BD0E05"/>
    <w:rsid w:val="00BD1D48"/>
    <w:rsid w:val="00BD282C"/>
    <w:rsid w:val="00BD3856"/>
    <w:rsid w:val="00BD4637"/>
    <w:rsid w:val="00BD6EE2"/>
    <w:rsid w:val="00BD768B"/>
    <w:rsid w:val="00BD7C8D"/>
    <w:rsid w:val="00BD7E41"/>
    <w:rsid w:val="00BE060E"/>
    <w:rsid w:val="00BE0CE3"/>
    <w:rsid w:val="00BE24DC"/>
    <w:rsid w:val="00BE3760"/>
    <w:rsid w:val="00BE3D33"/>
    <w:rsid w:val="00BE70C6"/>
    <w:rsid w:val="00BE7249"/>
    <w:rsid w:val="00BF05EC"/>
    <w:rsid w:val="00BF08C7"/>
    <w:rsid w:val="00BF4CF3"/>
    <w:rsid w:val="00BF5EA6"/>
    <w:rsid w:val="00BF5F95"/>
    <w:rsid w:val="00BF7946"/>
    <w:rsid w:val="00C0002A"/>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4949"/>
    <w:rsid w:val="00C94CDB"/>
    <w:rsid w:val="00C96DAC"/>
    <w:rsid w:val="00C972F4"/>
    <w:rsid w:val="00C973A2"/>
    <w:rsid w:val="00C97D7D"/>
    <w:rsid w:val="00CA0F1E"/>
    <w:rsid w:val="00CA1203"/>
    <w:rsid w:val="00CA223A"/>
    <w:rsid w:val="00CA414B"/>
    <w:rsid w:val="00CA485B"/>
    <w:rsid w:val="00CA5C12"/>
    <w:rsid w:val="00CA6442"/>
    <w:rsid w:val="00CA747B"/>
    <w:rsid w:val="00CA7C63"/>
    <w:rsid w:val="00CB2712"/>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1443"/>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4EEE"/>
    <w:rsid w:val="00D254CE"/>
    <w:rsid w:val="00D31094"/>
    <w:rsid w:val="00D31A90"/>
    <w:rsid w:val="00D32C22"/>
    <w:rsid w:val="00D334EA"/>
    <w:rsid w:val="00D34F20"/>
    <w:rsid w:val="00D34F8A"/>
    <w:rsid w:val="00D36881"/>
    <w:rsid w:val="00D36B0B"/>
    <w:rsid w:val="00D40C06"/>
    <w:rsid w:val="00D43B4E"/>
    <w:rsid w:val="00D4451C"/>
    <w:rsid w:val="00D45617"/>
    <w:rsid w:val="00D45B9A"/>
    <w:rsid w:val="00D46468"/>
    <w:rsid w:val="00D464E9"/>
    <w:rsid w:val="00D46C32"/>
    <w:rsid w:val="00D46C3A"/>
    <w:rsid w:val="00D476E9"/>
    <w:rsid w:val="00D54014"/>
    <w:rsid w:val="00D544A3"/>
    <w:rsid w:val="00D55AC8"/>
    <w:rsid w:val="00D56FE1"/>
    <w:rsid w:val="00D576A5"/>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2C2A"/>
    <w:rsid w:val="00DB346A"/>
    <w:rsid w:val="00DB44D3"/>
    <w:rsid w:val="00DB4DC8"/>
    <w:rsid w:val="00DB7935"/>
    <w:rsid w:val="00DC1EEA"/>
    <w:rsid w:val="00DC37DC"/>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077D"/>
    <w:rsid w:val="00E01618"/>
    <w:rsid w:val="00E02AD2"/>
    <w:rsid w:val="00E10CE7"/>
    <w:rsid w:val="00E11E4E"/>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D80"/>
    <w:rsid w:val="00E40E07"/>
    <w:rsid w:val="00E42A69"/>
    <w:rsid w:val="00E42B1E"/>
    <w:rsid w:val="00E441B2"/>
    <w:rsid w:val="00E443FD"/>
    <w:rsid w:val="00E44CCA"/>
    <w:rsid w:val="00E46E7A"/>
    <w:rsid w:val="00E47A3E"/>
    <w:rsid w:val="00E50B34"/>
    <w:rsid w:val="00E52086"/>
    <w:rsid w:val="00E52B83"/>
    <w:rsid w:val="00E52C27"/>
    <w:rsid w:val="00E52EEB"/>
    <w:rsid w:val="00E53D87"/>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1DF6"/>
    <w:rsid w:val="00EA2A65"/>
    <w:rsid w:val="00EA2C3F"/>
    <w:rsid w:val="00EA31BD"/>
    <w:rsid w:val="00EA4C34"/>
    <w:rsid w:val="00EA4EB6"/>
    <w:rsid w:val="00EA62ED"/>
    <w:rsid w:val="00EA7B51"/>
    <w:rsid w:val="00EB04A4"/>
    <w:rsid w:val="00EB0DA0"/>
    <w:rsid w:val="00EB19D2"/>
    <w:rsid w:val="00EB2856"/>
    <w:rsid w:val="00EB3942"/>
    <w:rsid w:val="00EB4739"/>
    <w:rsid w:val="00EB4A6B"/>
    <w:rsid w:val="00EB6921"/>
    <w:rsid w:val="00EB7D43"/>
    <w:rsid w:val="00EC4901"/>
    <w:rsid w:val="00EC5C2D"/>
    <w:rsid w:val="00EC6154"/>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0AF"/>
    <w:rsid w:val="00EF5B1A"/>
    <w:rsid w:val="00EF6C2F"/>
    <w:rsid w:val="00F010F6"/>
    <w:rsid w:val="00F0161A"/>
    <w:rsid w:val="00F031C2"/>
    <w:rsid w:val="00F04B29"/>
    <w:rsid w:val="00F04CE7"/>
    <w:rsid w:val="00F058A1"/>
    <w:rsid w:val="00F05D9B"/>
    <w:rsid w:val="00F07016"/>
    <w:rsid w:val="00F10F3D"/>
    <w:rsid w:val="00F13329"/>
    <w:rsid w:val="00F1395F"/>
    <w:rsid w:val="00F143D4"/>
    <w:rsid w:val="00F15C2B"/>
    <w:rsid w:val="00F17DA6"/>
    <w:rsid w:val="00F219DF"/>
    <w:rsid w:val="00F23B51"/>
    <w:rsid w:val="00F25579"/>
    <w:rsid w:val="00F25923"/>
    <w:rsid w:val="00F25B04"/>
    <w:rsid w:val="00F26B13"/>
    <w:rsid w:val="00F27B8E"/>
    <w:rsid w:val="00F31C02"/>
    <w:rsid w:val="00F3371E"/>
    <w:rsid w:val="00F33841"/>
    <w:rsid w:val="00F37B40"/>
    <w:rsid w:val="00F4001E"/>
    <w:rsid w:val="00F416F9"/>
    <w:rsid w:val="00F4614F"/>
    <w:rsid w:val="00F47024"/>
    <w:rsid w:val="00F4732A"/>
    <w:rsid w:val="00F50FE5"/>
    <w:rsid w:val="00F53968"/>
    <w:rsid w:val="00F54AF8"/>
    <w:rsid w:val="00F54C0C"/>
    <w:rsid w:val="00F54F83"/>
    <w:rsid w:val="00F55BE6"/>
    <w:rsid w:val="00F56EA3"/>
    <w:rsid w:val="00F60646"/>
    <w:rsid w:val="00F62F2D"/>
    <w:rsid w:val="00F6727E"/>
    <w:rsid w:val="00F677B5"/>
    <w:rsid w:val="00F67C83"/>
    <w:rsid w:val="00F70E5C"/>
    <w:rsid w:val="00F7192D"/>
    <w:rsid w:val="00F72BB3"/>
    <w:rsid w:val="00F72F26"/>
    <w:rsid w:val="00F74BE4"/>
    <w:rsid w:val="00F758E6"/>
    <w:rsid w:val="00F80FDC"/>
    <w:rsid w:val="00F82AC5"/>
    <w:rsid w:val="00F834F0"/>
    <w:rsid w:val="00F842D9"/>
    <w:rsid w:val="00F85022"/>
    <w:rsid w:val="00F85508"/>
    <w:rsid w:val="00F90858"/>
    <w:rsid w:val="00F91715"/>
    <w:rsid w:val="00F968D2"/>
    <w:rsid w:val="00FA0959"/>
    <w:rsid w:val="00FA22A1"/>
    <w:rsid w:val="00FA2553"/>
    <w:rsid w:val="00FA501C"/>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482"/>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327F1C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213BE"/>
    <w:rPr>
      <w:sz w:val="16"/>
      <w:szCs w:val="16"/>
    </w:rPr>
  </w:style>
  <w:style w:type="paragraph" w:styleId="CommentText">
    <w:name w:val="annotation text"/>
    <w:basedOn w:val="Normal"/>
    <w:link w:val="CommentTextChar"/>
    <w:semiHidden/>
    <w:unhideWhenUsed/>
    <w:rsid w:val="000213BE"/>
    <w:pPr>
      <w:spacing w:line="240" w:lineRule="auto"/>
    </w:pPr>
    <w:rPr>
      <w:sz w:val="20"/>
      <w:szCs w:val="20"/>
    </w:rPr>
  </w:style>
  <w:style w:type="character" w:customStyle="1" w:styleId="CommentTextChar">
    <w:name w:val="Comment Text Char"/>
    <w:basedOn w:val="DefaultParagraphFont"/>
    <w:link w:val="CommentText"/>
    <w:semiHidden/>
    <w:rsid w:val="000213B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213BE"/>
    <w:rPr>
      <w:b/>
      <w:bCs/>
    </w:rPr>
  </w:style>
  <w:style w:type="character" w:customStyle="1" w:styleId="CommentSubjectChar">
    <w:name w:val="Comment Subject Char"/>
    <w:basedOn w:val="CommentTextChar"/>
    <w:link w:val="CommentSubject"/>
    <w:semiHidden/>
    <w:rsid w:val="000213BE"/>
    <w:rPr>
      <w:rFonts w:ascii="Calibri" w:eastAsia="Calibri" w:hAnsi="Calibri"/>
      <w:b/>
      <w:bCs/>
      <w:color w:val="000000"/>
    </w:rPr>
  </w:style>
  <w:style w:type="paragraph" w:customStyle="1" w:styleId="FormBullet">
    <w:name w:val="Form Bullet"/>
    <w:basedOn w:val="Normal"/>
    <w:qFormat/>
    <w:rsid w:val="006F5422"/>
    <w:pPr>
      <w:numPr>
        <w:numId w:val="37"/>
      </w:numPr>
      <w:spacing w:before="60" w:after="60" w:line="240" w:lineRule="auto"/>
    </w:pPr>
    <w:rPr>
      <w:rFonts w:eastAsia="MS Mincho"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43176236">
      <w:bodyDiv w:val="1"/>
      <w:marLeft w:val="0"/>
      <w:marRight w:val="0"/>
      <w:marTop w:val="0"/>
      <w:marBottom w:val="0"/>
      <w:divBdr>
        <w:top w:val="none" w:sz="0" w:space="0" w:color="auto"/>
        <w:left w:val="none" w:sz="0" w:space="0" w:color="auto"/>
        <w:bottom w:val="none" w:sz="0" w:space="0" w:color="auto"/>
        <w:right w:val="none" w:sz="0" w:space="0" w:color="auto"/>
      </w:divBdr>
    </w:div>
    <w:div w:id="1081676880">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becca.Wheadon@csiro.au" TargetMode="External"/><Relationship Id="rId5" Type="http://schemas.openxmlformats.org/officeDocument/2006/relationships/numbering" Target="numbering.xml"/><Relationship Id="rId15" Type="http://schemas.openxmlformats.org/officeDocument/2006/relationships/hyperlink" Target="https://www.csiro.au/en/Research/Astronom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3C6F9C"/>
    <w:rsid w:val="00414F94"/>
    <w:rsid w:val="00471230"/>
    <w:rsid w:val="00517937"/>
    <w:rsid w:val="0055249F"/>
    <w:rsid w:val="005F1322"/>
    <w:rsid w:val="005F7C45"/>
    <w:rsid w:val="007750FF"/>
    <w:rsid w:val="007B4D1B"/>
    <w:rsid w:val="007C7613"/>
    <w:rsid w:val="0083493E"/>
    <w:rsid w:val="00AD1922"/>
    <w:rsid w:val="00B36C21"/>
    <w:rsid w:val="00CF1F04"/>
    <w:rsid w:val="00E51523"/>
    <w:rsid w:val="00EA6D03"/>
    <w:rsid w:val="00EE4B12"/>
    <w:rsid w:val="00F63E3E"/>
    <w:rsid w:val="00FB45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f71e0d8-6b19-43ff-bdb3-004e68c874dc">64QKYJZD56X2-626133292-45</_dlc_DocId>
    <_dlc_DocIdUrl xmlns="0f71e0d8-6b19-43ff-bdb3-004e68c874dc">
      <Url>https://csiroau.sharepoint.com/sites/SKAHRResourcing/_layouts/15/DocIdRedir.aspx?ID=64QKYJZD56X2-626133292-45</Url>
      <Description>64QKYJZD56X2-626133292-45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6E0872F6F11A46A6CC22D52F9D2B13" ma:contentTypeVersion="5" ma:contentTypeDescription="Create a new document." ma:contentTypeScope="" ma:versionID="e36fed2f0f1bec1b74d4202e4cf81bb2">
  <xsd:schema xmlns:xsd="http://www.w3.org/2001/XMLSchema" xmlns:xs="http://www.w3.org/2001/XMLSchema" xmlns:p="http://schemas.microsoft.com/office/2006/metadata/properties" xmlns:ns2="0f71e0d8-6b19-43ff-bdb3-004e68c874dc" xmlns:ns3="72f025c3-d349-484c-b78f-713309061264" targetNamespace="http://schemas.microsoft.com/office/2006/metadata/properties" ma:root="true" ma:fieldsID="5e6c247d88cfa78a4d39090cf8716f43" ns2:_="" ns3:_="">
    <xsd:import namespace="0f71e0d8-6b19-43ff-bdb3-004e68c874dc"/>
    <xsd:import namespace="72f025c3-d349-484c-b78f-71330906126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e0d8-6b19-43ff-bdb3-004e68c874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f025c3-d349-484c-b78f-7133090612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683328-5F42-4F11-8164-E05F3A4A2F0C}">
  <ds:schemaRefs>
    <ds:schemaRef ds:uri="http://schemas.microsoft.com/sharepoint/events"/>
  </ds:schemaRefs>
</ds:datastoreItem>
</file>

<file path=customXml/itemProps2.xml><?xml version="1.0" encoding="utf-8"?>
<ds:datastoreItem xmlns:ds="http://schemas.openxmlformats.org/officeDocument/2006/customXml" ds:itemID="{5D502C97-2006-4F32-9B30-80FFA880FCB0}">
  <ds:schemaRefs>
    <ds:schemaRef ds:uri="http://schemas.microsoft.com/sharepoint/v3/contenttype/forms"/>
  </ds:schemaRefs>
</ds:datastoreItem>
</file>

<file path=customXml/itemProps3.xml><?xml version="1.0" encoding="utf-8"?>
<ds:datastoreItem xmlns:ds="http://schemas.openxmlformats.org/officeDocument/2006/customXml" ds:itemID="{F207ABBC-737C-4D45-823B-A30BC1E0494E}">
  <ds:schemaRefs>
    <ds:schemaRef ds:uri="http://schemas.microsoft.com/office/2006/metadata/properties"/>
    <ds:schemaRef ds:uri="http://schemas.microsoft.com/office/infopath/2007/PartnerControls"/>
    <ds:schemaRef ds:uri="0f71e0d8-6b19-43ff-bdb3-004e68c874dc"/>
  </ds:schemaRefs>
</ds:datastoreItem>
</file>

<file path=customXml/itemProps4.xml><?xml version="1.0" encoding="utf-8"?>
<ds:datastoreItem xmlns:ds="http://schemas.openxmlformats.org/officeDocument/2006/customXml" ds:itemID="{3705CA06-8ABE-437B-8653-D3FB47494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1e0d8-6b19-43ff-bdb3-004e68c874dc"/>
    <ds:schemaRef ds:uri="72f025c3-d349-484c-b78f-713309061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365</TotalTime>
  <Pages>4</Pages>
  <Words>1460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10619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20</cp:revision>
  <cp:lastPrinted>2021-04-30T08:34:00Z</cp:lastPrinted>
  <dcterms:created xsi:type="dcterms:W3CDTF">2021-04-29T06:35:00Z</dcterms:created>
  <dcterms:modified xsi:type="dcterms:W3CDTF">2021-04-30T08:35:00Z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0x010100BF6E0872F6F11A46A6CC22D52F9D2B13</vt:lpwstr>
  </property>
  <property fmtid="{D5CDD505-2E9C-101B-9397-08002B2CF9AE}" pid="3" name="_dlc_DocIdItemGuid">
    <vt:lpwstr>19a2c2c9-5ce7-4b11-9684-681a70ff9958</vt:lpwstr>
  </property>
</Properties>
</file>