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0861" w14:textId="50CBA1B7" w:rsidR="009B439D" w:rsidRPr="009B439D" w:rsidRDefault="00F10A1C" w:rsidP="00E95CAD">
      <w:pPr>
        <w:tabs>
          <w:tab w:val="right" w:pos="9923"/>
        </w:tabs>
        <w:spacing w:before="120"/>
        <w:ind w:left="-142"/>
        <w:rPr>
          <w:rFonts w:asciiTheme="minorHAnsi" w:hAnsiTheme="minorHAnsi" w:cstheme="minorHAnsi"/>
          <w:b/>
          <w:kern w:val="32"/>
          <w:sz w:val="32"/>
          <w:lang w:val="x-none"/>
        </w:rPr>
      </w:pPr>
      <w:r>
        <w:rPr>
          <w:rFonts w:asciiTheme="minorHAnsi" w:hAnsiTheme="minorHAnsi" w:cstheme="minorHAnsi"/>
          <w:b/>
          <w:kern w:val="32"/>
          <w:sz w:val="32"/>
        </w:rPr>
        <w:t xml:space="preserve"> </w:t>
      </w:r>
      <w:r w:rsidR="009B439D" w:rsidRPr="009B439D">
        <w:rPr>
          <w:rFonts w:asciiTheme="minorHAnsi" w:hAnsiTheme="minorHAnsi" w:cstheme="minorHAnsi"/>
          <w:b/>
          <w:kern w:val="32"/>
          <w:sz w:val="32"/>
          <w:lang w:val="x-none"/>
        </w:rPr>
        <w:t>POSITION DESCRIPTION</w:t>
      </w:r>
    </w:p>
    <w:p w14:paraId="44B52794" w14:textId="591DAD5E" w:rsidR="003D59C3" w:rsidRDefault="009B439D" w:rsidP="009B439D">
      <w:pPr>
        <w:tabs>
          <w:tab w:val="right" w:pos="9923"/>
        </w:tabs>
        <w:spacing w:after="120"/>
        <w:ind w:left="-142"/>
        <w:rPr>
          <w:rFonts w:ascii="Calibri" w:hAnsi="Calibri"/>
          <w:sz w:val="22"/>
          <w:szCs w:val="22"/>
          <w:lang w:eastAsia="en-AU"/>
        </w:rPr>
      </w:pPr>
      <w:r w:rsidRPr="009B439D">
        <w:rPr>
          <w:rFonts w:asciiTheme="minorHAnsi" w:hAnsiTheme="minorHAnsi" w:cstheme="minorHAnsi"/>
          <w:b/>
          <w:kern w:val="32"/>
          <w:sz w:val="32"/>
          <w:lang w:val="x-none"/>
        </w:rPr>
        <w:t xml:space="preserve">Research Projects – CSOF5/6 </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1"/>
        <w:gridCol w:w="7696"/>
      </w:tblGrid>
      <w:tr w:rsidR="00814B73" w:rsidRPr="00C47B90" w14:paraId="127DE1A8" w14:textId="77777777" w:rsidTr="00323EB3">
        <w:trPr>
          <w:trHeight w:val="488"/>
        </w:trPr>
        <w:tc>
          <w:tcPr>
            <w:tcW w:w="2511" w:type="dxa"/>
            <w:shd w:val="clear" w:color="auto" w:fill="F2F2F2"/>
            <w:vAlign w:val="center"/>
          </w:tcPr>
          <w:p w14:paraId="74BC2650" w14:textId="1801F3A3" w:rsidR="00814B73" w:rsidRPr="00C47B90" w:rsidRDefault="00814B73" w:rsidP="00DC271C">
            <w:pPr>
              <w:rPr>
                <w:rFonts w:asciiTheme="minorHAnsi" w:hAnsiTheme="minorHAnsi" w:cstheme="minorHAnsi"/>
                <w:b/>
                <w:bCs/>
                <w:sz w:val="22"/>
                <w:szCs w:val="22"/>
              </w:rPr>
            </w:pPr>
            <w:r w:rsidRPr="00C47B90">
              <w:rPr>
                <w:rStyle w:val="BlindHyperlink"/>
                <w:rFonts w:asciiTheme="minorHAnsi" w:hAnsiTheme="minorHAnsi" w:cstheme="minorHAnsi"/>
                <w:sz w:val="22"/>
                <w:szCs w:val="22"/>
              </w:rPr>
              <w:t xml:space="preserve">Advertised </w:t>
            </w:r>
            <w:r w:rsidR="00323EB3">
              <w:rPr>
                <w:rStyle w:val="BlindHyperlink"/>
                <w:rFonts w:asciiTheme="minorHAnsi" w:hAnsiTheme="minorHAnsi" w:cstheme="minorHAnsi"/>
                <w:sz w:val="22"/>
                <w:szCs w:val="22"/>
              </w:rPr>
              <w:t>j</w:t>
            </w:r>
            <w:r w:rsidRPr="00C47B90">
              <w:rPr>
                <w:rStyle w:val="BlindHyperlink"/>
                <w:rFonts w:asciiTheme="minorHAnsi" w:hAnsiTheme="minorHAnsi" w:cstheme="minorHAnsi"/>
                <w:sz w:val="22"/>
                <w:szCs w:val="22"/>
              </w:rPr>
              <w:t xml:space="preserve">ob </w:t>
            </w:r>
            <w:r w:rsidR="00323EB3">
              <w:rPr>
                <w:rStyle w:val="BlindHyperlink"/>
                <w:rFonts w:asciiTheme="minorHAnsi" w:hAnsiTheme="minorHAnsi" w:cstheme="minorHAnsi"/>
                <w:sz w:val="22"/>
                <w:szCs w:val="22"/>
              </w:rPr>
              <w:t>t</w:t>
            </w:r>
            <w:r w:rsidRPr="00C47B90">
              <w:rPr>
                <w:rStyle w:val="BlindHyperlink"/>
                <w:rFonts w:asciiTheme="minorHAnsi" w:hAnsiTheme="minorHAnsi" w:cstheme="minorHAnsi"/>
                <w:sz w:val="22"/>
                <w:szCs w:val="22"/>
              </w:rPr>
              <w:t>itle</w:t>
            </w:r>
          </w:p>
        </w:tc>
        <w:tc>
          <w:tcPr>
            <w:tcW w:w="7696" w:type="dxa"/>
          </w:tcPr>
          <w:p w14:paraId="7116CB30" w14:textId="318CF5F3" w:rsidR="00814B73" w:rsidRPr="00C47B90" w:rsidRDefault="0027179D" w:rsidP="009C3728">
            <w:pPr>
              <w:tabs>
                <w:tab w:val="left" w:pos="6093"/>
              </w:tabs>
              <w:spacing w:before="120" w:after="60"/>
              <w:rPr>
                <w:rFonts w:asciiTheme="minorHAnsi" w:hAnsiTheme="minorHAnsi" w:cstheme="minorHAnsi"/>
                <w:sz w:val="22"/>
                <w:szCs w:val="22"/>
              </w:rPr>
            </w:pPr>
            <w:r>
              <w:rPr>
                <w:rFonts w:asciiTheme="minorHAnsi" w:hAnsiTheme="minorHAnsi" w:cs="Times New Roman"/>
                <w:sz w:val="22"/>
                <w:szCs w:val="22"/>
                <w:lang w:eastAsia="en-AU"/>
              </w:rPr>
              <w:t>User Experience Designer</w:t>
            </w:r>
          </w:p>
        </w:tc>
      </w:tr>
      <w:tr w:rsidR="00814B73" w:rsidRPr="00C47B90" w14:paraId="7876D024" w14:textId="77777777" w:rsidTr="00323EB3">
        <w:trPr>
          <w:trHeight w:val="423"/>
        </w:trPr>
        <w:tc>
          <w:tcPr>
            <w:tcW w:w="2511" w:type="dxa"/>
            <w:shd w:val="clear" w:color="auto" w:fill="F2F2F2"/>
            <w:vAlign w:val="center"/>
          </w:tcPr>
          <w:p w14:paraId="0246AF32" w14:textId="7D79A64F" w:rsidR="00814B73" w:rsidRPr="00C47B90" w:rsidRDefault="00A36099" w:rsidP="00DC271C">
            <w:pPr>
              <w:rPr>
                <w:rFonts w:asciiTheme="minorHAnsi" w:hAnsiTheme="minorHAnsi" w:cstheme="minorHAnsi"/>
                <w:b/>
                <w:bCs/>
                <w:sz w:val="22"/>
                <w:szCs w:val="22"/>
              </w:rPr>
            </w:pPr>
            <w:r w:rsidRPr="00C47B90">
              <w:rPr>
                <w:rStyle w:val="BlindHyperlink"/>
                <w:rFonts w:asciiTheme="minorHAnsi" w:hAnsiTheme="minorHAnsi" w:cstheme="minorHAnsi"/>
                <w:sz w:val="22"/>
                <w:szCs w:val="22"/>
              </w:rPr>
              <w:t xml:space="preserve">Job </w:t>
            </w:r>
            <w:r w:rsidR="00323EB3">
              <w:rPr>
                <w:rStyle w:val="BlindHyperlink"/>
                <w:rFonts w:asciiTheme="minorHAnsi" w:hAnsiTheme="minorHAnsi" w:cstheme="minorHAnsi"/>
                <w:sz w:val="22"/>
                <w:szCs w:val="22"/>
              </w:rPr>
              <w:t>r</w:t>
            </w:r>
            <w:r w:rsidRPr="00C47B90">
              <w:rPr>
                <w:rStyle w:val="BlindHyperlink"/>
                <w:rFonts w:asciiTheme="minorHAnsi" w:hAnsiTheme="minorHAnsi" w:cstheme="minorHAnsi"/>
                <w:sz w:val="22"/>
                <w:szCs w:val="22"/>
              </w:rPr>
              <w:t>eference</w:t>
            </w:r>
          </w:p>
        </w:tc>
        <w:tc>
          <w:tcPr>
            <w:tcW w:w="7696" w:type="dxa"/>
            <w:vAlign w:val="center"/>
          </w:tcPr>
          <w:p w14:paraId="6CBBB760" w14:textId="11CC6162" w:rsidR="00814B73" w:rsidRPr="00C47B90" w:rsidRDefault="00480D74" w:rsidP="00C40A38">
            <w:pPr>
              <w:rPr>
                <w:rFonts w:asciiTheme="minorHAnsi" w:hAnsiTheme="minorHAnsi" w:cstheme="minorHAnsi"/>
                <w:sz w:val="22"/>
                <w:szCs w:val="22"/>
              </w:rPr>
            </w:pPr>
            <w:r w:rsidRPr="00C47B90">
              <w:rPr>
                <w:rFonts w:asciiTheme="minorHAnsi" w:hAnsiTheme="minorHAnsi" w:cstheme="minorHAnsi"/>
                <w:sz w:val="22"/>
                <w:szCs w:val="22"/>
              </w:rPr>
              <w:t>72</w:t>
            </w:r>
            <w:r w:rsidR="00890EDA">
              <w:rPr>
                <w:rFonts w:asciiTheme="minorHAnsi" w:hAnsiTheme="minorHAnsi" w:cstheme="minorHAnsi"/>
                <w:sz w:val="22"/>
                <w:szCs w:val="22"/>
              </w:rPr>
              <w:t>799</w:t>
            </w:r>
          </w:p>
        </w:tc>
      </w:tr>
      <w:tr w:rsidR="00323EB3" w:rsidRPr="00C47B90" w14:paraId="605AB8E8" w14:textId="77777777" w:rsidTr="00323EB3">
        <w:trPr>
          <w:trHeight w:val="429"/>
        </w:trPr>
        <w:tc>
          <w:tcPr>
            <w:tcW w:w="2511" w:type="dxa"/>
            <w:shd w:val="clear" w:color="auto" w:fill="F2F2F2"/>
            <w:vAlign w:val="center"/>
          </w:tcPr>
          <w:p w14:paraId="6AC28F3D" w14:textId="6C4B99D7" w:rsidR="00323EB3" w:rsidRDefault="00323EB3" w:rsidP="003A0708">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Tenure</w:t>
            </w:r>
          </w:p>
        </w:tc>
        <w:tc>
          <w:tcPr>
            <w:tcW w:w="7696" w:type="dxa"/>
            <w:vAlign w:val="center"/>
          </w:tcPr>
          <w:p w14:paraId="44FE06E1" w14:textId="40F21BA2" w:rsidR="00323EB3" w:rsidRDefault="00323EB3" w:rsidP="003A0708">
            <w:pPr>
              <w:pStyle w:val="ListParagraph"/>
              <w:ind w:left="0"/>
              <w:rPr>
                <w:rFonts w:asciiTheme="minorHAnsi" w:hAnsiTheme="minorHAnsi" w:cstheme="minorHAnsi"/>
                <w:sz w:val="22"/>
                <w:szCs w:val="22"/>
              </w:rPr>
            </w:pPr>
            <w:r>
              <w:rPr>
                <w:rFonts w:asciiTheme="minorHAnsi" w:hAnsiTheme="minorHAnsi" w:cstheme="minorHAnsi"/>
                <w:sz w:val="22"/>
                <w:szCs w:val="22"/>
              </w:rPr>
              <w:t>Indefinite, full-time</w:t>
            </w:r>
          </w:p>
        </w:tc>
      </w:tr>
      <w:tr w:rsidR="00323EB3" w:rsidRPr="00C47B90" w14:paraId="12E64229" w14:textId="77777777" w:rsidTr="00323EB3">
        <w:trPr>
          <w:trHeight w:val="429"/>
        </w:trPr>
        <w:tc>
          <w:tcPr>
            <w:tcW w:w="2511" w:type="dxa"/>
            <w:shd w:val="clear" w:color="auto" w:fill="F2F2F2"/>
            <w:vAlign w:val="center"/>
          </w:tcPr>
          <w:p w14:paraId="12A21487" w14:textId="4E340CAE" w:rsidR="00323EB3" w:rsidRDefault="00323EB3" w:rsidP="003A0708">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Salary range</w:t>
            </w:r>
            <w:r w:rsidR="005B331F">
              <w:rPr>
                <w:rStyle w:val="BlindHyperlink"/>
                <w:rFonts w:asciiTheme="minorHAnsi" w:hAnsiTheme="minorHAnsi" w:cstheme="minorHAnsi"/>
                <w:sz w:val="22"/>
                <w:szCs w:val="22"/>
              </w:rPr>
              <w:t xml:space="preserve"> (based on experience)</w:t>
            </w:r>
          </w:p>
        </w:tc>
        <w:tc>
          <w:tcPr>
            <w:tcW w:w="7696" w:type="dxa"/>
            <w:vAlign w:val="center"/>
          </w:tcPr>
          <w:p w14:paraId="6EFA4998" w14:textId="404886F9" w:rsidR="00323EB3" w:rsidRPr="00323EB3" w:rsidRDefault="00323EB3" w:rsidP="003A0708">
            <w:pPr>
              <w:pStyle w:val="ListParagraph"/>
              <w:ind w:left="0"/>
              <w:rPr>
                <w:rFonts w:asciiTheme="minorHAnsi" w:hAnsiTheme="minorHAnsi" w:cstheme="minorHAnsi"/>
                <w:sz w:val="21"/>
                <w:szCs w:val="21"/>
              </w:rPr>
            </w:pPr>
            <w:bookmarkStart w:id="0" w:name="_Hlk66908579"/>
            <w:r w:rsidRPr="00323EB3">
              <w:rPr>
                <w:rFonts w:asciiTheme="minorHAnsi" w:hAnsiTheme="minorHAnsi" w:cstheme="minorHAnsi"/>
                <w:sz w:val="21"/>
                <w:szCs w:val="21"/>
              </w:rPr>
              <w:t>Salary level CSOF5 - AU$98k to AU$106k per annum, plus up to 15.4% superannuation</w:t>
            </w:r>
            <w:r w:rsidRPr="00323EB3">
              <w:rPr>
                <w:rFonts w:asciiTheme="minorHAnsi" w:hAnsiTheme="minorHAnsi" w:cstheme="minorHAnsi"/>
                <w:sz w:val="21"/>
                <w:szCs w:val="21"/>
              </w:rPr>
              <w:br/>
              <w:t>Salary level CSOF6 - AU$</w:t>
            </w:r>
            <w:r>
              <w:rPr>
                <w:rFonts w:asciiTheme="minorHAnsi" w:hAnsiTheme="minorHAnsi" w:cstheme="minorHAnsi"/>
                <w:sz w:val="21"/>
                <w:szCs w:val="21"/>
              </w:rPr>
              <w:t>113</w:t>
            </w:r>
            <w:r w:rsidRPr="00323EB3">
              <w:rPr>
                <w:rFonts w:asciiTheme="minorHAnsi" w:hAnsiTheme="minorHAnsi" w:cstheme="minorHAnsi"/>
                <w:sz w:val="21"/>
                <w:szCs w:val="21"/>
              </w:rPr>
              <w:t>k to AU$1</w:t>
            </w:r>
            <w:r>
              <w:rPr>
                <w:rFonts w:asciiTheme="minorHAnsi" w:hAnsiTheme="minorHAnsi" w:cstheme="minorHAnsi"/>
                <w:sz w:val="21"/>
                <w:szCs w:val="21"/>
              </w:rPr>
              <w:t>32</w:t>
            </w:r>
            <w:r w:rsidRPr="00323EB3">
              <w:rPr>
                <w:rFonts w:asciiTheme="minorHAnsi" w:hAnsiTheme="minorHAnsi" w:cstheme="minorHAnsi"/>
                <w:sz w:val="21"/>
                <w:szCs w:val="21"/>
              </w:rPr>
              <w:t>k per annum, plus up to 15.4% superannuation</w:t>
            </w:r>
            <w:bookmarkEnd w:id="0"/>
          </w:p>
        </w:tc>
      </w:tr>
      <w:tr w:rsidR="00323EB3" w:rsidRPr="00C47B90" w14:paraId="6EAA79A6" w14:textId="77777777" w:rsidTr="00323EB3">
        <w:trPr>
          <w:trHeight w:val="429"/>
        </w:trPr>
        <w:tc>
          <w:tcPr>
            <w:tcW w:w="2511" w:type="dxa"/>
            <w:shd w:val="clear" w:color="auto" w:fill="F2F2F2"/>
            <w:vAlign w:val="center"/>
          </w:tcPr>
          <w:p w14:paraId="0A1B16D4" w14:textId="7FA37EC2" w:rsidR="00323EB3" w:rsidRPr="00C47B90" w:rsidRDefault="00323EB3" w:rsidP="003A0708">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Location(s)</w:t>
            </w:r>
          </w:p>
        </w:tc>
        <w:tc>
          <w:tcPr>
            <w:tcW w:w="7696" w:type="dxa"/>
            <w:vAlign w:val="center"/>
          </w:tcPr>
          <w:p w14:paraId="6FC402DC" w14:textId="5C34BE3B" w:rsidR="003F2A48" w:rsidRDefault="005B331F" w:rsidP="003A0708">
            <w:pPr>
              <w:pStyle w:val="ListParagraph"/>
              <w:ind w:left="0"/>
              <w:rPr>
                <w:rFonts w:asciiTheme="minorHAnsi" w:hAnsiTheme="minorHAnsi" w:cstheme="minorHAnsi"/>
                <w:sz w:val="22"/>
                <w:szCs w:val="22"/>
              </w:rPr>
            </w:pPr>
            <w:r>
              <w:rPr>
                <w:rFonts w:asciiTheme="minorHAnsi" w:hAnsiTheme="minorHAnsi" w:cstheme="minorHAnsi"/>
                <w:sz w:val="22"/>
                <w:szCs w:val="22"/>
              </w:rPr>
              <w:t>Sydney, Melb</w:t>
            </w:r>
            <w:r w:rsidR="00E95CAD">
              <w:rPr>
                <w:rFonts w:asciiTheme="minorHAnsi" w:hAnsiTheme="minorHAnsi" w:cstheme="minorHAnsi"/>
                <w:sz w:val="22"/>
                <w:szCs w:val="22"/>
              </w:rPr>
              <w:t>ourne</w:t>
            </w:r>
            <w:r>
              <w:rPr>
                <w:rFonts w:asciiTheme="minorHAnsi" w:hAnsiTheme="minorHAnsi" w:cstheme="minorHAnsi"/>
                <w:sz w:val="22"/>
                <w:szCs w:val="22"/>
              </w:rPr>
              <w:t>, Canberra</w:t>
            </w:r>
            <w:r w:rsidR="003F2A48">
              <w:rPr>
                <w:rFonts w:asciiTheme="minorHAnsi" w:hAnsiTheme="minorHAnsi" w:cstheme="minorHAnsi"/>
                <w:sz w:val="22"/>
                <w:szCs w:val="22"/>
              </w:rPr>
              <w:t xml:space="preserve"> or </w:t>
            </w:r>
            <w:r>
              <w:rPr>
                <w:rFonts w:asciiTheme="minorHAnsi" w:hAnsiTheme="minorHAnsi" w:cstheme="minorHAnsi"/>
                <w:sz w:val="22"/>
                <w:szCs w:val="22"/>
              </w:rPr>
              <w:t>Brisbane</w:t>
            </w:r>
          </w:p>
          <w:p w14:paraId="4C478447" w14:textId="416DBD48" w:rsidR="00323EB3" w:rsidRPr="00C47B90" w:rsidRDefault="003F2A48" w:rsidP="003A0708">
            <w:pPr>
              <w:pStyle w:val="ListParagraph"/>
              <w:ind w:left="0"/>
              <w:rPr>
                <w:rFonts w:asciiTheme="minorHAnsi" w:hAnsiTheme="minorHAnsi" w:cstheme="minorHAnsi"/>
                <w:sz w:val="22"/>
                <w:szCs w:val="22"/>
              </w:rPr>
            </w:pPr>
            <w:r>
              <w:rPr>
                <w:rFonts w:asciiTheme="minorHAnsi" w:hAnsiTheme="minorHAnsi" w:cstheme="minorHAnsi"/>
                <w:sz w:val="22"/>
                <w:szCs w:val="22"/>
              </w:rPr>
              <w:t>(o</w:t>
            </w:r>
            <w:r w:rsidR="005B331F">
              <w:rPr>
                <w:rFonts w:asciiTheme="minorHAnsi" w:hAnsiTheme="minorHAnsi" w:cstheme="minorHAnsi"/>
                <w:sz w:val="22"/>
                <w:szCs w:val="22"/>
              </w:rPr>
              <w:t xml:space="preserve">ther locations </w:t>
            </w:r>
            <w:r w:rsidR="00E95CAD">
              <w:rPr>
                <w:rFonts w:asciiTheme="minorHAnsi" w:hAnsiTheme="minorHAnsi" w:cstheme="minorHAnsi"/>
                <w:sz w:val="22"/>
                <w:szCs w:val="22"/>
              </w:rPr>
              <w:t xml:space="preserve">may be </w:t>
            </w:r>
            <w:r w:rsidR="005B331F">
              <w:rPr>
                <w:rFonts w:asciiTheme="minorHAnsi" w:hAnsiTheme="minorHAnsi" w:cstheme="minorHAnsi"/>
                <w:sz w:val="22"/>
                <w:szCs w:val="22"/>
              </w:rPr>
              <w:t>considered</w:t>
            </w:r>
            <w:r>
              <w:rPr>
                <w:rFonts w:asciiTheme="minorHAnsi" w:hAnsiTheme="minorHAnsi" w:cstheme="minorHAnsi"/>
                <w:sz w:val="22"/>
                <w:szCs w:val="22"/>
              </w:rPr>
              <w:t>)</w:t>
            </w:r>
          </w:p>
        </w:tc>
      </w:tr>
      <w:tr w:rsidR="00814B73" w:rsidRPr="00C47B90" w14:paraId="617CC894" w14:textId="77777777" w:rsidTr="00323EB3">
        <w:trPr>
          <w:trHeight w:val="429"/>
        </w:trPr>
        <w:tc>
          <w:tcPr>
            <w:tcW w:w="2511" w:type="dxa"/>
            <w:shd w:val="clear" w:color="auto" w:fill="F2F2F2"/>
            <w:vAlign w:val="center"/>
          </w:tcPr>
          <w:p w14:paraId="011BE600" w14:textId="65BF95CF" w:rsidR="00814B73" w:rsidRPr="00C47B90" w:rsidRDefault="00814B73" w:rsidP="003A0708">
            <w:pPr>
              <w:rPr>
                <w:rFonts w:asciiTheme="minorHAnsi" w:hAnsiTheme="minorHAnsi" w:cstheme="minorHAnsi"/>
                <w:b/>
                <w:sz w:val="22"/>
                <w:szCs w:val="22"/>
              </w:rPr>
            </w:pPr>
            <w:r w:rsidRPr="00C47B90">
              <w:rPr>
                <w:rStyle w:val="BlindHyperlink"/>
                <w:rFonts w:asciiTheme="minorHAnsi" w:hAnsiTheme="minorHAnsi" w:cstheme="minorHAnsi"/>
                <w:sz w:val="22"/>
                <w:szCs w:val="22"/>
              </w:rPr>
              <w:t xml:space="preserve">Relocation </w:t>
            </w:r>
            <w:r w:rsidR="00323EB3">
              <w:rPr>
                <w:rStyle w:val="BlindHyperlink"/>
                <w:rFonts w:asciiTheme="minorHAnsi" w:hAnsiTheme="minorHAnsi" w:cstheme="minorHAnsi"/>
                <w:sz w:val="22"/>
                <w:szCs w:val="22"/>
              </w:rPr>
              <w:t>a</w:t>
            </w:r>
            <w:r w:rsidRPr="00C47B90">
              <w:rPr>
                <w:rStyle w:val="BlindHyperlink"/>
                <w:rFonts w:asciiTheme="minorHAnsi" w:hAnsiTheme="minorHAnsi" w:cstheme="minorHAnsi"/>
                <w:sz w:val="22"/>
                <w:szCs w:val="22"/>
              </w:rPr>
              <w:t>ssistance</w:t>
            </w:r>
          </w:p>
        </w:tc>
        <w:tc>
          <w:tcPr>
            <w:tcW w:w="7696" w:type="dxa"/>
            <w:vAlign w:val="center"/>
          </w:tcPr>
          <w:p w14:paraId="2653374A" w14:textId="773CA65D" w:rsidR="00814B73" w:rsidRPr="00C47B90" w:rsidRDefault="00480D74" w:rsidP="003A0708">
            <w:pPr>
              <w:pStyle w:val="ListParagraph"/>
              <w:ind w:left="0"/>
              <w:rPr>
                <w:rFonts w:asciiTheme="minorHAnsi" w:hAnsiTheme="minorHAnsi" w:cstheme="minorHAnsi"/>
                <w:sz w:val="22"/>
                <w:szCs w:val="22"/>
              </w:rPr>
            </w:pPr>
            <w:r w:rsidRPr="00C47B90">
              <w:rPr>
                <w:rFonts w:asciiTheme="minorHAnsi" w:hAnsiTheme="minorHAnsi" w:cstheme="minorHAnsi"/>
                <w:sz w:val="22"/>
                <w:szCs w:val="22"/>
              </w:rPr>
              <w:t>Will be provided to the successful candidate if required</w:t>
            </w:r>
          </w:p>
        </w:tc>
      </w:tr>
      <w:tr w:rsidR="00814B73" w:rsidRPr="00C47B90" w14:paraId="239AC366" w14:textId="77777777" w:rsidTr="00323EB3">
        <w:trPr>
          <w:trHeight w:val="453"/>
        </w:trPr>
        <w:tc>
          <w:tcPr>
            <w:tcW w:w="2511" w:type="dxa"/>
            <w:shd w:val="clear" w:color="auto" w:fill="F2F2F2"/>
            <w:vAlign w:val="center"/>
          </w:tcPr>
          <w:p w14:paraId="0B27D20A" w14:textId="40EE2BD0" w:rsidR="00814B73" w:rsidRPr="00C47B90" w:rsidRDefault="00814B73" w:rsidP="00097A29">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Applications </w:t>
            </w:r>
            <w:r w:rsidR="00323EB3">
              <w:rPr>
                <w:rStyle w:val="BlindHyperlink"/>
                <w:rFonts w:asciiTheme="minorHAnsi" w:hAnsiTheme="minorHAnsi" w:cstheme="minorHAnsi"/>
                <w:sz w:val="22"/>
                <w:szCs w:val="22"/>
              </w:rPr>
              <w:t>a</w:t>
            </w:r>
            <w:r w:rsidRPr="00C47B90">
              <w:rPr>
                <w:rStyle w:val="BlindHyperlink"/>
                <w:rFonts w:asciiTheme="minorHAnsi" w:hAnsiTheme="minorHAnsi" w:cstheme="minorHAnsi"/>
                <w:sz w:val="22"/>
                <w:szCs w:val="22"/>
              </w:rPr>
              <w:t xml:space="preserve">re </w:t>
            </w:r>
            <w:r w:rsidR="00323EB3">
              <w:rPr>
                <w:rStyle w:val="BlindHyperlink"/>
                <w:rFonts w:asciiTheme="minorHAnsi" w:hAnsiTheme="minorHAnsi" w:cstheme="minorHAnsi"/>
                <w:sz w:val="22"/>
                <w:szCs w:val="22"/>
              </w:rPr>
              <w:t>o</w:t>
            </w:r>
            <w:r w:rsidRPr="00C47B90">
              <w:rPr>
                <w:rStyle w:val="BlindHyperlink"/>
                <w:rFonts w:asciiTheme="minorHAnsi" w:hAnsiTheme="minorHAnsi" w:cstheme="minorHAnsi"/>
                <w:sz w:val="22"/>
                <w:szCs w:val="22"/>
              </w:rPr>
              <w:t xml:space="preserve">pen </w:t>
            </w:r>
            <w:r w:rsidR="00323EB3">
              <w:rPr>
                <w:rStyle w:val="BlindHyperlink"/>
                <w:rFonts w:asciiTheme="minorHAnsi" w:hAnsiTheme="minorHAnsi" w:cstheme="minorHAnsi"/>
                <w:sz w:val="22"/>
                <w:szCs w:val="22"/>
              </w:rPr>
              <w:t>t</w:t>
            </w:r>
            <w:r w:rsidRPr="00C47B90">
              <w:rPr>
                <w:rStyle w:val="BlindHyperlink"/>
                <w:rFonts w:asciiTheme="minorHAnsi" w:hAnsiTheme="minorHAnsi" w:cstheme="minorHAnsi"/>
                <w:sz w:val="22"/>
                <w:szCs w:val="22"/>
              </w:rPr>
              <w:t>o</w:t>
            </w:r>
          </w:p>
        </w:tc>
        <w:tc>
          <w:tcPr>
            <w:tcW w:w="7696" w:type="dxa"/>
            <w:vAlign w:val="center"/>
          </w:tcPr>
          <w:p w14:paraId="7282EBBE" w14:textId="68C0B6A1" w:rsidR="00814B73" w:rsidRPr="00F048FA" w:rsidRDefault="00814B73" w:rsidP="00217191">
            <w:pPr>
              <w:pStyle w:val="ListParagraph"/>
              <w:ind w:left="0"/>
              <w:rPr>
                <w:rFonts w:asciiTheme="minorHAnsi" w:hAnsiTheme="minorHAnsi" w:cstheme="minorHAnsi"/>
                <w:i/>
                <w:iCs/>
                <w:sz w:val="22"/>
                <w:szCs w:val="22"/>
              </w:rPr>
            </w:pPr>
            <w:bookmarkStart w:id="1" w:name="Citizenship"/>
            <w:r w:rsidRPr="00C47B90">
              <w:rPr>
                <w:rFonts w:asciiTheme="minorHAnsi" w:hAnsiTheme="minorHAnsi" w:cstheme="minorHAnsi"/>
                <w:sz w:val="22"/>
                <w:szCs w:val="22"/>
              </w:rPr>
              <w:t xml:space="preserve">Australian </w:t>
            </w:r>
            <w:r w:rsidR="00C47B90" w:rsidRPr="00C47B90">
              <w:rPr>
                <w:rFonts w:asciiTheme="minorHAnsi" w:hAnsiTheme="minorHAnsi" w:cstheme="minorHAnsi"/>
                <w:sz w:val="22"/>
                <w:szCs w:val="22"/>
              </w:rPr>
              <w:t>Citizens and</w:t>
            </w:r>
            <w:r w:rsidRPr="00C47B90">
              <w:rPr>
                <w:rFonts w:asciiTheme="minorHAnsi" w:hAnsiTheme="minorHAnsi" w:cstheme="minorHAnsi"/>
                <w:sz w:val="22"/>
                <w:szCs w:val="22"/>
              </w:rPr>
              <w:t xml:space="preserve"> Permanent Residents</w:t>
            </w:r>
            <w:r w:rsidR="00C47B90" w:rsidRPr="00C47B90">
              <w:rPr>
                <w:rFonts w:asciiTheme="minorHAnsi" w:hAnsiTheme="minorHAnsi" w:cstheme="minorHAnsi"/>
                <w:sz w:val="22"/>
                <w:szCs w:val="22"/>
              </w:rPr>
              <w:t>, and New Zealand Citizens</w:t>
            </w:r>
            <w:r w:rsidR="00890EDA">
              <w:rPr>
                <w:rFonts w:asciiTheme="minorHAnsi" w:hAnsiTheme="minorHAnsi" w:cstheme="minorHAnsi"/>
                <w:sz w:val="22"/>
                <w:szCs w:val="22"/>
              </w:rPr>
              <w:t>;</w:t>
            </w:r>
            <w:r w:rsidR="00C47B90" w:rsidRPr="00C47B90">
              <w:rPr>
                <w:rFonts w:asciiTheme="minorHAnsi" w:hAnsiTheme="minorHAnsi" w:cstheme="minorHAnsi"/>
                <w:sz w:val="22"/>
                <w:szCs w:val="22"/>
              </w:rPr>
              <w:t xml:space="preserve"> </w:t>
            </w:r>
            <w:bookmarkEnd w:id="1"/>
            <w:r w:rsidR="00F048FA" w:rsidRPr="0027179D">
              <w:rPr>
                <w:rFonts w:asciiTheme="minorHAnsi" w:hAnsiTheme="minorHAnsi" w:cstheme="minorHAnsi"/>
                <w:sz w:val="22"/>
                <w:szCs w:val="22"/>
              </w:rPr>
              <w:t>currently residing in Australia</w:t>
            </w:r>
          </w:p>
        </w:tc>
      </w:tr>
      <w:tr w:rsidR="00323EB3" w:rsidRPr="00C47B90" w14:paraId="31C248D5" w14:textId="77777777" w:rsidTr="00512572">
        <w:trPr>
          <w:trHeight w:val="420"/>
        </w:trPr>
        <w:tc>
          <w:tcPr>
            <w:tcW w:w="2511" w:type="dxa"/>
            <w:shd w:val="clear" w:color="auto" w:fill="F2F2F2"/>
            <w:vAlign w:val="center"/>
          </w:tcPr>
          <w:p w14:paraId="5D05D504" w14:textId="77777777" w:rsidR="00323EB3" w:rsidRPr="00C47B90" w:rsidRDefault="00323EB3" w:rsidP="00512572">
            <w:pPr>
              <w:rPr>
                <w:rStyle w:val="BlindHyperlink"/>
                <w:rFonts w:asciiTheme="minorHAnsi" w:hAnsiTheme="minorHAnsi" w:cstheme="minorHAnsi"/>
                <w:sz w:val="22"/>
                <w:szCs w:val="22"/>
              </w:rPr>
            </w:pPr>
            <w:r>
              <w:rPr>
                <w:rStyle w:val="BlindHyperlink"/>
                <w:rFonts w:asciiTheme="minorHAnsi" w:hAnsiTheme="minorHAnsi" w:cstheme="minorHAnsi"/>
                <w:sz w:val="22"/>
                <w:szCs w:val="22"/>
              </w:rPr>
              <w:t>Position r</w:t>
            </w:r>
            <w:r w:rsidRPr="00C47B90">
              <w:rPr>
                <w:rStyle w:val="BlindHyperlink"/>
                <w:rFonts w:asciiTheme="minorHAnsi" w:hAnsiTheme="minorHAnsi" w:cstheme="minorHAnsi"/>
                <w:sz w:val="22"/>
                <w:szCs w:val="22"/>
              </w:rPr>
              <w:t>eports to the</w:t>
            </w:r>
          </w:p>
        </w:tc>
        <w:tc>
          <w:tcPr>
            <w:tcW w:w="7696" w:type="dxa"/>
            <w:vAlign w:val="center"/>
          </w:tcPr>
          <w:p w14:paraId="43C9DA23" w14:textId="64C545D4" w:rsidR="00323EB3" w:rsidRPr="00C47B90" w:rsidRDefault="00051244" w:rsidP="00512572">
            <w:pPr>
              <w:pStyle w:val="ListParagraph"/>
              <w:ind w:left="0"/>
              <w:rPr>
                <w:rFonts w:asciiTheme="minorHAnsi" w:hAnsiTheme="minorHAnsi" w:cstheme="minorHAnsi"/>
                <w:sz w:val="22"/>
                <w:szCs w:val="22"/>
              </w:rPr>
            </w:pPr>
            <w:r>
              <w:rPr>
                <w:rFonts w:asciiTheme="minorHAnsi" w:hAnsiTheme="minorHAnsi" w:cstheme="minorHAnsi"/>
                <w:sz w:val="22"/>
                <w:szCs w:val="22"/>
              </w:rPr>
              <w:t>Team</w:t>
            </w:r>
            <w:r w:rsidR="00323EB3" w:rsidRPr="00C47B90">
              <w:rPr>
                <w:rFonts w:asciiTheme="minorHAnsi" w:hAnsiTheme="minorHAnsi" w:cstheme="minorHAnsi"/>
                <w:sz w:val="22"/>
                <w:szCs w:val="22"/>
              </w:rPr>
              <w:t xml:space="preserve"> Leader, </w:t>
            </w:r>
            <w:r>
              <w:rPr>
                <w:rFonts w:asciiTheme="minorHAnsi" w:hAnsiTheme="minorHAnsi" w:cstheme="minorHAnsi"/>
                <w:sz w:val="22"/>
                <w:szCs w:val="22"/>
              </w:rPr>
              <w:t>User Experience Team</w:t>
            </w:r>
          </w:p>
        </w:tc>
      </w:tr>
      <w:tr w:rsidR="00814B73" w:rsidRPr="00C47B90" w14:paraId="4A561642" w14:textId="77777777" w:rsidTr="00323EB3">
        <w:trPr>
          <w:trHeight w:val="421"/>
        </w:trPr>
        <w:tc>
          <w:tcPr>
            <w:tcW w:w="2511" w:type="dxa"/>
            <w:shd w:val="clear" w:color="auto" w:fill="F2F2F2"/>
            <w:vAlign w:val="center"/>
          </w:tcPr>
          <w:p w14:paraId="0346DEC6" w14:textId="2C074067" w:rsidR="00814B73" w:rsidRPr="00C47B90" w:rsidRDefault="00814B73" w:rsidP="00F3596F">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Client </w:t>
            </w:r>
            <w:r w:rsidR="00323EB3">
              <w:rPr>
                <w:rStyle w:val="BlindHyperlink"/>
                <w:rFonts w:asciiTheme="minorHAnsi" w:hAnsiTheme="minorHAnsi" w:cstheme="minorHAnsi"/>
                <w:sz w:val="22"/>
                <w:szCs w:val="22"/>
              </w:rPr>
              <w:t>f</w:t>
            </w:r>
            <w:r w:rsidRPr="00C47B90">
              <w:rPr>
                <w:rStyle w:val="BlindHyperlink"/>
                <w:rFonts w:asciiTheme="minorHAnsi" w:hAnsiTheme="minorHAnsi" w:cstheme="minorHAnsi"/>
                <w:sz w:val="22"/>
                <w:szCs w:val="22"/>
              </w:rPr>
              <w:t>ocus - Internal</w:t>
            </w:r>
          </w:p>
        </w:tc>
        <w:tc>
          <w:tcPr>
            <w:tcW w:w="7696" w:type="dxa"/>
            <w:vAlign w:val="center"/>
          </w:tcPr>
          <w:p w14:paraId="50DD06AE" w14:textId="4892CD4A" w:rsidR="00814B73" w:rsidRPr="00C47B90" w:rsidRDefault="005D761F" w:rsidP="003C0B40">
            <w:pPr>
              <w:pStyle w:val="ListParagraph"/>
              <w:ind w:left="0"/>
              <w:rPr>
                <w:rFonts w:asciiTheme="minorHAnsi" w:hAnsiTheme="minorHAnsi" w:cstheme="minorHAnsi"/>
                <w:sz w:val="22"/>
                <w:szCs w:val="22"/>
              </w:rPr>
            </w:pPr>
            <w:r>
              <w:rPr>
                <w:rFonts w:asciiTheme="minorHAnsi" w:hAnsiTheme="minorHAnsi" w:cstheme="minorHAnsi"/>
                <w:sz w:val="22"/>
                <w:szCs w:val="22"/>
              </w:rPr>
              <w:t>2</w:t>
            </w:r>
            <w:r w:rsidR="00BF4599" w:rsidRPr="00C47B90">
              <w:rPr>
                <w:rFonts w:asciiTheme="minorHAnsi" w:hAnsiTheme="minorHAnsi" w:cstheme="minorHAnsi"/>
                <w:sz w:val="22"/>
                <w:szCs w:val="22"/>
              </w:rPr>
              <w:t>0%</w:t>
            </w:r>
          </w:p>
        </w:tc>
      </w:tr>
      <w:tr w:rsidR="00814B73" w:rsidRPr="00C47B90" w14:paraId="6211DA4F" w14:textId="77777777" w:rsidTr="00323EB3">
        <w:trPr>
          <w:trHeight w:val="413"/>
        </w:trPr>
        <w:tc>
          <w:tcPr>
            <w:tcW w:w="2511" w:type="dxa"/>
            <w:shd w:val="clear" w:color="auto" w:fill="F2F2F2"/>
            <w:vAlign w:val="center"/>
          </w:tcPr>
          <w:p w14:paraId="63A0B2AC" w14:textId="07BC4445" w:rsidR="00814B73" w:rsidRPr="00C47B90" w:rsidRDefault="00814B73" w:rsidP="00F3596F">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Client </w:t>
            </w:r>
            <w:r w:rsidR="00323EB3">
              <w:rPr>
                <w:rStyle w:val="BlindHyperlink"/>
                <w:rFonts w:asciiTheme="minorHAnsi" w:hAnsiTheme="minorHAnsi" w:cstheme="minorHAnsi"/>
                <w:sz w:val="22"/>
                <w:szCs w:val="22"/>
              </w:rPr>
              <w:t>f</w:t>
            </w:r>
            <w:r w:rsidRPr="00C47B90">
              <w:rPr>
                <w:rStyle w:val="BlindHyperlink"/>
                <w:rFonts w:asciiTheme="minorHAnsi" w:hAnsiTheme="minorHAnsi" w:cstheme="minorHAnsi"/>
                <w:sz w:val="22"/>
                <w:szCs w:val="22"/>
              </w:rPr>
              <w:t>ocus - External</w:t>
            </w:r>
          </w:p>
        </w:tc>
        <w:tc>
          <w:tcPr>
            <w:tcW w:w="7696" w:type="dxa"/>
            <w:vAlign w:val="center"/>
          </w:tcPr>
          <w:p w14:paraId="26F36261" w14:textId="52C5B0F8" w:rsidR="00814B73" w:rsidRPr="00C47B90" w:rsidRDefault="005D761F" w:rsidP="003C0B40">
            <w:pPr>
              <w:pStyle w:val="ListParagraph"/>
              <w:ind w:left="0"/>
              <w:rPr>
                <w:rFonts w:asciiTheme="minorHAnsi" w:hAnsiTheme="minorHAnsi" w:cstheme="minorHAnsi"/>
                <w:sz w:val="22"/>
                <w:szCs w:val="22"/>
              </w:rPr>
            </w:pPr>
            <w:r>
              <w:rPr>
                <w:rFonts w:asciiTheme="minorHAnsi" w:hAnsiTheme="minorHAnsi" w:cstheme="minorHAnsi"/>
                <w:sz w:val="22"/>
                <w:szCs w:val="22"/>
              </w:rPr>
              <w:t>8</w:t>
            </w:r>
            <w:r w:rsidR="00BF4599" w:rsidRPr="00C47B90">
              <w:rPr>
                <w:rFonts w:asciiTheme="minorHAnsi" w:hAnsiTheme="minorHAnsi" w:cstheme="minorHAnsi"/>
                <w:sz w:val="22"/>
                <w:szCs w:val="22"/>
              </w:rPr>
              <w:t>0%</w:t>
            </w:r>
          </w:p>
        </w:tc>
      </w:tr>
      <w:tr w:rsidR="00814B73" w:rsidRPr="00C47B90" w14:paraId="32FCB7AE" w14:textId="77777777" w:rsidTr="00323EB3">
        <w:trPr>
          <w:trHeight w:val="411"/>
        </w:trPr>
        <w:tc>
          <w:tcPr>
            <w:tcW w:w="2511" w:type="dxa"/>
            <w:shd w:val="clear" w:color="auto" w:fill="F2F2F2"/>
            <w:vAlign w:val="center"/>
          </w:tcPr>
          <w:p w14:paraId="76D09CCF" w14:textId="7F67CDE1" w:rsidR="00814B73" w:rsidRPr="00C47B90" w:rsidRDefault="00814B73" w:rsidP="00DA60FC">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Number of </w:t>
            </w:r>
            <w:r w:rsidR="00323EB3">
              <w:rPr>
                <w:rStyle w:val="BlindHyperlink"/>
                <w:rFonts w:asciiTheme="minorHAnsi" w:hAnsiTheme="minorHAnsi" w:cstheme="minorHAnsi"/>
                <w:sz w:val="22"/>
                <w:szCs w:val="22"/>
              </w:rPr>
              <w:t>d</w:t>
            </w:r>
            <w:r w:rsidRPr="00C47B90">
              <w:rPr>
                <w:rStyle w:val="BlindHyperlink"/>
                <w:rFonts w:asciiTheme="minorHAnsi" w:hAnsiTheme="minorHAnsi" w:cstheme="minorHAnsi"/>
                <w:sz w:val="22"/>
                <w:szCs w:val="22"/>
              </w:rPr>
              <w:t xml:space="preserve">irect </w:t>
            </w:r>
            <w:r w:rsidR="00323EB3">
              <w:rPr>
                <w:rStyle w:val="BlindHyperlink"/>
                <w:rFonts w:asciiTheme="minorHAnsi" w:hAnsiTheme="minorHAnsi" w:cstheme="minorHAnsi"/>
                <w:sz w:val="22"/>
                <w:szCs w:val="22"/>
              </w:rPr>
              <w:t>r</w:t>
            </w:r>
            <w:r w:rsidRPr="00C47B90">
              <w:rPr>
                <w:rStyle w:val="BlindHyperlink"/>
                <w:rFonts w:asciiTheme="minorHAnsi" w:hAnsiTheme="minorHAnsi" w:cstheme="minorHAnsi"/>
                <w:sz w:val="22"/>
                <w:szCs w:val="22"/>
              </w:rPr>
              <w:t>eports</w:t>
            </w:r>
          </w:p>
        </w:tc>
        <w:tc>
          <w:tcPr>
            <w:tcW w:w="7696" w:type="dxa"/>
            <w:vAlign w:val="center"/>
          </w:tcPr>
          <w:p w14:paraId="3C1CABEF" w14:textId="77777777" w:rsidR="00814B73" w:rsidRPr="00C47B90" w:rsidRDefault="002146AE" w:rsidP="003C0B40">
            <w:pPr>
              <w:pStyle w:val="ListParagraph"/>
              <w:ind w:left="0"/>
              <w:rPr>
                <w:rFonts w:asciiTheme="minorHAnsi" w:hAnsiTheme="minorHAnsi" w:cstheme="minorHAnsi"/>
                <w:sz w:val="22"/>
                <w:szCs w:val="22"/>
              </w:rPr>
            </w:pPr>
            <w:r w:rsidRPr="00C47B90">
              <w:rPr>
                <w:rFonts w:asciiTheme="minorHAnsi" w:hAnsiTheme="minorHAnsi" w:cstheme="minorHAnsi"/>
                <w:sz w:val="22"/>
                <w:szCs w:val="22"/>
              </w:rPr>
              <w:t>0</w:t>
            </w:r>
          </w:p>
        </w:tc>
      </w:tr>
      <w:tr w:rsidR="00C47B90" w:rsidRPr="00193DB0" w14:paraId="6513AD92" w14:textId="77777777" w:rsidTr="00323EB3">
        <w:trPr>
          <w:trHeight w:val="411"/>
        </w:trPr>
        <w:tc>
          <w:tcPr>
            <w:tcW w:w="2511" w:type="dxa"/>
            <w:tcBorders>
              <w:top w:val="single" w:sz="4" w:space="0" w:color="auto"/>
              <w:left w:val="single" w:sz="4" w:space="0" w:color="auto"/>
              <w:bottom w:val="single" w:sz="4" w:space="0" w:color="auto"/>
              <w:right w:val="single" w:sz="4" w:space="0" w:color="auto"/>
            </w:tcBorders>
            <w:shd w:val="clear" w:color="auto" w:fill="F2F2F2"/>
            <w:vAlign w:val="center"/>
          </w:tcPr>
          <w:p w14:paraId="51E26486" w14:textId="77777777" w:rsidR="00C47B90" w:rsidRPr="00F048FA" w:rsidRDefault="00C47B90" w:rsidP="00C47B90">
            <w:pPr>
              <w:pStyle w:val="TableText"/>
              <w:rPr>
                <w:rFonts w:asciiTheme="minorHAnsi" w:eastAsia="MS Mincho" w:hAnsiTheme="minorHAnsi" w:cstheme="minorHAnsi"/>
                <w:b/>
                <w:color w:val="auto"/>
                <w:sz w:val="22"/>
                <w:highlight w:val="yellow"/>
                <w:lang w:eastAsia="ja-JP"/>
              </w:rPr>
            </w:pPr>
            <w:r w:rsidRPr="0027179D">
              <w:rPr>
                <w:rFonts w:asciiTheme="minorHAnsi" w:eastAsia="MS Mincho" w:hAnsiTheme="minorHAnsi" w:cstheme="minorHAnsi"/>
                <w:b/>
                <w:color w:val="auto"/>
                <w:sz w:val="22"/>
                <w:lang w:eastAsia="ja-JP"/>
              </w:rPr>
              <w:t>Enquire about this job</w:t>
            </w:r>
          </w:p>
        </w:tc>
        <w:tc>
          <w:tcPr>
            <w:tcW w:w="7696" w:type="dxa"/>
            <w:tcBorders>
              <w:top w:val="single" w:sz="4" w:space="0" w:color="auto"/>
              <w:left w:val="single" w:sz="4" w:space="0" w:color="auto"/>
              <w:bottom w:val="single" w:sz="4" w:space="0" w:color="auto"/>
              <w:right w:val="single" w:sz="4" w:space="0" w:color="auto"/>
            </w:tcBorders>
            <w:vAlign w:val="center"/>
          </w:tcPr>
          <w:p w14:paraId="753749B5" w14:textId="0E7F1A29" w:rsidR="00C47B90" w:rsidRPr="0027179D" w:rsidRDefault="005D761F" w:rsidP="00C47B90">
            <w:pPr>
              <w:pStyle w:val="ListParagraph"/>
              <w:ind w:left="0"/>
              <w:rPr>
                <w:rFonts w:asciiTheme="minorHAnsi" w:hAnsiTheme="minorHAnsi" w:cstheme="minorHAnsi"/>
                <w:sz w:val="22"/>
                <w:szCs w:val="22"/>
              </w:rPr>
            </w:pPr>
            <w:r>
              <w:rPr>
                <w:rFonts w:asciiTheme="minorHAnsi" w:hAnsiTheme="minorHAnsi" w:cstheme="minorHAnsi"/>
                <w:sz w:val="22"/>
                <w:szCs w:val="22"/>
              </w:rPr>
              <w:t>Georgina Ibarra</w:t>
            </w:r>
            <w:r w:rsidR="00C47B90" w:rsidRPr="0027179D">
              <w:rPr>
                <w:rFonts w:asciiTheme="minorHAnsi" w:hAnsiTheme="minorHAnsi" w:cstheme="minorHAnsi"/>
                <w:sz w:val="22"/>
                <w:szCs w:val="22"/>
              </w:rPr>
              <w:t xml:space="preserve"> (Hiring Manager) – </w:t>
            </w:r>
            <w:hyperlink r:id="rId8" w:history="1">
              <w:r w:rsidRPr="00B0411B">
                <w:rPr>
                  <w:rStyle w:val="Hyperlink"/>
                  <w:rFonts w:asciiTheme="minorHAnsi" w:hAnsiTheme="minorHAnsi" w:cstheme="minorHAnsi"/>
                  <w:sz w:val="22"/>
                  <w:szCs w:val="22"/>
                </w:rPr>
                <w:t>Georgina.Ibarra@csiro.au</w:t>
              </w:r>
            </w:hyperlink>
            <w:r w:rsidR="00C47B90" w:rsidRPr="0027179D">
              <w:rPr>
                <w:rFonts w:asciiTheme="minorHAnsi" w:hAnsiTheme="minorHAnsi" w:cstheme="minorHAnsi"/>
                <w:sz w:val="22"/>
                <w:szCs w:val="22"/>
              </w:rPr>
              <w:t xml:space="preserve"> </w:t>
            </w:r>
          </w:p>
        </w:tc>
      </w:tr>
      <w:tr w:rsidR="00C47B90" w:rsidRPr="00C47B90" w14:paraId="3C8AEE17" w14:textId="77777777" w:rsidTr="00323EB3">
        <w:trPr>
          <w:trHeight w:val="411"/>
        </w:trPr>
        <w:tc>
          <w:tcPr>
            <w:tcW w:w="2511" w:type="dxa"/>
            <w:shd w:val="clear" w:color="auto" w:fill="F2F2F2"/>
            <w:vAlign w:val="center"/>
          </w:tcPr>
          <w:p w14:paraId="242F98DD" w14:textId="1349CC58" w:rsidR="00C47B90" w:rsidRPr="00C47B90" w:rsidRDefault="00C47B90" w:rsidP="00C47B90">
            <w:pPr>
              <w:rPr>
                <w:rStyle w:val="BlindHyperlink"/>
                <w:rFonts w:asciiTheme="minorHAnsi" w:hAnsiTheme="minorHAnsi" w:cstheme="minorHAnsi"/>
                <w:sz w:val="22"/>
                <w:szCs w:val="22"/>
              </w:rPr>
            </w:pPr>
            <w:r w:rsidRPr="00C47B90">
              <w:rPr>
                <w:rStyle w:val="BlindHyperlink"/>
                <w:rFonts w:asciiTheme="minorHAnsi" w:hAnsiTheme="minorHAnsi" w:cstheme="minorHAnsi"/>
                <w:sz w:val="22"/>
                <w:szCs w:val="22"/>
              </w:rPr>
              <w:t xml:space="preserve">How to </w:t>
            </w:r>
            <w:r w:rsidR="00323EB3">
              <w:rPr>
                <w:rStyle w:val="BlindHyperlink"/>
                <w:rFonts w:asciiTheme="minorHAnsi" w:hAnsiTheme="minorHAnsi" w:cstheme="minorHAnsi"/>
                <w:sz w:val="22"/>
                <w:szCs w:val="22"/>
              </w:rPr>
              <w:t>a</w:t>
            </w:r>
            <w:r w:rsidRPr="00C47B90">
              <w:rPr>
                <w:rStyle w:val="BlindHyperlink"/>
                <w:rFonts w:asciiTheme="minorHAnsi" w:hAnsiTheme="minorHAnsi" w:cstheme="minorHAnsi"/>
                <w:sz w:val="22"/>
                <w:szCs w:val="22"/>
              </w:rPr>
              <w:t>pply:</w:t>
            </w:r>
          </w:p>
        </w:tc>
        <w:tc>
          <w:tcPr>
            <w:tcW w:w="7696" w:type="dxa"/>
            <w:vAlign w:val="center"/>
          </w:tcPr>
          <w:p w14:paraId="6C63042B" w14:textId="77777777" w:rsidR="00C47B90" w:rsidRPr="00C47B90" w:rsidRDefault="00C47B90" w:rsidP="00C47B90">
            <w:pPr>
              <w:rPr>
                <w:rFonts w:asciiTheme="minorHAnsi" w:hAnsiTheme="minorHAnsi" w:cstheme="minorHAnsi"/>
                <w:bCs/>
                <w:sz w:val="22"/>
                <w:szCs w:val="22"/>
              </w:rPr>
            </w:pPr>
            <w:r w:rsidRPr="00C47B90">
              <w:rPr>
                <w:rFonts w:asciiTheme="minorHAnsi" w:hAnsiTheme="minorHAnsi" w:cstheme="minorHAnsi"/>
                <w:bCs/>
                <w:sz w:val="22"/>
                <w:szCs w:val="22"/>
              </w:rPr>
              <w:t xml:space="preserve">Apply online at  </w:t>
            </w:r>
            <w:hyperlink r:id="rId9" w:history="1">
              <w:r w:rsidRPr="00C47B90">
                <w:rPr>
                  <w:rStyle w:val="Hyperlink"/>
                  <w:rFonts w:asciiTheme="minorHAnsi" w:hAnsiTheme="minorHAnsi" w:cstheme="minorHAnsi"/>
                  <w:bCs/>
                  <w:sz w:val="22"/>
                  <w:szCs w:val="22"/>
                </w:rPr>
                <w:t>https://jobs.csiro.au/</w:t>
              </w:r>
            </w:hyperlink>
            <w:r w:rsidRPr="00C47B90">
              <w:rPr>
                <w:rFonts w:asciiTheme="minorHAnsi" w:hAnsiTheme="minorHAnsi" w:cstheme="minorHAnsi"/>
                <w:bCs/>
                <w:sz w:val="22"/>
                <w:szCs w:val="22"/>
              </w:rPr>
              <w:t xml:space="preserve"> </w:t>
            </w:r>
          </w:p>
          <w:p w14:paraId="2DA3D172" w14:textId="77777777" w:rsidR="00C47B90" w:rsidRPr="00C47B90" w:rsidRDefault="00C47B90" w:rsidP="00C47B90">
            <w:pPr>
              <w:rPr>
                <w:rFonts w:asciiTheme="minorHAnsi" w:hAnsiTheme="minorHAnsi" w:cstheme="minorHAnsi"/>
                <w:bCs/>
                <w:sz w:val="22"/>
                <w:szCs w:val="22"/>
              </w:rPr>
            </w:pPr>
            <w:r w:rsidRPr="00C47B90">
              <w:rPr>
                <w:rFonts w:asciiTheme="minorHAnsi" w:hAnsiTheme="minorHAnsi" w:cstheme="minorHAnsi"/>
                <w:bCs/>
                <w:sz w:val="22"/>
                <w:szCs w:val="22"/>
              </w:rPr>
              <w:t xml:space="preserve">Internal applicants please apply via </w:t>
            </w:r>
            <w:r w:rsidRPr="00C47B90">
              <w:rPr>
                <w:rFonts w:asciiTheme="minorHAnsi" w:hAnsiTheme="minorHAnsi" w:cstheme="minorHAnsi"/>
                <w:b/>
                <w:bCs/>
                <w:sz w:val="22"/>
                <w:szCs w:val="22"/>
              </w:rPr>
              <w:t>Jobs Central</w:t>
            </w:r>
          </w:p>
          <w:p w14:paraId="51080A96" w14:textId="00A6C494" w:rsidR="00C47B90" w:rsidRPr="00C47B90" w:rsidRDefault="00C47B90" w:rsidP="00C47B90">
            <w:pPr>
              <w:rPr>
                <w:rFonts w:asciiTheme="minorHAnsi" w:hAnsiTheme="minorHAnsi" w:cstheme="minorHAnsi"/>
                <w:bCs/>
                <w:sz w:val="22"/>
                <w:szCs w:val="22"/>
              </w:rPr>
            </w:pPr>
            <w:r w:rsidRPr="00C47B90">
              <w:rPr>
                <w:rFonts w:asciiTheme="minorHAnsi" w:hAnsiTheme="minorHAnsi" w:cstheme="minorHAnsi"/>
                <w:bCs/>
                <w:sz w:val="22"/>
                <w:szCs w:val="22"/>
              </w:rPr>
              <w:t xml:space="preserve">If you experience difficulties when applying, please email </w:t>
            </w:r>
            <w:hyperlink r:id="rId10" w:history="1">
              <w:r w:rsidRPr="00C47B90">
                <w:rPr>
                  <w:rStyle w:val="Hyperlink"/>
                  <w:rFonts w:asciiTheme="minorHAnsi" w:hAnsiTheme="minorHAnsi" w:cstheme="minorHAnsi"/>
                  <w:bCs/>
                  <w:sz w:val="22"/>
                  <w:szCs w:val="22"/>
                </w:rPr>
                <w:t>careers.online@csiro.au</w:t>
              </w:r>
            </w:hyperlink>
            <w:r w:rsidRPr="00C47B90">
              <w:rPr>
                <w:rFonts w:asciiTheme="minorHAnsi" w:hAnsiTheme="minorHAnsi" w:cstheme="minorHAnsi"/>
                <w:bCs/>
                <w:sz w:val="22"/>
                <w:szCs w:val="22"/>
              </w:rPr>
              <w:t xml:space="preserve"> or call 1300 984 220.</w:t>
            </w:r>
          </w:p>
        </w:tc>
      </w:tr>
    </w:tbl>
    <w:p w14:paraId="499AFF45" w14:textId="788A2C47" w:rsidR="00217191" w:rsidRDefault="00A36099" w:rsidP="00E95CAD">
      <w:pPr>
        <w:pStyle w:val="Heading2"/>
        <w:spacing w:before="120" w:after="120"/>
        <w:rPr>
          <w:rFonts w:asciiTheme="minorHAnsi" w:hAnsiTheme="minorHAnsi" w:cstheme="minorHAnsi"/>
          <w:i w:val="0"/>
        </w:rPr>
      </w:pPr>
      <w:r w:rsidRPr="00CA366E">
        <w:rPr>
          <w:rFonts w:asciiTheme="minorHAnsi" w:hAnsiTheme="minorHAnsi" w:cstheme="minorHAnsi"/>
          <w:i w:val="0"/>
        </w:rPr>
        <w:t>Role Overview:</w:t>
      </w:r>
    </w:p>
    <w:p w14:paraId="5B582572" w14:textId="5C406A51" w:rsidR="00203561" w:rsidRDefault="00B06592" w:rsidP="00E95CAD">
      <w:pPr>
        <w:spacing w:after="120"/>
        <w:jc w:val="both"/>
        <w:rPr>
          <w:rFonts w:asciiTheme="minorHAnsi" w:hAnsiTheme="minorHAnsi"/>
          <w:sz w:val="22"/>
          <w:szCs w:val="22"/>
        </w:rPr>
      </w:pPr>
      <w:bookmarkStart w:id="2" w:name="_Hlk67500970"/>
      <w:r>
        <w:rPr>
          <w:rFonts w:asciiTheme="minorHAnsi" w:hAnsiTheme="minorHAnsi" w:cstheme="minorHAnsi"/>
          <w:sz w:val="22"/>
          <w:szCs w:val="22"/>
        </w:rPr>
        <w:t xml:space="preserve">The User Experience Designer </w:t>
      </w:r>
      <w:r w:rsidR="00AD06A5">
        <w:rPr>
          <w:rFonts w:asciiTheme="minorHAnsi" w:hAnsiTheme="minorHAnsi" w:cstheme="minorHAnsi"/>
          <w:sz w:val="22"/>
          <w:szCs w:val="22"/>
        </w:rPr>
        <w:t xml:space="preserve">position </w:t>
      </w:r>
      <w:r>
        <w:rPr>
          <w:rFonts w:asciiTheme="minorHAnsi" w:hAnsiTheme="minorHAnsi" w:cstheme="minorHAnsi"/>
          <w:sz w:val="22"/>
          <w:szCs w:val="22"/>
        </w:rPr>
        <w:t xml:space="preserve">will have an initial focus on programs of work that can develop and launch platforms for </w:t>
      </w:r>
      <w:r w:rsidRPr="00203561">
        <w:rPr>
          <w:rFonts w:ascii="Calibri" w:hAnsi="Calibri" w:cs="Calibri"/>
          <w:sz w:val="22"/>
          <w:szCs w:val="22"/>
        </w:rPr>
        <w:t>environmental science</w:t>
      </w:r>
      <w:r w:rsidR="00675189">
        <w:rPr>
          <w:rFonts w:ascii="Calibri" w:hAnsi="Calibri" w:cs="Calibri"/>
          <w:sz w:val="22"/>
          <w:szCs w:val="22"/>
        </w:rPr>
        <w:t xml:space="preserve"> using </w:t>
      </w:r>
      <w:r w:rsidRPr="00203561">
        <w:rPr>
          <w:rFonts w:ascii="Calibri" w:hAnsi="Calibri" w:cs="Calibri"/>
          <w:sz w:val="22"/>
          <w:szCs w:val="22"/>
        </w:rPr>
        <w:t xml:space="preserve">data analytics and modelling, </w:t>
      </w:r>
      <w:r w:rsidR="00675189">
        <w:rPr>
          <w:rFonts w:ascii="Calibri" w:hAnsi="Calibri" w:cs="Calibri"/>
          <w:sz w:val="22"/>
          <w:szCs w:val="22"/>
        </w:rPr>
        <w:t xml:space="preserve">with </w:t>
      </w:r>
      <w:r w:rsidRPr="00203561">
        <w:rPr>
          <w:rFonts w:ascii="Calibri" w:hAnsi="Calibri" w:cs="Calibri"/>
          <w:sz w:val="22"/>
          <w:szCs w:val="22"/>
        </w:rPr>
        <w:t>application</w:t>
      </w:r>
      <w:r w:rsidR="00675189">
        <w:rPr>
          <w:rFonts w:ascii="Calibri" w:hAnsi="Calibri" w:cs="Calibri"/>
          <w:sz w:val="22"/>
          <w:szCs w:val="22"/>
        </w:rPr>
        <w:t>s</w:t>
      </w:r>
      <w:r w:rsidRPr="00203561">
        <w:rPr>
          <w:rFonts w:ascii="Calibri" w:hAnsi="Calibri" w:cs="Calibri"/>
          <w:sz w:val="22"/>
          <w:szCs w:val="22"/>
        </w:rPr>
        <w:t xml:space="preserve"> in the real world</w:t>
      </w:r>
      <w:r w:rsidR="00AD06A5">
        <w:rPr>
          <w:rFonts w:ascii="Calibri" w:hAnsi="Calibri" w:cs="Calibri"/>
          <w:sz w:val="22"/>
          <w:szCs w:val="22"/>
        </w:rPr>
        <w:t xml:space="preserve">. </w:t>
      </w:r>
      <w:bookmarkStart w:id="3" w:name="_Hlk68004544"/>
      <w:r w:rsidR="0070606F" w:rsidRPr="00C47CA5">
        <w:rPr>
          <w:rFonts w:ascii="Calibri" w:hAnsi="Calibri" w:cs="Calibri"/>
          <w:sz w:val="22"/>
          <w:szCs w:val="22"/>
        </w:rPr>
        <w:t xml:space="preserve">The position provides enhanced preparation, response, recovery and resilience for natural hazards, agriculture, and drought, and involves </w:t>
      </w:r>
      <w:r w:rsidR="0070606F" w:rsidRPr="00C47CA5">
        <w:rPr>
          <w:rFonts w:asciiTheme="minorHAnsi" w:hAnsiTheme="minorHAnsi"/>
          <w:sz w:val="22"/>
          <w:szCs w:val="22"/>
        </w:rPr>
        <w:t>taking the user experience and user interface design from inception to delivery.</w:t>
      </w:r>
      <w:r w:rsidR="0070606F">
        <w:rPr>
          <w:rFonts w:asciiTheme="minorHAnsi" w:hAnsiTheme="minorHAnsi"/>
          <w:sz w:val="22"/>
          <w:szCs w:val="22"/>
        </w:rPr>
        <w:t xml:space="preserve"> </w:t>
      </w:r>
      <w:bookmarkEnd w:id="3"/>
      <w:r w:rsidR="001973EE">
        <w:rPr>
          <w:rFonts w:asciiTheme="minorHAnsi" w:hAnsiTheme="minorHAnsi"/>
          <w:sz w:val="22"/>
          <w:szCs w:val="22"/>
        </w:rPr>
        <w:t xml:space="preserve">It </w:t>
      </w:r>
      <w:r w:rsidR="00AD06A5">
        <w:rPr>
          <w:rFonts w:asciiTheme="minorHAnsi" w:hAnsiTheme="minorHAnsi"/>
          <w:sz w:val="22"/>
          <w:szCs w:val="22"/>
        </w:rPr>
        <w:t>requires</w:t>
      </w:r>
      <w:r w:rsidR="00203561" w:rsidRPr="00203561">
        <w:rPr>
          <w:rFonts w:asciiTheme="minorHAnsi" w:hAnsiTheme="minorHAnsi"/>
          <w:sz w:val="22"/>
          <w:szCs w:val="22"/>
        </w:rPr>
        <w:t xml:space="preserve"> both independent and collaborative</w:t>
      </w:r>
      <w:r w:rsidR="00AD06A5">
        <w:rPr>
          <w:rFonts w:asciiTheme="minorHAnsi" w:hAnsiTheme="minorHAnsi"/>
          <w:sz w:val="22"/>
          <w:szCs w:val="22"/>
        </w:rPr>
        <w:t xml:space="preserve"> interaction</w:t>
      </w:r>
      <w:r w:rsidR="00203561" w:rsidRPr="00203561">
        <w:rPr>
          <w:rFonts w:asciiTheme="minorHAnsi" w:hAnsiTheme="minorHAnsi"/>
          <w:sz w:val="22"/>
          <w:szCs w:val="22"/>
        </w:rPr>
        <w:t xml:space="preserve"> with </w:t>
      </w:r>
      <w:r w:rsidR="008504D3">
        <w:rPr>
          <w:rFonts w:asciiTheme="minorHAnsi" w:hAnsiTheme="minorHAnsi"/>
          <w:sz w:val="22"/>
          <w:szCs w:val="22"/>
        </w:rPr>
        <w:t>scientists, engineers</w:t>
      </w:r>
      <w:r w:rsidR="00203561" w:rsidRPr="00203561">
        <w:rPr>
          <w:rFonts w:asciiTheme="minorHAnsi" w:hAnsiTheme="minorHAnsi"/>
          <w:sz w:val="22"/>
          <w:szCs w:val="22"/>
        </w:rPr>
        <w:t xml:space="preserve">, </w:t>
      </w:r>
      <w:r w:rsidR="008504D3">
        <w:rPr>
          <w:rFonts w:asciiTheme="minorHAnsi" w:hAnsiTheme="minorHAnsi"/>
          <w:sz w:val="22"/>
          <w:szCs w:val="22"/>
        </w:rPr>
        <w:t xml:space="preserve">product managers </w:t>
      </w:r>
      <w:r w:rsidR="00203561" w:rsidRPr="00203561">
        <w:rPr>
          <w:rFonts w:asciiTheme="minorHAnsi" w:hAnsiTheme="minorHAnsi"/>
          <w:sz w:val="22"/>
          <w:szCs w:val="22"/>
        </w:rPr>
        <w:t xml:space="preserve">and other </w:t>
      </w:r>
      <w:r w:rsidR="008504D3">
        <w:rPr>
          <w:rFonts w:asciiTheme="minorHAnsi" w:hAnsiTheme="minorHAnsi"/>
          <w:sz w:val="22"/>
          <w:szCs w:val="22"/>
        </w:rPr>
        <w:t>user experience design</w:t>
      </w:r>
      <w:r w:rsidR="00203561" w:rsidRPr="00203561">
        <w:rPr>
          <w:rFonts w:asciiTheme="minorHAnsi" w:hAnsiTheme="minorHAnsi"/>
          <w:sz w:val="22"/>
          <w:szCs w:val="22"/>
        </w:rPr>
        <w:t xml:space="preserve"> practitioners.</w:t>
      </w:r>
      <w:r w:rsidR="008504D3">
        <w:rPr>
          <w:rFonts w:asciiTheme="minorHAnsi" w:hAnsiTheme="minorHAnsi"/>
          <w:sz w:val="22"/>
          <w:szCs w:val="22"/>
        </w:rPr>
        <w:t xml:space="preserve"> </w:t>
      </w:r>
      <w:r w:rsidR="001973EE">
        <w:rPr>
          <w:rFonts w:asciiTheme="minorHAnsi" w:hAnsiTheme="minorHAnsi"/>
          <w:sz w:val="22"/>
          <w:szCs w:val="22"/>
        </w:rPr>
        <w:t>The role</w:t>
      </w:r>
      <w:r w:rsidR="008504D3">
        <w:rPr>
          <w:rFonts w:asciiTheme="minorHAnsi" w:hAnsiTheme="minorHAnsi"/>
          <w:sz w:val="22"/>
          <w:szCs w:val="22"/>
        </w:rPr>
        <w:t xml:space="preserve"> also </w:t>
      </w:r>
      <w:r w:rsidR="00AD06A5">
        <w:rPr>
          <w:rFonts w:asciiTheme="minorHAnsi" w:hAnsiTheme="minorHAnsi"/>
          <w:sz w:val="22"/>
          <w:szCs w:val="22"/>
        </w:rPr>
        <w:t xml:space="preserve">includes the application of </w:t>
      </w:r>
      <w:r w:rsidR="008504D3">
        <w:rPr>
          <w:rFonts w:asciiTheme="minorHAnsi" w:hAnsiTheme="minorHAnsi"/>
          <w:sz w:val="22"/>
          <w:szCs w:val="22"/>
        </w:rPr>
        <w:t xml:space="preserve">co-design principles and methodologies </w:t>
      </w:r>
      <w:r w:rsidR="00AD06A5">
        <w:rPr>
          <w:rFonts w:asciiTheme="minorHAnsi" w:hAnsiTheme="minorHAnsi"/>
          <w:sz w:val="22"/>
          <w:szCs w:val="22"/>
        </w:rPr>
        <w:t>to engage</w:t>
      </w:r>
      <w:r w:rsidR="008504D3">
        <w:rPr>
          <w:rFonts w:asciiTheme="minorHAnsi" w:hAnsiTheme="minorHAnsi"/>
          <w:sz w:val="22"/>
          <w:szCs w:val="22"/>
        </w:rPr>
        <w:t xml:space="preserve"> stakeholders and users in the solution design process </w:t>
      </w:r>
      <w:r w:rsidR="00AD06A5">
        <w:rPr>
          <w:rFonts w:asciiTheme="minorHAnsi" w:hAnsiTheme="minorHAnsi"/>
          <w:sz w:val="22"/>
          <w:szCs w:val="22"/>
        </w:rPr>
        <w:t>and</w:t>
      </w:r>
      <w:r w:rsidR="008504D3">
        <w:rPr>
          <w:rFonts w:asciiTheme="minorHAnsi" w:hAnsiTheme="minorHAnsi"/>
          <w:sz w:val="22"/>
          <w:szCs w:val="22"/>
        </w:rPr>
        <w:t xml:space="preserve"> </w:t>
      </w:r>
      <w:r w:rsidR="00051244">
        <w:rPr>
          <w:rFonts w:asciiTheme="minorHAnsi" w:hAnsiTheme="minorHAnsi"/>
          <w:sz w:val="22"/>
          <w:szCs w:val="22"/>
        </w:rPr>
        <w:t>encourage</w:t>
      </w:r>
      <w:r w:rsidR="008504D3">
        <w:rPr>
          <w:rFonts w:asciiTheme="minorHAnsi" w:hAnsiTheme="minorHAnsi"/>
          <w:sz w:val="22"/>
          <w:szCs w:val="22"/>
        </w:rPr>
        <w:t xml:space="preserve"> their investment in the outcome.</w:t>
      </w:r>
    </w:p>
    <w:p w14:paraId="41F68AFD" w14:textId="318E0347" w:rsidR="001973EE" w:rsidRDefault="00AD06A5" w:rsidP="00E95CAD">
      <w:pPr>
        <w:spacing w:after="240"/>
        <w:jc w:val="both"/>
        <w:rPr>
          <w:rFonts w:asciiTheme="minorHAnsi" w:hAnsiTheme="minorHAnsi" w:cstheme="minorHAnsi"/>
          <w:sz w:val="22"/>
          <w:szCs w:val="22"/>
        </w:rPr>
      </w:pPr>
      <w:r w:rsidRPr="00203561">
        <w:rPr>
          <w:rFonts w:ascii="Calibri" w:hAnsi="Calibri"/>
          <w:sz w:val="22"/>
          <w:szCs w:val="22"/>
        </w:rPr>
        <w:t xml:space="preserve">The User Experience Designer will </w:t>
      </w:r>
      <w:r w:rsidRPr="00203561">
        <w:rPr>
          <w:rFonts w:asciiTheme="minorHAnsi" w:hAnsiTheme="minorHAnsi"/>
          <w:sz w:val="22"/>
          <w:szCs w:val="22"/>
        </w:rPr>
        <w:t xml:space="preserve">join </w:t>
      </w:r>
      <w:r>
        <w:rPr>
          <w:rFonts w:asciiTheme="minorHAnsi" w:hAnsiTheme="minorHAnsi"/>
          <w:sz w:val="22"/>
          <w:szCs w:val="22"/>
        </w:rPr>
        <w:t xml:space="preserve">the User Experience team in </w:t>
      </w:r>
      <w:r w:rsidRPr="00203561">
        <w:rPr>
          <w:rFonts w:asciiTheme="minorHAnsi" w:hAnsiTheme="minorHAnsi"/>
          <w:sz w:val="22"/>
          <w:szCs w:val="22"/>
        </w:rPr>
        <w:t xml:space="preserve">Data61’s </w:t>
      </w:r>
      <w:r>
        <w:rPr>
          <w:rFonts w:asciiTheme="minorHAnsi" w:hAnsiTheme="minorHAnsi"/>
          <w:sz w:val="22"/>
          <w:szCs w:val="22"/>
        </w:rPr>
        <w:t xml:space="preserve">Product &amp; Design Group to </w:t>
      </w:r>
      <w:r w:rsidRPr="00203561">
        <w:rPr>
          <w:rFonts w:asciiTheme="minorHAnsi" w:hAnsiTheme="minorHAnsi"/>
          <w:sz w:val="22"/>
          <w:szCs w:val="22"/>
        </w:rPr>
        <w:t xml:space="preserve">work </w:t>
      </w:r>
      <w:r>
        <w:rPr>
          <w:rFonts w:asciiTheme="minorHAnsi" w:hAnsiTheme="minorHAnsi"/>
          <w:sz w:val="22"/>
          <w:szCs w:val="22"/>
        </w:rPr>
        <w:t>across a range of</w:t>
      </w:r>
      <w:r w:rsidRPr="00203561">
        <w:rPr>
          <w:rFonts w:asciiTheme="minorHAnsi" w:hAnsiTheme="minorHAnsi"/>
          <w:sz w:val="22"/>
          <w:szCs w:val="22"/>
        </w:rPr>
        <w:t xml:space="preserve"> </w:t>
      </w:r>
      <w:r>
        <w:rPr>
          <w:rFonts w:asciiTheme="minorHAnsi" w:hAnsiTheme="minorHAnsi"/>
          <w:sz w:val="22"/>
          <w:szCs w:val="22"/>
        </w:rPr>
        <w:t xml:space="preserve">projects within </w:t>
      </w:r>
      <w:r>
        <w:rPr>
          <w:rFonts w:asciiTheme="minorHAnsi" w:hAnsiTheme="minorHAnsi" w:cstheme="minorHAnsi"/>
          <w:sz w:val="22"/>
          <w:szCs w:val="22"/>
        </w:rPr>
        <w:t xml:space="preserve">multidisciplinary teams.  These teams comprise scientists, engineers, product managers, and </w:t>
      </w:r>
      <w:r>
        <w:rPr>
          <w:rFonts w:asciiTheme="minorHAnsi" w:hAnsiTheme="minorHAnsi"/>
          <w:sz w:val="22"/>
          <w:szCs w:val="22"/>
        </w:rPr>
        <w:t>B</w:t>
      </w:r>
      <w:r w:rsidRPr="00203561">
        <w:rPr>
          <w:rFonts w:asciiTheme="minorHAnsi" w:hAnsiTheme="minorHAnsi"/>
          <w:sz w:val="22"/>
          <w:szCs w:val="22"/>
        </w:rPr>
        <w:t xml:space="preserve">usiness </w:t>
      </w:r>
      <w:r>
        <w:rPr>
          <w:rFonts w:asciiTheme="minorHAnsi" w:hAnsiTheme="minorHAnsi"/>
          <w:sz w:val="22"/>
          <w:szCs w:val="22"/>
        </w:rPr>
        <w:t>D</w:t>
      </w:r>
      <w:r w:rsidRPr="00203561">
        <w:rPr>
          <w:rFonts w:asciiTheme="minorHAnsi" w:hAnsiTheme="minorHAnsi"/>
          <w:sz w:val="22"/>
          <w:szCs w:val="22"/>
        </w:rPr>
        <w:t xml:space="preserve">evelopment and </w:t>
      </w:r>
      <w:r>
        <w:rPr>
          <w:rFonts w:asciiTheme="minorHAnsi" w:hAnsiTheme="minorHAnsi"/>
          <w:sz w:val="22"/>
          <w:szCs w:val="22"/>
        </w:rPr>
        <w:t>C</w:t>
      </w:r>
      <w:r w:rsidRPr="00203561">
        <w:rPr>
          <w:rFonts w:asciiTheme="minorHAnsi" w:hAnsiTheme="minorHAnsi"/>
          <w:sz w:val="22"/>
          <w:szCs w:val="22"/>
        </w:rPr>
        <w:t>ommercialisation specialists</w:t>
      </w:r>
      <w:r>
        <w:rPr>
          <w:rFonts w:asciiTheme="minorHAnsi" w:hAnsiTheme="minorHAnsi" w:cstheme="minorHAnsi"/>
          <w:sz w:val="22"/>
          <w:szCs w:val="22"/>
        </w:rPr>
        <w:t xml:space="preserve"> who design, develop and deliver impactful science and technology into a range of domains</w:t>
      </w:r>
      <w:bookmarkStart w:id="4" w:name="_Hlk68018664"/>
      <w:r>
        <w:rPr>
          <w:rFonts w:asciiTheme="minorHAnsi" w:hAnsiTheme="minorHAnsi" w:cstheme="minorHAnsi"/>
          <w:sz w:val="22"/>
          <w:szCs w:val="22"/>
        </w:rPr>
        <w:t xml:space="preserve">.  </w:t>
      </w:r>
      <w:r w:rsidR="001973EE">
        <w:rPr>
          <w:rFonts w:asciiTheme="minorHAnsi" w:hAnsiTheme="minorHAnsi" w:cstheme="minorHAnsi"/>
          <w:sz w:val="22"/>
          <w:szCs w:val="22"/>
        </w:rPr>
        <w:t>Through presentations, blogs and practical demonstration, the role facilitates the educating of CSIRO staff and the innovation ecosystem on good user experience practise, and continuously improving the team’s capability</w:t>
      </w:r>
      <w:r w:rsidR="00F86997">
        <w:rPr>
          <w:rFonts w:asciiTheme="minorHAnsi" w:hAnsiTheme="minorHAnsi" w:cstheme="minorHAnsi"/>
          <w:sz w:val="22"/>
          <w:szCs w:val="22"/>
        </w:rPr>
        <w:t xml:space="preserve"> via transfer of knowledge and experience-based learning.</w:t>
      </w:r>
    </w:p>
    <w:bookmarkEnd w:id="2"/>
    <w:bookmarkEnd w:id="4"/>
    <w:p w14:paraId="7552322B" w14:textId="4DC3ED3D" w:rsidR="00BF4599" w:rsidRPr="00BF4599" w:rsidRDefault="008A4083" w:rsidP="000C00DE">
      <w:pPr>
        <w:pStyle w:val="Heading2"/>
        <w:spacing w:before="120" w:after="120"/>
        <w:rPr>
          <w:rFonts w:asciiTheme="minorHAnsi" w:hAnsiTheme="minorHAnsi" w:cstheme="minorHAnsi"/>
          <w:i w:val="0"/>
        </w:rPr>
      </w:pPr>
      <w:r w:rsidRPr="00CA366E">
        <w:rPr>
          <w:rFonts w:asciiTheme="minorHAnsi" w:hAnsiTheme="minorHAnsi" w:cstheme="minorHAnsi"/>
          <w:i w:val="0"/>
        </w:rPr>
        <w:t>Duties and Key Result Areas:</w:t>
      </w:r>
    </w:p>
    <w:p w14:paraId="7149370E" w14:textId="77777777" w:rsidR="005D761F" w:rsidRPr="00AD604E" w:rsidRDefault="005D761F" w:rsidP="005D761F">
      <w:pPr>
        <w:pStyle w:val="ListParagraph"/>
        <w:numPr>
          <w:ilvl w:val="0"/>
          <w:numId w:val="4"/>
        </w:numPr>
        <w:rPr>
          <w:rFonts w:asciiTheme="minorHAnsi" w:hAnsiTheme="minorHAnsi" w:cstheme="minorBidi"/>
          <w:sz w:val="22"/>
          <w:szCs w:val="22"/>
          <w:lang w:eastAsia="en-US"/>
        </w:rPr>
      </w:pPr>
      <w:bookmarkStart w:id="5" w:name="_Hlk68019708"/>
      <w:r>
        <w:rPr>
          <w:rFonts w:asciiTheme="minorHAnsi" w:hAnsiTheme="minorHAnsi"/>
          <w:sz w:val="22"/>
          <w:szCs w:val="22"/>
        </w:rPr>
        <w:t>I</w:t>
      </w:r>
      <w:r w:rsidRPr="0020140A">
        <w:rPr>
          <w:rFonts w:asciiTheme="minorHAnsi" w:hAnsiTheme="minorHAnsi"/>
          <w:sz w:val="22"/>
          <w:szCs w:val="22"/>
        </w:rPr>
        <w:t>nitiate</w:t>
      </w:r>
      <w:r>
        <w:rPr>
          <w:rFonts w:asciiTheme="minorHAnsi" w:hAnsiTheme="minorHAnsi"/>
          <w:sz w:val="22"/>
          <w:szCs w:val="22"/>
        </w:rPr>
        <w:t xml:space="preserve"> discovery activities</w:t>
      </w:r>
      <w:r w:rsidRPr="0020140A">
        <w:rPr>
          <w:rFonts w:asciiTheme="minorHAnsi" w:hAnsiTheme="minorHAnsi"/>
          <w:sz w:val="22"/>
          <w:szCs w:val="22"/>
        </w:rPr>
        <w:t xml:space="preserve"> </w:t>
      </w:r>
      <w:r>
        <w:rPr>
          <w:rFonts w:asciiTheme="minorHAnsi" w:hAnsiTheme="minorHAnsi"/>
          <w:sz w:val="22"/>
          <w:szCs w:val="22"/>
        </w:rPr>
        <w:t>to</w:t>
      </w:r>
      <w:r w:rsidRPr="0020140A">
        <w:rPr>
          <w:rFonts w:asciiTheme="minorHAnsi" w:hAnsiTheme="minorHAnsi"/>
          <w:sz w:val="22"/>
          <w:szCs w:val="22"/>
        </w:rPr>
        <w:t xml:space="preserve"> extract an early understanding of project requirements </w:t>
      </w:r>
      <w:bookmarkEnd w:id="5"/>
      <w:r w:rsidRPr="0020140A">
        <w:rPr>
          <w:rFonts w:asciiTheme="minorHAnsi" w:hAnsiTheme="minorHAnsi"/>
          <w:sz w:val="22"/>
          <w:szCs w:val="22"/>
        </w:rPr>
        <w:t>including</w:t>
      </w:r>
      <w:r>
        <w:rPr>
          <w:rFonts w:asciiTheme="minorHAnsi" w:hAnsiTheme="minorHAnsi"/>
          <w:sz w:val="22"/>
          <w:szCs w:val="22"/>
        </w:rPr>
        <w:t xml:space="preserve"> problem/opportunity, </w:t>
      </w:r>
      <w:r w:rsidRPr="0020140A">
        <w:rPr>
          <w:rFonts w:asciiTheme="minorHAnsi" w:hAnsiTheme="minorHAnsi"/>
          <w:sz w:val="22"/>
          <w:szCs w:val="22"/>
        </w:rPr>
        <w:t>user definition</w:t>
      </w:r>
      <w:r>
        <w:rPr>
          <w:rFonts w:asciiTheme="minorHAnsi" w:hAnsiTheme="minorHAnsi"/>
          <w:sz w:val="22"/>
          <w:szCs w:val="22"/>
        </w:rPr>
        <w:t>s</w:t>
      </w:r>
      <w:r w:rsidRPr="0020140A">
        <w:rPr>
          <w:rFonts w:asciiTheme="minorHAnsi" w:hAnsiTheme="minorHAnsi"/>
          <w:sz w:val="22"/>
          <w:szCs w:val="22"/>
        </w:rPr>
        <w:t xml:space="preserve"> and value propositions.</w:t>
      </w:r>
    </w:p>
    <w:p w14:paraId="20D20A2D" w14:textId="2CD895A7" w:rsidR="005D761F" w:rsidRPr="0020140A" w:rsidRDefault="005D761F" w:rsidP="005D761F">
      <w:pPr>
        <w:pStyle w:val="ListParagraph"/>
        <w:numPr>
          <w:ilvl w:val="0"/>
          <w:numId w:val="4"/>
        </w:numPr>
        <w:rPr>
          <w:rFonts w:asciiTheme="minorHAnsi" w:hAnsiTheme="minorHAnsi" w:cstheme="minorBidi"/>
          <w:sz w:val="22"/>
          <w:szCs w:val="22"/>
          <w:lang w:eastAsia="en-US"/>
        </w:rPr>
      </w:pPr>
      <w:bookmarkStart w:id="6" w:name="_Hlk68019736"/>
      <w:r>
        <w:rPr>
          <w:rFonts w:asciiTheme="minorHAnsi" w:hAnsiTheme="minorHAnsi"/>
          <w:sz w:val="22"/>
          <w:szCs w:val="22"/>
        </w:rPr>
        <w:t>Plan, run and report on user research</w:t>
      </w:r>
      <w:bookmarkEnd w:id="6"/>
      <w:r w:rsidR="00134200">
        <w:rPr>
          <w:rFonts w:asciiTheme="minorHAnsi" w:hAnsiTheme="minorHAnsi"/>
          <w:sz w:val="22"/>
          <w:szCs w:val="22"/>
        </w:rPr>
        <w:t>, converting insights into product requirements that can inform</w:t>
      </w:r>
      <w:r>
        <w:rPr>
          <w:rFonts w:asciiTheme="minorHAnsi" w:hAnsiTheme="minorHAnsi"/>
          <w:sz w:val="22"/>
          <w:szCs w:val="22"/>
        </w:rPr>
        <w:t xml:space="preserve"> solution exploration and development.</w:t>
      </w:r>
    </w:p>
    <w:p w14:paraId="34DD1E04" w14:textId="369E9124" w:rsidR="005D761F" w:rsidRPr="0020140A" w:rsidRDefault="005B331F" w:rsidP="005D761F">
      <w:pPr>
        <w:pStyle w:val="ListParagraph"/>
        <w:numPr>
          <w:ilvl w:val="0"/>
          <w:numId w:val="4"/>
        </w:numPr>
        <w:rPr>
          <w:rFonts w:asciiTheme="minorHAnsi" w:hAnsiTheme="minorHAnsi"/>
          <w:sz w:val="22"/>
          <w:szCs w:val="22"/>
        </w:rPr>
      </w:pPr>
      <w:bookmarkStart w:id="7" w:name="_Hlk68019771"/>
      <w:r>
        <w:rPr>
          <w:rFonts w:asciiTheme="minorHAnsi" w:hAnsiTheme="minorHAnsi"/>
          <w:sz w:val="22"/>
          <w:szCs w:val="22"/>
        </w:rPr>
        <w:lastRenderedPageBreak/>
        <w:t>Ideate and refine</w:t>
      </w:r>
      <w:r w:rsidR="005D761F" w:rsidRPr="0020140A">
        <w:rPr>
          <w:rFonts w:asciiTheme="minorHAnsi" w:hAnsiTheme="minorHAnsi"/>
          <w:sz w:val="22"/>
          <w:szCs w:val="22"/>
        </w:rPr>
        <w:t xml:space="preserve"> </w:t>
      </w:r>
      <w:r>
        <w:rPr>
          <w:rFonts w:asciiTheme="minorHAnsi" w:hAnsiTheme="minorHAnsi"/>
          <w:sz w:val="22"/>
          <w:szCs w:val="22"/>
        </w:rPr>
        <w:t xml:space="preserve">data focused </w:t>
      </w:r>
      <w:r w:rsidR="005D761F" w:rsidRPr="0020140A">
        <w:rPr>
          <w:rFonts w:asciiTheme="minorHAnsi" w:hAnsiTheme="minorHAnsi"/>
          <w:sz w:val="22"/>
          <w:szCs w:val="22"/>
        </w:rPr>
        <w:t xml:space="preserve">solution designs </w:t>
      </w:r>
      <w:bookmarkEnd w:id="7"/>
      <w:r w:rsidR="005D761F" w:rsidRPr="0020140A">
        <w:rPr>
          <w:rFonts w:asciiTheme="minorHAnsi" w:hAnsiTheme="minorHAnsi"/>
          <w:sz w:val="22"/>
          <w:szCs w:val="22"/>
        </w:rPr>
        <w:t xml:space="preserve">– workflow analysis, information architecture, sketches, </w:t>
      </w:r>
      <w:r w:rsidR="005D761F">
        <w:rPr>
          <w:rFonts w:asciiTheme="minorHAnsi" w:hAnsiTheme="minorHAnsi"/>
          <w:sz w:val="22"/>
          <w:szCs w:val="22"/>
        </w:rPr>
        <w:t xml:space="preserve">wireframes </w:t>
      </w:r>
      <w:r w:rsidR="005D761F" w:rsidRPr="0020140A">
        <w:rPr>
          <w:rFonts w:asciiTheme="minorHAnsi" w:hAnsiTheme="minorHAnsi"/>
          <w:sz w:val="22"/>
          <w:szCs w:val="22"/>
        </w:rPr>
        <w:t>and production ready user interface</w:t>
      </w:r>
      <w:r w:rsidR="005D761F">
        <w:rPr>
          <w:rFonts w:asciiTheme="minorHAnsi" w:hAnsiTheme="minorHAnsi"/>
          <w:sz w:val="22"/>
          <w:szCs w:val="22"/>
        </w:rPr>
        <w:t xml:space="preserve"> and interaction designs</w:t>
      </w:r>
      <w:r w:rsidR="00FF39EC">
        <w:rPr>
          <w:rFonts w:asciiTheme="minorHAnsi" w:hAnsiTheme="minorHAnsi"/>
          <w:sz w:val="22"/>
          <w:szCs w:val="22"/>
        </w:rPr>
        <w:t>.</w:t>
      </w:r>
    </w:p>
    <w:p w14:paraId="21D545BD" w14:textId="2B5363ED" w:rsidR="005D761F" w:rsidRPr="0020140A" w:rsidRDefault="005D761F" w:rsidP="005D761F">
      <w:pPr>
        <w:pStyle w:val="ListParagraph"/>
        <w:numPr>
          <w:ilvl w:val="0"/>
          <w:numId w:val="4"/>
        </w:numPr>
        <w:rPr>
          <w:rFonts w:asciiTheme="minorHAnsi" w:hAnsiTheme="minorHAnsi"/>
          <w:sz w:val="22"/>
          <w:szCs w:val="22"/>
        </w:rPr>
      </w:pPr>
      <w:r w:rsidRPr="0020140A">
        <w:rPr>
          <w:rFonts w:asciiTheme="minorHAnsi" w:hAnsiTheme="minorHAnsi"/>
          <w:sz w:val="22"/>
          <w:szCs w:val="22"/>
        </w:rPr>
        <w:t>Understand iterative and lean</w:t>
      </w:r>
      <w:r>
        <w:rPr>
          <w:rFonts w:asciiTheme="minorHAnsi" w:hAnsiTheme="minorHAnsi"/>
          <w:sz w:val="22"/>
          <w:szCs w:val="22"/>
        </w:rPr>
        <w:t xml:space="preserve"> user experience design practices</w:t>
      </w:r>
      <w:r w:rsidR="00FF39EC">
        <w:rPr>
          <w:rFonts w:asciiTheme="minorHAnsi" w:hAnsiTheme="minorHAnsi"/>
          <w:sz w:val="22"/>
          <w:szCs w:val="22"/>
        </w:rPr>
        <w:t xml:space="preserve">, contributing </w:t>
      </w:r>
      <w:bookmarkStart w:id="8" w:name="_Hlk68019814"/>
      <w:r w:rsidR="00FF39EC">
        <w:rPr>
          <w:rFonts w:asciiTheme="minorHAnsi" w:hAnsiTheme="minorHAnsi"/>
          <w:sz w:val="22"/>
          <w:szCs w:val="22"/>
        </w:rPr>
        <w:t xml:space="preserve">to </w:t>
      </w:r>
      <w:r w:rsidR="00C94DDC">
        <w:rPr>
          <w:rFonts w:asciiTheme="minorHAnsi" w:hAnsiTheme="minorHAnsi"/>
          <w:sz w:val="22"/>
          <w:szCs w:val="22"/>
        </w:rPr>
        <w:t>inter</w:t>
      </w:r>
      <w:r w:rsidR="00FF39EC">
        <w:rPr>
          <w:rFonts w:asciiTheme="minorHAnsi" w:hAnsiTheme="minorHAnsi"/>
          <w:sz w:val="22"/>
          <w:szCs w:val="22"/>
        </w:rPr>
        <w:t>disciplinary teams adopting agile methodologies and ways of working</w:t>
      </w:r>
      <w:bookmarkEnd w:id="8"/>
      <w:r w:rsidR="00FF39EC">
        <w:rPr>
          <w:rFonts w:asciiTheme="minorHAnsi" w:hAnsiTheme="minorHAnsi"/>
          <w:sz w:val="22"/>
          <w:szCs w:val="22"/>
        </w:rPr>
        <w:t>.</w:t>
      </w:r>
    </w:p>
    <w:p w14:paraId="2030FF01" w14:textId="7A258130" w:rsidR="005D761F" w:rsidRPr="005D761F" w:rsidRDefault="005D761F" w:rsidP="005D761F">
      <w:pPr>
        <w:pStyle w:val="ListParagraph"/>
        <w:numPr>
          <w:ilvl w:val="0"/>
          <w:numId w:val="4"/>
        </w:numPr>
        <w:rPr>
          <w:rFonts w:asciiTheme="minorHAnsi" w:hAnsiTheme="minorHAnsi"/>
          <w:sz w:val="22"/>
          <w:szCs w:val="22"/>
        </w:rPr>
      </w:pPr>
      <w:bookmarkStart w:id="9" w:name="_Hlk68019883"/>
      <w:r>
        <w:rPr>
          <w:rFonts w:ascii="Calibri" w:hAnsi="Calibri"/>
          <w:sz w:val="22"/>
          <w:szCs w:val="22"/>
        </w:rPr>
        <w:t>W</w:t>
      </w:r>
      <w:r w:rsidRPr="009F7C75">
        <w:rPr>
          <w:rFonts w:ascii="Calibri" w:hAnsi="Calibri"/>
          <w:sz w:val="22"/>
          <w:szCs w:val="22"/>
        </w:rPr>
        <w:t xml:space="preserve">ork collaboratively with </w:t>
      </w:r>
      <w:r>
        <w:rPr>
          <w:rFonts w:ascii="Calibri" w:hAnsi="Calibri"/>
          <w:sz w:val="22"/>
          <w:szCs w:val="22"/>
        </w:rPr>
        <w:t xml:space="preserve">a range of different disciplines </w:t>
      </w:r>
      <w:r w:rsidRPr="009F7C75">
        <w:rPr>
          <w:rFonts w:ascii="Calibri" w:hAnsi="Calibri"/>
          <w:sz w:val="22"/>
          <w:szCs w:val="22"/>
        </w:rPr>
        <w:t xml:space="preserve">across </w:t>
      </w:r>
      <w:r>
        <w:rPr>
          <w:rFonts w:ascii="Calibri" w:hAnsi="Calibri"/>
          <w:sz w:val="22"/>
          <w:szCs w:val="22"/>
        </w:rPr>
        <w:t xml:space="preserve">both </w:t>
      </w:r>
      <w:r w:rsidRPr="009F7C75">
        <w:rPr>
          <w:rFonts w:ascii="Calibri" w:hAnsi="Calibri"/>
          <w:sz w:val="22"/>
          <w:szCs w:val="22"/>
        </w:rPr>
        <w:t>CSIRO</w:t>
      </w:r>
      <w:r w:rsidR="00C94DDC">
        <w:rPr>
          <w:rFonts w:ascii="Calibri" w:hAnsi="Calibri"/>
          <w:sz w:val="22"/>
          <w:szCs w:val="22"/>
        </w:rPr>
        <w:t xml:space="preserve"> internally</w:t>
      </w:r>
      <w:r w:rsidRPr="009F7C75">
        <w:rPr>
          <w:rFonts w:ascii="Calibri" w:hAnsi="Calibri"/>
          <w:sz w:val="22"/>
          <w:szCs w:val="22"/>
        </w:rPr>
        <w:t xml:space="preserve"> </w:t>
      </w:r>
      <w:r>
        <w:rPr>
          <w:rFonts w:ascii="Calibri" w:hAnsi="Calibri"/>
          <w:sz w:val="22"/>
          <w:szCs w:val="22"/>
        </w:rPr>
        <w:t xml:space="preserve">and </w:t>
      </w:r>
      <w:r w:rsidR="00C94DDC">
        <w:rPr>
          <w:rFonts w:ascii="Calibri" w:hAnsi="Calibri"/>
          <w:sz w:val="22"/>
          <w:szCs w:val="22"/>
        </w:rPr>
        <w:t xml:space="preserve">with </w:t>
      </w:r>
      <w:r>
        <w:rPr>
          <w:rFonts w:ascii="Calibri" w:hAnsi="Calibri"/>
          <w:sz w:val="22"/>
          <w:szCs w:val="22"/>
        </w:rPr>
        <w:t>external partners</w:t>
      </w:r>
      <w:bookmarkEnd w:id="9"/>
      <w:r>
        <w:rPr>
          <w:rFonts w:ascii="Calibri" w:hAnsi="Calibri"/>
          <w:sz w:val="22"/>
          <w:szCs w:val="22"/>
        </w:rPr>
        <w:t xml:space="preserve"> </w:t>
      </w:r>
      <w:r w:rsidRPr="009F7C75">
        <w:rPr>
          <w:rFonts w:ascii="Calibri" w:hAnsi="Calibri"/>
          <w:sz w:val="22"/>
          <w:szCs w:val="22"/>
        </w:rPr>
        <w:t xml:space="preserve">to ensure that </w:t>
      </w:r>
      <w:r>
        <w:rPr>
          <w:rFonts w:ascii="Calibri" w:hAnsi="Calibri"/>
          <w:sz w:val="22"/>
          <w:szCs w:val="22"/>
        </w:rPr>
        <w:t xml:space="preserve">identified </w:t>
      </w:r>
      <w:r w:rsidRPr="009F7C75">
        <w:rPr>
          <w:rFonts w:ascii="Calibri" w:hAnsi="Calibri"/>
          <w:sz w:val="22"/>
          <w:szCs w:val="22"/>
        </w:rPr>
        <w:t>goals are achieved</w:t>
      </w:r>
      <w:r>
        <w:rPr>
          <w:rFonts w:ascii="Calibri" w:hAnsi="Calibri"/>
          <w:sz w:val="22"/>
          <w:szCs w:val="22"/>
        </w:rPr>
        <w:t xml:space="preserve">, both on a project level and an organisation level. </w:t>
      </w:r>
    </w:p>
    <w:p w14:paraId="6D1DCD24" w14:textId="0F5F95F4" w:rsidR="005D761F" w:rsidRPr="0020140A" w:rsidRDefault="00051244" w:rsidP="005D761F">
      <w:pPr>
        <w:pStyle w:val="ListParagraph"/>
        <w:numPr>
          <w:ilvl w:val="0"/>
          <w:numId w:val="4"/>
        </w:numPr>
        <w:rPr>
          <w:rFonts w:asciiTheme="minorHAnsi" w:hAnsiTheme="minorHAnsi"/>
          <w:sz w:val="22"/>
          <w:szCs w:val="22"/>
        </w:rPr>
      </w:pPr>
      <w:bookmarkStart w:id="10" w:name="_Hlk68019920"/>
      <w:r w:rsidRPr="0020140A">
        <w:rPr>
          <w:rFonts w:asciiTheme="minorHAnsi" w:hAnsiTheme="minorHAnsi"/>
          <w:sz w:val="22"/>
          <w:szCs w:val="22"/>
        </w:rPr>
        <w:t xml:space="preserve">Ensure work is implementable to a </w:t>
      </w:r>
      <w:r>
        <w:rPr>
          <w:rFonts w:asciiTheme="minorHAnsi" w:hAnsiTheme="minorHAnsi"/>
          <w:sz w:val="22"/>
          <w:szCs w:val="22"/>
        </w:rPr>
        <w:t>professional</w:t>
      </w:r>
      <w:r w:rsidRPr="0020140A">
        <w:rPr>
          <w:rFonts w:asciiTheme="minorHAnsi" w:hAnsiTheme="minorHAnsi"/>
          <w:sz w:val="22"/>
          <w:szCs w:val="22"/>
        </w:rPr>
        <w:t xml:space="preserve"> quality level</w:t>
      </w:r>
      <w:bookmarkEnd w:id="10"/>
      <w:r w:rsidR="005D761F">
        <w:rPr>
          <w:rFonts w:asciiTheme="minorHAnsi" w:hAnsiTheme="minorHAnsi"/>
          <w:sz w:val="22"/>
          <w:szCs w:val="22"/>
        </w:rPr>
        <w:t>.</w:t>
      </w:r>
    </w:p>
    <w:p w14:paraId="2B53CE9F" w14:textId="77777777" w:rsidR="005D761F" w:rsidRPr="0020140A" w:rsidRDefault="005D761F" w:rsidP="005D761F">
      <w:pPr>
        <w:pStyle w:val="ListParagraph"/>
        <w:numPr>
          <w:ilvl w:val="0"/>
          <w:numId w:val="4"/>
        </w:numPr>
        <w:rPr>
          <w:rFonts w:asciiTheme="minorHAnsi" w:hAnsiTheme="minorHAnsi"/>
          <w:sz w:val="22"/>
          <w:szCs w:val="22"/>
        </w:rPr>
      </w:pPr>
      <w:bookmarkStart w:id="11" w:name="_Hlk68019956"/>
      <w:r w:rsidRPr="0020140A">
        <w:rPr>
          <w:rFonts w:asciiTheme="minorHAnsi" w:hAnsiTheme="minorHAnsi"/>
          <w:sz w:val="22"/>
          <w:szCs w:val="22"/>
        </w:rPr>
        <w:t>Stay aware of industry developments in digital platforms and design</w:t>
      </w:r>
      <w:r>
        <w:rPr>
          <w:rFonts w:asciiTheme="minorHAnsi" w:hAnsiTheme="minorHAnsi"/>
          <w:sz w:val="22"/>
          <w:szCs w:val="22"/>
        </w:rPr>
        <w:t xml:space="preserve"> and share this new knowledge back to the organisation</w:t>
      </w:r>
      <w:bookmarkEnd w:id="11"/>
      <w:r w:rsidRPr="0020140A">
        <w:rPr>
          <w:rFonts w:asciiTheme="minorHAnsi" w:hAnsiTheme="minorHAnsi"/>
          <w:sz w:val="22"/>
          <w:szCs w:val="22"/>
        </w:rPr>
        <w:t>.</w:t>
      </w:r>
    </w:p>
    <w:p w14:paraId="7E0A87FF" w14:textId="6B700750" w:rsidR="005D761F" w:rsidRDefault="005D761F" w:rsidP="00C94DDC">
      <w:pPr>
        <w:pStyle w:val="ListParagraph"/>
        <w:numPr>
          <w:ilvl w:val="0"/>
          <w:numId w:val="4"/>
        </w:numPr>
        <w:rPr>
          <w:rFonts w:asciiTheme="minorHAnsi" w:hAnsiTheme="minorHAnsi"/>
          <w:sz w:val="22"/>
          <w:szCs w:val="22"/>
        </w:rPr>
      </w:pPr>
      <w:bookmarkStart w:id="12" w:name="_Hlk68019985"/>
      <w:r w:rsidRPr="0020140A">
        <w:rPr>
          <w:rFonts w:asciiTheme="minorHAnsi" w:hAnsiTheme="minorHAnsi"/>
          <w:sz w:val="22"/>
          <w:szCs w:val="22"/>
        </w:rPr>
        <w:t>Contribute to the design team culture and expertise</w:t>
      </w:r>
      <w:r w:rsidR="00C94DDC">
        <w:rPr>
          <w:rFonts w:asciiTheme="minorHAnsi" w:hAnsiTheme="minorHAnsi"/>
          <w:sz w:val="22"/>
          <w:szCs w:val="22"/>
        </w:rPr>
        <w:t xml:space="preserve"> and </w:t>
      </w:r>
      <w:r w:rsidRPr="00C94DDC">
        <w:rPr>
          <w:rFonts w:asciiTheme="minorHAnsi" w:hAnsiTheme="minorHAnsi"/>
          <w:sz w:val="22"/>
          <w:szCs w:val="22"/>
        </w:rPr>
        <w:t>to the understanding of UX across the business</w:t>
      </w:r>
      <w:bookmarkEnd w:id="12"/>
      <w:r w:rsidRPr="00C94DDC">
        <w:rPr>
          <w:rFonts w:asciiTheme="minorHAnsi" w:hAnsiTheme="minorHAnsi"/>
          <w:sz w:val="22"/>
          <w:szCs w:val="22"/>
        </w:rPr>
        <w:t xml:space="preserve"> through demonstration, delivery, presentations, blogs or other channels.</w:t>
      </w:r>
    </w:p>
    <w:p w14:paraId="43D5686C" w14:textId="1FFF9D2A" w:rsidR="00D72BA1" w:rsidRPr="00C94DDC" w:rsidRDefault="00D72BA1" w:rsidP="00C94DDC">
      <w:pPr>
        <w:pStyle w:val="ListParagraph"/>
        <w:numPr>
          <w:ilvl w:val="0"/>
          <w:numId w:val="4"/>
        </w:numPr>
        <w:rPr>
          <w:rFonts w:asciiTheme="minorHAnsi" w:hAnsiTheme="minorHAnsi"/>
          <w:sz w:val="22"/>
          <w:szCs w:val="22"/>
        </w:rPr>
      </w:pPr>
      <w:r>
        <w:rPr>
          <w:rFonts w:asciiTheme="minorHAnsi" w:hAnsiTheme="minorHAnsi"/>
          <w:sz w:val="22"/>
          <w:szCs w:val="22"/>
        </w:rPr>
        <w:t xml:space="preserve">Some domestic travel will be required to engage with users/customers and conduct any related research activities in </w:t>
      </w:r>
      <w:proofErr w:type="gramStart"/>
      <w:r>
        <w:rPr>
          <w:rFonts w:asciiTheme="minorHAnsi" w:hAnsiTheme="minorHAnsi"/>
          <w:sz w:val="22"/>
          <w:szCs w:val="22"/>
        </w:rPr>
        <w:t>person, when</w:t>
      </w:r>
      <w:proofErr w:type="gramEnd"/>
      <w:r>
        <w:rPr>
          <w:rFonts w:asciiTheme="minorHAnsi" w:hAnsiTheme="minorHAnsi"/>
          <w:sz w:val="22"/>
          <w:szCs w:val="22"/>
        </w:rPr>
        <w:t xml:space="preserve"> it is possible and safe to do so</w:t>
      </w:r>
      <w:r w:rsidR="00B41746">
        <w:rPr>
          <w:rFonts w:asciiTheme="minorHAnsi" w:hAnsiTheme="minorHAnsi"/>
          <w:sz w:val="22"/>
          <w:szCs w:val="22"/>
        </w:rPr>
        <w:t>.</w:t>
      </w:r>
    </w:p>
    <w:p w14:paraId="60E32F98" w14:textId="77777777" w:rsidR="00FF39EC" w:rsidRPr="0027179D" w:rsidRDefault="00FF39EC" w:rsidP="00FF39EC">
      <w:pPr>
        <w:numPr>
          <w:ilvl w:val="0"/>
          <w:numId w:val="4"/>
        </w:numPr>
        <w:spacing w:before="100" w:beforeAutospacing="1" w:after="100" w:afterAutospacing="1"/>
        <w:rPr>
          <w:rFonts w:ascii="Calibri" w:hAnsi="Calibri"/>
          <w:sz w:val="22"/>
          <w:szCs w:val="22"/>
        </w:rPr>
      </w:pPr>
      <w:r w:rsidRPr="0027179D">
        <w:rPr>
          <w:rFonts w:ascii="Calibri" w:hAnsi="Calibri"/>
          <w:sz w:val="22"/>
          <w:szCs w:val="22"/>
        </w:rPr>
        <w:t>Communicate openly, effectively and respectfully within and across teams, and with key stakeholders, in the interests of good business practice, collaboration and the reputation of both CSIRO and Data61.</w:t>
      </w:r>
    </w:p>
    <w:p w14:paraId="06A5CE70" w14:textId="77777777" w:rsidR="00FF39EC" w:rsidRDefault="00FF39EC" w:rsidP="00FF39EC">
      <w:pPr>
        <w:numPr>
          <w:ilvl w:val="0"/>
          <w:numId w:val="4"/>
        </w:numPr>
        <w:spacing w:before="100" w:beforeAutospacing="1" w:after="100" w:afterAutospacing="1"/>
        <w:rPr>
          <w:rFonts w:ascii="Calibri" w:hAnsi="Calibri"/>
          <w:sz w:val="22"/>
          <w:szCs w:val="22"/>
        </w:rPr>
      </w:pPr>
      <w:r w:rsidRPr="00BF4599">
        <w:rPr>
          <w:rFonts w:ascii="Calibri" w:hAnsi="Calibri"/>
          <w:sz w:val="22"/>
          <w:szCs w:val="22"/>
        </w:rPr>
        <w:t>Adhere to the spirit and practice of CSIRO’s Code of Conduct, Health, Safety and Environment plans and policies, Diversity initiatives and Zero Harm goals.</w:t>
      </w:r>
    </w:p>
    <w:p w14:paraId="08848BD8" w14:textId="1559AECA" w:rsidR="005D761F" w:rsidRDefault="005D761F" w:rsidP="005D761F">
      <w:pPr>
        <w:pStyle w:val="ListParagraph"/>
        <w:numPr>
          <w:ilvl w:val="0"/>
          <w:numId w:val="4"/>
        </w:numPr>
        <w:rPr>
          <w:rFonts w:asciiTheme="minorHAnsi" w:hAnsiTheme="minorHAnsi"/>
          <w:sz w:val="22"/>
          <w:szCs w:val="22"/>
        </w:rPr>
      </w:pPr>
      <w:r w:rsidRPr="0020140A">
        <w:rPr>
          <w:rFonts w:asciiTheme="minorHAnsi" w:hAnsiTheme="minorHAnsi"/>
          <w:sz w:val="22"/>
          <w:szCs w:val="22"/>
        </w:rPr>
        <w:t>Other duties as directed.</w:t>
      </w:r>
    </w:p>
    <w:p w14:paraId="058F56AA" w14:textId="551A0479" w:rsidR="001642FB" w:rsidRDefault="001642FB" w:rsidP="00235DD0">
      <w:pPr>
        <w:jc w:val="both"/>
        <w:rPr>
          <w:rFonts w:ascii="Calibri" w:hAnsi="Calibri"/>
          <w:b/>
          <w:sz w:val="22"/>
          <w:szCs w:val="22"/>
        </w:rPr>
      </w:pPr>
      <w:r w:rsidRPr="00235DD0">
        <w:rPr>
          <w:rFonts w:ascii="Calibri" w:hAnsi="Calibri"/>
          <w:b/>
          <w:sz w:val="22"/>
          <w:szCs w:val="22"/>
        </w:rPr>
        <w:t>For appointment at the higher salary level (CSOF6), duties will also include:</w:t>
      </w:r>
    </w:p>
    <w:p w14:paraId="15380232" w14:textId="0B90124F" w:rsidR="00134200" w:rsidRPr="00134200" w:rsidRDefault="00AD06A5" w:rsidP="00134200">
      <w:pPr>
        <w:pStyle w:val="ListParagraph"/>
        <w:numPr>
          <w:ilvl w:val="0"/>
          <w:numId w:val="4"/>
        </w:numPr>
        <w:rPr>
          <w:rFonts w:ascii="Calibri" w:hAnsi="Calibri" w:cs="Calibri"/>
          <w:sz w:val="22"/>
          <w:szCs w:val="22"/>
        </w:rPr>
      </w:pPr>
      <w:bookmarkStart w:id="13" w:name="_Hlk68020167"/>
      <w:r>
        <w:rPr>
          <w:rFonts w:asciiTheme="minorHAnsi" w:hAnsiTheme="minorHAnsi"/>
          <w:sz w:val="22"/>
          <w:szCs w:val="22"/>
        </w:rPr>
        <w:t>Management of</w:t>
      </w:r>
      <w:r w:rsidR="00235DD0">
        <w:rPr>
          <w:rFonts w:asciiTheme="minorHAnsi" w:hAnsiTheme="minorHAnsi"/>
          <w:sz w:val="22"/>
          <w:szCs w:val="22"/>
        </w:rPr>
        <w:t xml:space="preserve"> </w:t>
      </w:r>
      <w:bookmarkStart w:id="14" w:name="_Hlk68021695"/>
      <w:r w:rsidR="00235DD0" w:rsidRPr="00134200">
        <w:rPr>
          <w:rFonts w:ascii="Calibri" w:hAnsi="Calibri" w:cs="Calibri"/>
          <w:sz w:val="22"/>
          <w:szCs w:val="22"/>
        </w:rPr>
        <w:t>complex stakeholder and customer relationships</w:t>
      </w:r>
      <w:bookmarkEnd w:id="14"/>
      <w:r w:rsidR="00235DD0" w:rsidRPr="00134200">
        <w:rPr>
          <w:rFonts w:ascii="Calibri" w:hAnsi="Calibri" w:cs="Calibri"/>
          <w:sz w:val="22"/>
          <w:szCs w:val="22"/>
        </w:rPr>
        <w:t>, with particular attention to assembling and/or developing reference or beta groups to draw on regularly for customer and user insights.</w:t>
      </w:r>
    </w:p>
    <w:p w14:paraId="2702F394" w14:textId="45C7D615" w:rsidR="00134200" w:rsidRDefault="00AD06A5" w:rsidP="00134200">
      <w:pPr>
        <w:pStyle w:val="ListParagraph"/>
        <w:numPr>
          <w:ilvl w:val="0"/>
          <w:numId w:val="4"/>
        </w:numPr>
        <w:rPr>
          <w:rFonts w:ascii="Calibri" w:hAnsi="Calibri" w:cs="Calibri"/>
          <w:sz w:val="22"/>
          <w:szCs w:val="22"/>
        </w:rPr>
      </w:pPr>
      <w:r>
        <w:rPr>
          <w:rFonts w:ascii="Calibri" w:hAnsi="Calibri" w:cs="Calibri"/>
          <w:sz w:val="22"/>
          <w:szCs w:val="22"/>
        </w:rPr>
        <w:t>Influencing</w:t>
      </w:r>
      <w:r w:rsidR="00134200" w:rsidRPr="00134200">
        <w:rPr>
          <w:rFonts w:ascii="Calibri" w:hAnsi="Calibri" w:cs="Calibri"/>
          <w:sz w:val="22"/>
          <w:szCs w:val="22"/>
        </w:rPr>
        <w:t xml:space="preserve"> </w:t>
      </w:r>
      <w:bookmarkStart w:id="15" w:name="_Hlk68021737"/>
      <w:r w:rsidR="00134200" w:rsidRPr="00134200">
        <w:rPr>
          <w:rFonts w:ascii="Calibri" w:hAnsi="Calibri" w:cs="Calibri"/>
          <w:sz w:val="22"/>
          <w:szCs w:val="22"/>
        </w:rPr>
        <w:t>teams and build</w:t>
      </w:r>
      <w:r>
        <w:rPr>
          <w:rFonts w:ascii="Calibri" w:hAnsi="Calibri" w:cs="Calibri"/>
          <w:sz w:val="22"/>
          <w:szCs w:val="22"/>
        </w:rPr>
        <w:t>ing</w:t>
      </w:r>
      <w:r w:rsidR="00134200" w:rsidRPr="00134200">
        <w:rPr>
          <w:rFonts w:ascii="Calibri" w:hAnsi="Calibri" w:cs="Calibri"/>
          <w:sz w:val="22"/>
          <w:szCs w:val="22"/>
        </w:rPr>
        <w:t xml:space="preserve"> strong relationships with a wide range of</w:t>
      </w:r>
      <w:bookmarkEnd w:id="15"/>
      <w:r w:rsidR="00134200" w:rsidRPr="00134200">
        <w:rPr>
          <w:rFonts w:ascii="Calibri" w:hAnsi="Calibri" w:cs="Calibri"/>
          <w:sz w:val="22"/>
          <w:szCs w:val="22"/>
        </w:rPr>
        <w:t xml:space="preserve"> internal and external stakeholders</w:t>
      </w:r>
      <w:r w:rsidR="00051244">
        <w:rPr>
          <w:rFonts w:ascii="Calibri" w:hAnsi="Calibri" w:cs="Calibri"/>
          <w:sz w:val="22"/>
          <w:szCs w:val="22"/>
        </w:rPr>
        <w:t>.</w:t>
      </w:r>
    </w:p>
    <w:p w14:paraId="7A850131" w14:textId="7C32EB04" w:rsidR="001642FB" w:rsidRDefault="009D325E" w:rsidP="00134200">
      <w:pPr>
        <w:pStyle w:val="ListParagraph"/>
        <w:numPr>
          <w:ilvl w:val="0"/>
          <w:numId w:val="4"/>
        </w:numPr>
        <w:rPr>
          <w:rFonts w:ascii="Calibri" w:hAnsi="Calibri" w:cs="Calibri"/>
          <w:sz w:val="22"/>
          <w:szCs w:val="22"/>
        </w:rPr>
      </w:pPr>
      <w:r w:rsidRPr="00134200">
        <w:rPr>
          <w:rFonts w:ascii="Calibri" w:hAnsi="Calibri" w:cs="Calibri"/>
          <w:sz w:val="22"/>
          <w:szCs w:val="22"/>
        </w:rPr>
        <w:t>Guid</w:t>
      </w:r>
      <w:r w:rsidR="00134200">
        <w:rPr>
          <w:rFonts w:ascii="Calibri" w:hAnsi="Calibri" w:cs="Calibri"/>
          <w:sz w:val="22"/>
          <w:szCs w:val="22"/>
        </w:rPr>
        <w:t>ing</w:t>
      </w:r>
      <w:r w:rsidRPr="00134200">
        <w:rPr>
          <w:rFonts w:ascii="Calibri" w:hAnsi="Calibri" w:cs="Calibri"/>
          <w:sz w:val="22"/>
          <w:szCs w:val="22"/>
        </w:rPr>
        <w:t xml:space="preserve"> and support</w:t>
      </w:r>
      <w:r w:rsidR="00134200">
        <w:rPr>
          <w:rFonts w:ascii="Calibri" w:hAnsi="Calibri" w:cs="Calibri"/>
          <w:sz w:val="22"/>
          <w:szCs w:val="22"/>
        </w:rPr>
        <w:t>ing</w:t>
      </w:r>
      <w:r w:rsidRPr="00134200">
        <w:rPr>
          <w:rFonts w:ascii="Calibri" w:hAnsi="Calibri" w:cs="Calibri"/>
          <w:sz w:val="22"/>
          <w:szCs w:val="22"/>
        </w:rPr>
        <w:t xml:space="preserve"> </w:t>
      </w:r>
      <w:bookmarkStart w:id="16" w:name="_Hlk68021775"/>
      <w:r w:rsidRPr="00134200">
        <w:rPr>
          <w:rFonts w:ascii="Calibri" w:hAnsi="Calibri" w:cs="Calibri"/>
          <w:sz w:val="22"/>
          <w:szCs w:val="22"/>
        </w:rPr>
        <w:t xml:space="preserve">junior to mid-weight user experience designers </w:t>
      </w:r>
      <w:bookmarkEnd w:id="16"/>
      <w:r w:rsidR="00134200">
        <w:rPr>
          <w:rFonts w:ascii="Calibri" w:hAnsi="Calibri" w:cs="Calibri"/>
          <w:sz w:val="22"/>
          <w:szCs w:val="22"/>
        </w:rPr>
        <w:t>i</w:t>
      </w:r>
      <w:r w:rsidRPr="00134200">
        <w:rPr>
          <w:rFonts w:ascii="Calibri" w:hAnsi="Calibri" w:cs="Calibri"/>
          <w:sz w:val="22"/>
          <w:szCs w:val="22"/>
        </w:rPr>
        <w:t xml:space="preserve">n the </w:t>
      </w:r>
      <w:r w:rsidR="00051244">
        <w:rPr>
          <w:rFonts w:ascii="Calibri" w:hAnsi="Calibri" w:cs="Calibri"/>
          <w:sz w:val="22"/>
          <w:szCs w:val="22"/>
        </w:rPr>
        <w:t>User Experience team.</w:t>
      </w:r>
    </w:p>
    <w:p w14:paraId="2D73870C" w14:textId="2A5BDA0E" w:rsidR="003B0592" w:rsidRPr="00134200" w:rsidRDefault="003B0592" w:rsidP="00134200">
      <w:pPr>
        <w:pStyle w:val="ListParagraph"/>
        <w:numPr>
          <w:ilvl w:val="0"/>
          <w:numId w:val="4"/>
        </w:numPr>
        <w:rPr>
          <w:rFonts w:ascii="Calibri" w:hAnsi="Calibri" w:cs="Calibri"/>
          <w:sz w:val="22"/>
          <w:szCs w:val="22"/>
        </w:rPr>
      </w:pPr>
      <w:r>
        <w:rPr>
          <w:rFonts w:ascii="Calibri" w:hAnsi="Calibri" w:cs="Calibri"/>
          <w:sz w:val="22"/>
          <w:szCs w:val="22"/>
        </w:rPr>
        <w:t xml:space="preserve">Co-ordination and management of </w:t>
      </w:r>
      <w:bookmarkStart w:id="17" w:name="_Hlk68021806"/>
      <w:r>
        <w:rPr>
          <w:rFonts w:ascii="Calibri" w:hAnsi="Calibri" w:cs="Calibri"/>
          <w:sz w:val="22"/>
          <w:szCs w:val="22"/>
        </w:rPr>
        <w:t xml:space="preserve">external design contractors </w:t>
      </w:r>
      <w:bookmarkEnd w:id="17"/>
      <w:r>
        <w:rPr>
          <w:rFonts w:ascii="Calibri" w:hAnsi="Calibri" w:cs="Calibri"/>
          <w:sz w:val="22"/>
          <w:szCs w:val="22"/>
        </w:rPr>
        <w:t>(on occasion)</w:t>
      </w:r>
      <w:r w:rsidR="00215A7C">
        <w:rPr>
          <w:rFonts w:ascii="Calibri" w:hAnsi="Calibri" w:cs="Calibri"/>
          <w:sz w:val="22"/>
          <w:szCs w:val="22"/>
        </w:rPr>
        <w:t>.</w:t>
      </w:r>
      <w:bookmarkEnd w:id="13"/>
    </w:p>
    <w:p w14:paraId="5B6EAF0E" w14:textId="1B81D8FA"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403E9BF4" w14:textId="7F102355"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Under CSIRO policy only those who meet all criteria can be appointed</w:t>
      </w:r>
      <w:r>
        <w:rPr>
          <w:rFonts w:ascii="Calibri" w:hAnsi="Calibri"/>
          <w:i/>
          <w:iCs/>
          <w:sz w:val="22"/>
          <w:szCs w:val="22"/>
        </w:rPr>
        <w:t>.</w:t>
      </w:r>
    </w:p>
    <w:p w14:paraId="2D4475C2" w14:textId="508559A0" w:rsidR="00FD5376" w:rsidRPr="00FD5376" w:rsidRDefault="00FD5376" w:rsidP="00FD5376">
      <w:pPr>
        <w:pStyle w:val="ListParagraph"/>
        <w:numPr>
          <w:ilvl w:val="0"/>
          <w:numId w:val="1"/>
        </w:numPr>
        <w:spacing w:after="60"/>
        <w:jc w:val="both"/>
        <w:rPr>
          <w:rFonts w:ascii="Calibri" w:hAnsi="Calibri"/>
          <w:sz w:val="22"/>
          <w:szCs w:val="22"/>
        </w:rPr>
      </w:pPr>
      <w:r w:rsidRPr="00295BD0">
        <w:rPr>
          <w:rFonts w:ascii="Calibri" w:hAnsi="Calibri"/>
          <w:b/>
          <w:sz w:val="22"/>
          <w:szCs w:val="22"/>
        </w:rPr>
        <w:t xml:space="preserve">Education/Qualifications: </w:t>
      </w:r>
      <w:r w:rsidRPr="00295BD0">
        <w:rPr>
          <w:rFonts w:ascii="Calibri" w:hAnsi="Calibri"/>
          <w:sz w:val="22"/>
          <w:szCs w:val="22"/>
        </w:rPr>
        <w:t xml:space="preserve">A relevant </w:t>
      </w:r>
      <w:r>
        <w:rPr>
          <w:rFonts w:ascii="Calibri" w:hAnsi="Calibri"/>
          <w:sz w:val="22"/>
          <w:szCs w:val="22"/>
        </w:rPr>
        <w:t>tertiary qualification or equivalent solid career informed skills development in user experience design.</w:t>
      </w:r>
      <w:r w:rsidRPr="00295BD0" w:rsidDel="00480855">
        <w:rPr>
          <w:rFonts w:ascii="Calibri" w:hAnsi="Calibri"/>
          <w:i/>
          <w:sz w:val="22"/>
          <w:szCs w:val="22"/>
        </w:rPr>
        <w:t xml:space="preserve"> </w:t>
      </w:r>
    </w:p>
    <w:p w14:paraId="7F9A50ED" w14:textId="75FC67DF" w:rsidR="00FD5376" w:rsidRPr="00295BD0" w:rsidRDefault="00FD5376" w:rsidP="00FD5376">
      <w:pPr>
        <w:pStyle w:val="ListParagraph"/>
        <w:numPr>
          <w:ilvl w:val="0"/>
          <w:numId w:val="1"/>
        </w:numPr>
        <w:spacing w:after="60"/>
        <w:jc w:val="both"/>
        <w:rPr>
          <w:rFonts w:ascii="Calibri" w:hAnsi="Calibri"/>
          <w:sz w:val="22"/>
          <w:szCs w:val="22"/>
        </w:rPr>
      </w:pPr>
      <w:r>
        <w:rPr>
          <w:rFonts w:ascii="Calibri" w:hAnsi="Calibri"/>
          <w:b/>
          <w:sz w:val="22"/>
          <w:szCs w:val="22"/>
        </w:rPr>
        <w:t>Relevant experience</w:t>
      </w:r>
      <w:r w:rsidRPr="00295BD0">
        <w:rPr>
          <w:rFonts w:ascii="Calibri" w:hAnsi="Calibri"/>
          <w:b/>
          <w:sz w:val="22"/>
          <w:szCs w:val="22"/>
        </w:rPr>
        <w:t xml:space="preserve">: </w:t>
      </w:r>
      <w:r>
        <w:rPr>
          <w:rFonts w:ascii="Calibri" w:hAnsi="Calibri"/>
          <w:sz w:val="22"/>
          <w:szCs w:val="22"/>
        </w:rPr>
        <w:t>Proven expertise and skills in user experience design with a portfolio of work and case studies describing the individual contribution and process followed.</w:t>
      </w:r>
    </w:p>
    <w:p w14:paraId="4D285BFD" w14:textId="77777777" w:rsidR="00413EFE" w:rsidRDefault="00FD5376" w:rsidP="00413EFE">
      <w:pPr>
        <w:pStyle w:val="ListParagraph"/>
        <w:numPr>
          <w:ilvl w:val="0"/>
          <w:numId w:val="1"/>
        </w:numPr>
        <w:spacing w:after="60"/>
        <w:jc w:val="both"/>
        <w:rPr>
          <w:rFonts w:ascii="Calibri" w:hAnsi="Calibri"/>
          <w:sz w:val="22"/>
          <w:szCs w:val="22"/>
        </w:rPr>
      </w:pPr>
      <w:r w:rsidRPr="00CA3688">
        <w:rPr>
          <w:rStyle w:val="Strong"/>
          <w:rFonts w:ascii="Calibri" w:hAnsi="Calibri"/>
          <w:sz w:val="22"/>
          <w:szCs w:val="22"/>
        </w:rPr>
        <w:t xml:space="preserve">Communication:  </w:t>
      </w:r>
      <w:r w:rsidRPr="00CA3688">
        <w:rPr>
          <w:rFonts w:ascii="Calibri" w:hAnsi="Calibri"/>
          <w:sz w:val="22"/>
          <w:szCs w:val="22"/>
        </w:rPr>
        <w:t>Exceptional communication skills, both written and oral, including the ability to anticipate the interests and knowledge level of an audience and present information and feedback accordingly.</w:t>
      </w:r>
    </w:p>
    <w:p w14:paraId="7DBCB1F4" w14:textId="7041ACDF" w:rsidR="00FD5376" w:rsidRPr="00413EFE" w:rsidRDefault="00FD5376" w:rsidP="00413EFE">
      <w:pPr>
        <w:pStyle w:val="ListParagraph"/>
        <w:numPr>
          <w:ilvl w:val="0"/>
          <w:numId w:val="1"/>
        </w:numPr>
        <w:spacing w:after="60"/>
        <w:jc w:val="both"/>
        <w:rPr>
          <w:rFonts w:ascii="Calibri" w:hAnsi="Calibri"/>
          <w:sz w:val="22"/>
          <w:szCs w:val="22"/>
        </w:rPr>
      </w:pPr>
      <w:r w:rsidRPr="00413EFE">
        <w:rPr>
          <w:rStyle w:val="Strong"/>
          <w:rFonts w:ascii="Calibri" w:hAnsi="Calibri"/>
          <w:sz w:val="22"/>
          <w:szCs w:val="22"/>
        </w:rPr>
        <w:t xml:space="preserve">Behaviours:  </w:t>
      </w:r>
      <w:r w:rsidRPr="00413EFE">
        <w:rPr>
          <w:rFonts w:ascii="Calibri" w:hAnsi="Calibri"/>
          <w:sz w:val="22"/>
          <w:szCs w:val="22"/>
        </w:rPr>
        <w:t>A history of professional and respectful behaviours and attitudes in a collaborative environment</w:t>
      </w:r>
      <w:r w:rsidR="00413EFE" w:rsidRPr="00413EFE">
        <w:rPr>
          <w:rFonts w:ascii="Calibri" w:hAnsi="Calibri"/>
          <w:sz w:val="22"/>
          <w:szCs w:val="22"/>
        </w:rPr>
        <w:t xml:space="preserve">, </w:t>
      </w:r>
      <w:r w:rsidR="00413EFE">
        <w:rPr>
          <w:rFonts w:ascii="Calibri" w:hAnsi="Calibri"/>
          <w:bCs/>
          <w:sz w:val="22"/>
          <w:szCs w:val="22"/>
        </w:rPr>
        <w:t>and s</w:t>
      </w:r>
      <w:r w:rsidR="00413EFE" w:rsidRPr="00413EFE">
        <w:rPr>
          <w:rFonts w:ascii="Calibri" w:hAnsi="Calibri"/>
          <w:bCs/>
          <w:sz w:val="22"/>
          <w:szCs w:val="22"/>
        </w:rPr>
        <w:t>ound interpersonal skills as evidenced by the ability to work effectively and collaboratively within and across teams.</w:t>
      </w:r>
    </w:p>
    <w:p w14:paraId="4B03D85F" w14:textId="77777777" w:rsidR="00FD5376" w:rsidRPr="00CA3688" w:rsidRDefault="00FD5376" w:rsidP="00FD5376">
      <w:pPr>
        <w:pStyle w:val="ListParagraph"/>
        <w:numPr>
          <w:ilvl w:val="0"/>
          <w:numId w:val="1"/>
        </w:numPr>
        <w:spacing w:after="60"/>
        <w:jc w:val="both"/>
        <w:rPr>
          <w:rFonts w:ascii="Calibri" w:hAnsi="Calibri"/>
          <w:sz w:val="22"/>
          <w:szCs w:val="22"/>
        </w:rPr>
      </w:pPr>
      <w:r w:rsidRPr="00CA3688">
        <w:rPr>
          <w:rStyle w:val="Strong"/>
          <w:rFonts w:ascii="Calibri" w:hAnsi="Calibri"/>
          <w:sz w:val="22"/>
          <w:szCs w:val="22"/>
        </w:rPr>
        <w:t xml:space="preserve">Adaptability:  </w:t>
      </w:r>
      <w:r w:rsidRPr="00CA3688">
        <w:rPr>
          <w:rFonts w:ascii="Calibri" w:hAnsi="Calibri"/>
          <w:sz w:val="22"/>
          <w:szCs w:val="22"/>
        </w:rPr>
        <w:t xml:space="preserve">The ability to effectively manage a number of competing priorities simultaneously, and carry out non-routine tasks </w:t>
      </w:r>
      <w:r>
        <w:rPr>
          <w:rFonts w:ascii="Calibri" w:hAnsi="Calibri"/>
          <w:sz w:val="22"/>
          <w:szCs w:val="22"/>
        </w:rPr>
        <w:t>with minimal supervision</w:t>
      </w:r>
      <w:r w:rsidRPr="00CA3688">
        <w:rPr>
          <w:rFonts w:ascii="Calibri" w:hAnsi="Calibri"/>
          <w:sz w:val="22"/>
          <w:szCs w:val="22"/>
        </w:rPr>
        <w:t>.</w:t>
      </w:r>
    </w:p>
    <w:p w14:paraId="6D90A2BB" w14:textId="1F836DE2" w:rsidR="00FD5376" w:rsidRPr="00CA3688" w:rsidRDefault="00FD5376" w:rsidP="00FD5376">
      <w:pPr>
        <w:pStyle w:val="ListParagraph"/>
        <w:numPr>
          <w:ilvl w:val="0"/>
          <w:numId w:val="1"/>
        </w:numPr>
        <w:spacing w:after="60"/>
        <w:jc w:val="both"/>
        <w:rPr>
          <w:rFonts w:ascii="Calibri" w:hAnsi="Calibri"/>
          <w:sz w:val="22"/>
          <w:szCs w:val="22"/>
        </w:rPr>
      </w:pPr>
      <w:r w:rsidRPr="00CA3688">
        <w:rPr>
          <w:rStyle w:val="Strong"/>
          <w:rFonts w:ascii="Calibri" w:hAnsi="Calibri"/>
          <w:sz w:val="22"/>
          <w:szCs w:val="22"/>
        </w:rPr>
        <w:t>Problem Solving:</w:t>
      </w:r>
      <w:r w:rsidR="00413EFE">
        <w:rPr>
          <w:rStyle w:val="Strong"/>
          <w:rFonts w:ascii="Calibri" w:hAnsi="Calibri"/>
          <w:sz w:val="22"/>
          <w:szCs w:val="22"/>
        </w:rPr>
        <w:t xml:space="preserve"> </w:t>
      </w:r>
      <w:r w:rsidRPr="00CA3688">
        <w:rPr>
          <w:rFonts w:ascii="Calibri" w:hAnsi="Calibri"/>
          <w:sz w:val="22"/>
          <w:szCs w:val="22"/>
        </w:rPr>
        <w:t xml:space="preserve">Proven ability to anticipate problems in ambiguous situations, develop appropriate solutions based on thorough evaluation and interpretation, and </w:t>
      </w:r>
      <w:r>
        <w:rPr>
          <w:rFonts w:ascii="Calibri" w:hAnsi="Calibri"/>
          <w:sz w:val="22"/>
          <w:szCs w:val="22"/>
        </w:rPr>
        <w:t>justify</w:t>
      </w:r>
      <w:r w:rsidRPr="00CA3688">
        <w:rPr>
          <w:rFonts w:ascii="Calibri" w:hAnsi="Calibri"/>
          <w:sz w:val="22"/>
          <w:szCs w:val="22"/>
        </w:rPr>
        <w:t xml:space="preserve"> the conclusions with reasoned arguments</w:t>
      </w:r>
      <w:r w:rsidRPr="00CA3688">
        <w:rPr>
          <w:rStyle w:val="Strong"/>
          <w:rFonts w:ascii="Calibri" w:hAnsi="Calibri"/>
          <w:b w:val="0"/>
          <w:sz w:val="22"/>
          <w:szCs w:val="22"/>
        </w:rPr>
        <w:t>.</w:t>
      </w:r>
    </w:p>
    <w:p w14:paraId="6CB56D00" w14:textId="14D0DF48" w:rsidR="00982463" w:rsidRDefault="00051244" w:rsidP="00B41746">
      <w:pPr>
        <w:pStyle w:val="Heading2"/>
        <w:spacing w:before="120" w:after="0"/>
        <w:rPr>
          <w:rStyle w:val="Emphasis"/>
          <w:rFonts w:asciiTheme="minorHAnsi" w:hAnsiTheme="minorHAnsi" w:cstheme="minorHAnsi"/>
        </w:rPr>
      </w:pPr>
      <w:r>
        <w:rPr>
          <w:rStyle w:val="Emphasis"/>
          <w:rFonts w:asciiTheme="minorHAnsi" w:hAnsiTheme="minorHAnsi" w:cstheme="minorHAnsi"/>
          <w:lang w:val="en-AU"/>
        </w:rPr>
        <w:t>Essential</w:t>
      </w:r>
      <w:r w:rsidR="00982463" w:rsidRPr="00CA366E">
        <w:rPr>
          <w:rStyle w:val="Emphasis"/>
          <w:rFonts w:asciiTheme="minorHAnsi" w:hAnsiTheme="minorHAnsi" w:cstheme="minorHAnsi"/>
        </w:rPr>
        <w:t xml:space="preserve"> Criteria:</w:t>
      </w:r>
    </w:p>
    <w:p w14:paraId="1F38A616" w14:textId="46C37ECC" w:rsidR="00982463" w:rsidRPr="00B00EC3" w:rsidRDefault="00982463" w:rsidP="00B41746">
      <w:pPr>
        <w:numPr>
          <w:ilvl w:val="0"/>
          <w:numId w:val="15"/>
        </w:numPr>
        <w:spacing w:after="100" w:afterAutospacing="1"/>
        <w:ind w:left="714" w:hanging="357"/>
        <w:rPr>
          <w:rFonts w:ascii="Calibri" w:eastAsia="Times New Roman" w:hAnsi="Calibri" w:cs="Times New Roman"/>
          <w:sz w:val="22"/>
          <w:szCs w:val="22"/>
          <w:lang w:eastAsia="en-AU"/>
        </w:rPr>
      </w:pPr>
      <w:r w:rsidRPr="00B00EC3">
        <w:rPr>
          <w:rFonts w:ascii="Calibri" w:eastAsia="Times New Roman" w:hAnsi="Calibri" w:cs="Times New Roman"/>
          <w:sz w:val="22"/>
          <w:szCs w:val="22"/>
          <w:lang w:eastAsia="en-AU"/>
        </w:rPr>
        <w:t>A relevant tertiary qualification or equivalent solid career</w:t>
      </w:r>
      <w:r w:rsidR="007A6617">
        <w:rPr>
          <w:rFonts w:ascii="Calibri" w:eastAsia="Times New Roman" w:hAnsi="Calibri" w:cs="Times New Roman"/>
          <w:sz w:val="22"/>
          <w:szCs w:val="22"/>
          <w:lang w:eastAsia="en-AU"/>
        </w:rPr>
        <w:t>-</w:t>
      </w:r>
      <w:r w:rsidRPr="00B00EC3">
        <w:rPr>
          <w:rFonts w:ascii="Calibri" w:eastAsia="Times New Roman" w:hAnsi="Calibri" w:cs="Times New Roman"/>
          <w:sz w:val="22"/>
          <w:szCs w:val="22"/>
          <w:lang w:eastAsia="en-AU"/>
        </w:rPr>
        <w:t xml:space="preserve">informed skills development in </w:t>
      </w:r>
      <w:r>
        <w:rPr>
          <w:rFonts w:ascii="Calibri" w:eastAsia="Times New Roman" w:hAnsi="Calibri" w:cs="Times New Roman"/>
          <w:sz w:val="22"/>
          <w:szCs w:val="22"/>
          <w:lang w:eastAsia="en-AU"/>
        </w:rPr>
        <w:t xml:space="preserve">user experience </w:t>
      </w:r>
      <w:r w:rsidRPr="00B00EC3">
        <w:rPr>
          <w:rFonts w:ascii="Calibri" w:eastAsia="Times New Roman" w:hAnsi="Calibri" w:cs="Times New Roman"/>
          <w:sz w:val="22"/>
          <w:szCs w:val="22"/>
          <w:lang w:eastAsia="en-AU"/>
        </w:rPr>
        <w:t>design.</w:t>
      </w:r>
    </w:p>
    <w:p w14:paraId="5B48582E" w14:textId="268860CE" w:rsidR="00982463" w:rsidRPr="00B00EC3" w:rsidRDefault="00982463" w:rsidP="002E2A54">
      <w:pPr>
        <w:numPr>
          <w:ilvl w:val="0"/>
          <w:numId w:val="15"/>
        </w:numPr>
        <w:spacing w:before="100" w:beforeAutospacing="1" w:after="100" w:afterAutospacing="1"/>
        <w:rPr>
          <w:rFonts w:ascii="Calibri" w:eastAsia="Times New Roman" w:hAnsi="Calibri" w:cs="Times New Roman"/>
          <w:sz w:val="22"/>
          <w:szCs w:val="22"/>
          <w:lang w:eastAsia="en-AU"/>
        </w:rPr>
      </w:pPr>
      <w:r w:rsidRPr="00B00EC3">
        <w:rPr>
          <w:rFonts w:ascii="Calibri" w:eastAsia="Times New Roman" w:hAnsi="Calibri" w:cs="Times New Roman"/>
          <w:sz w:val="22"/>
          <w:szCs w:val="22"/>
          <w:lang w:eastAsia="en-AU"/>
        </w:rPr>
        <w:t xml:space="preserve">A </w:t>
      </w:r>
      <w:bookmarkStart w:id="18" w:name="_Hlk68022641"/>
      <w:r w:rsidRPr="00B00EC3">
        <w:rPr>
          <w:rFonts w:ascii="Calibri" w:eastAsia="Times New Roman" w:hAnsi="Calibri" w:cs="Times New Roman"/>
          <w:sz w:val="22"/>
          <w:szCs w:val="22"/>
          <w:lang w:eastAsia="en-AU"/>
        </w:rPr>
        <w:t xml:space="preserve">minimum </w:t>
      </w:r>
      <w:r w:rsidR="00E70E10">
        <w:rPr>
          <w:rFonts w:ascii="Calibri" w:eastAsia="Times New Roman" w:hAnsi="Calibri" w:cs="Times New Roman"/>
          <w:sz w:val="22"/>
          <w:szCs w:val="22"/>
          <w:lang w:eastAsia="en-AU"/>
        </w:rPr>
        <w:t xml:space="preserve">of </w:t>
      </w:r>
      <w:r w:rsidRPr="00B00EC3">
        <w:rPr>
          <w:rFonts w:ascii="Calibri" w:eastAsia="Times New Roman" w:hAnsi="Calibri" w:cs="Times New Roman"/>
          <w:sz w:val="22"/>
          <w:szCs w:val="22"/>
          <w:lang w:eastAsia="en-AU"/>
        </w:rPr>
        <w:t>5 years</w:t>
      </w:r>
      <w:r w:rsidR="007A6617">
        <w:rPr>
          <w:rFonts w:ascii="Calibri" w:eastAsia="Times New Roman" w:hAnsi="Calibri" w:cs="Times New Roman"/>
          <w:sz w:val="22"/>
          <w:szCs w:val="22"/>
          <w:lang w:eastAsia="en-AU"/>
        </w:rPr>
        <w:t>’</w:t>
      </w:r>
      <w:r w:rsidRPr="00B00EC3">
        <w:rPr>
          <w:rFonts w:ascii="Calibri" w:eastAsia="Times New Roman" w:hAnsi="Calibri" w:cs="Times New Roman"/>
          <w:sz w:val="22"/>
          <w:szCs w:val="22"/>
          <w:lang w:eastAsia="en-AU"/>
        </w:rPr>
        <w:t xml:space="preserve"> relevant professional career experience as a </w:t>
      </w:r>
      <w:r>
        <w:rPr>
          <w:rFonts w:ascii="Calibri" w:eastAsia="Times New Roman" w:hAnsi="Calibri" w:cs="Times New Roman"/>
          <w:sz w:val="22"/>
          <w:szCs w:val="22"/>
          <w:lang w:eastAsia="en-AU"/>
        </w:rPr>
        <w:t>‘generalist’</w:t>
      </w:r>
      <w:r w:rsidRPr="00B00EC3">
        <w:rPr>
          <w:rFonts w:ascii="Calibri" w:eastAsia="Times New Roman" w:hAnsi="Calibri" w:cs="Times New Roman"/>
          <w:sz w:val="22"/>
          <w:szCs w:val="22"/>
          <w:lang w:eastAsia="en-AU"/>
        </w:rPr>
        <w:t xml:space="preserve"> user experience practitioner</w:t>
      </w:r>
      <w:bookmarkEnd w:id="18"/>
      <w:r w:rsidRPr="00B00EC3">
        <w:rPr>
          <w:rFonts w:ascii="Calibri" w:eastAsia="Times New Roman" w:hAnsi="Calibri" w:cs="Times New Roman"/>
          <w:sz w:val="22"/>
          <w:szCs w:val="22"/>
          <w:lang w:eastAsia="en-AU"/>
        </w:rPr>
        <w:t>.</w:t>
      </w:r>
    </w:p>
    <w:p w14:paraId="016BD3C7" w14:textId="68AE12FD" w:rsidR="00982463" w:rsidRPr="00B00EC3" w:rsidRDefault="00982463" w:rsidP="002E2A54">
      <w:pPr>
        <w:numPr>
          <w:ilvl w:val="0"/>
          <w:numId w:val="15"/>
        </w:numPr>
        <w:spacing w:before="100" w:beforeAutospacing="1" w:after="100" w:afterAutospacing="1"/>
        <w:rPr>
          <w:rFonts w:ascii="Calibri" w:eastAsia="Times New Roman" w:hAnsi="Calibri" w:cs="Times New Roman"/>
          <w:sz w:val="22"/>
          <w:szCs w:val="22"/>
          <w:lang w:eastAsia="en-AU"/>
        </w:rPr>
      </w:pPr>
      <w:bookmarkStart w:id="19" w:name="_Hlk68022666"/>
      <w:r w:rsidRPr="00B00EC3">
        <w:rPr>
          <w:rFonts w:ascii="Calibri" w:eastAsia="Times New Roman" w:hAnsi="Calibri" w:cs="Times New Roman"/>
          <w:sz w:val="22"/>
          <w:szCs w:val="22"/>
          <w:lang w:eastAsia="en-AU"/>
        </w:rPr>
        <w:t>Hands-on commercial or applied experience in a production role</w:t>
      </w:r>
      <w:bookmarkEnd w:id="19"/>
      <w:r w:rsidRPr="00B00EC3">
        <w:rPr>
          <w:rFonts w:ascii="Calibri" w:eastAsia="Times New Roman" w:hAnsi="Calibri" w:cs="Times New Roman"/>
          <w:sz w:val="22"/>
          <w:szCs w:val="22"/>
          <w:lang w:eastAsia="en-AU"/>
        </w:rPr>
        <w:t>.</w:t>
      </w:r>
    </w:p>
    <w:p w14:paraId="20A81E76" w14:textId="655839F1" w:rsidR="00982463" w:rsidRPr="00B00EC3" w:rsidRDefault="00982463" w:rsidP="002E2A54">
      <w:pPr>
        <w:numPr>
          <w:ilvl w:val="0"/>
          <w:numId w:val="15"/>
        </w:numPr>
        <w:spacing w:before="100" w:beforeAutospacing="1" w:after="100" w:afterAutospacing="1"/>
        <w:rPr>
          <w:rFonts w:ascii="Calibri" w:eastAsia="Times New Roman" w:hAnsi="Calibri" w:cs="Times New Roman"/>
          <w:sz w:val="22"/>
          <w:szCs w:val="22"/>
          <w:lang w:eastAsia="en-AU"/>
        </w:rPr>
      </w:pPr>
      <w:r w:rsidRPr="00B00EC3">
        <w:rPr>
          <w:rFonts w:ascii="Calibri" w:eastAsia="Times New Roman" w:hAnsi="Calibri" w:cs="Times New Roman"/>
          <w:sz w:val="22"/>
          <w:szCs w:val="22"/>
          <w:lang w:eastAsia="en-AU"/>
        </w:rPr>
        <w:lastRenderedPageBreak/>
        <w:t xml:space="preserve">Demonstrated </w:t>
      </w:r>
      <w:bookmarkStart w:id="20" w:name="_Hlk68022687"/>
      <w:r w:rsidRPr="00B00EC3">
        <w:rPr>
          <w:rFonts w:ascii="Calibri" w:eastAsia="Times New Roman" w:hAnsi="Calibri" w:cs="Times New Roman"/>
          <w:sz w:val="22"/>
          <w:szCs w:val="22"/>
          <w:lang w:eastAsia="en-AU"/>
        </w:rPr>
        <w:t xml:space="preserve">ability to lead both early and mid-stage user research </w:t>
      </w:r>
      <w:bookmarkEnd w:id="20"/>
      <w:r w:rsidRPr="00B00EC3">
        <w:rPr>
          <w:rFonts w:ascii="Calibri" w:eastAsia="Times New Roman" w:hAnsi="Calibri" w:cs="Times New Roman"/>
          <w:sz w:val="22"/>
          <w:szCs w:val="22"/>
          <w:lang w:eastAsia="en-AU"/>
        </w:rPr>
        <w:t xml:space="preserve">(e.g. contextual interviews, usability testing, etc) </w:t>
      </w:r>
      <w:bookmarkStart w:id="21" w:name="_Hlk68022710"/>
      <w:r w:rsidRPr="00B00EC3">
        <w:rPr>
          <w:rFonts w:ascii="Calibri" w:eastAsia="Times New Roman" w:hAnsi="Calibri" w:cs="Times New Roman"/>
          <w:sz w:val="22"/>
          <w:szCs w:val="22"/>
          <w:lang w:eastAsia="en-AU"/>
        </w:rPr>
        <w:t>and to take a disciplined approach to the capturing and communication of insights</w:t>
      </w:r>
      <w:r w:rsidRPr="00B00EC3">
        <w:rPr>
          <w:rFonts w:ascii="Calibri" w:hAnsi="Calibri" w:cs="Times New Roman"/>
          <w:sz w:val="22"/>
          <w:szCs w:val="22"/>
        </w:rPr>
        <w:t xml:space="preserve"> </w:t>
      </w:r>
      <w:bookmarkEnd w:id="21"/>
      <w:r w:rsidRPr="00B00EC3">
        <w:rPr>
          <w:rFonts w:ascii="Calibri" w:hAnsi="Calibri" w:cs="Times New Roman"/>
          <w:sz w:val="22"/>
          <w:szCs w:val="22"/>
        </w:rPr>
        <w:t>(e.g. affinity mapping, user personas, customer experience mapping, etc)</w:t>
      </w:r>
      <w:r w:rsidR="00051244">
        <w:rPr>
          <w:rFonts w:ascii="Calibri" w:hAnsi="Calibri" w:cs="Times New Roman"/>
          <w:sz w:val="22"/>
          <w:szCs w:val="22"/>
        </w:rPr>
        <w:t>.</w:t>
      </w:r>
    </w:p>
    <w:p w14:paraId="6CA54BF0" w14:textId="486EE998" w:rsidR="00982463" w:rsidRPr="00B00EC3" w:rsidRDefault="00982463" w:rsidP="002E2A54">
      <w:pPr>
        <w:numPr>
          <w:ilvl w:val="0"/>
          <w:numId w:val="15"/>
        </w:numPr>
        <w:spacing w:before="100" w:beforeAutospacing="1" w:after="100" w:afterAutospacing="1"/>
        <w:rPr>
          <w:rFonts w:ascii="Calibri" w:eastAsia="Times New Roman" w:hAnsi="Calibri" w:cs="Times New Roman"/>
          <w:sz w:val="22"/>
          <w:szCs w:val="22"/>
          <w:lang w:eastAsia="en-AU"/>
        </w:rPr>
      </w:pPr>
      <w:r w:rsidRPr="00B00EC3">
        <w:rPr>
          <w:rFonts w:ascii="Calibri" w:eastAsia="Times New Roman" w:hAnsi="Calibri" w:cs="Times New Roman"/>
          <w:sz w:val="22"/>
          <w:szCs w:val="22"/>
          <w:lang w:eastAsia="en-AU"/>
        </w:rPr>
        <w:t xml:space="preserve">Demonstrated </w:t>
      </w:r>
      <w:bookmarkStart w:id="22" w:name="_Hlk68022753"/>
      <w:r w:rsidRPr="00B00EC3">
        <w:rPr>
          <w:rFonts w:ascii="Calibri" w:eastAsia="Times New Roman" w:hAnsi="Calibri" w:cs="Times New Roman"/>
          <w:sz w:val="22"/>
          <w:szCs w:val="22"/>
          <w:lang w:eastAsia="en-AU"/>
        </w:rPr>
        <w:t xml:space="preserve">ability to deliver a range of low and </w:t>
      </w:r>
      <w:r w:rsidR="003B0592" w:rsidRPr="00B00EC3">
        <w:rPr>
          <w:rFonts w:ascii="Calibri" w:eastAsia="Times New Roman" w:hAnsi="Calibri" w:cs="Times New Roman"/>
          <w:sz w:val="22"/>
          <w:szCs w:val="22"/>
          <w:lang w:eastAsia="en-AU"/>
        </w:rPr>
        <w:t>high-fidelity</w:t>
      </w:r>
      <w:r w:rsidRPr="00B00EC3">
        <w:rPr>
          <w:rFonts w:ascii="Calibri" w:eastAsia="Times New Roman" w:hAnsi="Calibri" w:cs="Times New Roman"/>
          <w:sz w:val="22"/>
          <w:szCs w:val="22"/>
          <w:lang w:eastAsia="en-AU"/>
        </w:rPr>
        <w:t xml:space="preserve"> solution designs for testing </w:t>
      </w:r>
      <w:bookmarkEnd w:id="22"/>
      <w:r w:rsidRPr="00B00EC3">
        <w:rPr>
          <w:rFonts w:ascii="Calibri" w:eastAsia="Times New Roman" w:hAnsi="Calibri" w:cs="Times New Roman"/>
          <w:sz w:val="22"/>
          <w:szCs w:val="22"/>
          <w:lang w:eastAsia="en-AU"/>
        </w:rPr>
        <w:t>with users, and subsequent implementation with development teams.</w:t>
      </w:r>
    </w:p>
    <w:p w14:paraId="1C5F2EF0" w14:textId="620450D8" w:rsidR="00982463" w:rsidRPr="00B00EC3" w:rsidRDefault="00982463" w:rsidP="002E2A54">
      <w:pPr>
        <w:numPr>
          <w:ilvl w:val="0"/>
          <w:numId w:val="15"/>
        </w:numPr>
        <w:spacing w:before="100" w:beforeAutospacing="1" w:after="100" w:afterAutospacing="1"/>
        <w:rPr>
          <w:rFonts w:ascii="Calibri" w:eastAsia="Times New Roman" w:hAnsi="Calibri" w:cs="Times New Roman"/>
          <w:sz w:val="22"/>
          <w:szCs w:val="22"/>
          <w:lang w:eastAsia="en-AU"/>
        </w:rPr>
      </w:pPr>
      <w:r w:rsidRPr="00B00EC3">
        <w:rPr>
          <w:rFonts w:ascii="Calibri" w:eastAsia="Times New Roman" w:hAnsi="Calibri" w:cs="Times New Roman"/>
          <w:sz w:val="22"/>
          <w:szCs w:val="22"/>
          <w:lang w:eastAsia="en-AU"/>
        </w:rPr>
        <w:t xml:space="preserve">Demonstrated </w:t>
      </w:r>
      <w:bookmarkStart w:id="23" w:name="_Hlk68022864"/>
      <w:r w:rsidRPr="00B00EC3">
        <w:rPr>
          <w:rFonts w:ascii="Calibri" w:eastAsia="Times New Roman" w:hAnsi="Calibri" w:cs="Times New Roman"/>
          <w:sz w:val="22"/>
          <w:szCs w:val="22"/>
          <w:lang w:eastAsia="en-AU"/>
        </w:rPr>
        <w:t xml:space="preserve">ability to align solution designs to user types and scenarios </w:t>
      </w:r>
      <w:bookmarkEnd w:id="23"/>
      <w:r w:rsidRPr="00B00EC3">
        <w:rPr>
          <w:rFonts w:ascii="Calibri" w:eastAsia="Times New Roman" w:hAnsi="Calibri" w:cs="Times New Roman"/>
          <w:sz w:val="22"/>
          <w:szCs w:val="22"/>
          <w:lang w:eastAsia="en-AU"/>
        </w:rPr>
        <w:t>by producing an appropriate level of conceptual communication (</w:t>
      </w:r>
      <w:r w:rsidR="003B0592" w:rsidRPr="00B00EC3">
        <w:rPr>
          <w:rFonts w:ascii="Calibri" w:eastAsia="Times New Roman" w:hAnsi="Calibri" w:cs="Times New Roman"/>
          <w:sz w:val="22"/>
          <w:szCs w:val="22"/>
          <w:lang w:eastAsia="en-AU"/>
        </w:rPr>
        <w:t>e.g.,</w:t>
      </w:r>
      <w:r w:rsidRPr="00B00EC3">
        <w:rPr>
          <w:rFonts w:ascii="Calibri" w:eastAsia="Times New Roman" w:hAnsi="Calibri" w:cs="Times New Roman"/>
          <w:sz w:val="22"/>
          <w:szCs w:val="22"/>
          <w:lang w:eastAsia="en-AU"/>
        </w:rPr>
        <w:t xml:space="preserve"> user scenarios, user flows, user stories, etc)</w:t>
      </w:r>
      <w:r w:rsidR="00051244">
        <w:rPr>
          <w:rFonts w:ascii="Calibri" w:eastAsia="Times New Roman" w:hAnsi="Calibri" w:cs="Times New Roman"/>
          <w:sz w:val="22"/>
          <w:szCs w:val="22"/>
          <w:lang w:eastAsia="en-AU"/>
        </w:rPr>
        <w:t>.</w:t>
      </w:r>
    </w:p>
    <w:p w14:paraId="6612B8EE" w14:textId="005E76A9" w:rsidR="00982463" w:rsidRPr="00DA3C97" w:rsidRDefault="00982463" w:rsidP="002E2A54">
      <w:pPr>
        <w:numPr>
          <w:ilvl w:val="0"/>
          <w:numId w:val="15"/>
        </w:numPr>
        <w:spacing w:before="100" w:beforeAutospacing="1" w:after="100" w:afterAutospacing="1"/>
        <w:rPr>
          <w:rFonts w:ascii="Calibri" w:eastAsia="Times New Roman" w:hAnsi="Calibri" w:cs="Times New Roman"/>
          <w:lang w:eastAsia="en-AU"/>
        </w:rPr>
      </w:pPr>
      <w:bookmarkStart w:id="24" w:name="_Hlk68022909"/>
      <w:r w:rsidRPr="00B00EC3">
        <w:rPr>
          <w:rFonts w:ascii="Calibri" w:eastAsia="Times New Roman" w:hAnsi="Calibri" w:cs="Times New Roman"/>
          <w:sz w:val="22"/>
          <w:szCs w:val="22"/>
          <w:lang w:eastAsia="en-AU"/>
        </w:rPr>
        <w:t xml:space="preserve">Practical experience with Agile and Lean </w:t>
      </w:r>
      <w:r w:rsidR="00051244">
        <w:rPr>
          <w:rFonts w:ascii="Calibri" w:eastAsia="Times New Roman" w:hAnsi="Calibri" w:cs="Times New Roman"/>
          <w:sz w:val="22"/>
          <w:szCs w:val="22"/>
          <w:lang w:eastAsia="en-AU"/>
        </w:rPr>
        <w:t xml:space="preserve">design and </w:t>
      </w:r>
      <w:r w:rsidRPr="00B00EC3">
        <w:rPr>
          <w:rFonts w:ascii="Calibri" w:eastAsia="Times New Roman" w:hAnsi="Calibri" w:cs="Times New Roman"/>
          <w:sz w:val="22"/>
          <w:szCs w:val="22"/>
          <w:lang w:eastAsia="en-AU"/>
        </w:rPr>
        <w:t xml:space="preserve">development methods including design sprints and </w:t>
      </w:r>
      <w:r w:rsidRPr="00DA3C97">
        <w:rPr>
          <w:rFonts w:ascii="Calibri" w:eastAsia="Times New Roman" w:hAnsi="Calibri" w:cs="Times New Roman"/>
          <w:sz w:val="22"/>
          <w:szCs w:val="22"/>
          <w:lang w:eastAsia="en-AU"/>
        </w:rPr>
        <w:t>rapid prototyping</w:t>
      </w:r>
      <w:bookmarkEnd w:id="24"/>
      <w:r w:rsidR="00051244" w:rsidRPr="00DA3C97">
        <w:rPr>
          <w:rFonts w:ascii="Calibri" w:eastAsia="Times New Roman" w:hAnsi="Calibri" w:cs="Times New Roman"/>
          <w:sz w:val="22"/>
          <w:szCs w:val="22"/>
          <w:lang w:eastAsia="en-AU"/>
        </w:rPr>
        <w:t>.</w:t>
      </w:r>
    </w:p>
    <w:p w14:paraId="50AF58CA" w14:textId="76F66878" w:rsidR="001642FB" w:rsidRPr="00DA3C97" w:rsidRDefault="001642FB" w:rsidP="008504D3">
      <w:pPr>
        <w:spacing w:after="60"/>
        <w:jc w:val="both"/>
        <w:rPr>
          <w:rFonts w:ascii="Calibri" w:hAnsi="Calibri"/>
          <w:sz w:val="22"/>
          <w:szCs w:val="22"/>
        </w:rPr>
      </w:pPr>
      <w:r w:rsidRPr="00DA3C97">
        <w:rPr>
          <w:rFonts w:asciiTheme="minorHAnsi" w:hAnsiTheme="minorHAnsi" w:cstheme="minorHAnsi"/>
          <w:b/>
          <w:sz w:val="28"/>
        </w:rPr>
        <w:t xml:space="preserve">Additional essential criteria for CSOF6 </w:t>
      </w:r>
      <w:r w:rsidR="00811241" w:rsidRPr="00DA3C97">
        <w:rPr>
          <w:rFonts w:asciiTheme="minorHAnsi" w:hAnsiTheme="minorHAnsi" w:cstheme="minorHAnsi"/>
          <w:b/>
          <w:sz w:val="28"/>
        </w:rPr>
        <w:t>a</w:t>
      </w:r>
      <w:r w:rsidRPr="00DA3C97">
        <w:rPr>
          <w:rFonts w:asciiTheme="minorHAnsi" w:hAnsiTheme="minorHAnsi" w:cstheme="minorHAnsi"/>
          <w:b/>
          <w:sz w:val="28"/>
        </w:rPr>
        <w:t>ppointment:</w:t>
      </w:r>
    </w:p>
    <w:p w14:paraId="48831AC4" w14:textId="2EBE19BD" w:rsidR="00982463" w:rsidRPr="00DA3C97" w:rsidRDefault="00982463" w:rsidP="002E2A54">
      <w:pPr>
        <w:pStyle w:val="ListParagraph"/>
        <w:numPr>
          <w:ilvl w:val="0"/>
          <w:numId w:val="16"/>
        </w:numPr>
        <w:suppressAutoHyphens/>
        <w:contextualSpacing/>
        <w:rPr>
          <w:rFonts w:ascii="Calibri" w:hAnsi="Calibri"/>
          <w:lang w:eastAsia="en-AU"/>
        </w:rPr>
      </w:pPr>
      <w:bookmarkStart w:id="25" w:name="_Hlk68020205"/>
      <w:r w:rsidRPr="00DA3C97">
        <w:rPr>
          <w:rFonts w:asciiTheme="minorHAnsi" w:hAnsiTheme="minorHAnsi"/>
          <w:sz w:val="22"/>
          <w:szCs w:val="22"/>
        </w:rPr>
        <w:t xml:space="preserve">A </w:t>
      </w:r>
      <w:bookmarkStart w:id="26" w:name="_Hlk68022977"/>
      <w:r w:rsidRPr="00DA3C97">
        <w:rPr>
          <w:rFonts w:asciiTheme="minorHAnsi" w:hAnsiTheme="minorHAnsi"/>
          <w:sz w:val="22"/>
          <w:szCs w:val="22"/>
        </w:rPr>
        <w:t xml:space="preserve">minimum </w:t>
      </w:r>
      <w:r w:rsidR="00D22FD4">
        <w:rPr>
          <w:rFonts w:asciiTheme="minorHAnsi" w:hAnsiTheme="minorHAnsi"/>
          <w:sz w:val="22"/>
          <w:szCs w:val="22"/>
        </w:rPr>
        <w:t xml:space="preserve">of </w:t>
      </w:r>
      <w:r w:rsidRPr="00DA3C97">
        <w:rPr>
          <w:rFonts w:asciiTheme="minorHAnsi" w:hAnsiTheme="minorHAnsi"/>
          <w:sz w:val="22"/>
          <w:szCs w:val="22"/>
        </w:rPr>
        <w:t xml:space="preserve">2 </w:t>
      </w:r>
      <w:r w:rsidR="003B0592" w:rsidRPr="00DA3C97">
        <w:rPr>
          <w:rFonts w:asciiTheme="minorHAnsi" w:hAnsiTheme="minorHAnsi"/>
          <w:sz w:val="22"/>
          <w:szCs w:val="22"/>
        </w:rPr>
        <w:t>years</w:t>
      </w:r>
      <w:r w:rsidR="00E95CAD" w:rsidRPr="00DA3C97">
        <w:rPr>
          <w:rFonts w:asciiTheme="minorHAnsi" w:hAnsiTheme="minorHAnsi"/>
          <w:sz w:val="22"/>
          <w:szCs w:val="22"/>
        </w:rPr>
        <w:t>’</w:t>
      </w:r>
      <w:r w:rsidR="003B0592" w:rsidRPr="00DA3C97">
        <w:rPr>
          <w:rFonts w:asciiTheme="minorHAnsi" w:hAnsiTheme="minorHAnsi"/>
          <w:sz w:val="22"/>
          <w:szCs w:val="22"/>
        </w:rPr>
        <w:t xml:space="preserve"> experience</w:t>
      </w:r>
      <w:r w:rsidRPr="00DA3C97">
        <w:rPr>
          <w:rFonts w:asciiTheme="minorHAnsi" w:hAnsiTheme="minorHAnsi"/>
          <w:sz w:val="22"/>
          <w:szCs w:val="22"/>
        </w:rPr>
        <w:t xml:space="preserve"> in a</w:t>
      </w:r>
      <w:r w:rsidR="00DA3C97" w:rsidRPr="00DA3C97">
        <w:rPr>
          <w:rFonts w:asciiTheme="minorHAnsi" w:hAnsiTheme="minorHAnsi"/>
          <w:sz w:val="22"/>
          <w:szCs w:val="22"/>
        </w:rPr>
        <w:t xml:space="preserve"> senior user experience </w:t>
      </w:r>
      <w:r w:rsidR="00833FEB">
        <w:rPr>
          <w:rFonts w:asciiTheme="minorHAnsi" w:hAnsiTheme="minorHAnsi"/>
          <w:sz w:val="22"/>
          <w:szCs w:val="22"/>
        </w:rPr>
        <w:t xml:space="preserve">designer </w:t>
      </w:r>
      <w:r w:rsidR="00DA3C97" w:rsidRPr="00DA3C97">
        <w:rPr>
          <w:rFonts w:asciiTheme="minorHAnsi" w:hAnsiTheme="minorHAnsi"/>
          <w:sz w:val="22"/>
          <w:szCs w:val="22"/>
        </w:rPr>
        <w:t>role</w:t>
      </w:r>
      <w:bookmarkEnd w:id="26"/>
      <w:r w:rsidR="00DA3C97">
        <w:rPr>
          <w:rFonts w:asciiTheme="minorHAnsi" w:hAnsiTheme="minorHAnsi"/>
          <w:sz w:val="22"/>
          <w:szCs w:val="22"/>
        </w:rPr>
        <w:t>.</w:t>
      </w:r>
    </w:p>
    <w:p w14:paraId="07244C14" w14:textId="5B0FEF8E" w:rsidR="00982463" w:rsidRPr="00B00EC3" w:rsidRDefault="00982463" w:rsidP="002E2A54">
      <w:pPr>
        <w:numPr>
          <w:ilvl w:val="0"/>
          <w:numId w:val="16"/>
        </w:numPr>
        <w:spacing w:before="100" w:beforeAutospacing="1" w:after="100" w:afterAutospacing="1"/>
        <w:rPr>
          <w:rFonts w:ascii="Calibri" w:eastAsia="Times New Roman" w:hAnsi="Calibri" w:cs="Times New Roman"/>
          <w:sz w:val="22"/>
          <w:szCs w:val="22"/>
          <w:lang w:eastAsia="en-AU"/>
        </w:rPr>
      </w:pPr>
      <w:r w:rsidRPr="00DA3C97">
        <w:rPr>
          <w:rFonts w:ascii="Calibri" w:eastAsia="Times New Roman" w:hAnsi="Calibri" w:cs="Times New Roman"/>
          <w:sz w:val="22"/>
          <w:szCs w:val="22"/>
          <w:lang w:eastAsia="en-AU"/>
        </w:rPr>
        <w:t>An understanding of the business side of user experience design</w:t>
      </w:r>
      <w:r w:rsidR="007A6617" w:rsidRPr="00DA3C97">
        <w:rPr>
          <w:rFonts w:ascii="Calibri" w:eastAsia="Times New Roman" w:hAnsi="Calibri" w:cs="Times New Roman"/>
          <w:sz w:val="22"/>
          <w:szCs w:val="22"/>
          <w:lang w:eastAsia="en-AU"/>
        </w:rPr>
        <w:t>,</w:t>
      </w:r>
      <w:r w:rsidRPr="00DA3C97">
        <w:rPr>
          <w:rFonts w:ascii="Calibri" w:eastAsia="Times New Roman" w:hAnsi="Calibri" w:cs="Times New Roman"/>
          <w:sz w:val="22"/>
          <w:szCs w:val="22"/>
          <w:lang w:eastAsia="en-AU"/>
        </w:rPr>
        <w:t xml:space="preserve"> including </w:t>
      </w:r>
      <w:r w:rsidR="007A6617" w:rsidRPr="00DA3C97">
        <w:rPr>
          <w:rFonts w:ascii="Calibri" w:eastAsia="Times New Roman" w:hAnsi="Calibri" w:cs="Times New Roman"/>
          <w:sz w:val="22"/>
          <w:szCs w:val="22"/>
          <w:lang w:eastAsia="en-AU"/>
        </w:rPr>
        <w:t xml:space="preserve">experience </w:t>
      </w:r>
      <w:r w:rsidRPr="00DA3C97">
        <w:rPr>
          <w:rFonts w:ascii="Calibri" w:eastAsia="Times New Roman" w:hAnsi="Calibri" w:cs="Times New Roman"/>
          <w:sz w:val="22"/>
          <w:szCs w:val="22"/>
          <w:lang w:eastAsia="en-AU"/>
        </w:rPr>
        <w:t>balancing</w:t>
      </w:r>
      <w:r w:rsidRPr="00B00EC3">
        <w:rPr>
          <w:rFonts w:ascii="Calibri" w:eastAsia="Times New Roman" w:hAnsi="Calibri" w:cs="Times New Roman"/>
          <w:sz w:val="22"/>
          <w:szCs w:val="22"/>
          <w:lang w:eastAsia="en-AU"/>
        </w:rPr>
        <w:t xml:space="preserve"> stakeholder requests with user needs, conceptualisation and prioritisation under pressure.</w:t>
      </w:r>
    </w:p>
    <w:p w14:paraId="5D639D89" w14:textId="5F8EADAB" w:rsidR="00982463" w:rsidRDefault="007A6617" w:rsidP="002E2A54">
      <w:pPr>
        <w:pStyle w:val="ListParagraph"/>
        <w:numPr>
          <w:ilvl w:val="0"/>
          <w:numId w:val="16"/>
        </w:numPr>
        <w:rPr>
          <w:rFonts w:asciiTheme="minorHAnsi" w:hAnsiTheme="minorHAnsi"/>
          <w:sz w:val="22"/>
          <w:szCs w:val="22"/>
        </w:rPr>
      </w:pPr>
      <w:r>
        <w:rPr>
          <w:rFonts w:asciiTheme="minorHAnsi" w:hAnsiTheme="minorHAnsi"/>
          <w:sz w:val="22"/>
          <w:szCs w:val="22"/>
        </w:rPr>
        <w:t>Demonstrated e</w:t>
      </w:r>
      <w:r w:rsidR="00982463">
        <w:rPr>
          <w:rFonts w:asciiTheme="minorHAnsi" w:hAnsiTheme="minorHAnsi"/>
          <w:sz w:val="22"/>
          <w:szCs w:val="22"/>
        </w:rPr>
        <w:t>xperience in facilitating</w:t>
      </w:r>
      <w:r w:rsidR="00982463" w:rsidRPr="0020140A">
        <w:rPr>
          <w:rFonts w:asciiTheme="minorHAnsi" w:hAnsiTheme="minorHAnsi"/>
          <w:sz w:val="22"/>
          <w:szCs w:val="22"/>
        </w:rPr>
        <w:t xml:space="preserve"> and </w:t>
      </w:r>
      <w:r w:rsidR="00982463">
        <w:rPr>
          <w:rFonts w:asciiTheme="minorHAnsi" w:hAnsiTheme="minorHAnsi"/>
          <w:sz w:val="22"/>
          <w:szCs w:val="22"/>
        </w:rPr>
        <w:t>synthesising</w:t>
      </w:r>
      <w:r w:rsidR="00982463" w:rsidRPr="0020140A">
        <w:rPr>
          <w:rFonts w:asciiTheme="minorHAnsi" w:hAnsiTheme="minorHAnsi"/>
          <w:sz w:val="22"/>
          <w:szCs w:val="22"/>
        </w:rPr>
        <w:t xml:space="preserve"> stakeholder</w:t>
      </w:r>
      <w:r w:rsidR="00982463">
        <w:rPr>
          <w:rFonts w:asciiTheme="minorHAnsi" w:hAnsiTheme="minorHAnsi"/>
          <w:sz w:val="22"/>
          <w:szCs w:val="22"/>
        </w:rPr>
        <w:t xml:space="preserve"> </w:t>
      </w:r>
      <w:r w:rsidR="00982463" w:rsidRPr="0020140A">
        <w:rPr>
          <w:rFonts w:asciiTheme="minorHAnsi" w:hAnsiTheme="minorHAnsi"/>
          <w:sz w:val="22"/>
          <w:szCs w:val="22"/>
        </w:rPr>
        <w:t>work</w:t>
      </w:r>
      <w:r w:rsidR="00982463">
        <w:rPr>
          <w:rFonts w:asciiTheme="minorHAnsi" w:hAnsiTheme="minorHAnsi"/>
          <w:sz w:val="22"/>
          <w:szCs w:val="22"/>
        </w:rPr>
        <w:t>shops</w:t>
      </w:r>
      <w:r w:rsidR="00051244">
        <w:rPr>
          <w:rFonts w:asciiTheme="minorHAnsi" w:hAnsiTheme="minorHAnsi"/>
          <w:sz w:val="22"/>
          <w:szCs w:val="22"/>
        </w:rPr>
        <w:t>.</w:t>
      </w:r>
    </w:p>
    <w:p w14:paraId="32887C59" w14:textId="7F851EFE" w:rsidR="003B0592" w:rsidRPr="00B00EC3" w:rsidRDefault="007A6617" w:rsidP="002E2A54">
      <w:pPr>
        <w:pStyle w:val="ListParagraph"/>
        <w:numPr>
          <w:ilvl w:val="0"/>
          <w:numId w:val="16"/>
        </w:numPr>
        <w:rPr>
          <w:rFonts w:asciiTheme="minorHAnsi" w:hAnsiTheme="minorHAnsi"/>
          <w:sz w:val="22"/>
          <w:szCs w:val="22"/>
        </w:rPr>
      </w:pPr>
      <w:r>
        <w:rPr>
          <w:rFonts w:asciiTheme="minorHAnsi" w:hAnsiTheme="minorHAnsi"/>
          <w:sz w:val="22"/>
          <w:szCs w:val="22"/>
        </w:rPr>
        <w:t>Proven history of i</w:t>
      </w:r>
      <w:r w:rsidR="00B335D7">
        <w:rPr>
          <w:rFonts w:asciiTheme="minorHAnsi" w:hAnsiTheme="minorHAnsi"/>
          <w:sz w:val="22"/>
          <w:szCs w:val="22"/>
        </w:rPr>
        <w:t>ndependently</w:t>
      </w:r>
      <w:r w:rsidR="003B0592">
        <w:rPr>
          <w:rFonts w:asciiTheme="minorHAnsi" w:hAnsiTheme="minorHAnsi"/>
          <w:sz w:val="22"/>
          <w:szCs w:val="22"/>
        </w:rPr>
        <w:t xml:space="preserve"> lead</w:t>
      </w:r>
      <w:r>
        <w:rPr>
          <w:rFonts w:asciiTheme="minorHAnsi" w:hAnsiTheme="minorHAnsi"/>
          <w:sz w:val="22"/>
          <w:szCs w:val="22"/>
        </w:rPr>
        <w:t>ing</w:t>
      </w:r>
      <w:r w:rsidR="003B0592">
        <w:rPr>
          <w:rFonts w:asciiTheme="minorHAnsi" w:hAnsiTheme="minorHAnsi"/>
          <w:sz w:val="22"/>
          <w:szCs w:val="22"/>
        </w:rPr>
        <w:t xml:space="preserve"> end</w:t>
      </w:r>
      <w:r>
        <w:rPr>
          <w:rFonts w:asciiTheme="minorHAnsi" w:hAnsiTheme="minorHAnsi"/>
          <w:sz w:val="22"/>
          <w:szCs w:val="22"/>
        </w:rPr>
        <w:t>-</w:t>
      </w:r>
      <w:r w:rsidR="003B0592">
        <w:rPr>
          <w:rFonts w:asciiTheme="minorHAnsi" w:hAnsiTheme="minorHAnsi"/>
          <w:sz w:val="22"/>
          <w:szCs w:val="22"/>
        </w:rPr>
        <w:t>to</w:t>
      </w:r>
      <w:r>
        <w:rPr>
          <w:rFonts w:asciiTheme="minorHAnsi" w:hAnsiTheme="minorHAnsi"/>
          <w:sz w:val="22"/>
          <w:szCs w:val="22"/>
        </w:rPr>
        <w:t>-</w:t>
      </w:r>
      <w:r w:rsidR="003B0592">
        <w:rPr>
          <w:rFonts w:asciiTheme="minorHAnsi" w:hAnsiTheme="minorHAnsi"/>
          <w:sz w:val="22"/>
          <w:szCs w:val="22"/>
        </w:rPr>
        <w:t>end UX project activities</w:t>
      </w:r>
      <w:r>
        <w:rPr>
          <w:rFonts w:asciiTheme="minorHAnsi" w:hAnsiTheme="minorHAnsi"/>
          <w:sz w:val="22"/>
          <w:szCs w:val="22"/>
        </w:rPr>
        <w:t>.</w:t>
      </w:r>
    </w:p>
    <w:bookmarkEnd w:id="25"/>
    <w:p w14:paraId="08B459CE" w14:textId="438FDA67" w:rsidR="008A4083"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68317A03" w14:textId="7FA95D99" w:rsidR="00BF4599" w:rsidRPr="003B0592" w:rsidRDefault="003B0592" w:rsidP="00982463">
      <w:pPr>
        <w:pStyle w:val="ListParagraph"/>
        <w:numPr>
          <w:ilvl w:val="0"/>
          <w:numId w:val="12"/>
        </w:numPr>
        <w:spacing w:after="60"/>
        <w:rPr>
          <w:rFonts w:ascii="Calibri" w:hAnsi="Calibri"/>
          <w:iCs/>
          <w:sz w:val="22"/>
          <w:szCs w:val="22"/>
        </w:rPr>
      </w:pPr>
      <w:r>
        <w:rPr>
          <w:rFonts w:ascii="Calibri" w:hAnsi="Calibri"/>
          <w:sz w:val="22"/>
          <w:szCs w:val="22"/>
        </w:rPr>
        <w:t xml:space="preserve">Professional level skills using UX software including Sketch, </w:t>
      </w:r>
      <w:proofErr w:type="spellStart"/>
      <w:r>
        <w:rPr>
          <w:rFonts w:ascii="Calibri" w:hAnsi="Calibri"/>
          <w:sz w:val="22"/>
          <w:szCs w:val="22"/>
        </w:rPr>
        <w:t>Invision</w:t>
      </w:r>
      <w:proofErr w:type="spellEnd"/>
      <w:r>
        <w:rPr>
          <w:rFonts w:ascii="Calibri" w:hAnsi="Calibri"/>
          <w:sz w:val="22"/>
          <w:szCs w:val="22"/>
        </w:rPr>
        <w:t>, Dovetail app, Miro</w:t>
      </w:r>
      <w:r w:rsidR="009C312B">
        <w:rPr>
          <w:rFonts w:ascii="Calibri" w:hAnsi="Calibri"/>
          <w:sz w:val="22"/>
          <w:szCs w:val="22"/>
        </w:rPr>
        <w:t xml:space="preserve"> (for example)</w:t>
      </w:r>
      <w:r w:rsidR="007A6617">
        <w:rPr>
          <w:rFonts w:ascii="Calibri" w:hAnsi="Calibri"/>
          <w:sz w:val="22"/>
          <w:szCs w:val="22"/>
        </w:rPr>
        <w:t>.</w:t>
      </w:r>
    </w:p>
    <w:p w14:paraId="41198539" w14:textId="1F78A6AD" w:rsidR="004C4305" w:rsidRPr="007A4CA0" w:rsidRDefault="004C4305" w:rsidP="004C4305">
      <w:pPr>
        <w:pStyle w:val="ListParagraph"/>
        <w:numPr>
          <w:ilvl w:val="0"/>
          <w:numId w:val="12"/>
        </w:numPr>
        <w:spacing w:after="60"/>
        <w:rPr>
          <w:rFonts w:ascii="Calibri" w:hAnsi="Calibri"/>
          <w:iCs/>
          <w:sz w:val="22"/>
          <w:szCs w:val="22"/>
        </w:rPr>
      </w:pPr>
      <w:r>
        <w:rPr>
          <w:rFonts w:ascii="Calibri" w:hAnsi="Calibri"/>
          <w:sz w:val="22"/>
          <w:szCs w:val="22"/>
        </w:rPr>
        <w:t>Knowledge and experience working in a science related or R&amp;D field</w:t>
      </w:r>
      <w:r w:rsidR="007A6617">
        <w:rPr>
          <w:rFonts w:ascii="Calibri" w:hAnsi="Calibri"/>
          <w:sz w:val="22"/>
          <w:szCs w:val="22"/>
        </w:rPr>
        <w:t>.</w:t>
      </w:r>
    </w:p>
    <w:p w14:paraId="18F27EF0" w14:textId="77777777" w:rsidR="00B625FD" w:rsidRPr="00CA366E" w:rsidRDefault="00B625FD" w:rsidP="00B625FD">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Pr="00CA366E">
        <w:rPr>
          <w:rFonts w:asciiTheme="minorHAnsi" w:hAnsiTheme="minorHAnsi" w:cstheme="minorHAnsi"/>
          <w:bCs/>
          <w:i w:val="0"/>
          <w:iCs/>
          <w:szCs w:val="22"/>
        </w:rPr>
        <w:t>:</w:t>
      </w:r>
    </w:p>
    <w:p w14:paraId="29FC7B4E" w14:textId="77777777" w:rsidR="00B625FD" w:rsidRPr="004C386A" w:rsidRDefault="00B625FD" w:rsidP="00B625FD">
      <w:pPr>
        <w:pStyle w:val="ListParagraph"/>
        <w:numPr>
          <w:ilvl w:val="0"/>
          <w:numId w:val="2"/>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56132910" w14:textId="77777777" w:rsidR="00B625FD" w:rsidRPr="008154BF" w:rsidRDefault="00B625FD" w:rsidP="00B625FD">
      <w:pPr>
        <w:pStyle w:val="ListParagraph"/>
        <w:numPr>
          <w:ilvl w:val="0"/>
          <w:numId w:val="2"/>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381B40D3" w14:textId="77777777" w:rsidR="00B625FD" w:rsidRPr="004B7A95" w:rsidRDefault="00B625FD" w:rsidP="00B625FD">
      <w:pPr>
        <w:pStyle w:val="ListParagraph"/>
        <w:numPr>
          <w:ilvl w:val="0"/>
          <w:numId w:val="2"/>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B625FD">
        <w:rPr>
          <w:rFonts w:ascii="Calibri" w:hAnsi="Calibri" w:cs="Times New Roman"/>
          <w:sz w:val="22"/>
          <w:szCs w:val="22"/>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892BBB8" w14:textId="77777777" w:rsidR="00B625FD" w:rsidRDefault="00B625FD" w:rsidP="00B625FD">
      <w:pPr>
        <w:pStyle w:val="ListParagraph"/>
        <w:numPr>
          <w:ilvl w:val="0"/>
          <w:numId w:val="2"/>
        </w:numPr>
        <w:spacing w:after="60"/>
        <w:rPr>
          <w:rFonts w:ascii="Calibri" w:hAnsi="Calibri"/>
          <w:sz w:val="22"/>
          <w:szCs w:val="22"/>
        </w:rPr>
      </w:pPr>
      <w:r w:rsidRPr="004C386A">
        <w:rPr>
          <w:rStyle w:val="Strong"/>
          <w:rFonts w:ascii="Calibri" w:hAnsi="Calibri"/>
          <w:sz w:val="22"/>
          <w:szCs w:val="22"/>
        </w:rPr>
        <w:t>Judgement and Problem Solving:</w:t>
      </w:r>
      <w:r>
        <w:rPr>
          <w:rStyle w:val="Strong"/>
          <w:rFonts w:ascii="Calibri" w:hAnsi="Calibri"/>
          <w:sz w:val="22"/>
          <w:szCs w:val="22"/>
        </w:rPr>
        <w:t xml:space="preserve"> </w:t>
      </w:r>
      <w:r w:rsidRPr="00B625FD">
        <w:rPr>
          <w:rStyle w:val="Strong"/>
          <w:rFonts w:ascii="Calibri" w:hAnsi="Calibri"/>
          <w:b w:val="0"/>
          <w:bCs/>
          <w:sz w:val="22"/>
          <w:szCs w:val="22"/>
        </w:rPr>
        <w:t>(CSOF5)</w:t>
      </w:r>
      <w:r>
        <w:rPr>
          <w:rStyle w:val="Strong"/>
          <w:rFonts w:ascii="Calibri" w:hAnsi="Calibri"/>
          <w:sz w:val="22"/>
          <w:szCs w:val="22"/>
        </w:rPr>
        <w:t xml:space="preserve"> </w:t>
      </w:r>
      <w:r w:rsidRPr="007938E6">
        <w:rPr>
          <w:rFonts w:ascii="Calibri" w:hAnsi="Calibri"/>
          <w:sz w:val="22"/>
          <w:szCs w:val="22"/>
        </w:rPr>
        <w:t>Investigates underlying issues of complex and ill-defined problems and develops appropriate response by adapting/creating and testing alternative solutions.</w:t>
      </w:r>
    </w:p>
    <w:p w14:paraId="003825E3" w14:textId="77777777" w:rsidR="00B625FD" w:rsidRPr="00B625FD" w:rsidRDefault="00B625FD" w:rsidP="00B625FD">
      <w:pPr>
        <w:pStyle w:val="ListParagraph"/>
        <w:spacing w:after="60"/>
        <w:ind w:left="360"/>
        <w:rPr>
          <w:rFonts w:ascii="Calibri" w:hAnsi="Calibri"/>
          <w:sz w:val="22"/>
          <w:szCs w:val="22"/>
        </w:rPr>
      </w:pPr>
      <w:r>
        <w:rPr>
          <w:rStyle w:val="Strong"/>
          <w:rFonts w:ascii="Calibri" w:hAnsi="Calibri"/>
          <w:b w:val="0"/>
          <w:bCs/>
          <w:sz w:val="22"/>
          <w:szCs w:val="22"/>
        </w:rPr>
        <w:t>(</w:t>
      </w:r>
      <w:r w:rsidRPr="00B625FD">
        <w:rPr>
          <w:rStyle w:val="Strong"/>
          <w:rFonts w:ascii="Calibri" w:hAnsi="Calibri"/>
          <w:b w:val="0"/>
          <w:bCs/>
          <w:sz w:val="22"/>
          <w:szCs w:val="22"/>
        </w:rPr>
        <w:t>CSOF6</w:t>
      </w:r>
      <w:r>
        <w:rPr>
          <w:rStyle w:val="Strong"/>
          <w:rFonts w:ascii="Calibri" w:hAnsi="Calibri"/>
          <w:b w:val="0"/>
          <w:bCs/>
          <w:sz w:val="22"/>
          <w:szCs w:val="22"/>
        </w:rPr>
        <w:t xml:space="preserve">) </w:t>
      </w:r>
      <w:r w:rsidRPr="00B625FD">
        <w:rPr>
          <w:rFonts w:ascii="Calibri" w:hAnsi="Calibri" w:cs="Times New Roman"/>
          <w:bCs/>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512371B" w14:textId="77777777" w:rsidR="00B625FD" w:rsidRPr="00B625FD" w:rsidRDefault="00B625FD" w:rsidP="00B625FD">
      <w:pPr>
        <w:pStyle w:val="ListParagraph"/>
        <w:numPr>
          <w:ilvl w:val="0"/>
          <w:numId w:val="2"/>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Pr>
          <w:rStyle w:val="Strong"/>
          <w:rFonts w:ascii="Calibri" w:hAnsi="Calibri"/>
          <w:b w:val="0"/>
          <w:bCs/>
          <w:sz w:val="22"/>
          <w:szCs w:val="22"/>
        </w:rPr>
        <w:t xml:space="preserve">(CSOF5) </w:t>
      </w:r>
      <w:r>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26D8BEC9" w14:textId="77777777" w:rsidR="00B625FD" w:rsidRPr="00B625FD" w:rsidRDefault="00B625FD" w:rsidP="00B625FD">
      <w:pPr>
        <w:pStyle w:val="ListParagraph"/>
        <w:spacing w:after="60"/>
        <w:ind w:left="360"/>
        <w:rPr>
          <w:rStyle w:val="Strong"/>
          <w:rFonts w:ascii="Calibri" w:hAnsi="Calibri" w:cs="Arial"/>
          <w:b w:val="0"/>
          <w:bCs/>
          <w:sz w:val="22"/>
          <w:szCs w:val="22"/>
        </w:rPr>
      </w:pPr>
      <w:r w:rsidRPr="00B625FD">
        <w:rPr>
          <w:rStyle w:val="Strong"/>
          <w:rFonts w:ascii="Calibri" w:hAnsi="Calibri"/>
          <w:b w:val="0"/>
          <w:bCs/>
          <w:sz w:val="22"/>
          <w:szCs w:val="22"/>
        </w:rPr>
        <w:t>(CSOF6)</w:t>
      </w:r>
      <w:r>
        <w:rPr>
          <w:rStyle w:val="Strong"/>
          <w:rFonts w:ascii="Calibri" w:hAnsi="Calibri"/>
          <w:b w:val="0"/>
          <w:bCs/>
          <w:sz w:val="22"/>
          <w:szCs w:val="22"/>
        </w:rPr>
        <w:t xml:space="preserve"> </w:t>
      </w:r>
      <w:r w:rsidRPr="00B625FD">
        <w:rPr>
          <w:rFonts w:ascii="Calibri" w:hAnsi="Calibri" w:cs="Times New Roman"/>
          <w:bCs/>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41BDACD" w14:textId="77777777" w:rsidR="00B625FD" w:rsidRPr="00B625FD" w:rsidRDefault="00B625FD" w:rsidP="00B625FD">
      <w:pPr>
        <w:pStyle w:val="ListParagraph"/>
        <w:numPr>
          <w:ilvl w:val="0"/>
          <w:numId w:val="2"/>
        </w:numPr>
        <w:spacing w:after="60"/>
        <w:rPr>
          <w:rFonts w:ascii="Calibri" w:hAnsi="Calibri" w:cs="Times New Roman"/>
          <w:sz w:val="22"/>
          <w:szCs w:val="22"/>
        </w:rPr>
      </w:pPr>
      <w:r w:rsidRPr="004B7A95">
        <w:rPr>
          <w:rStyle w:val="Strong"/>
          <w:rFonts w:ascii="Calibri" w:hAnsi="Calibri"/>
          <w:sz w:val="22"/>
          <w:szCs w:val="22"/>
        </w:rPr>
        <w:t xml:space="preserve">Adaptability: </w:t>
      </w:r>
      <w:r>
        <w:rPr>
          <w:rStyle w:val="Strong"/>
          <w:rFonts w:ascii="Calibri" w:hAnsi="Calibri"/>
          <w:b w:val="0"/>
          <w:bCs/>
          <w:sz w:val="22"/>
          <w:szCs w:val="22"/>
        </w:rPr>
        <w:t xml:space="preserve">(CSOF5)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BA5E3D2" w14:textId="77777777" w:rsidR="00B625FD" w:rsidRPr="00B625FD" w:rsidRDefault="00B625FD" w:rsidP="00B625FD">
      <w:pPr>
        <w:pStyle w:val="ListParagraph"/>
        <w:spacing w:after="60"/>
        <w:ind w:left="360"/>
        <w:rPr>
          <w:rStyle w:val="Strong"/>
          <w:rFonts w:ascii="Calibri" w:hAnsi="Calibri"/>
          <w:b w:val="0"/>
          <w:bCs/>
          <w:sz w:val="22"/>
          <w:szCs w:val="22"/>
        </w:rPr>
      </w:pPr>
      <w:r>
        <w:rPr>
          <w:rStyle w:val="Strong"/>
          <w:rFonts w:ascii="Calibri" w:hAnsi="Calibri"/>
          <w:b w:val="0"/>
          <w:bCs/>
          <w:sz w:val="22"/>
          <w:szCs w:val="22"/>
        </w:rPr>
        <w:t xml:space="preserve">(CSOF6) </w:t>
      </w:r>
      <w:r w:rsidRPr="00B625FD">
        <w:rPr>
          <w:rFonts w:ascii="Calibri" w:hAnsi="Calibri" w:cs="Times New Roman"/>
          <w:bCs/>
          <w:sz w:val="22"/>
          <w:szCs w:val="22"/>
        </w:rPr>
        <w:t>Demonstrates flexibility in thinking and adapts to and manages the increasing rate of organisational change by adjusting strategies, goals and priorities.</w:t>
      </w:r>
    </w:p>
    <w:p w14:paraId="1C47B25B" w14:textId="77777777" w:rsidR="00B625FD" w:rsidRPr="00B625FD" w:rsidRDefault="00B625FD" w:rsidP="00B41746">
      <w:pPr>
        <w:pBdr>
          <w:top w:val="single" w:sz="4" w:space="10" w:color="FFFFFF"/>
          <w:left w:val="single" w:sz="4" w:space="10" w:color="FFFFFF"/>
          <w:bottom w:val="single" w:sz="4" w:space="10" w:color="FFFFFF"/>
          <w:right w:val="single" w:sz="4" w:space="10" w:color="FFFFFF"/>
        </w:pBdr>
        <w:shd w:val="clear" w:color="auto" w:fill="DADBDC"/>
        <w:spacing w:before="360"/>
        <w:ind w:left="227" w:right="227"/>
        <w:rPr>
          <w:rFonts w:ascii="Calibri" w:eastAsia="Calibri" w:hAnsi="Calibri" w:cs="Times New Roman"/>
          <w:b/>
          <w:color w:val="000000"/>
          <w:sz w:val="28"/>
          <w:szCs w:val="28"/>
          <w:lang w:eastAsia="en-AU"/>
        </w:rPr>
      </w:pPr>
      <w:r w:rsidRPr="00B625FD">
        <w:rPr>
          <w:rFonts w:ascii="Calibri" w:eastAsia="Calibri" w:hAnsi="Calibri" w:cs="Times New Roman"/>
          <w:b/>
          <w:color w:val="000000"/>
          <w:sz w:val="28"/>
          <w:szCs w:val="28"/>
          <w:lang w:eastAsia="en-AU"/>
        </w:rPr>
        <w:lastRenderedPageBreak/>
        <w:t>Special Requirements</w:t>
      </w:r>
    </w:p>
    <w:p w14:paraId="6C0886C3" w14:textId="77777777" w:rsidR="00B41746" w:rsidRPr="00B41746" w:rsidRDefault="00B41746" w:rsidP="00B41746">
      <w:pPr>
        <w:pStyle w:val="ListParagraph"/>
        <w:numPr>
          <w:ilvl w:val="0"/>
          <w:numId w:val="17"/>
        </w:numPr>
        <w:pBdr>
          <w:top w:val="single" w:sz="4" w:space="10" w:color="FFFFFF"/>
          <w:left w:val="single" w:sz="4" w:space="10" w:color="FFFFFF"/>
          <w:bottom w:val="single" w:sz="4" w:space="10" w:color="FFFFFF"/>
          <w:right w:val="single" w:sz="4" w:space="10" w:color="FFFFFF"/>
        </w:pBdr>
        <w:shd w:val="clear" w:color="auto" w:fill="DADBDC"/>
        <w:spacing w:after="240"/>
        <w:ind w:left="426" w:right="227" w:hanging="219"/>
        <w:rPr>
          <w:rFonts w:ascii="Calibri" w:eastAsia="Calibri" w:hAnsi="Calibri" w:cs="Times New Roman"/>
          <w:color w:val="000000"/>
          <w:sz w:val="22"/>
          <w:szCs w:val="22"/>
          <w:lang w:eastAsia="en-AU"/>
        </w:rPr>
      </w:pPr>
      <w:r w:rsidRPr="00B41746">
        <w:rPr>
          <w:rFonts w:ascii="Calibri" w:eastAsia="Calibri" w:hAnsi="Calibri" w:cs="Times New Roman"/>
          <w:color w:val="000000"/>
          <w:sz w:val="22"/>
          <w:szCs w:val="22"/>
          <w:lang w:eastAsia="en-AU"/>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DDAB9E2" w14:textId="57A562C6" w:rsidR="005B604B" w:rsidRPr="00B41746" w:rsidRDefault="005B604B" w:rsidP="00B41746">
      <w:pPr>
        <w:pStyle w:val="ListParagraph"/>
        <w:numPr>
          <w:ilvl w:val="0"/>
          <w:numId w:val="17"/>
        </w:numPr>
        <w:pBdr>
          <w:top w:val="single" w:sz="4" w:space="10" w:color="FFFFFF"/>
          <w:left w:val="single" w:sz="4" w:space="10" w:color="FFFFFF"/>
          <w:bottom w:val="single" w:sz="4" w:space="10" w:color="FFFFFF"/>
          <w:right w:val="single" w:sz="4" w:space="10" w:color="FFFFFF"/>
        </w:pBdr>
        <w:shd w:val="clear" w:color="auto" w:fill="DADBDC"/>
        <w:spacing w:before="100" w:beforeAutospacing="1" w:after="100" w:afterAutospacing="1"/>
        <w:ind w:left="426" w:right="227" w:hanging="219"/>
        <w:contextualSpacing/>
        <w:rPr>
          <w:rFonts w:ascii="Calibri" w:eastAsia="Calibri" w:hAnsi="Calibri" w:cs="Times New Roman"/>
          <w:color w:val="000000"/>
          <w:sz w:val="22"/>
          <w:szCs w:val="22"/>
          <w:lang w:eastAsia="en-AU"/>
        </w:rPr>
      </w:pPr>
      <w:r w:rsidRPr="00B41746">
        <w:rPr>
          <w:rFonts w:ascii="Calibri" w:eastAsia="Calibri" w:hAnsi="Calibri" w:cs="Times New Roman"/>
          <w:color w:val="000000"/>
          <w:sz w:val="22"/>
          <w:szCs w:val="22"/>
          <w:lang w:eastAsia="en-AU"/>
        </w:rPr>
        <w:t xml:space="preserve">In the future this role will require domestic travel to regional </w:t>
      </w:r>
      <w:proofErr w:type="gramStart"/>
      <w:r w:rsidRPr="00B41746">
        <w:rPr>
          <w:rFonts w:ascii="Calibri" w:eastAsia="Calibri" w:hAnsi="Calibri" w:cs="Times New Roman"/>
          <w:color w:val="000000"/>
          <w:sz w:val="22"/>
          <w:szCs w:val="22"/>
          <w:lang w:eastAsia="en-AU"/>
        </w:rPr>
        <w:t>locations, when</w:t>
      </w:r>
      <w:proofErr w:type="gramEnd"/>
      <w:r w:rsidRPr="00B41746">
        <w:rPr>
          <w:rFonts w:ascii="Calibri" w:eastAsia="Calibri" w:hAnsi="Calibri" w:cs="Times New Roman"/>
          <w:color w:val="000000"/>
          <w:sz w:val="22"/>
          <w:szCs w:val="22"/>
          <w:lang w:eastAsia="en-AU"/>
        </w:rPr>
        <w:t xml:space="preserve"> it is safe to do so. In the current COVID situation this is not a necessity</w:t>
      </w:r>
      <w:r w:rsidR="00B41746">
        <w:rPr>
          <w:rFonts w:ascii="Calibri" w:eastAsia="Calibri" w:hAnsi="Calibri" w:cs="Times New Roman"/>
          <w:color w:val="000000"/>
          <w:sz w:val="22"/>
          <w:szCs w:val="22"/>
          <w:lang w:eastAsia="en-AU"/>
        </w:rPr>
        <w:t>,</w:t>
      </w:r>
      <w:r w:rsidRPr="00B41746">
        <w:rPr>
          <w:rFonts w:ascii="Calibri" w:eastAsia="Calibri" w:hAnsi="Calibri" w:cs="Times New Roman"/>
          <w:color w:val="000000"/>
          <w:sz w:val="22"/>
          <w:szCs w:val="22"/>
          <w:lang w:eastAsia="en-AU"/>
        </w:rPr>
        <w:t xml:space="preserve"> however</w:t>
      </w:r>
      <w:r w:rsidR="00B41746">
        <w:rPr>
          <w:rFonts w:ascii="Calibri" w:eastAsia="Calibri" w:hAnsi="Calibri" w:cs="Times New Roman"/>
          <w:color w:val="000000"/>
          <w:sz w:val="22"/>
          <w:szCs w:val="22"/>
          <w:lang w:eastAsia="en-AU"/>
        </w:rPr>
        <w:t>,</w:t>
      </w:r>
      <w:r w:rsidRPr="00B41746">
        <w:rPr>
          <w:rFonts w:ascii="Calibri" w:eastAsia="Calibri" w:hAnsi="Calibri" w:cs="Times New Roman"/>
          <w:color w:val="000000"/>
          <w:sz w:val="22"/>
          <w:szCs w:val="22"/>
          <w:lang w:eastAsia="en-AU"/>
        </w:rPr>
        <w:t xml:space="preserve"> </w:t>
      </w:r>
      <w:proofErr w:type="gramStart"/>
      <w:r w:rsidRPr="00B41746">
        <w:rPr>
          <w:rFonts w:ascii="Calibri" w:eastAsia="Calibri" w:hAnsi="Calibri" w:cs="Times New Roman"/>
          <w:color w:val="000000"/>
          <w:sz w:val="22"/>
          <w:szCs w:val="22"/>
          <w:lang w:eastAsia="en-AU"/>
        </w:rPr>
        <w:t>if and when</w:t>
      </w:r>
      <w:proofErr w:type="gramEnd"/>
      <w:r w:rsidRPr="00B41746">
        <w:rPr>
          <w:rFonts w:ascii="Calibri" w:eastAsia="Calibri" w:hAnsi="Calibri" w:cs="Times New Roman"/>
          <w:color w:val="000000"/>
          <w:sz w:val="22"/>
          <w:szCs w:val="22"/>
          <w:lang w:eastAsia="en-AU"/>
        </w:rPr>
        <w:t xml:space="preserve"> domestic travel is again possible, face to face user/customer research is the preferred mode when conducting research engagements or activities.</w:t>
      </w:r>
    </w:p>
    <w:p w14:paraId="0EAB2520" w14:textId="0863D5D8"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308420A6" w14:textId="454B0230" w:rsidR="00B5208B" w:rsidRPr="00B5208B" w:rsidRDefault="00B5208B" w:rsidP="00B5208B">
      <w:pPr>
        <w:spacing w:after="120"/>
        <w:rPr>
          <w:rFonts w:ascii="Calibri" w:hAnsi="Calibri"/>
          <w:bCs/>
          <w:sz w:val="22"/>
          <w:szCs w:val="22"/>
          <w:u w:val="single"/>
        </w:rPr>
      </w:pPr>
      <w:r w:rsidRPr="00B5208B">
        <w:rPr>
          <w:rFonts w:ascii="Calibri" w:hAnsi="Calibri"/>
          <w:bCs/>
          <w:sz w:val="22"/>
          <w:szCs w:val="22"/>
        </w:rPr>
        <w:t xml:space="preserve">We solve the greatest challenges through innovative science and technology. </w:t>
      </w:r>
      <w:r>
        <w:rPr>
          <w:rFonts w:ascii="Calibri" w:hAnsi="Calibri"/>
          <w:bCs/>
          <w:sz w:val="22"/>
          <w:szCs w:val="22"/>
        </w:rPr>
        <w:t xml:space="preserve"> </w:t>
      </w:r>
      <w:r w:rsidRPr="00B5208B">
        <w:rPr>
          <w:rFonts w:ascii="Calibri" w:hAnsi="Calibri"/>
          <w:bCs/>
          <w:sz w:val="22"/>
          <w:szCs w:val="22"/>
        </w:rPr>
        <w:t xml:space="preserve">Visit </w:t>
      </w:r>
      <w:hyperlink r:id="rId11" w:tooltip="CSIRO Website" w:history="1">
        <w:r w:rsidRPr="00B5208B">
          <w:rPr>
            <w:rStyle w:val="Hyperlink"/>
            <w:rFonts w:ascii="Calibri" w:hAnsi="Calibri" w:cs="Arial"/>
            <w:bCs/>
            <w:sz w:val="22"/>
            <w:szCs w:val="22"/>
          </w:rPr>
          <w:t>CSIRO Online</w:t>
        </w:r>
      </w:hyperlink>
      <w:r w:rsidRPr="00B5208B">
        <w:rPr>
          <w:rFonts w:ascii="Calibri" w:hAnsi="Calibri"/>
          <w:bCs/>
          <w:sz w:val="22"/>
          <w:szCs w:val="22"/>
        </w:rPr>
        <w:t xml:space="preserve"> for more information.</w:t>
      </w:r>
    </w:p>
    <w:p w14:paraId="20CBE34A" w14:textId="64751D63" w:rsidR="00C64F6D" w:rsidRDefault="002146AE" w:rsidP="00217191">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w:t>
      </w:r>
      <w:r>
        <w:rPr>
          <w:rFonts w:ascii="Calibri" w:hAnsi="Calibri"/>
          <w:bCs/>
          <w:sz w:val="22"/>
          <w:szCs w:val="22"/>
        </w:rPr>
        <w:t>CSIRO</w:t>
      </w:r>
      <w:r w:rsidR="00752648">
        <w:rPr>
          <w:rFonts w:ascii="Calibri" w:hAnsi="Calibri"/>
          <w:bCs/>
          <w:sz w:val="22"/>
          <w:szCs w:val="22"/>
        </w:rPr>
        <w:t>’s</w:t>
      </w:r>
      <w:r>
        <w:rPr>
          <w:rFonts w:ascii="Calibri" w:hAnsi="Calibri"/>
          <w:bCs/>
          <w:sz w:val="22"/>
          <w:szCs w:val="22"/>
        </w:rPr>
        <w:t xml:space="preserve"> </w:t>
      </w:r>
      <w:hyperlink r:id="rId12" w:history="1">
        <w:r w:rsidR="00A57EBE" w:rsidRPr="00A57EBE">
          <w:rPr>
            <w:rStyle w:val="Hyperlink"/>
            <w:rFonts w:ascii="Calibri" w:hAnsi="Calibri" w:cs="Arial"/>
            <w:bCs/>
            <w:sz w:val="22"/>
            <w:szCs w:val="22"/>
          </w:rPr>
          <w:t>Data61</w:t>
        </w:r>
      </w:hyperlink>
      <w:r w:rsidR="00A57EBE">
        <w:rPr>
          <w:rFonts w:ascii="Calibri" w:hAnsi="Calibri"/>
          <w:bCs/>
          <w:sz w:val="22"/>
          <w:szCs w:val="22"/>
        </w:rPr>
        <w:t>.</w:t>
      </w:r>
    </w:p>
    <w:p w14:paraId="7FBD4BE0" w14:textId="77777777" w:rsidR="00480D74" w:rsidRPr="00480D74" w:rsidRDefault="00480D74" w:rsidP="00480D74">
      <w:pPr>
        <w:spacing w:after="60"/>
        <w:rPr>
          <w:rFonts w:ascii="Calibri" w:hAnsi="Calibri"/>
          <w:bCs/>
          <w:sz w:val="22"/>
          <w:szCs w:val="22"/>
        </w:rPr>
      </w:pPr>
      <w:bookmarkStart w:id="27" w:name="_Hlk53754524"/>
      <w:r w:rsidRPr="00480D74">
        <w:rPr>
          <w:rFonts w:ascii="Calibri" w:hAnsi="Calibri"/>
          <w:bCs/>
          <w:sz w:val="22"/>
          <w:szCs w:val="22"/>
        </w:rPr>
        <w:t xml:space="preserve">CSIRO is a values-based organisation.  In your application and at interview you will need to demonstrate behaviours aligned to our values of: </w:t>
      </w:r>
    </w:p>
    <w:p w14:paraId="1C14D946" w14:textId="30C7AD52" w:rsidR="00480D74" w:rsidRPr="00480D74" w:rsidRDefault="00480D74" w:rsidP="000C00DE">
      <w:pPr>
        <w:numPr>
          <w:ilvl w:val="1"/>
          <w:numId w:val="8"/>
        </w:numPr>
        <w:spacing w:after="60"/>
        <w:ind w:left="993" w:hanging="142"/>
        <w:rPr>
          <w:rFonts w:ascii="Calibri" w:hAnsi="Calibri"/>
          <w:bCs/>
          <w:sz w:val="22"/>
          <w:szCs w:val="22"/>
        </w:rPr>
      </w:pPr>
      <w:r w:rsidRPr="00480D74">
        <w:rPr>
          <w:rFonts w:ascii="Calibri" w:hAnsi="Calibri"/>
          <w:bCs/>
          <w:sz w:val="22"/>
          <w:szCs w:val="22"/>
        </w:rPr>
        <w:t>People First</w:t>
      </w:r>
    </w:p>
    <w:p w14:paraId="66E00082" w14:textId="7723F33D" w:rsidR="00480D74" w:rsidRPr="00480D74" w:rsidRDefault="00480D74" w:rsidP="000C00DE">
      <w:pPr>
        <w:numPr>
          <w:ilvl w:val="1"/>
          <w:numId w:val="8"/>
        </w:numPr>
        <w:spacing w:after="60"/>
        <w:ind w:left="993" w:hanging="142"/>
        <w:rPr>
          <w:rFonts w:ascii="Calibri" w:hAnsi="Calibri"/>
          <w:bCs/>
          <w:sz w:val="22"/>
          <w:szCs w:val="22"/>
        </w:rPr>
      </w:pPr>
      <w:r w:rsidRPr="00480D74">
        <w:rPr>
          <w:rFonts w:ascii="Calibri" w:hAnsi="Calibri"/>
          <w:bCs/>
          <w:sz w:val="22"/>
          <w:szCs w:val="22"/>
        </w:rPr>
        <w:t>Further Together</w:t>
      </w:r>
    </w:p>
    <w:p w14:paraId="3A807044" w14:textId="1B3EC1A4" w:rsidR="00480D74" w:rsidRPr="00480D74" w:rsidRDefault="00480D74" w:rsidP="000C00DE">
      <w:pPr>
        <w:numPr>
          <w:ilvl w:val="1"/>
          <w:numId w:val="8"/>
        </w:numPr>
        <w:spacing w:after="60"/>
        <w:ind w:left="993" w:hanging="142"/>
        <w:rPr>
          <w:rFonts w:ascii="Calibri" w:hAnsi="Calibri"/>
          <w:bCs/>
          <w:sz w:val="22"/>
          <w:szCs w:val="22"/>
        </w:rPr>
      </w:pPr>
      <w:r w:rsidRPr="00480D74">
        <w:rPr>
          <w:rFonts w:ascii="Calibri" w:hAnsi="Calibri"/>
          <w:bCs/>
          <w:sz w:val="22"/>
          <w:szCs w:val="22"/>
        </w:rPr>
        <w:t>Making it Real</w:t>
      </w:r>
    </w:p>
    <w:p w14:paraId="7BF54F5B" w14:textId="4471CAE0" w:rsidR="00217191" w:rsidRPr="00FA1F10" w:rsidRDefault="00480D74" w:rsidP="000C00DE">
      <w:pPr>
        <w:numPr>
          <w:ilvl w:val="1"/>
          <w:numId w:val="8"/>
        </w:numPr>
        <w:spacing w:after="180"/>
        <w:ind w:left="993" w:hanging="142"/>
        <w:rPr>
          <w:rFonts w:ascii="Calibri" w:hAnsi="Calibri"/>
          <w:bCs/>
          <w:sz w:val="22"/>
          <w:szCs w:val="22"/>
        </w:rPr>
      </w:pPr>
      <w:r w:rsidRPr="00480D74">
        <w:rPr>
          <w:rFonts w:ascii="Calibri" w:hAnsi="Calibri"/>
          <w:bCs/>
          <w:sz w:val="22"/>
          <w:szCs w:val="22"/>
        </w:rPr>
        <w:t xml:space="preserve">Trusted </w:t>
      </w:r>
      <w:bookmarkEnd w:id="27"/>
    </w:p>
    <w:sectPr w:rsidR="00217191" w:rsidRPr="00FA1F10" w:rsidSect="000C00DE">
      <w:headerReference w:type="first" r:id="rId13"/>
      <w:type w:val="continuous"/>
      <w:pgSz w:w="11906" w:h="16838" w:code="9"/>
      <w:pgMar w:top="993" w:right="1418" w:bottom="709" w:left="1134" w:header="122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0002B" w14:textId="77777777" w:rsidR="001067F0" w:rsidRDefault="001067F0">
      <w:r>
        <w:separator/>
      </w:r>
    </w:p>
  </w:endnote>
  <w:endnote w:type="continuationSeparator" w:id="0">
    <w:p w14:paraId="5B409C70" w14:textId="77777777" w:rsidR="001067F0" w:rsidRDefault="0010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Sorts  Roman">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65F0" w14:textId="77777777" w:rsidR="001067F0" w:rsidRDefault="001067F0">
      <w:r>
        <w:separator/>
      </w:r>
    </w:p>
  </w:footnote>
  <w:footnote w:type="continuationSeparator" w:id="0">
    <w:p w14:paraId="046D96AB" w14:textId="77777777" w:rsidR="001067F0" w:rsidRDefault="0010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2052" w14:textId="1788D299" w:rsidR="007857EB" w:rsidRPr="002146AE" w:rsidRDefault="00266484" w:rsidP="002146AE">
    <w:pPr>
      <w:pStyle w:val="Header"/>
    </w:pPr>
    <w:r>
      <w:rPr>
        <w:noProof/>
      </w:rPr>
      <w:drawing>
        <wp:anchor distT="0" distB="0" distL="114300" distR="114300" simplePos="0" relativeHeight="251663360" behindDoc="0" locked="0" layoutInCell="1" allowOverlap="1" wp14:anchorId="25C824D0" wp14:editId="4F70FE00">
          <wp:simplePos x="0" y="0"/>
          <wp:positionH relativeFrom="margin">
            <wp:align>left</wp:align>
          </wp:positionH>
          <wp:positionV relativeFrom="paragraph">
            <wp:posOffset>-626745</wp:posOffset>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pic:spPr>
              </pic:pic>
            </a:graphicData>
          </a:graphic>
        </wp:anchor>
      </w:drawing>
    </w:r>
    <w:r w:rsidR="009B439D" w:rsidRPr="009B439D">
      <w:rPr>
        <w:rFonts w:ascii="Calibri" w:hAnsi="Calibri"/>
        <w:noProof/>
        <w:lang w:val="en-AU" w:eastAsia="en-AU"/>
      </w:rPr>
      <mc:AlternateContent>
        <mc:Choice Requires="wps">
          <w:drawing>
            <wp:anchor distT="0" distB="0" distL="114300" distR="114300" simplePos="0" relativeHeight="251662336" behindDoc="0" locked="1" layoutInCell="1" allowOverlap="1" wp14:anchorId="04C15265" wp14:editId="60B0DBB8">
              <wp:simplePos x="0" y="0"/>
              <wp:positionH relativeFrom="page">
                <wp:posOffset>-66675</wp:posOffset>
              </wp:positionH>
              <wp:positionV relativeFrom="page">
                <wp:posOffset>38100</wp:posOffset>
              </wp:positionV>
              <wp:extent cx="7560310" cy="923925"/>
              <wp:effectExtent l="95250" t="95250" r="97790" b="1047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23925"/>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717A" id="Rectangle 2" o:spid="_x0000_s1026" style="position:absolute;margin-left:-5.25pt;margin-top:3pt;width:595.3pt;height:7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970443A"/>
    <w:multiLevelType w:val="hybridMultilevel"/>
    <w:tmpl w:val="FC12D1B0"/>
    <w:lvl w:ilvl="0" w:tplc="ED9E8B4A">
      <w:start w:val="1"/>
      <w:numFmt w:val="decimal"/>
      <w:lvlText w:val="%1."/>
      <w:lvlJc w:val="left"/>
      <w:pPr>
        <w:tabs>
          <w:tab w:val="num" w:pos="394"/>
        </w:tabs>
        <w:ind w:left="394" w:hanging="360"/>
      </w:pPr>
      <w:rPr>
        <w:rFonts w:ascii="Calibri" w:eastAsia="MS Mincho" w:hAnsi="Calibri" w:cs="Arial"/>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F9B5DF9"/>
    <w:multiLevelType w:val="hybridMultilevel"/>
    <w:tmpl w:val="E2DA828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147144"/>
    <w:multiLevelType w:val="hybridMultilevel"/>
    <w:tmpl w:val="FD262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2A16A3"/>
    <w:multiLevelType w:val="hybridMultilevel"/>
    <w:tmpl w:val="832C9570"/>
    <w:lvl w:ilvl="0" w:tplc="2FA2B4BE">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9610A"/>
    <w:multiLevelType w:val="multilevel"/>
    <w:tmpl w:val="2B3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C6305"/>
    <w:multiLevelType w:val="hybridMultilevel"/>
    <w:tmpl w:val="EC5AE2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F6120D"/>
    <w:multiLevelType w:val="hybridMultilevel"/>
    <w:tmpl w:val="8054792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5024389D"/>
    <w:multiLevelType w:val="hybridMultilevel"/>
    <w:tmpl w:val="519417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730FDC"/>
    <w:multiLevelType w:val="hybridMultilevel"/>
    <w:tmpl w:val="56C6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410DF"/>
    <w:multiLevelType w:val="hybridMultilevel"/>
    <w:tmpl w:val="BD5AA9FA"/>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68A67F66"/>
    <w:multiLevelType w:val="hybridMultilevel"/>
    <w:tmpl w:val="FC12D1B0"/>
    <w:lvl w:ilvl="0" w:tplc="ED9E8B4A">
      <w:start w:val="1"/>
      <w:numFmt w:val="decimal"/>
      <w:lvlText w:val="%1."/>
      <w:lvlJc w:val="left"/>
      <w:pPr>
        <w:tabs>
          <w:tab w:val="num" w:pos="394"/>
        </w:tabs>
        <w:ind w:left="394" w:hanging="360"/>
      </w:pPr>
      <w:rPr>
        <w:rFonts w:ascii="Calibri" w:eastAsia="MS Mincho" w:hAnsi="Calibri" w:cs="Arial"/>
        <w:b w:val="0"/>
        <w:i w:val="0"/>
        <w:sz w:val="22"/>
      </w:rPr>
    </w:lvl>
    <w:lvl w:ilvl="1" w:tplc="0C090019" w:tentative="1">
      <w:start w:val="1"/>
      <w:numFmt w:val="lowerLetter"/>
      <w:lvlText w:val="%2."/>
      <w:lvlJc w:val="left"/>
      <w:pPr>
        <w:tabs>
          <w:tab w:val="num" w:pos="1114"/>
        </w:tabs>
        <w:ind w:left="1114" w:hanging="360"/>
      </w:pPr>
      <w:rPr>
        <w:rFonts w:cs="Times New Roman"/>
      </w:rPr>
    </w:lvl>
    <w:lvl w:ilvl="2" w:tplc="0C09001B" w:tentative="1">
      <w:start w:val="1"/>
      <w:numFmt w:val="lowerRoman"/>
      <w:lvlText w:val="%3."/>
      <w:lvlJc w:val="right"/>
      <w:pPr>
        <w:tabs>
          <w:tab w:val="num" w:pos="1834"/>
        </w:tabs>
        <w:ind w:left="1834" w:hanging="180"/>
      </w:pPr>
      <w:rPr>
        <w:rFonts w:cs="Times New Roman"/>
      </w:rPr>
    </w:lvl>
    <w:lvl w:ilvl="3" w:tplc="0C09000F" w:tentative="1">
      <w:start w:val="1"/>
      <w:numFmt w:val="decimal"/>
      <w:lvlText w:val="%4."/>
      <w:lvlJc w:val="left"/>
      <w:pPr>
        <w:tabs>
          <w:tab w:val="num" w:pos="2554"/>
        </w:tabs>
        <w:ind w:left="2554" w:hanging="360"/>
      </w:pPr>
      <w:rPr>
        <w:rFonts w:cs="Times New Roman"/>
      </w:rPr>
    </w:lvl>
    <w:lvl w:ilvl="4" w:tplc="0C090019" w:tentative="1">
      <w:start w:val="1"/>
      <w:numFmt w:val="lowerLetter"/>
      <w:lvlText w:val="%5."/>
      <w:lvlJc w:val="left"/>
      <w:pPr>
        <w:tabs>
          <w:tab w:val="num" w:pos="3274"/>
        </w:tabs>
        <w:ind w:left="3274" w:hanging="360"/>
      </w:pPr>
      <w:rPr>
        <w:rFonts w:cs="Times New Roman"/>
      </w:rPr>
    </w:lvl>
    <w:lvl w:ilvl="5" w:tplc="0C09001B" w:tentative="1">
      <w:start w:val="1"/>
      <w:numFmt w:val="lowerRoman"/>
      <w:lvlText w:val="%6."/>
      <w:lvlJc w:val="right"/>
      <w:pPr>
        <w:tabs>
          <w:tab w:val="num" w:pos="3994"/>
        </w:tabs>
        <w:ind w:left="3994" w:hanging="180"/>
      </w:pPr>
      <w:rPr>
        <w:rFonts w:cs="Times New Roman"/>
      </w:rPr>
    </w:lvl>
    <w:lvl w:ilvl="6" w:tplc="0C09000F" w:tentative="1">
      <w:start w:val="1"/>
      <w:numFmt w:val="decimal"/>
      <w:lvlText w:val="%7."/>
      <w:lvlJc w:val="left"/>
      <w:pPr>
        <w:tabs>
          <w:tab w:val="num" w:pos="4714"/>
        </w:tabs>
        <w:ind w:left="4714" w:hanging="360"/>
      </w:pPr>
      <w:rPr>
        <w:rFonts w:cs="Times New Roman"/>
      </w:rPr>
    </w:lvl>
    <w:lvl w:ilvl="7" w:tplc="0C090019" w:tentative="1">
      <w:start w:val="1"/>
      <w:numFmt w:val="lowerLetter"/>
      <w:lvlText w:val="%8."/>
      <w:lvlJc w:val="left"/>
      <w:pPr>
        <w:tabs>
          <w:tab w:val="num" w:pos="5434"/>
        </w:tabs>
        <w:ind w:left="5434" w:hanging="360"/>
      </w:pPr>
      <w:rPr>
        <w:rFonts w:cs="Times New Roman"/>
      </w:rPr>
    </w:lvl>
    <w:lvl w:ilvl="8" w:tplc="0C09001B" w:tentative="1">
      <w:start w:val="1"/>
      <w:numFmt w:val="lowerRoman"/>
      <w:lvlText w:val="%9."/>
      <w:lvlJc w:val="right"/>
      <w:pPr>
        <w:tabs>
          <w:tab w:val="num" w:pos="6154"/>
        </w:tabs>
        <w:ind w:left="6154" w:hanging="180"/>
      </w:pPr>
      <w:rPr>
        <w:rFonts w:cs="Times New Roman"/>
      </w:rPr>
    </w:lvl>
  </w:abstractNum>
  <w:abstractNum w:abstractNumId="16" w15:restartNumberingAfterBreak="0">
    <w:nsid w:val="7F194030"/>
    <w:multiLevelType w:val="hybridMultilevel"/>
    <w:tmpl w:val="4D3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5"/>
  </w:num>
  <w:num w:numId="6">
    <w:abstractNumId w:val="8"/>
  </w:num>
  <w:num w:numId="7">
    <w:abstractNumId w:val="2"/>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13"/>
  </w:num>
  <w:num w:numId="11">
    <w:abstractNumId w:val="16"/>
  </w:num>
  <w:num w:numId="12">
    <w:abstractNumId w:val="10"/>
  </w:num>
  <w:num w:numId="13">
    <w:abstractNumId w:val="7"/>
  </w:num>
  <w:num w:numId="14">
    <w:abstractNumId w:val="11"/>
  </w:num>
  <w:num w:numId="15">
    <w:abstractNumId w:val="12"/>
  </w:num>
  <w:num w:numId="16">
    <w:abstractNumId w:val="6"/>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1244"/>
    <w:rsid w:val="00054DDD"/>
    <w:rsid w:val="00055E9F"/>
    <w:rsid w:val="00056493"/>
    <w:rsid w:val="00060902"/>
    <w:rsid w:val="00061213"/>
    <w:rsid w:val="0006226B"/>
    <w:rsid w:val="00064E82"/>
    <w:rsid w:val="0006717F"/>
    <w:rsid w:val="00070B9D"/>
    <w:rsid w:val="00073E9A"/>
    <w:rsid w:val="00076DC2"/>
    <w:rsid w:val="00076F28"/>
    <w:rsid w:val="0007728C"/>
    <w:rsid w:val="0008212C"/>
    <w:rsid w:val="00085BA8"/>
    <w:rsid w:val="00086C85"/>
    <w:rsid w:val="00087963"/>
    <w:rsid w:val="00091F71"/>
    <w:rsid w:val="00097A29"/>
    <w:rsid w:val="000A0599"/>
    <w:rsid w:val="000A37C8"/>
    <w:rsid w:val="000A43F5"/>
    <w:rsid w:val="000A6826"/>
    <w:rsid w:val="000A7669"/>
    <w:rsid w:val="000B1744"/>
    <w:rsid w:val="000B1EB6"/>
    <w:rsid w:val="000B36BB"/>
    <w:rsid w:val="000B5AE5"/>
    <w:rsid w:val="000B5BA8"/>
    <w:rsid w:val="000B6167"/>
    <w:rsid w:val="000B6E9D"/>
    <w:rsid w:val="000C00DE"/>
    <w:rsid w:val="000C1058"/>
    <w:rsid w:val="000C68FC"/>
    <w:rsid w:val="000D2206"/>
    <w:rsid w:val="000D375D"/>
    <w:rsid w:val="000D3E00"/>
    <w:rsid w:val="000D536D"/>
    <w:rsid w:val="000D6EBC"/>
    <w:rsid w:val="000D72AF"/>
    <w:rsid w:val="000E5F46"/>
    <w:rsid w:val="000F1363"/>
    <w:rsid w:val="000F2F84"/>
    <w:rsid w:val="000F7BBF"/>
    <w:rsid w:val="001067F0"/>
    <w:rsid w:val="0010720C"/>
    <w:rsid w:val="00112FEE"/>
    <w:rsid w:val="001229EC"/>
    <w:rsid w:val="001339DE"/>
    <w:rsid w:val="00134200"/>
    <w:rsid w:val="00136454"/>
    <w:rsid w:val="001364CB"/>
    <w:rsid w:val="0014142E"/>
    <w:rsid w:val="00143776"/>
    <w:rsid w:val="001448B6"/>
    <w:rsid w:val="00144D9B"/>
    <w:rsid w:val="001463D5"/>
    <w:rsid w:val="001474C7"/>
    <w:rsid w:val="00150DF5"/>
    <w:rsid w:val="0015340E"/>
    <w:rsid w:val="0015558D"/>
    <w:rsid w:val="00155F81"/>
    <w:rsid w:val="001642FB"/>
    <w:rsid w:val="00166319"/>
    <w:rsid w:val="00176242"/>
    <w:rsid w:val="00192930"/>
    <w:rsid w:val="001973EE"/>
    <w:rsid w:val="001A0AFE"/>
    <w:rsid w:val="001A229C"/>
    <w:rsid w:val="001A2856"/>
    <w:rsid w:val="001A343B"/>
    <w:rsid w:val="001A482B"/>
    <w:rsid w:val="001A5098"/>
    <w:rsid w:val="001A6ADF"/>
    <w:rsid w:val="001B14CA"/>
    <w:rsid w:val="001B6033"/>
    <w:rsid w:val="001B6C26"/>
    <w:rsid w:val="001C66B8"/>
    <w:rsid w:val="001D7DD1"/>
    <w:rsid w:val="001E17E7"/>
    <w:rsid w:val="001E1841"/>
    <w:rsid w:val="001E3D52"/>
    <w:rsid w:val="001E3EE0"/>
    <w:rsid w:val="001E495E"/>
    <w:rsid w:val="001F2264"/>
    <w:rsid w:val="001F3740"/>
    <w:rsid w:val="001F4404"/>
    <w:rsid w:val="00203561"/>
    <w:rsid w:val="00205A4A"/>
    <w:rsid w:val="00212958"/>
    <w:rsid w:val="002146AE"/>
    <w:rsid w:val="00215A7C"/>
    <w:rsid w:val="00217191"/>
    <w:rsid w:val="00222800"/>
    <w:rsid w:val="00230B6A"/>
    <w:rsid w:val="00235783"/>
    <w:rsid w:val="00235DD0"/>
    <w:rsid w:val="002407E7"/>
    <w:rsid w:val="00240A35"/>
    <w:rsid w:val="002415E6"/>
    <w:rsid w:val="0024543F"/>
    <w:rsid w:val="00254313"/>
    <w:rsid w:val="00254B22"/>
    <w:rsid w:val="00257CA1"/>
    <w:rsid w:val="00262649"/>
    <w:rsid w:val="00262C46"/>
    <w:rsid w:val="00264263"/>
    <w:rsid w:val="00266484"/>
    <w:rsid w:val="00266CFE"/>
    <w:rsid w:val="0027179D"/>
    <w:rsid w:val="00271E7F"/>
    <w:rsid w:val="00274A92"/>
    <w:rsid w:val="00275D88"/>
    <w:rsid w:val="002848C3"/>
    <w:rsid w:val="002914D2"/>
    <w:rsid w:val="00292FDB"/>
    <w:rsid w:val="00293F77"/>
    <w:rsid w:val="00294D0D"/>
    <w:rsid w:val="00294F90"/>
    <w:rsid w:val="00295F32"/>
    <w:rsid w:val="002B060F"/>
    <w:rsid w:val="002B389F"/>
    <w:rsid w:val="002D204B"/>
    <w:rsid w:val="002D3829"/>
    <w:rsid w:val="002D47E6"/>
    <w:rsid w:val="002D5835"/>
    <w:rsid w:val="002D78C5"/>
    <w:rsid w:val="002E2A54"/>
    <w:rsid w:val="002F2B0A"/>
    <w:rsid w:val="002F41F8"/>
    <w:rsid w:val="00300CDD"/>
    <w:rsid w:val="0030302E"/>
    <w:rsid w:val="00320792"/>
    <w:rsid w:val="00322503"/>
    <w:rsid w:val="00323EB3"/>
    <w:rsid w:val="003246B4"/>
    <w:rsid w:val="003251F3"/>
    <w:rsid w:val="00326D16"/>
    <w:rsid w:val="00327476"/>
    <w:rsid w:val="003276AC"/>
    <w:rsid w:val="00327E43"/>
    <w:rsid w:val="0033343D"/>
    <w:rsid w:val="00340FC3"/>
    <w:rsid w:val="00342F0C"/>
    <w:rsid w:val="003439BA"/>
    <w:rsid w:val="00344236"/>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0592"/>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3F2A48"/>
    <w:rsid w:val="00400E4D"/>
    <w:rsid w:val="00401290"/>
    <w:rsid w:val="00402EE7"/>
    <w:rsid w:val="00410E80"/>
    <w:rsid w:val="004111D3"/>
    <w:rsid w:val="00413EFE"/>
    <w:rsid w:val="00414BE7"/>
    <w:rsid w:val="00424E93"/>
    <w:rsid w:val="00426642"/>
    <w:rsid w:val="00433A77"/>
    <w:rsid w:val="00435E0B"/>
    <w:rsid w:val="00436863"/>
    <w:rsid w:val="0043791C"/>
    <w:rsid w:val="004440A0"/>
    <w:rsid w:val="004501A0"/>
    <w:rsid w:val="00451356"/>
    <w:rsid w:val="004518BD"/>
    <w:rsid w:val="00462662"/>
    <w:rsid w:val="00472051"/>
    <w:rsid w:val="004804FC"/>
    <w:rsid w:val="00480D74"/>
    <w:rsid w:val="00482939"/>
    <w:rsid w:val="004831FE"/>
    <w:rsid w:val="00485EC9"/>
    <w:rsid w:val="00485EEE"/>
    <w:rsid w:val="004A57C3"/>
    <w:rsid w:val="004B7A95"/>
    <w:rsid w:val="004C18D1"/>
    <w:rsid w:val="004C2E35"/>
    <w:rsid w:val="004C386A"/>
    <w:rsid w:val="004C4305"/>
    <w:rsid w:val="004C5604"/>
    <w:rsid w:val="004D6BA7"/>
    <w:rsid w:val="004D6F3A"/>
    <w:rsid w:val="004D6F3C"/>
    <w:rsid w:val="004D6FCB"/>
    <w:rsid w:val="004E08D1"/>
    <w:rsid w:val="004E5600"/>
    <w:rsid w:val="004E6DFD"/>
    <w:rsid w:val="00502004"/>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19A9"/>
    <w:rsid w:val="00592D3B"/>
    <w:rsid w:val="00592E42"/>
    <w:rsid w:val="0059432C"/>
    <w:rsid w:val="00596E51"/>
    <w:rsid w:val="0059751A"/>
    <w:rsid w:val="005A0895"/>
    <w:rsid w:val="005B1C7A"/>
    <w:rsid w:val="005B331F"/>
    <w:rsid w:val="005B3F60"/>
    <w:rsid w:val="005B4F50"/>
    <w:rsid w:val="005B604B"/>
    <w:rsid w:val="005B654F"/>
    <w:rsid w:val="005B7709"/>
    <w:rsid w:val="005C63EF"/>
    <w:rsid w:val="005D05AF"/>
    <w:rsid w:val="005D3AA1"/>
    <w:rsid w:val="005D423A"/>
    <w:rsid w:val="005D761F"/>
    <w:rsid w:val="005D7AEF"/>
    <w:rsid w:val="005E0337"/>
    <w:rsid w:val="005E1E95"/>
    <w:rsid w:val="005E5161"/>
    <w:rsid w:val="005F0C01"/>
    <w:rsid w:val="005F2263"/>
    <w:rsid w:val="005F35B0"/>
    <w:rsid w:val="005F5465"/>
    <w:rsid w:val="005F5E94"/>
    <w:rsid w:val="00600A34"/>
    <w:rsid w:val="0060112F"/>
    <w:rsid w:val="00602680"/>
    <w:rsid w:val="00604679"/>
    <w:rsid w:val="006054E3"/>
    <w:rsid w:val="00607230"/>
    <w:rsid w:val="00620B1F"/>
    <w:rsid w:val="006219B3"/>
    <w:rsid w:val="006228E0"/>
    <w:rsid w:val="00630664"/>
    <w:rsid w:val="006328C7"/>
    <w:rsid w:val="00633BCB"/>
    <w:rsid w:val="00634F90"/>
    <w:rsid w:val="00635350"/>
    <w:rsid w:val="00636E8C"/>
    <w:rsid w:val="00643C5C"/>
    <w:rsid w:val="00644EEB"/>
    <w:rsid w:val="00657088"/>
    <w:rsid w:val="006606C5"/>
    <w:rsid w:val="00663F6B"/>
    <w:rsid w:val="00665BD0"/>
    <w:rsid w:val="006673F4"/>
    <w:rsid w:val="00672A7A"/>
    <w:rsid w:val="00674F5B"/>
    <w:rsid w:val="00675189"/>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C78FE"/>
    <w:rsid w:val="006C7D61"/>
    <w:rsid w:val="006D42F9"/>
    <w:rsid w:val="006D6DA7"/>
    <w:rsid w:val="006F0FF2"/>
    <w:rsid w:val="006F18A9"/>
    <w:rsid w:val="006F1B5D"/>
    <w:rsid w:val="006F1E85"/>
    <w:rsid w:val="006F5713"/>
    <w:rsid w:val="006F58C5"/>
    <w:rsid w:val="006F6289"/>
    <w:rsid w:val="006F7A39"/>
    <w:rsid w:val="00704EB5"/>
    <w:rsid w:val="0070606F"/>
    <w:rsid w:val="00707E84"/>
    <w:rsid w:val="007161B0"/>
    <w:rsid w:val="00725E7F"/>
    <w:rsid w:val="00726C73"/>
    <w:rsid w:val="00726DF7"/>
    <w:rsid w:val="00727A08"/>
    <w:rsid w:val="00727FD2"/>
    <w:rsid w:val="007344EE"/>
    <w:rsid w:val="00735767"/>
    <w:rsid w:val="007507C9"/>
    <w:rsid w:val="00752648"/>
    <w:rsid w:val="007549D9"/>
    <w:rsid w:val="0075765F"/>
    <w:rsid w:val="007607AE"/>
    <w:rsid w:val="0077604C"/>
    <w:rsid w:val="0077698D"/>
    <w:rsid w:val="00781499"/>
    <w:rsid w:val="007857EB"/>
    <w:rsid w:val="00790081"/>
    <w:rsid w:val="007938E6"/>
    <w:rsid w:val="00794CB9"/>
    <w:rsid w:val="007A3843"/>
    <w:rsid w:val="007A4CA0"/>
    <w:rsid w:val="007A6617"/>
    <w:rsid w:val="007B2ACF"/>
    <w:rsid w:val="007C024E"/>
    <w:rsid w:val="007C3398"/>
    <w:rsid w:val="007D39CC"/>
    <w:rsid w:val="007D5D08"/>
    <w:rsid w:val="007D689A"/>
    <w:rsid w:val="007E0134"/>
    <w:rsid w:val="007E1693"/>
    <w:rsid w:val="007E2135"/>
    <w:rsid w:val="007E2796"/>
    <w:rsid w:val="007E3AC4"/>
    <w:rsid w:val="00804E9E"/>
    <w:rsid w:val="00804F48"/>
    <w:rsid w:val="00807901"/>
    <w:rsid w:val="00811241"/>
    <w:rsid w:val="00814B73"/>
    <w:rsid w:val="008154BF"/>
    <w:rsid w:val="00816F5F"/>
    <w:rsid w:val="008211C8"/>
    <w:rsid w:val="008231D1"/>
    <w:rsid w:val="008248CA"/>
    <w:rsid w:val="008257C4"/>
    <w:rsid w:val="00826067"/>
    <w:rsid w:val="0082681D"/>
    <w:rsid w:val="00833B3B"/>
    <w:rsid w:val="00833FEB"/>
    <w:rsid w:val="00837222"/>
    <w:rsid w:val="0084125F"/>
    <w:rsid w:val="008504D3"/>
    <w:rsid w:val="0086185F"/>
    <w:rsid w:val="008638E0"/>
    <w:rsid w:val="0086574F"/>
    <w:rsid w:val="00867FD0"/>
    <w:rsid w:val="00870546"/>
    <w:rsid w:val="00875BAA"/>
    <w:rsid w:val="0087664F"/>
    <w:rsid w:val="00880C71"/>
    <w:rsid w:val="00890EDA"/>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1C99"/>
    <w:rsid w:val="009148B9"/>
    <w:rsid w:val="009172F1"/>
    <w:rsid w:val="00924902"/>
    <w:rsid w:val="0092574D"/>
    <w:rsid w:val="00927293"/>
    <w:rsid w:val="0092729A"/>
    <w:rsid w:val="00932F59"/>
    <w:rsid w:val="00935C27"/>
    <w:rsid w:val="00936310"/>
    <w:rsid w:val="009363F5"/>
    <w:rsid w:val="00936882"/>
    <w:rsid w:val="00936BEE"/>
    <w:rsid w:val="00936F4A"/>
    <w:rsid w:val="00937357"/>
    <w:rsid w:val="00937F27"/>
    <w:rsid w:val="009447C3"/>
    <w:rsid w:val="00945251"/>
    <w:rsid w:val="00955F65"/>
    <w:rsid w:val="0095764A"/>
    <w:rsid w:val="00960A62"/>
    <w:rsid w:val="009629E2"/>
    <w:rsid w:val="00962E36"/>
    <w:rsid w:val="00970B75"/>
    <w:rsid w:val="009753C7"/>
    <w:rsid w:val="009760D3"/>
    <w:rsid w:val="0097618D"/>
    <w:rsid w:val="00980915"/>
    <w:rsid w:val="00982463"/>
    <w:rsid w:val="009833D0"/>
    <w:rsid w:val="00983ACA"/>
    <w:rsid w:val="009A1510"/>
    <w:rsid w:val="009A33E8"/>
    <w:rsid w:val="009B2041"/>
    <w:rsid w:val="009B2137"/>
    <w:rsid w:val="009B439D"/>
    <w:rsid w:val="009B4BFE"/>
    <w:rsid w:val="009C0DDA"/>
    <w:rsid w:val="009C1372"/>
    <w:rsid w:val="009C312B"/>
    <w:rsid w:val="009C3728"/>
    <w:rsid w:val="009C516F"/>
    <w:rsid w:val="009C70C6"/>
    <w:rsid w:val="009D04C6"/>
    <w:rsid w:val="009D325E"/>
    <w:rsid w:val="009D5F90"/>
    <w:rsid w:val="009D68CE"/>
    <w:rsid w:val="009F05E3"/>
    <w:rsid w:val="009F0EE8"/>
    <w:rsid w:val="009F24BD"/>
    <w:rsid w:val="009F43A9"/>
    <w:rsid w:val="009F541F"/>
    <w:rsid w:val="009F6731"/>
    <w:rsid w:val="009F7C75"/>
    <w:rsid w:val="00A00A9E"/>
    <w:rsid w:val="00A0184C"/>
    <w:rsid w:val="00A03163"/>
    <w:rsid w:val="00A06799"/>
    <w:rsid w:val="00A1087C"/>
    <w:rsid w:val="00A12E7C"/>
    <w:rsid w:val="00A15548"/>
    <w:rsid w:val="00A21EB6"/>
    <w:rsid w:val="00A2394F"/>
    <w:rsid w:val="00A25E0C"/>
    <w:rsid w:val="00A27685"/>
    <w:rsid w:val="00A36099"/>
    <w:rsid w:val="00A41D82"/>
    <w:rsid w:val="00A46F33"/>
    <w:rsid w:val="00A57C37"/>
    <w:rsid w:val="00A57EBE"/>
    <w:rsid w:val="00A6204B"/>
    <w:rsid w:val="00A62742"/>
    <w:rsid w:val="00A70AEF"/>
    <w:rsid w:val="00A70FD2"/>
    <w:rsid w:val="00A71077"/>
    <w:rsid w:val="00A7119A"/>
    <w:rsid w:val="00A73FB0"/>
    <w:rsid w:val="00A74FB1"/>
    <w:rsid w:val="00A84592"/>
    <w:rsid w:val="00A85849"/>
    <w:rsid w:val="00A93358"/>
    <w:rsid w:val="00A97C37"/>
    <w:rsid w:val="00AB1E7B"/>
    <w:rsid w:val="00AC39C3"/>
    <w:rsid w:val="00AC5015"/>
    <w:rsid w:val="00AC7DEA"/>
    <w:rsid w:val="00AD04BF"/>
    <w:rsid w:val="00AD06A5"/>
    <w:rsid w:val="00AD0971"/>
    <w:rsid w:val="00AD39D7"/>
    <w:rsid w:val="00AE10BC"/>
    <w:rsid w:val="00AE2F9D"/>
    <w:rsid w:val="00AE6BBA"/>
    <w:rsid w:val="00AE7DF9"/>
    <w:rsid w:val="00B02549"/>
    <w:rsid w:val="00B04967"/>
    <w:rsid w:val="00B05FBF"/>
    <w:rsid w:val="00B0606E"/>
    <w:rsid w:val="00B06592"/>
    <w:rsid w:val="00B07CE1"/>
    <w:rsid w:val="00B2253E"/>
    <w:rsid w:val="00B307D9"/>
    <w:rsid w:val="00B335D7"/>
    <w:rsid w:val="00B35BEC"/>
    <w:rsid w:val="00B370F3"/>
    <w:rsid w:val="00B37B2C"/>
    <w:rsid w:val="00B41746"/>
    <w:rsid w:val="00B42E58"/>
    <w:rsid w:val="00B45C9A"/>
    <w:rsid w:val="00B50851"/>
    <w:rsid w:val="00B5208B"/>
    <w:rsid w:val="00B533EC"/>
    <w:rsid w:val="00B533F0"/>
    <w:rsid w:val="00B625FD"/>
    <w:rsid w:val="00B64330"/>
    <w:rsid w:val="00B6536B"/>
    <w:rsid w:val="00B708BF"/>
    <w:rsid w:val="00B7359B"/>
    <w:rsid w:val="00B74B18"/>
    <w:rsid w:val="00B85A89"/>
    <w:rsid w:val="00B90330"/>
    <w:rsid w:val="00B9227A"/>
    <w:rsid w:val="00B95448"/>
    <w:rsid w:val="00BA1680"/>
    <w:rsid w:val="00BA3738"/>
    <w:rsid w:val="00BA3E95"/>
    <w:rsid w:val="00BA746B"/>
    <w:rsid w:val="00BB2ED8"/>
    <w:rsid w:val="00BB3A2C"/>
    <w:rsid w:val="00BC2345"/>
    <w:rsid w:val="00BC6348"/>
    <w:rsid w:val="00BE2D3C"/>
    <w:rsid w:val="00BE4189"/>
    <w:rsid w:val="00BE539E"/>
    <w:rsid w:val="00BE5CFF"/>
    <w:rsid w:val="00BE6C32"/>
    <w:rsid w:val="00BF06D3"/>
    <w:rsid w:val="00BF4599"/>
    <w:rsid w:val="00BF6886"/>
    <w:rsid w:val="00C01DF0"/>
    <w:rsid w:val="00C04674"/>
    <w:rsid w:val="00C0719B"/>
    <w:rsid w:val="00C10A23"/>
    <w:rsid w:val="00C34CA6"/>
    <w:rsid w:val="00C40A38"/>
    <w:rsid w:val="00C41899"/>
    <w:rsid w:val="00C43943"/>
    <w:rsid w:val="00C46712"/>
    <w:rsid w:val="00C47B90"/>
    <w:rsid w:val="00C47CA5"/>
    <w:rsid w:val="00C50222"/>
    <w:rsid w:val="00C55539"/>
    <w:rsid w:val="00C57D01"/>
    <w:rsid w:val="00C60877"/>
    <w:rsid w:val="00C61A1E"/>
    <w:rsid w:val="00C63FF0"/>
    <w:rsid w:val="00C64F6D"/>
    <w:rsid w:val="00C729C8"/>
    <w:rsid w:val="00C748EF"/>
    <w:rsid w:val="00C755F7"/>
    <w:rsid w:val="00C761AE"/>
    <w:rsid w:val="00C779E0"/>
    <w:rsid w:val="00C9228A"/>
    <w:rsid w:val="00C94DDC"/>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1537A"/>
    <w:rsid w:val="00D22FD4"/>
    <w:rsid w:val="00D233BD"/>
    <w:rsid w:val="00D26220"/>
    <w:rsid w:val="00D274B0"/>
    <w:rsid w:val="00D27A0C"/>
    <w:rsid w:val="00D33B28"/>
    <w:rsid w:val="00D3447B"/>
    <w:rsid w:val="00D36371"/>
    <w:rsid w:val="00D40BFB"/>
    <w:rsid w:val="00D44B3B"/>
    <w:rsid w:val="00D45B26"/>
    <w:rsid w:val="00D468D5"/>
    <w:rsid w:val="00D706B3"/>
    <w:rsid w:val="00D707D5"/>
    <w:rsid w:val="00D72690"/>
    <w:rsid w:val="00D72BA1"/>
    <w:rsid w:val="00D8313E"/>
    <w:rsid w:val="00D86691"/>
    <w:rsid w:val="00D8698A"/>
    <w:rsid w:val="00D90088"/>
    <w:rsid w:val="00D968D4"/>
    <w:rsid w:val="00D97772"/>
    <w:rsid w:val="00DA2B16"/>
    <w:rsid w:val="00DA3C97"/>
    <w:rsid w:val="00DA601C"/>
    <w:rsid w:val="00DA60FC"/>
    <w:rsid w:val="00DB1B53"/>
    <w:rsid w:val="00DB3795"/>
    <w:rsid w:val="00DB7BD7"/>
    <w:rsid w:val="00DC271C"/>
    <w:rsid w:val="00DC3706"/>
    <w:rsid w:val="00DD042E"/>
    <w:rsid w:val="00DD127B"/>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0E10"/>
    <w:rsid w:val="00E76DAD"/>
    <w:rsid w:val="00E83C2B"/>
    <w:rsid w:val="00E8531C"/>
    <w:rsid w:val="00E85C14"/>
    <w:rsid w:val="00E91FFF"/>
    <w:rsid w:val="00E95CAD"/>
    <w:rsid w:val="00EA24AB"/>
    <w:rsid w:val="00EA51BB"/>
    <w:rsid w:val="00EA550A"/>
    <w:rsid w:val="00EB5DC7"/>
    <w:rsid w:val="00EC025C"/>
    <w:rsid w:val="00EE34D4"/>
    <w:rsid w:val="00EF05A2"/>
    <w:rsid w:val="00EF0DF5"/>
    <w:rsid w:val="00EF199C"/>
    <w:rsid w:val="00F00E58"/>
    <w:rsid w:val="00F02034"/>
    <w:rsid w:val="00F02538"/>
    <w:rsid w:val="00F048FA"/>
    <w:rsid w:val="00F04A79"/>
    <w:rsid w:val="00F10A1C"/>
    <w:rsid w:val="00F11F45"/>
    <w:rsid w:val="00F16962"/>
    <w:rsid w:val="00F17A94"/>
    <w:rsid w:val="00F30E2E"/>
    <w:rsid w:val="00F32371"/>
    <w:rsid w:val="00F3313F"/>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6997"/>
    <w:rsid w:val="00F95F0A"/>
    <w:rsid w:val="00F9609C"/>
    <w:rsid w:val="00FA1F10"/>
    <w:rsid w:val="00FA6A2A"/>
    <w:rsid w:val="00FB3058"/>
    <w:rsid w:val="00FB4B99"/>
    <w:rsid w:val="00FC03D3"/>
    <w:rsid w:val="00FC0AD9"/>
    <w:rsid w:val="00FC2191"/>
    <w:rsid w:val="00FD0196"/>
    <w:rsid w:val="00FD08F0"/>
    <w:rsid w:val="00FD5376"/>
    <w:rsid w:val="00FD5985"/>
    <w:rsid w:val="00FE197A"/>
    <w:rsid w:val="00FE623A"/>
    <w:rsid w:val="00FE7433"/>
    <w:rsid w:val="00FF02BC"/>
    <w:rsid w:val="00FF164B"/>
    <w:rsid w:val="00FF1B70"/>
    <w:rsid w:val="00FF39EC"/>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412D7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lang w:val="x-none"/>
    </w:rPr>
  </w:style>
  <w:style w:type="character" w:customStyle="1" w:styleId="HeaderChar">
    <w:name w:val="Header Char"/>
    <w:link w:val="Header"/>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customStyle="1" w:styleId="UnresolvedMention1">
    <w:name w:val="Unresolved Mention1"/>
    <w:basedOn w:val="DefaultParagraphFont"/>
    <w:uiPriority w:val="99"/>
    <w:semiHidden/>
    <w:unhideWhenUsed/>
    <w:rsid w:val="00A57EBE"/>
    <w:rPr>
      <w:color w:val="605E5C"/>
      <w:shd w:val="clear" w:color="auto" w:fill="E1DFDD"/>
    </w:rPr>
  </w:style>
  <w:style w:type="character" w:customStyle="1" w:styleId="apple-converted-space">
    <w:name w:val="apple-converted-space"/>
    <w:basedOn w:val="DefaultParagraphFont"/>
    <w:rsid w:val="001E3D52"/>
  </w:style>
  <w:style w:type="character" w:styleId="UnresolvedMention">
    <w:name w:val="Unresolved Mention"/>
    <w:basedOn w:val="DefaultParagraphFont"/>
    <w:uiPriority w:val="99"/>
    <w:semiHidden/>
    <w:unhideWhenUsed/>
    <w:rsid w:val="00480D74"/>
    <w:rPr>
      <w:color w:val="605E5C"/>
      <w:shd w:val="clear" w:color="auto" w:fill="E1DFDD"/>
    </w:rPr>
  </w:style>
  <w:style w:type="paragraph" w:customStyle="1" w:styleId="TableText">
    <w:name w:val="TableText"/>
    <w:basedOn w:val="Normal"/>
    <w:uiPriority w:val="5"/>
    <w:qFormat/>
    <w:rsid w:val="00C47B90"/>
    <w:pPr>
      <w:spacing w:before="60" w:after="60" w:line="264" w:lineRule="auto"/>
    </w:pPr>
    <w:rPr>
      <w:rFonts w:ascii="Calibri" w:eastAsia="Calibri" w:hAnsi="Calibri" w:cs="Times New Roman"/>
      <w:color w:val="000000"/>
      <w:sz w:val="18"/>
      <w:szCs w:val="22"/>
      <w:lang w:eastAsia="en-AU"/>
    </w:rPr>
  </w:style>
  <w:style w:type="paragraph" w:customStyle="1" w:styleId="TableBullet">
    <w:name w:val="TableBullet"/>
    <w:basedOn w:val="TableText"/>
    <w:next w:val="TableText"/>
    <w:uiPriority w:val="5"/>
    <w:qFormat/>
    <w:rsid w:val="00C47B90"/>
    <w:pPr>
      <w:numPr>
        <w:numId w:val="9"/>
      </w:numPr>
    </w:pPr>
  </w:style>
  <w:style w:type="numbering" w:customStyle="1" w:styleId="TableBullets">
    <w:name w:val="TableBullets"/>
    <w:uiPriority w:val="99"/>
    <w:rsid w:val="00C47B90"/>
    <w:pPr>
      <w:numPr>
        <w:numId w:val="9"/>
      </w:numPr>
    </w:pPr>
  </w:style>
  <w:style w:type="table" w:customStyle="1" w:styleId="TableCSIRO">
    <w:name w:val="Table_CSIRO"/>
    <w:basedOn w:val="TableNormal"/>
    <w:uiPriority w:val="99"/>
    <w:qFormat/>
    <w:rsid w:val="00C47B90"/>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CommentReference">
    <w:name w:val="annotation reference"/>
    <w:basedOn w:val="DefaultParagraphFont"/>
    <w:uiPriority w:val="99"/>
    <w:semiHidden/>
    <w:unhideWhenUsed/>
    <w:rsid w:val="005B331F"/>
    <w:rPr>
      <w:sz w:val="16"/>
      <w:szCs w:val="16"/>
    </w:rPr>
  </w:style>
  <w:style w:type="paragraph" w:styleId="CommentText">
    <w:name w:val="annotation text"/>
    <w:basedOn w:val="Normal"/>
    <w:link w:val="CommentTextChar"/>
    <w:uiPriority w:val="99"/>
    <w:semiHidden/>
    <w:unhideWhenUsed/>
    <w:rsid w:val="005B331F"/>
  </w:style>
  <w:style w:type="character" w:customStyle="1" w:styleId="CommentTextChar">
    <w:name w:val="Comment Text Char"/>
    <w:basedOn w:val="DefaultParagraphFont"/>
    <w:link w:val="CommentText"/>
    <w:uiPriority w:val="99"/>
    <w:semiHidden/>
    <w:rsid w:val="005B331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B331F"/>
    <w:rPr>
      <w:b/>
      <w:bCs/>
    </w:rPr>
  </w:style>
  <w:style w:type="character" w:customStyle="1" w:styleId="CommentSubjectChar">
    <w:name w:val="Comment Subject Char"/>
    <w:basedOn w:val="CommentTextChar"/>
    <w:link w:val="CommentSubject"/>
    <w:uiPriority w:val="99"/>
    <w:semiHidden/>
    <w:rsid w:val="005B331F"/>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32855775">
      <w:bodyDiv w:val="1"/>
      <w:marLeft w:val="0"/>
      <w:marRight w:val="0"/>
      <w:marTop w:val="0"/>
      <w:marBottom w:val="0"/>
      <w:divBdr>
        <w:top w:val="none" w:sz="0" w:space="0" w:color="auto"/>
        <w:left w:val="none" w:sz="0" w:space="0" w:color="auto"/>
        <w:bottom w:val="none" w:sz="0" w:space="0" w:color="auto"/>
        <w:right w:val="none" w:sz="0" w:space="0" w:color="auto"/>
      </w:divBdr>
    </w:div>
    <w:div w:id="735203996">
      <w:bodyDiv w:val="1"/>
      <w:marLeft w:val="0"/>
      <w:marRight w:val="0"/>
      <w:marTop w:val="0"/>
      <w:marBottom w:val="0"/>
      <w:divBdr>
        <w:top w:val="none" w:sz="0" w:space="0" w:color="auto"/>
        <w:left w:val="none" w:sz="0" w:space="0" w:color="auto"/>
        <w:bottom w:val="none" w:sz="0" w:space="0" w:color="auto"/>
        <w:right w:val="none" w:sz="0" w:space="0" w:color="auto"/>
      </w:divBdr>
    </w:div>
    <w:div w:id="1137915307">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na.Ibarra@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61.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5B89-6DD8-3641-A58E-B07A51075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9813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11340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Hink, Helena (Talent, Kensington WA)</cp:lastModifiedBy>
  <cp:revision>2</cp:revision>
  <cp:lastPrinted>2014-02-06T02:28:00Z</cp:lastPrinted>
  <dcterms:created xsi:type="dcterms:W3CDTF">2021-04-06T06:31:00Z</dcterms:created>
  <dcterms:modified xsi:type="dcterms:W3CDTF">2021-04-06T06:31:00Z</dcterms:modified>
</cp:coreProperties>
</file>