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ABF8F" w14:textId="77777777" w:rsidR="000C5924" w:rsidRDefault="000C5924" w:rsidP="006E751E">
      <w:pPr>
        <w:pStyle w:val="Heading1"/>
        <w:framePr w:w="10036" w:h="4600" w:hRule="exact" w:hSpace="113" w:vSpace="680" w:wrap="around" w:vAnchor="page" w:hAnchor="page" w:x="937" w:y="2666" w:anchorLock="1"/>
        <w:spacing w:before="0" w:after="0"/>
      </w:pPr>
      <w:bookmarkStart w:id="0" w:name="_Toc341085719"/>
    </w:p>
    <w:p w14:paraId="47E3B4D4" w14:textId="77777777" w:rsidR="000C5924" w:rsidRDefault="000C5924" w:rsidP="006E751E">
      <w:pPr>
        <w:pStyle w:val="Heading1"/>
        <w:framePr w:w="10036" w:h="4600" w:hRule="exact" w:hSpace="113" w:vSpace="680" w:wrap="around" w:vAnchor="page" w:hAnchor="page" w:x="937" w:y="2666" w:anchorLock="1"/>
        <w:spacing w:before="0" w:after="0"/>
      </w:pPr>
    </w:p>
    <w:p w14:paraId="059D07BB" w14:textId="77777777" w:rsidR="006E751E" w:rsidRDefault="006E751E" w:rsidP="006E751E">
      <w:pPr>
        <w:pStyle w:val="Heading1"/>
        <w:framePr w:w="10036" w:h="4600" w:hRule="exact" w:hSpace="113" w:vSpace="680" w:wrap="around" w:vAnchor="page" w:hAnchor="page" w:x="937" w:y="2666" w:anchorLock="1"/>
        <w:spacing w:before="0" w:after="0"/>
      </w:pPr>
      <w:r>
        <w:t>Research Director</w:t>
      </w:r>
    </w:p>
    <w:p w14:paraId="743E34D2" w14:textId="357F3313" w:rsidR="006E751E" w:rsidRDefault="00F42784" w:rsidP="006E751E">
      <w:pPr>
        <w:pStyle w:val="Heading1"/>
        <w:framePr w:w="10036" w:h="4600" w:hRule="exact" w:hSpace="113" w:vSpace="680" w:wrap="around" w:vAnchor="page" w:hAnchor="page" w:x="937" w:y="2666" w:anchorLock="1"/>
        <w:spacing w:before="0" w:after="0"/>
      </w:pPr>
      <w:r>
        <w:t>E</w:t>
      </w:r>
      <w:r w:rsidR="00BA5FB2">
        <w:t xml:space="preserve">nergy </w:t>
      </w:r>
      <w:r w:rsidR="00D37422">
        <w:t>Technologies</w:t>
      </w:r>
    </w:p>
    <w:p w14:paraId="117D5CB8" w14:textId="77777777" w:rsidR="006E751E" w:rsidRDefault="006E751E" w:rsidP="006E751E">
      <w:pPr>
        <w:pStyle w:val="Heading1"/>
        <w:framePr w:w="10036" w:h="4600" w:hRule="exact" w:hSpace="113" w:vSpace="680" w:wrap="around" w:vAnchor="page" w:hAnchor="page" w:x="937" w:y="2666" w:anchorLock="1"/>
        <w:spacing w:before="0" w:after="0"/>
      </w:pPr>
      <w:r>
        <w:t>Energy Business Unit</w:t>
      </w:r>
    </w:p>
    <w:p w14:paraId="115ABF36" w14:textId="77777777" w:rsidR="006E751E" w:rsidRPr="006E751E" w:rsidRDefault="006E751E" w:rsidP="006E751E">
      <w:pPr>
        <w:pStyle w:val="Factsheetintroduction"/>
        <w:framePr w:w="10036" w:h="4600" w:hRule="exact" w:hSpace="113" w:vSpace="680" w:wrap="around" w:vAnchor="page" w:hAnchor="page" w:x="937" w:y="2666" w:anchorLock="1"/>
        <w:spacing w:before="0" w:after="0"/>
      </w:pPr>
    </w:p>
    <w:p w14:paraId="61662F37" w14:textId="77777777" w:rsidR="00900587" w:rsidRDefault="00900587" w:rsidP="008709B7">
      <w:pPr>
        <w:pStyle w:val="Factsheetintroduction"/>
        <w:framePr w:w="10036" w:h="4600" w:hRule="exact" w:hSpace="113" w:vSpace="680" w:wrap="around" w:vAnchor="page" w:hAnchor="page" w:x="937" w:y="2666" w:anchorLock="1"/>
      </w:pPr>
    </w:p>
    <w:p w14:paraId="282E3E74"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111EAA15" w14:textId="77777777" w:rsidR="00180A06" w:rsidRDefault="008709B7" w:rsidP="00004216">
      <w:pPr>
        <w:pStyle w:val="Heading1"/>
        <w:sectPr w:rsidR="00180A06" w:rsidSect="00FF1612">
          <w:headerReference w:type="default" r:id="rId12"/>
          <w:footerReference w:type="default" r:id="rId13"/>
          <w:headerReference w:type="first" r:id="rId14"/>
          <w:footerReference w:type="first" r:id="rId15"/>
          <w:pgSz w:w="11906" w:h="16838" w:code="9"/>
          <w:pgMar w:top="907" w:right="907" w:bottom="1134" w:left="907" w:header="709" w:footer="624" w:gutter="0"/>
          <w:cols w:space="708"/>
          <w:titlePg/>
          <w:docGrid w:linePitch="360"/>
        </w:sectPr>
      </w:pPr>
      <w:r>
        <w:rPr>
          <w:noProof/>
        </w:rPr>
        <mc:AlternateContent>
          <mc:Choice Requires="wps">
            <w:drawing>
              <wp:anchor distT="0" distB="0" distL="114300" distR="114300" simplePos="0" relativeHeight="251669504" behindDoc="0" locked="1" layoutInCell="1" allowOverlap="1" wp14:anchorId="64562A88" wp14:editId="58AA826A">
                <wp:simplePos x="0" y="0"/>
                <wp:positionH relativeFrom="margin">
                  <wp:posOffset>4650740</wp:posOffset>
                </wp:positionH>
                <wp:positionV relativeFrom="page">
                  <wp:posOffset>864235</wp:posOffset>
                </wp:positionV>
                <wp:extent cx="1746000" cy="396000"/>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6000" cy="396000"/>
                        </a:xfrm>
                        <a:prstGeom prst="rect">
                          <a:avLst/>
                        </a:prstGeom>
                        <a:noFill/>
                        <a:ln w="6350">
                          <a:noFill/>
                        </a:ln>
                      </wps:spPr>
                      <wps:txbx>
                        <w:txbxContent>
                          <w:p w14:paraId="61C71ED0" w14:textId="77777777" w:rsidR="008709B7" w:rsidRPr="008709B7" w:rsidRDefault="008709B7" w:rsidP="008709B7">
                            <w:pPr>
                              <w:pStyle w:val="BodyText"/>
                              <w:spacing w:before="0" w:after="0" w:line="240" w:lineRule="auto"/>
                              <w:jc w:val="right"/>
                              <w:rPr>
                                <w:b/>
                                <w:noProof/>
                                <w:color w:val="001D34" w:themeColor="accent2"/>
                                <w:sz w:val="24"/>
                                <w:szCs w:val="24"/>
                              </w:rPr>
                            </w:pPr>
                            <w:r w:rsidRPr="008709B7">
                              <w:rPr>
                                <w:noProof/>
                                <w:color w:val="001D34" w:themeColor="accent2"/>
                                <w:sz w:val="24"/>
                                <w:szCs w:val="24"/>
                              </w:rPr>
                              <w:t>Australia’s National</w:t>
                            </w:r>
                            <w:r w:rsidRPr="008709B7">
                              <w:rPr>
                                <w:noProof/>
                                <w:color w:val="001D34" w:themeColor="accent2"/>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62A88" id="_x0000_t202" coordsize="21600,21600" o:spt="202" path="m,l,21600r21600,l21600,xe">
                <v:stroke joinstyle="miter"/>
                <v:path gradientshapeok="t" o:connecttype="rect"/>
              </v:shapetype>
              <v:shape id="Text Box 3" o:spid="_x0000_s1026" type="#_x0000_t202" alt="&quot;&quot;" style="position:absolute;margin-left:366.2pt;margin-top:68.05pt;width:137.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" filled="f" stroked="f" strokeweight=".5pt">
                <v:textbox inset="0,0,0,0">
                  <w:txbxContent>
                    <w:p w14:paraId="61C71ED0" w14:textId="77777777" w:rsidR="008709B7" w:rsidRPr="008709B7" w:rsidRDefault="008709B7" w:rsidP="008709B7">
                      <w:pPr>
                        <w:pStyle w:val="BodyText"/>
                        <w:spacing w:before="0" w:after="0" w:line="240" w:lineRule="auto"/>
                        <w:jc w:val="right"/>
                        <w:rPr>
                          <w:b/>
                          <w:noProof/>
                          <w:color w:val="001D34" w:themeColor="accent2"/>
                          <w:sz w:val="24"/>
                          <w:szCs w:val="24"/>
                        </w:rPr>
                      </w:pPr>
                      <w:r w:rsidRPr="008709B7">
                        <w:rPr>
                          <w:noProof/>
                          <w:color w:val="001D34" w:themeColor="accent2"/>
                          <w:sz w:val="24"/>
                          <w:szCs w:val="24"/>
                        </w:rPr>
                        <w:t>Australia’s National</w:t>
                      </w:r>
                      <w:r w:rsidRPr="008709B7">
                        <w:rPr>
                          <w:noProof/>
                          <w:color w:val="001D34" w:themeColor="accent2"/>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205A02A3" wp14:editId="3823F0CC">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5F2AB" id="Rectangle 85" o:spid="_x0000_s1026" alt="&quot;&quot;"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" fillcolor="#00a9ce [3204]"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55D983D2" wp14:editId="14A2F498">
            <wp:simplePos x="0" y="0"/>
            <wp:positionH relativeFrom="margin">
              <wp:align>left</wp:align>
            </wp:positionH>
            <wp:positionV relativeFrom="margin">
              <wp:align>top</wp:align>
            </wp:positionV>
            <wp:extent cx="827415"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7415" cy="8280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06F951C" w14:textId="77777777"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14:anchorId="4A8E34DF" wp14:editId="4C8F3E0E">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821168037"/>
                              <w:picture/>
                            </w:sdtPr>
                            <w:sdtEndPr/>
                            <w:sdtContent>
                              <w:p w14:paraId="2C99717A" w14:textId="77777777" w:rsidR="00FC42AB" w:rsidRDefault="00FC42AB">
                                <w:r>
                                  <w:rPr>
                                    <w:noProof/>
                                  </w:rPr>
                                  <w:drawing>
                                    <wp:inline distT="0" distB="0" distL="0" distR="0" wp14:anchorId="1E2EFF7D" wp14:editId="0C0C0FCB">
                                      <wp:extent cx="7815092" cy="5413739"/>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815092" cy="5413739"/>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34DF"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" fillcolor="white [3201]" stroked="f" strokeweight=".5pt">
                <v:textbox inset="0,0,0,0">
                  <w:txbxContent>
                    <w:sdt>
                      <w:sdtPr>
                        <w:id w:val="821168037"/>
                        <w:picture/>
                      </w:sdtPr>
                      <w:sdtEndPr/>
                      <w:sdtContent>
                        <w:p w14:paraId="2C99717A" w14:textId="77777777" w:rsidR="00FC42AB" w:rsidRDefault="00FC42AB">
                          <w:r>
                            <w:rPr>
                              <w:noProof/>
                            </w:rPr>
                            <w:drawing>
                              <wp:inline distT="0" distB="0" distL="0" distR="0" wp14:anchorId="1E2EFF7D" wp14:editId="0C0C0FCB">
                                <wp:extent cx="7815092" cy="5413739"/>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815092" cy="5413739"/>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14:paraId="33B836D4" w14:textId="77777777" w:rsidR="00611534" w:rsidRDefault="00611534" w:rsidP="00611534">
      <w:pPr>
        <w:pStyle w:val="Heading2"/>
        <w:spacing w:before="180"/>
        <w:sectPr w:rsidR="00611534" w:rsidSect="00FF1612">
          <w:headerReference w:type="default" r:id="rId19"/>
          <w:footerReference w:type="default" r:id="rId20"/>
          <w:headerReference w:type="first" r:id="rId21"/>
          <w:footerReference w:type="first" r:id="rId22"/>
          <w:type w:val="continuous"/>
          <w:pgSz w:w="11906" w:h="16838" w:code="9"/>
          <w:pgMar w:top="907" w:right="907" w:bottom="2268" w:left="907" w:header="454" w:footer="624" w:gutter="0"/>
          <w:cols w:space="567"/>
          <w:docGrid w:linePitch="360"/>
        </w:sectPr>
      </w:pPr>
    </w:p>
    <w:p w14:paraId="3D1C2CD2" w14:textId="77777777" w:rsidR="006E751E" w:rsidRPr="00EE654E" w:rsidRDefault="006E751E" w:rsidP="00C54379">
      <w:pPr>
        <w:spacing w:before="0" w:after="0"/>
        <w:jc w:val="both"/>
        <w:rPr>
          <w:color w:val="00B0F0"/>
          <w:sz w:val="28"/>
          <w:szCs w:val="28"/>
        </w:rPr>
      </w:pPr>
      <w:r w:rsidRPr="00EE654E">
        <w:rPr>
          <w:rFonts w:cs="Calibri"/>
          <w:b/>
          <w:bCs/>
          <w:color w:val="00B0F0"/>
          <w:spacing w:val="-1"/>
          <w:sz w:val="28"/>
          <w:szCs w:val="28"/>
        </w:rPr>
        <w:lastRenderedPageBreak/>
        <w:t>CSIRO’s Energy Business Unit</w:t>
      </w:r>
    </w:p>
    <w:p w14:paraId="7CF04AE7" w14:textId="77777777" w:rsidR="006E751E" w:rsidRPr="00EE654E" w:rsidRDefault="006E751E" w:rsidP="00C54379">
      <w:pPr>
        <w:pStyle w:val="BodyText"/>
        <w:spacing w:before="0" w:after="0" w:line="252" w:lineRule="auto"/>
        <w:ind w:right="51"/>
        <w:rPr>
          <w:rFonts w:eastAsiaTheme="minorHAnsi"/>
          <w:color w:val="000000" w:themeColor="text1"/>
          <w:sz w:val="23"/>
          <w:szCs w:val="23"/>
        </w:rPr>
      </w:pPr>
    </w:p>
    <w:p w14:paraId="29767F39" w14:textId="674E4663" w:rsidR="006E751E" w:rsidRPr="00EE654E" w:rsidRDefault="006E751E" w:rsidP="006E751E">
      <w:pPr>
        <w:rPr>
          <w:b/>
          <w:bCs/>
          <w:sz w:val="23"/>
          <w:szCs w:val="23"/>
        </w:rPr>
      </w:pPr>
      <w:r w:rsidRPr="00EE654E">
        <w:rPr>
          <w:b/>
          <w:bCs/>
          <w:sz w:val="23"/>
          <w:szCs w:val="23"/>
        </w:rPr>
        <w:t xml:space="preserve">Delivering science and technology </w:t>
      </w:r>
      <w:r w:rsidR="008570AB" w:rsidRPr="00EE654E">
        <w:rPr>
          <w:b/>
          <w:bCs/>
          <w:sz w:val="23"/>
          <w:szCs w:val="23"/>
        </w:rPr>
        <w:t>to enable Australia’s</w:t>
      </w:r>
      <w:r w:rsidRPr="00EE654E">
        <w:rPr>
          <w:b/>
          <w:bCs/>
          <w:sz w:val="23"/>
          <w:szCs w:val="23"/>
        </w:rPr>
        <w:t xml:space="preserve"> transition to a net zero emissions energy future</w:t>
      </w:r>
      <w:r w:rsidR="0086791C" w:rsidRPr="00EE654E">
        <w:rPr>
          <w:b/>
          <w:bCs/>
          <w:sz w:val="23"/>
          <w:szCs w:val="23"/>
        </w:rPr>
        <w:t>.</w:t>
      </w:r>
    </w:p>
    <w:p w14:paraId="41FB7890" w14:textId="77777777" w:rsidR="00C54379" w:rsidRPr="00EE654E" w:rsidRDefault="00C54379" w:rsidP="00C54379">
      <w:pPr>
        <w:pStyle w:val="BodyText"/>
        <w:spacing w:before="0" w:after="0" w:line="252" w:lineRule="auto"/>
        <w:ind w:right="51"/>
        <w:rPr>
          <w:color w:val="000000" w:themeColor="text1"/>
          <w:sz w:val="23"/>
          <w:szCs w:val="23"/>
        </w:rPr>
      </w:pPr>
    </w:p>
    <w:p w14:paraId="4EDBA556" w14:textId="43F65D32" w:rsidR="00415D63" w:rsidRPr="00EE654E" w:rsidRDefault="00120028" w:rsidP="00415D63">
      <w:pPr>
        <w:pStyle w:val="BodyText"/>
        <w:spacing w:before="0" w:line="252" w:lineRule="auto"/>
        <w:ind w:right="51"/>
        <w:rPr>
          <w:color w:val="000000" w:themeColor="text1"/>
          <w:sz w:val="23"/>
          <w:szCs w:val="23"/>
        </w:rPr>
      </w:pPr>
      <w:r w:rsidRPr="00EE654E">
        <w:rPr>
          <w:color w:val="000000" w:themeColor="text1"/>
          <w:sz w:val="23"/>
          <w:szCs w:val="23"/>
        </w:rPr>
        <w:t xml:space="preserve">We at CSIRO are pioneering low-emission technologies and provide the knowledge to guide Australia towards a smart, </w:t>
      </w:r>
      <w:proofErr w:type="gramStart"/>
      <w:r w:rsidRPr="00EE654E">
        <w:rPr>
          <w:color w:val="000000" w:themeColor="text1"/>
          <w:sz w:val="23"/>
          <w:szCs w:val="23"/>
        </w:rPr>
        <w:t>secure</w:t>
      </w:r>
      <w:proofErr w:type="gramEnd"/>
      <w:r w:rsidRPr="00EE654E">
        <w:rPr>
          <w:color w:val="000000" w:themeColor="text1"/>
          <w:sz w:val="23"/>
          <w:szCs w:val="23"/>
        </w:rPr>
        <w:t xml:space="preserve"> and sustainable energy future. </w:t>
      </w:r>
      <w:r w:rsidR="00415D63" w:rsidRPr="00EE654E">
        <w:rPr>
          <w:color w:val="000000" w:themeColor="text1"/>
          <w:sz w:val="23"/>
          <w:szCs w:val="23"/>
        </w:rPr>
        <w:t>The transition to a reliable, net zero emissions energy future at lowest cost will involve:</w:t>
      </w:r>
    </w:p>
    <w:p w14:paraId="46A0EED1" w14:textId="6A6C723E" w:rsidR="00120028" w:rsidRPr="00EE654E" w:rsidRDefault="00415D63" w:rsidP="00120028">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A shift to decentralised electricity generation, with increased share of renewable energy</w:t>
      </w:r>
      <w:r w:rsidR="00120028" w:rsidRPr="00EE654E">
        <w:rPr>
          <w:color w:val="000000" w:themeColor="text1"/>
          <w:sz w:val="23"/>
          <w:szCs w:val="23"/>
        </w:rPr>
        <w:t xml:space="preserve"> </w:t>
      </w:r>
    </w:p>
    <w:p w14:paraId="2BC68F5D" w14:textId="77777777" w:rsidR="00120028" w:rsidRPr="00EE654E" w:rsidRDefault="00120028" w:rsidP="00120028">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A flexible distribution grid capable of balancing demand and response reliably and economically</w:t>
      </w:r>
    </w:p>
    <w:p w14:paraId="73783067" w14:textId="77777777" w:rsidR="00415D63" w:rsidRPr="00EE654E" w:rsidRDefault="00415D63" w:rsidP="00415D63">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 xml:space="preserve">Replacement of coal-fired power by gas-fired generation, </w:t>
      </w:r>
      <w:proofErr w:type="gramStart"/>
      <w:r w:rsidRPr="00EE654E">
        <w:rPr>
          <w:color w:val="000000" w:themeColor="text1"/>
          <w:sz w:val="23"/>
          <w:szCs w:val="23"/>
        </w:rPr>
        <w:t>renewables</w:t>
      </w:r>
      <w:proofErr w:type="gramEnd"/>
      <w:r w:rsidRPr="00EE654E">
        <w:rPr>
          <w:color w:val="000000" w:themeColor="text1"/>
          <w:sz w:val="23"/>
          <w:szCs w:val="23"/>
        </w:rPr>
        <w:t xml:space="preserve"> and other low-carbon technologies</w:t>
      </w:r>
    </w:p>
    <w:p w14:paraId="15FD8FDC" w14:textId="4BB7937C" w:rsidR="00415D63" w:rsidRPr="00EE654E" w:rsidRDefault="00415D63" w:rsidP="00415D63">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Decarbonisation of industry and transport, through electrification, integration of clean energy</w:t>
      </w:r>
      <w:r w:rsidR="00120028" w:rsidRPr="00EE654E">
        <w:rPr>
          <w:color w:val="000000" w:themeColor="text1"/>
          <w:sz w:val="23"/>
          <w:szCs w:val="23"/>
        </w:rPr>
        <w:t xml:space="preserve"> and low emission technologies</w:t>
      </w:r>
      <w:r w:rsidRPr="00EE654E">
        <w:rPr>
          <w:color w:val="000000" w:themeColor="text1"/>
          <w:sz w:val="23"/>
          <w:szCs w:val="23"/>
        </w:rPr>
        <w:t xml:space="preserve"> into industrial processes </w:t>
      </w:r>
    </w:p>
    <w:p w14:paraId="3B84AE95" w14:textId="77777777" w:rsidR="00415D63" w:rsidRPr="00EE654E" w:rsidRDefault="00415D63" w:rsidP="00415D63">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A transforming energy export industry that manages carbon impacts and associated risks</w:t>
      </w:r>
    </w:p>
    <w:p w14:paraId="6C2A64CA" w14:textId="77777777" w:rsidR="00415D63" w:rsidRPr="00EE654E" w:rsidRDefault="00415D63" w:rsidP="00415D63">
      <w:pPr>
        <w:pStyle w:val="BodyText"/>
        <w:widowControl w:val="0"/>
        <w:numPr>
          <w:ilvl w:val="0"/>
          <w:numId w:val="26"/>
        </w:numPr>
        <w:spacing w:before="0" w:after="0" w:line="253" w:lineRule="auto"/>
        <w:ind w:right="52"/>
        <w:rPr>
          <w:color w:val="000000" w:themeColor="text1"/>
          <w:sz w:val="23"/>
          <w:szCs w:val="23"/>
        </w:rPr>
      </w:pPr>
      <w:r w:rsidRPr="00EE654E">
        <w:rPr>
          <w:color w:val="000000" w:themeColor="text1"/>
          <w:sz w:val="23"/>
          <w:szCs w:val="23"/>
        </w:rPr>
        <w:t xml:space="preserve">An emerging hydrogen industry for domestic and export markets </w:t>
      </w:r>
    </w:p>
    <w:p w14:paraId="62B6E507" w14:textId="77777777" w:rsidR="000C5924" w:rsidRPr="00EE654E" w:rsidRDefault="000C5924" w:rsidP="006E751E">
      <w:pPr>
        <w:pStyle w:val="BodyText"/>
        <w:spacing w:line="253" w:lineRule="auto"/>
        <w:ind w:right="52"/>
        <w:rPr>
          <w:color w:val="000000" w:themeColor="text1"/>
          <w:sz w:val="23"/>
          <w:szCs w:val="23"/>
        </w:rPr>
      </w:pPr>
    </w:p>
    <w:p w14:paraId="1D7D1DE7" w14:textId="3543473F" w:rsidR="000C5924" w:rsidRPr="00EE654E" w:rsidRDefault="006E751E" w:rsidP="000C5924">
      <w:pPr>
        <w:pStyle w:val="BodyText"/>
        <w:widowControl w:val="0"/>
        <w:spacing w:before="0" w:after="0" w:line="253" w:lineRule="auto"/>
        <w:ind w:right="52"/>
        <w:rPr>
          <w:color w:val="000000" w:themeColor="text1"/>
          <w:sz w:val="23"/>
          <w:szCs w:val="23"/>
        </w:rPr>
      </w:pPr>
      <w:r w:rsidRPr="00EE654E">
        <w:rPr>
          <w:color w:val="000000" w:themeColor="text1"/>
          <w:sz w:val="23"/>
          <w:szCs w:val="23"/>
        </w:rPr>
        <w:t xml:space="preserve">CSIRO </w:t>
      </w:r>
      <w:r w:rsidR="000C5924" w:rsidRPr="00EE654E">
        <w:rPr>
          <w:color w:val="000000" w:themeColor="text1"/>
          <w:sz w:val="23"/>
          <w:szCs w:val="23"/>
        </w:rPr>
        <w:t>Energy’s portfolio priorities focus on:</w:t>
      </w:r>
    </w:p>
    <w:p w14:paraId="06ABB02B" w14:textId="3F56987C" w:rsidR="009F712F" w:rsidRPr="00EE654E" w:rsidRDefault="009F712F" w:rsidP="009F712F">
      <w:pPr>
        <w:pStyle w:val="CommentText"/>
        <w:numPr>
          <w:ilvl w:val="0"/>
          <w:numId w:val="45"/>
        </w:numPr>
        <w:spacing w:before="0"/>
        <w:rPr>
          <w:sz w:val="23"/>
          <w:szCs w:val="23"/>
        </w:rPr>
      </w:pPr>
      <w:r w:rsidRPr="00EE654E">
        <w:rPr>
          <w:b/>
          <w:bCs/>
          <w:sz w:val="23"/>
          <w:szCs w:val="23"/>
        </w:rPr>
        <w:t>Electricity transition</w:t>
      </w:r>
      <w:r w:rsidRPr="00EE654E">
        <w:rPr>
          <w:sz w:val="23"/>
          <w:szCs w:val="23"/>
        </w:rPr>
        <w:t xml:space="preserve">: to resolve the national challenges of electricity generation, transmission, distribution, and consumption using simulation and analysis tools, </w:t>
      </w:r>
      <w:proofErr w:type="gramStart"/>
      <w:r w:rsidRPr="00EE654E">
        <w:rPr>
          <w:sz w:val="23"/>
          <w:szCs w:val="23"/>
        </w:rPr>
        <w:t>facilities</w:t>
      </w:r>
      <w:proofErr w:type="gramEnd"/>
      <w:r w:rsidRPr="00EE654E">
        <w:rPr>
          <w:sz w:val="23"/>
          <w:szCs w:val="23"/>
        </w:rPr>
        <w:t xml:space="preserve"> and knowhow to inform investments in stable electricity grid systems. Our focus includes managing the grid including storage, gas as transition fuel, simulation and analysis and continuing focus on energy productivity.</w:t>
      </w:r>
    </w:p>
    <w:p w14:paraId="039228A8" w14:textId="77777777" w:rsidR="009F712F" w:rsidRPr="00EE654E" w:rsidRDefault="009F712F" w:rsidP="009F712F">
      <w:pPr>
        <w:pStyle w:val="CommentText"/>
        <w:numPr>
          <w:ilvl w:val="0"/>
          <w:numId w:val="45"/>
        </w:numPr>
        <w:spacing w:before="0"/>
        <w:rPr>
          <w:sz w:val="23"/>
          <w:szCs w:val="23"/>
        </w:rPr>
      </w:pPr>
      <w:r w:rsidRPr="00EE654E">
        <w:rPr>
          <w:b/>
          <w:bCs/>
          <w:sz w:val="23"/>
          <w:szCs w:val="23"/>
        </w:rPr>
        <w:t>Industry and transport transition</w:t>
      </w:r>
      <w:r w:rsidRPr="00EE654E">
        <w:rPr>
          <w:sz w:val="23"/>
          <w:szCs w:val="23"/>
        </w:rPr>
        <w:t>: to create value chains across sectors and develop sustainable solutions for domestic and export industries through demonstrating viable technologies for creation, storage, transport and uses of hydrogen as well as for other low carbon industry processes.  Our focus includes hydrogen, energy storage, distributed energy systems, primary industry decarbonisation and transport.</w:t>
      </w:r>
    </w:p>
    <w:p w14:paraId="192E7001" w14:textId="17F5AB3F" w:rsidR="009F712F" w:rsidRPr="00EE654E" w:rsidRDefault="009F712F" w:rsidP="009F712F">
      <w:pPr>
        <w:pStyle w:val="CommentText"/>
        <w:numPr>
          <w:ilvl w:val="0"/>
          <w:numId w:val="45"/>
        </w:numPr>
        <w:spacing w:before="0"/>
        <w:rPr>
          <w:sz w:val="23"/>
          <w:szCs w:val="23"/>
        </w:rPr>
      </w:pPr>
      <w:r w:rsidRPr="00EE654E">
        <w:rPr>
          <w:b/>
          <w:bCs/>
          <w:sz w:val="23"/>
          <w:szCs w:val="23"/>
        </w:rPr>
        <w:t>Community and environment</w:t>
      </w:r>
      <w:r w:rsidRPr="00EE654E">
        <w:rPr>
          <w:sz w:val="23"/>
          <w:szCs w:val="23"/>
        </w:rPr>
        <w:t xml:space="preserve">: to understand and manage the social and environmental impacts of the key energy technologies, offer solutions for emission </w:t>
      </w:r>
      <w:proofErr w:type="gramStart"/>
      <w:r w:rsidRPr="00EE654E">
        <w:rPr>
          <w:sz w:val="23"/>
          <w:szCs w:val="23"/>
        </w:rPr>
        <w:t>reduction</w:t>
      </w:r>
      <w:proofErr w:type="gramEnd"/>
      <w:r w:rsidRPr="00EE654E">
        <w:rPr>
          <w:sz w:val="23"/>
          <w:szCs w:val="23"/>
        </w:rPr>
        <w:t xml:space="preserve"> and thereby enable generators and industry to shift from high emission fossil energy towards reduced emissions and sustainable solutions. Our focus includes supporting the closure of fossil fuel production fields and aging generation facilities, fugitive emissions and managing emissions including carbon storage and fugitive emission controls.</w:t>
      </w:r>
    </w:p>
    <w:p w14:paraId="15C604D0" w14:textId="77777777" w:rsidR="000C5924" w:rsidRPr="00EE654E" w:rsidRDefault="000C5924" w:rsidP="000C5924">
      <w:pPr>
        <w:autoSpaceDE w:val="0"/>
        <w:autoSpaceDN w:val="0"/>
        <w:adjustRightInd w:val="0"/>
        <w:spacing w:before="0" w:after="40" w:line="261" w:lineRule="atLeast"/>
        <w:rPr>
          <w:color w:val="000000" w:themeColor="text1"/>
          <w:sz w:val="23"/>
          <w:szCs w:val="23"/>
        </w:rPr>
      </w:pPr>
    </w:p>
    <w:p w14:paraId="68B34F97" w14:textId="03358214" w:rsidR="006E751E" w:rsidRPr="00EE654E" w:rsidRDefault="00BA5FB2" w:rsidP="006E751E">
      <w:pPr>
        <w:spacing w:before="51"/>
        <w:jc w:val="both"/>
        <w:rPr>
          <w:color w:val="000000" w:themeColor="text1"/>
          <w:sz w:val="23"/>
          <w:szCs w:val="23"/>
        </w:rPr>
      </w:pPr>
      <w:r w:rsidRPr="00EE654E">
        <w:rPr>
          <w:rFonts w:cs="Calibri"/>
          <w:b/>
          <w:bCs/>
          <w:color w:val="000000" w:themeColor="text1"/>
          <w:spacing w:val="-1"/>
          <w:sz w:val="23"/>
          <w:szCs w:val="23"/>
        </w:rPr>
        <w:t>Energy</w:t>
      </w:r>
      <w:r w:rsidR="00F42784" w:rsidRPr="00EE654E">
        <w:rPr>
          <w:rFonts w:cs="Calibri"/>
          <w:b/>
          <w:bCs/>
          <w:color w:val="000000" w:themeColor="text1"/>
          <w:spacing w:val="-1"/>
          <w:sz w:val="23"/>
          <w:szCs w:val="23"/>
        </w:rPr>
        <w:t xml:space="preserve"> </w:t>
      </w:r>
      <w:r w:rsidR="00D37422" w:rsidRPr="00EE654E">
        <w:rPr>
          <w:rFonts w:cs="Calibri"/>
          <w:b/>
          <w:bCs/>
          <w:color w:val="000000" w:themeColor="text1"/>
          <w:spacing w:val="-1"/>
          <w:sz w:val="23"/>
          <w:szCs w:val="23"/>
        </w:rPr>
        <w:t xml:space="preserve">Technologies </w:t>
      </w:r>
      <w:r w:rsidR="006E751E" w:rsidRPr="00EE654E">
        <w:rPr>
          <w:rFonts w:cs="Calibri"/>
          <w:b/>
          <w:bCs/>
          <w:color w:val="000000" w:themeColor="text1"/>
          <w:spacing w:val="-1"/>
          <w:sz w:val="23"/>
          <w:szCs w:val="23"/>
        </w:rPr>
        <w:t>Program</w:t>
      </w:r>
    </w:p>
    <w:p w14:paraId="42013E41" w14:textId="7824B0B3" w:rsidR="006E751E" w:rsidRPr="00EE654E" w:rsidRDefault="00515696" w:rsidP="006E751E">
      <w:pPr>
        <w:pStyle w:val="BodyText"/>
        <w:rPr>
          <w:color w:val="FF0000"/>
          <w:sz w:val="23"/>
          <w:szCs w:val="23"/>
        </w:rPr>
      </w:pPr>
      <w:bookmarkStart w:id="1" w:name="_Hlk56674298"/>
      <w:r w:rsidRPr="00EE654E">
        <w:rPr>
          <w:color w:val="000000" w:themeColor="text1"/>
          <w:sz w:val="23"/>
          <w:szCs w:val="23"/>
        </w:rPr>
        <w:t xml:space="preserve">The </w:t>
      </w:r>
      <w:r w:rsidR="00BA5FB2" w:rsidRPr="00EE654E">
        <w:rPr>
          <w:color w:val="000000" w:themeColor="text1"/>
          <w:sz w:val="23"/>
          <w:szCs w:val="23"/>
        </w:rPr>
        <w:t xml:space="preserve">Energy </w:t>
      </w:r>
      <w:r w:rsidR="00D37422" w:rsidRPr="00EE654E">
        <w:rPr>
          <w:color w:val="000000" w:themeColor="text1"/>
          <w:sz w:val="23"/>
          <w:szCs w:val="23"/>
        </w:rPr>
        <w:t>Technologies</w:t>
      </w:r>
      <w:r w:rsidRPr="00EE654E">
        <w:rPr>
          <w:color w:val="000000" w:themeColor="text1"/>
          <w:sz w:val="23"/>
          <w:szCs w:val="23"/>
        </w:rPr>
        <w:t xml:space="preserve"> program is one of </w:t>
      </w:r>
      <w:r w:rsidR="00BA5FB2" w:rsidRPr="00EE654E">
        <w:rPr>
          <w:color w:val="000000" w:themeColor="text1"/>
          <w:sz w:val="23"/>
          <w:szCs w:val="23"/>
        </w:rPr>
        <w:t>t</w:t>
      </w:r>
      <w:r w:rsidR="00527638" w:rsidRPr="00EE654E">
        <w:rPr>
          <w:color w:val="000000" w:themeColor="text1"/>
          <w:sz w:val="23"/>
          <w:szCs w:val="23"/>
        </w:rPr>
        <w:t>h</w:t>
      </w:r>
      <w:r w:rsidR="00BA5FB2" w:rsidRPr="00EE654E">
        <w:rPr>
          <w:color w:val="000000" w:themeColor="text1"/>
          <w:sz w:val="23"/>
          <w:szCs w:val="23"/>
        </w:rPr>
        <w:t>ree Programs</w:t>
      </w:r>
      <w:r w:rsidRPr="00EE654E">
        <w:rPr>
          <w:color w:val="000000" w:themeColor="text1"/>
          <w:sz w:val="23"/>
          <w:szCs w:val="23"/>
        </w:rPr>
        <w:t xml:space="preserve"> within CSIRO’s Energy Business unit. </w:t>
      </w:r>
      <w:r w:rsidR="00C54379" w:rsidRPr="00EE654E">
        <w:rPr>
          <w:color w:val="000000" w:themeColor="text1"/>
          <w:sz w:val="23"/>
          <w:szCs w:val="23"/>
        </w:rPr>
        <w:t xml:space="preserve">The </w:t>
      </w:r>
      <w:r w:rsidR="00BA5FB2" w:rsidRPr="00EE654E">
        <w:rPr>
          <w:color w:val="000000" w:themeColor="text1"/>
          <w:sz w:val="23"/>
          <w:szCs w:val="23"/>
        </w:rPr>
        <w:t xml:space="preserve">Energy </w:t>
      </w:r>
      <w:r w:rsidR="00D37422" w:rsidRPr="00EE654E">
        <w:rPr>
          <w:color w:val="000000" w:themeColor="text1"/>
          <w:sz w:val="23"/>
          <w:szCs w:val="23"/>
        </w:rPr>
        <w:t>Technologies</w:t>
      </w:r>
      <w:r w:rsidRPr="00EE654E">
        <w:rPr>
          <w:color w:val="000000" w:themeColor="text1"/>
          <w:sz w:val="23"/>
          <w:szCs w:val="23"/>
        </w:rPr>
        <w:t xml:space="preserve"> </w:t>
      </w:r>
      <w:r w:rsidR="00C54379" w:rsidRPr="00EE654E">
        <w:rPr>
          <w:color w:val="000000" w:themeColor="text1"/>
          <w:sz w:val="23"/>
          <w:szCs w:val="23"/>
        </w:rPr>
        <w:t>Program</w:t>
      </w:r>
      <w:r w:rsidR="005E2E3B" w:rsidRPr="00EE654E">
        <w:rPr>
          <w:color w:val="000000" w:themeColor="text1"/>
          <w:sz w:val="23"/>
          <w:szCs w:val="23"/>
        </w:rPr>
        <w:t>’s</w:t>
      </w:r>
      <w:r w:rsidR="006E751E" w:rsidRPr="00EE654E">
        <w:rPr>
          <w:color w:val="000000" w:themeColor="text1"/>
          <w:sz w:val="23"/>
          <w:szCs w:val="23"/>
        </w:rPr>
        <w:t xml:space="preserve"> vision is </w:t>
      </w:r>
      <w:r w:rsidR="006E751E" w:rsidRPr="00EE654E">
        <w:rPr>
          <w:color w:val="auto"/>
          <w:sz w:val="23"/>
          <w:szCs w:val="23"/>
        </w:rPr>
        <w:t xml:space="preserve">to </w:t>
      </w:r>
      <w:r w:rsidR="006E751E" w:rsidRPr="00EE654E">
        <w:rPr>
          <w:b/>
          <w:color w:val="auto"/>
          <w:sz w:val="23"/>
          <w:szCs w:val="23"/>
        </w:rPr>
        <w:t xml:space="preserve">provide the technology, analysis and insight that reduces </w:t>
      </w:r>
      <w:r w:rsidR="00BA5FB2" w:rsidRPr="00EE654E">
        <w:rPr>
          <w:b/>
          <w:color w:val="auto"/>
          <w:sz w:val="23"/>
          <w:szCs w:val="23"/>
        </w:rPr>
        <w:t>the</w:t>
      </w:r>
      <w:r w:rsidR="006E751E" w:rsidRPr="00EE654E">
        <w:rPr>
          <w:b/>
          <w:color w:val="auto"/>
          <w:sz w:val="23"/>
          <w:szCs w:val="23"/>
        </w:rPr>
        <w:t xml:space="preserve"> costs and accelerates </w:t>
      </w:r>
      <w:r w:rsidR="00BA5FB2" w:rsidRPr="00EE654E">
        <w:rPr>
          <w:b/>
          <w:color w:val="auto"/>
          <w:sz w:val="23"/>
          <w:szCs w:val="23"/>
        </w:rPr>
        <w:t xml:space="preserve">reliable </w:t>
      </w:r>
      <w:r w:rsidR="006E751E" w:rsidRPr="00EE654E">
        <w:rPr>
          <w:b/>
          <w:color w:val="auto"/>
          <w:sz w:val="23"/>
          <w:szCs w:val="23"/>
        </w:rPr>
        <w:t xml:space="preserve">transition to </w:t>
      </w:r>
      <w:r w:rsidR="00BA5FB2" w:rsidRPr="00EE654E">
        <w:rPr>
          <w:b/>
          <w:color w:val="auto"/>
          <w:sz w:val="23"/>
          <w:szCs w:val="23"/>
        </w:rPr>
        <w:t>towards net zero emissions</w:t>
      </w:r>
      <w:r w:rsidR="006E751E" w:rsidRPr="00EE654E">
        <w:rPr>
          <w:b/>
          <w:color w:val="auto"/>
          <w:sz w:val="23"/>
          <w:szCs w:val="23"/>
        </w:rPr>
        <w:t>.</w:t>
      </w:r>
    </w:p>
    <w:bookmarkEnd w:id="1"/>
    <w:p w14:paraId="44BE1AC1" w14:textId="2A98D3FC" w:rsidR="006E751E" w:rsidRPr="00EE654E" w:rsidRDefault="006E751E" w:rsidP="006E751E">
      <w:pPr>
        <w:pStyle w:val="Heading2"/>
        <w:rPr>
          <w:color w:val="auto"/>
          <w:sz w:val="23"/>
          <w:szCs w:val="23"/>
        </w:rPr>
      </w:pPr>
      <w:r w:rsidRPr="00EE654E">
        <w:rPr>
          <w:color w:val="auto"/>
          <w:sz w:val="23"/>
          <w:szCs w:val="23"/>
        </w:rPr>
        <w:t>To goal</w:t>
      </w:r>
      <w:r w:rsidR="005E2E3B" w:rsidRPr="00EE654E">
        <w:rPr>
          <w:color w:val="auto"/>
          <w:sz w:val="23"/>
          <w:szCs w:val="23"/>
        </w:rPr>
        <w:t>s</w:t>
      </w:r>
      <w:r w:rsidRPr="00EE654E">
        <w:rPr>
          <w:color w:val="auto"/>
          <w:sz w:val="23"/>
          <w:szCs w:val="23"/>
        </w:rPr>
        <w:t xml:space="preserve"> of the Program </w:t>
      </w:r>
      <w:r w:rsidR="00FB0EE9" w:rsidRPr="00EE654E">
        <w:rPr>
          <w:color w:val="auto"/>
          <w:sz w:val="23"/>
          <w:szCs w:val="23"/>
        </w:rPr>
        <w:t>are</w:t>
      </w:r>
      <w:r w:rsidR="005E2E3B" w:rsidRPr="00EE654E">
        <w:rPr>
          <w:color w:val="auto"/>
          <w:sz w:val="23"/>
          <w:szCs w:val="23"/>
        </w:rPr>
        <w:t xml:space="preserve"> </w:t>
      </w:r>
      <w:r w:rsidRPr="00EE654E">
        <w:rPr>
          <w:color w:val="auto"/>
          <w:sz w:val="23"/>
          <w:szCs w:val="23"/>
        </w:rPr>
        <w:t>to:</w:t>
      </w:r>
    </w:p>
    <w:p w14:paraId="6542D4BD" w14:textId="5DDA8240" w:rsidR="00F12A24" w:rsidRPr="00EE654E" w:rsidRDefault="00F12A24" w:rsidP="00792057">
      <w:pPr>
        <w:pStyle w:val="paragraph"/>
        <w:numPr>
          <w:ilvl w:val="0"/>
          <w:numId w:val="44"/>
        </w:numPr>
        <w:spacing w:before="0" w:beforeAutospacing="0" w:after="0" w:afterAutospacing="0"/>
        <w:textAlignment w:val="baseline"/>
        <w:rPr>
          <w:rStyle w:val="normaltextrun"/>
          <w:rFonts w:ascii="Calibri" w:hAnsi="Calibri" w:cs="Calibri"/>
          <w:sz w:val="23"/>
          <w:szCs w:val="23"/>
          <w:lang w:val="en-GB"/>
        </w:rPr>
      </w:pPr>
      <w:r w:rsidRPr="00EE654E">
        <w:rPr>
          <w:rStyle w:val="normaltextrun"/>
          <w:rFonts w:ascii="Calibri" w:hAnsi="Calibri" w:cs="Calibri"/>
          <w:sz w:val="23"/>
          <w:szCs w:val="23"/>
          <w:lang w:val="en-GB"/>
        </w:rPr>
        <w:t>S</w:t>
      </w:r>
      <w:r w:rsidR="00962408" w:rsidRPr="00EE654E">
        <w:rPr>
          <w:rStyle w:val="normaltextrun"/>
          <w:rFonts w:ascii="Calibri" w:hAnsi="Calibri" w:cs="Calibri"/>
          <w:sz w:val="23"/>
          <w:szCs w:val="23"/>
          <w:lang w:val="en-GB"/>
        </w:rPr>
        <w:t xml:space="preserve">upport and facilitate the </w:t>
      </w:r>
      <w:r w:rsidRPr="00EE654E">
        <w:rPr>
          <w:rStyle w:val="normaltextrun"/>
          <w:rFonts w:ascii="Calibri" w:hAnsi="Calibri" w:cs="Calibri"/>
          <w:sz w:val="23"/>
          <w:szCs w:val="23"/>
          <w:lang w:val="en-GB"/>
        </w:rPr>
        <w:t>d</w:t>
      </w:r>
      <w:r w:rsidR="00962408" w:rsidRPr="00EE654E">
        <w:rPr>
          <w:rStyle w:val="normaltextrun"/>
          <w:rFonts w:ascii="Calibri" w:hAnsi="Calibri" w:cs="Calibri"/>
          <w:sz w:val="23"/>
          <w:szCs w:val="23"/>
          <w:lang w:val="en-GB"/>
        </w:rPr>
        <w:t>evelopment, </w:t>
      </w:r>
      <w:proofErr w:type="gramStart"/>
      <w:r w:rsidR="00962408" w:rsidRPr="00EE654E">
        <w:rPr>
          <w:rStyle w:val="normaltextrun"/>
          <w:rFonts w:ascii="Calibri" w:hAnsi="Calibri" w:cs="Calibri"/>
          <w:sz w:val="23"/>
          <w:szCs w:val="23"/>
          <w:lang w:val="en-GB"/>
        </w:rPr>
        <w:t>demonstration</w:t>
      </w:r>
      <w:proofErr w:type="gramEnd"/>
      <w:r w:rsidR="00962408" w:rsidRPr="00EE654E">
        <w:rPr>
          <w:rStyle w:val="normaltextrun"/>
          <w:rFonts w:ascii="Calibri" w:hAnsi="Calibri" w:cs="Calibri"/>
          <w:sz w:val="23"/>
          <w:szCs w:val="23"/>
          <w:lang w:val="en-GB"/>
        </w:rPr>
        <w:t xml:space="preserve"> and deployment of affordable, reliable, high-efficiency low-emission energy technologies </w:t>
      </w:r>
    </w:p>
    <w:p w14:paraId="3CE0E47E" w14:textId="025DAADD" w:rsidR="007C3EA0" w:rsidRPr="00EE654E" w:rsidRDefault="00962408" w:rsidP="007C3EA0">
      <w:pPr>
        <w:pStyle w:val="paragraph"/>
        <w:numPr>
          <w:ilvl w:val="0"/>
          <w:numId w:val="44"/>
        </w:numPr>
        <w:spacing w:before="0" w:beforeAutospacing="0" w:after="0" w:afterAutospacing="0"/>
        <w:textAlignment w:val="baseline"/>
        <w:rPr>
          <w:rStyle w:val="normaltextrun"/>
          <w:rFonts w:ascii="Segoe UI" w:hAnsi="Segoe UI" w:cs="Segoe UI"/>
          <w:sz w:val="23"/>
          <w:szCs w:val="23"/>
        </w:rPr>
      </w:pPr>
      <w:r w:rsidRPr="00EE654E">
        <w:rPr>
          <w:rStyle w:val="normaltextrun"/>
          <w:rFonts w:ascii="Calibri" w:hAnsi="Calibri" w:cs="Calibri"/>
          <w:sz w:val="23"/>
          <w:szCs w:val="23"/>
          <w:lang w:val="en-GB"/>
        </w:rPr>
        <w:t>Through collaboration with other research groups, </w:t>
      </w:r>
      <w:proofErr w:type="gramStart"/>
      <w:r w:rsidRPr="00EE654E">
        <w:rPr>
          <w:rStyle w:val="normaltextrun"/>
          <w:rFonts w:ascii="Calibri" w:hAnsi="Calibri" w:cs="Calibri"/>
          <w:sz w:val="23"/>
          <w:szCs w:val="23"/>
          <w:lang w:val="en-GB"/>
        </w:rPr>
        <w:t>government</w:t>
      </w:r>
      <w:proofErr w:type="gramEnd"/>
      <w:r w:rsidRPr="00EE654E">
        <w:rPr>
          <w:rStyle w:val="normaltextrun"/>
          <w:rFonts w:ascii="Calibri" w:hAnsi="Calibri" w:cs="Calibri"/>
          <w:sz w:val="23"/>
          <w:szCs w:val="23"/>
          <w:lang w:val="en-GB"/>
        </w:rPr>
        <w:t> and industry the program works to provide technology pathways for low</w:t>
      </w:r>
      <w:r w:rsidR="001538AC" w:rsidRPr="00EE654E">
        <w:rPr>
          <w:rStyle w:val="normaltextrun"/>
          <w:rFonts w:ascii="Calibri" w:hAnsi="Calibri" w:cs="Calibri"/>
          <w:sz w:val="23"/>
          <w:szCs w:val="23"/>
          <w:lang w:val="en-GB"/>
        </w:rPr>
        <w:t>-</w:t>
      </w:r>
      <w:r w:rsidRPr="00EE654E">
        <w:rPr>
          <w:rStyle w:val="normaltextrun"/>
          <w:rFonts w:ascii="Calibri" w:hAnsi="Calibri" w:cs="Calibri"/>
          <w:sz w:val="23"/>
          <w:szCs w:val="23"/>
          <w:lang w:val="en-GB"/>
        </w:rPr>
        <w:t xml:space="preserve">emission energy technologies to increase </w:t>
      </w:r>
      <w:r w:rsidRPr="00EE654E">
        <w:rPr>
          <w:rStyle w:val="normaltextrun"/>
          <w:rFonts w:ascii="Calibri" w:hAnsi="Calibri" w:cs="Calibri"/>
          <w:sz w:val="23"/>
          <w:szCs w:val="23"/>
          <w:lang w:val="en-GB"/>
        </w:rPr>
        <w:lastRenderedPageBreak/>
        <w:t>efficiencies and reduce costs of emission reduction options across all energy and industrial sectors while ensuring secure and sustainable energy supply</w:t>
      </w:r>
    </w:p>
    <w:p w14:paraId="04278C28" w14:textId="5E7098DB" w:rsidR="007C3EA0" w:rsidRPr="00EE654E" w:rsidRDefault="00962408" w:rsidP="007C3EA0">
      <w:pPr>
        <w:pStyle w:val="paragraph"/>
        <w:numPr>
          <w:ilvl w:val="0"/>
          <w:numId w:val="44"/>
        </w:numPr>
        <w:spacing w:before="0" w:beforeAutospacing="0" w:after="0" w:afterAutospacing="0"/>
        <w:textAlignment w:val="baseline"/>
        <w:rPr>
          <w:rFonts w:ascii="Segoe UI" w:hAnsi="Segoe UI" w:cs="Segoe UI"/>
          <w:sz w:val="23"/>
          <w:szCs w:val="23"/>
        </w:rPr>
      </w:pPr>
      <w:r w:rsidRPr="00EE654E">
        <w:rPr>
          <w:rStyle w:val="normaltextrun"/>
          <w:rFonts w:ascii="Calibri" w:hAnsi="Calibri" w:cs="Calibri"/>
          <w:sz w:val="23"/>
          <w:szCs w:val="23"/>
          <w:lang w:val="en-GB"/>
        </w:rPr>
        <w:t>Work across the relevant range of practical energy technology options to create a sustainable and affordable energy technology portfolio</w:t>
      </w:r>
      <w:r w:rsidRPr="00EE654E">
        <w:rPr>
          <w:rStyle w:val="eop"/>
          <w:rFonts w:ascii="Calibri" w:hAnsi="Calibri" w:cs="Calibri"/>
          <w:sz w:val="23"/>
          <w:szCs w:val="23"/>
        </w:rPr>
        <w:t> </w:t>
      </w:r>
    </w:p>
    <w:p w14:paraId="0756C69A" w14:textId="7180BF8B" w:rsidR="007C3EA0" w:rsidRPr="00EE654E" w:rsidRDefault="00962408" w:rsidP="007C3EA0">
      <w:pPr>
        <w:pStyle w:val="paragraph"/>
        <w:numPr>
          <w:ilvl w:val="0"/>
          <w:numId w:val="44"/>
        </w:numPr>
        <w:spacing w:before="0" w:beforeAutospacing="0" w:after="0" w:afterAutospacing="0"/>
        <w:textAlignment w:val="baseline"/>
        <w:rPr>
          <w:rFonts w:ascii="Segoe UI" w:hAnsi="Segoe UI" w:cs="Segoe UI"/>
          <w:sz w:val="23"/>
          <w:szCs w:val="23"/>
        </w:rPr>
      </w:pPr>
      <w:r w:rsidRPr="00EE654E">
        <w:rPr>
          <w:rStyle w:val="normaltextrun"/>
          <w:rFonts w:ascii="Calibri" w:hAnsi="Calibri" w:cs="Calibri"/>
          <w:sz w:val="23"/>
          <w:szCs w:val="23"/>
          <w:lang w:val="en-GB"/>
        </w:rPr>
        <w:t>Driv</w:t>
      </w:r>
      <w:r w:rsidR="00817F00" w:rsidRPr="00EE654E">
        <w:rPr>
          <w:rStyle w:val="normaltextrun"/>
          <w:rFonts w:ascii="Calibri" w:hAnsi="Calibri" w:cs="Calibri"/>
          <w:sz w:val="23"/>
          <w:szCs w:val="23"/>
          <w:lang w:val="en-GB"/>
        </w:rPr>
        <w:t>e</w:t>
      </w:r>
      <w:r w:rsidRPr="00EE654E">
        <w:rPr>
          <w:rStyle w:val="normaltextrun"/>
          <w:rFonts w:ascii="Calibri" w:hAnsi="Calibri" w:cs="Calibri"/>
          <w:sz w:val="23"/>
          <w:szCs w:val="23"/>
          <w:lang w:val="en-GB"/>
        </w:rPr>
        <w:t xml:space="preserve"> and coordina</w:t>
      </w:r>
      <w:r w:rsidR="00817F00" w:rsidRPr="00EE654E">
        <w:rPr>
          <w:rStyle w:val="normaltextrun"/>
          <w:rFonts w:ascii="Calibri" w:hAnsi="Calibri" w:cs="Calibri"/>
          <w:sz w:val="23"/>
          <w:szCs w:val="23"/>
          <w:lang w:val="en-GB"/>
        </w:rPr>
        <w:t>te</w:t>
      </w:r>
      <w:r w:rsidRPr="00EE654E">
        <w:rPr>
          <w:rStyle w:val="normaltextrun"/>
          <w:rFonts w:ascii="Calibri" w:hAnsi="Calibri" w:cs="Calibri"/>
          <w:sz w:val="23"/>
          <w:szCs w:val="23"/>
          <w:lang w:val="en-GB"/>
        </w:rPr>
        <w:t xml:space="preserve"> Australia’s role in development and deployment of solar technologies with particular emphasis on </w:t>
      </w:r>
      <w:r w:rsidR="00FB0EE9" w:rsidRPr="00EE654E">
        <w:rPr>
          <w:rStyle w:val="normaltextrun"/>
          <w:rFonts w:ascii="Calibri" w:hAnsi="Calibri" w:cs="Calibri"/>
          <w:sz w:val="23"/>
          <w:szCs w:val="23"/>
          <w:lang w:val="en-GB"/>
        </w:rPr>
        <w:t xml:space="preserve">demonstrating </w:t>
      </w:r>
      <w:r w:rsidRPr="00EE654E">
        <w:rPr>
          <w:rStyle w:val="normaltextrun"/>
          <w:rFonts w:ascii="Calibri" w:hAnsi="Calibri" w:cs="Calibri"/>
          <w:sz w:val="23"/>
          <w:szCs w:val="23"/>
          <w:lang w:val="en-GB"/>
        </w:rPr>
        <w:t>concentrated solar thermal technologies</w:t>
      </w:r>
      <w:r w:rsidRPr="00EE654E">
        <w:rPr>
          <w:rStyle w:val="eop"/>
          <w:rFonts w:ascii="Calibri" w:hAnsi="Calibri" w:cs="Calibri"/>
          <w:sz w:val="23"/>
          <w:szCs w:val="23"/>
        </w:rPr>
        <w:t> </w:t>
      </w:r>
      <w:r w:rsidR="00FB0EE9" w:rsidRPr="00EE654E">
        <w:rPr>
          <w:rStyle w:val="eop"/>
          <w:rFonts w:ascii="Calibri" w:hAnsi="Calibri" w:cs="Calibri"/>
          <w:sz w:val="23"/>
          <w:szCs w:val="23"/>
        </w:rPr>
        <w:t>and PV</w:t>
      </w:r>
    </w:p>
    <w:p w14:paraId="70C2E30E" w14:textId="28BA9780" w:rsidR="007C3EA0" w:rsidRPr="00EE654E" w:rsidRDefault="00962408" w:rsidP="007C3EA0">
      <w:pPr>
        <w:pStyle w:val="paragraph"/>
        <w:numPr>
          <w:ilvl w:val="0"/>
          <w:numId w:val="44"/>
        </w:numPr>
        <w:spacing w:before="0" w:beforeAutospacing="0" w:after="0" w:afterAutospacing="0"/>
        <w:textAlignment w:val="baseline"/>
        <w:rPr>
          <w:rFonts w:ascii="Segoe UI" w:hAnsi="Segoe UI" w:cs="Segoe UI"/>
          <w:sz w:val="23"/>
          <w:szCs w:val="23"/>
        </w:rPr>
      </w:pPr>
      <w:r w:rsidRPr="00EE654E">
        <w:rPr>
          <w:rStyle w:val="normaltextrun"/>
          <w:rFonts w:ascii="Calibri" w:hAnsi="Calibri" w:cs="Calibri"/>
          <w:sz w:val="23"/>
          <w:szCs w:val="23"/>
          <w:lang w:val="en-GB"/>
        </w:rPr>
        <w:t>Creat</w:t>
      </w:r>
      <w:r w:rsidR="009B779C" w:rsidRPr="00EE654E">
        <w:rPr>
          <w:rStyle w:val="normaltextrun"/>
          <w:rFonts w:ascii="Calibri" w:hAnsi="Calibri" w:cs="Calibri"/>
          <w:sz w:val="23"/>
          <w:szCs w:val="23"/>
          <w:lang w:val="en-GB"/>
        </w:rPr>
        <w:t>e</w:t>
      </w:r>
      <w:r w:rsidRPr="00EE654E">
        <w:rPr>
          <w:rStyle w:val="normaltextrun"/>
          <w:rFonts w:ascii="Calibri" w:hAnsi="Calibri" w:cs="Calibri"/>
          <w:sz w:val="23"/>
          <w:szCs w:val="23"/>
          <w:lang w:val="en-GB"/>
        </w:rPr>
        <w:t xml:space="preserve"> a whole new industry around hydrogen energy systems and exportable </w:t>
      </w:r>
      <w:r w:rsidR="007E68C8" w:rsidRPr="00EE654E">
        <w:rPr>
          <w:rStyle w:val="normaltextrun"/>
          <w:rFonts w:ascii="Calibri" w:hAnsi="Calibri" w:cs="Calibri"/>
          <w:sz w:val="23"/>
          <w:szCs w:val="23"/>
          <w:lang w:val="en-GB"/>
        </w:rPr>
        <w:t xml:space="preserve">clean energy </w:t>
      </w:r>
      <w:r w:rsidRPr="00EE654E">
        <w:rPr>
          <w:rStyle w:val="normaltextrun"/>
          <w:rFonts w:ascii="Calibri" w:hAnsi="Calibri" w:cs="Calibri"/>
          <w:sz w:val="23"/>
          <w:szCs w:val="23"/>
          <w:lang w:val="en-GB"/>
        </w:rPr>
        <w:t>via ammonia and other suitable carriers</w:t>
      </w:r>
      <w:r w:rsidRPr="00EE654E">
        <w:rPr>
          <w:rStyle w:val="eop"/>
          <w:rFonts w:ascii="Calibri" w:hAnsi="Calibri" w:cs="Calibri"/>
          <w:sz w:val="23"/>
          <w:szCs w:val="23"/>
        </w:rPr>
        <w:t> </w:t>
      </w:r>
    </w:p>
    <w:p w14:paraId="6B9A9C0D" w14:textId="3C8417A2" w:rsidR="00962408" w:rsidRPr="00EE654E" w:rsidRDefault="00962408" w:rsidP="007C3EA0">
      <w:pPr>
        <w:pStyle w:val="paragraph"/>
        <w:numPr>
          <w:ilvl w:val="0"/>
          <w:numId w:val="44"/>
        </w:numPr>
        <w:spacing w:before="0" w:beforeAutospacing="0" w:after="0" w:afterAutospacing="0"/>
        <w:textAlignment w:val="baseline"/>
        <w:rPr>
          <w:rFonts w:ascii="Segoe UI" w:hAnsi="Segoe UI" w:cs="Segoe UI"/>
          <w:sz w:val="23"/>
          <w:szCs w:val="23"/>
        </w:rPr>
      </w:pPr>
      <w:r w:rsidRPr="00EE654E">
        <w:rPr>
          <w:rStyle w:val="normaltextrun"/>
          <w:rFonts w:ascii="Calibri" w:hAnsi="Calibri" w:cs="Calibri"/>
          <w:sz w:val="23"/>
          <w:szCs w:val="23"/>
          <w:lang w:val="en-GB"/>
        </w:rPr>
        <w:t>Integrat</w:t>
      </w:r>
      <w:r w:rsidR="009B779C" w:rsidRPr="00EE654E">
        <w:rPr>
          <w:rStyle w:val="normaltextrun"/>
          <w:rFonts w:ascii="Calibri" w:hAnsi="Calibri" w:cs="Calibri"/>
          <w:sz w:val="23"/>
          <w:szCs w:val="23"/>
          <w:lang w:val="en-GB"/>
        </w:rPr>
        <w:t>e</w:t>
      </w:r>
      <w:r w:rsidRPr="00EE654E">
        <w:rPr>
          <w:rStyle w:val="normaltextrun"/>
          <w:rFonts w:ascii="Calibri" w:hAnsi="Calibri" w:cs="Calibri"/>
          <w:sz w:val="23"/>
          <w:szCs w:val="23"/>
          <w:lang w:val="en-GB"/>
        </w:rPr>
        <w:t> energy environment and society needs through emissions measurement, modelling</w:t>
      </w:r>
      <w:r w:rsidRPr="00EE654E">
        <w:rPr>
          <w:rStyle w:val="normaltextrun"/>
          <w:sz w:val="23"/>
          <w:szCs w:val="23"/>
          <w:lang w:val="en-GB"/>
        </w:rPr>
        <w:t>,</w:t>
      </w:r>
      <w:r w:rsidRPr="00EE654E">
        <w:rPr>
          <w:rStyle w:val="normaltextrun"/>
          <w:rFonts w:ascii="Calibri" w:hAnsi="Calibri" w:cs="Calibri"/>
          <w:sz w:val="23"/>
          <w:szCs w:val="23"/>
          <w:lang w:val="en-GB"/>
        </w:rPr>
        <w:t xml:space="preserve"> planning and management </w:t>
      </w:r>
    </w:p>
    <w:p w14:paraId="697500D6" w14:textId="77777777" w:rsidR="00C54379" w:rsidRPr="00EE654E" w:rsidRDefault="00C54379" w:rsidP="007C3EA0">
      <w:pPr>
        <w:pStyle w:val="BodyText"/>
        <w:widowControl w:val="0"/>
        <w:spacing w:before="0" w:after="0" w:line="253" w:lineRule="auto"/>
        <w:ind w:right="52"/>
        <w:rPr>
          <w:color w:val="000000" w:themeColor="text1"/>
          <w:sz w:val="23"/>
          <w:szCs w:val="23"/>
        </w:rPr>
      </w:pPr>
    </w:p>
    <w:p w14:paraId="48AE02E2" w14:textId="77777777" w:rsidR="006E751E" w:rsidRPr="00EE654E" w:rsidRDefault="006E751E" w:rsidP="006E751E">
      <w:pPr>
        <w:pStyle w:val="BodyText"/>
        <w:ind w:right="101"/>
        <w:jc w:val="both"/>
        <w:rPr>
          <w:color w:val="FF0000"/>
          <w:sz w:val="23"/>
          <w:szCs w:val="23"/>
        </w:rPr>
      </w:pPr>
      <w:r w:rsidRPr="00EE654E">
        <w:rPr>
          <w:rStyle w:val="Hyperlink"/>
          <w:color w:val="auto"/>
          <w:sz w:val="23"/>
          <w:szCs w:val="23"/>
          <w:u w:val="none"/>
        </w:rPr>
        <w:t xml:space="preserve">For further information about our work head to </w:t>
      </w:r>
      <w:r w:rsidRPr="00EE654E">
        <w:rPr>
          <w:rStyle w:val="Hyperlink"/>
          <w:color w:val="FF0000"/>
          <w:sz w:val="23"/>
          <w:szCs w:val="23"/>
        </w:rPr>
        <w:t>https://www.csiro.au/en/Research/EF</w:t>
      </w:r>
    </w:p>
    <w:p w14:paraId="56B17C94" w14:textId="77777777" w:rsidR="006E751E" w:rsidRPr="00EE654E" w:rsidRDefault="006E751E" w:rsidP="006E751E">
      <w:pPr>
        <w:pStyle w:val="BodyText"/>
        <w:ind w:right="101"/>
        <w:jc w:val="both"/>
        <w:rPr>
          <w:b/>
          <w:color w:val="00B0F0"/>
          <w:sz w:val="23"/>
          <w:szCs w:val="23"/>
        </w:rPr>
      </w:pPr>
    </w:p>
    <w:p w14:paraId="720529DB" w14:textId="77777777" w:rsidR="006E751E" w:rsidRPr="00EE654E" w:rsidRDefault="006E751E" w:rsidP="006E751E">
      <w:pPr>
        <w:pStyle w:val="BodyText"/>
        <w:ind w:right="101"/>
        <w:jc w:val="both"/>
        <w:rPr>
          <w:b/>
          <w:color w:val="00B0F0"/>
          <w:sz w:val="28"/>
          <w:szCs w:val="28"/>
        </w:rPr>
      </w:pPr>
      <w:r w:rsidRPr="00EE654E">
        <w:rPr>
          <w:b/>
          <w:color w:val="00B0F0"/>
          <w:sz w:val="28"/>
          <w:szCs w:val="28"/>
        </w:rPr>
        <w:t>About CSIRO</w:t>
      </w:r>
    </w:p>
    <w:p w14:paraId="4B23AC92" w14:textId="191AE4BE" w:rsidR="006E751E" w:rsidRPr="00EE654E" w:rsidRDefault="006E751E" w:rsidP="001F2B4A">
      <w:pPr>
        <w:spacing w:before="180"/>
        <w:jc w:val="both"/>
        <w:rPr>
          <w:rFonts w:cstheme="minorHAnsi"/>
          <w:color w:val="000000" w:themeColor="text1"/>
          <w:sz w:val="23"/>
          <w:szCs w:val="23"/>
        </w:rPr>
      </w:pPr>
      <w:r w:rsidRPr="00EE654E">
        <w:rPr>
          <w:rFonts w:cstheme="minorHAnsi"/>
          <w:color w:val="000000" w:themeColor="text1"/>
          <w:sz w:val="23"/>
          <w:szCs w:val="23"/>
        </w:rPr>
        <w:t xml:space="preserve">The Commonwealth Scientific and Industrial Research Organisation (CSIRO) is one of the world’s largest and most </w:t>
      </w:r>
      <w:r w:rsidRPr="00EE654E">
        <w:rPr>
          <w:rFonts w:cstheme="minorHAnsi"/>
          <w:color w:val="auto"/>
          <w:sz w:val="23"/>
          <w:szCs w:val="23"/>
        </w:rPr>
        <w:t xml:space="preserve">successful </w:t>
      </w:r>
      <w:r w:rsidR="00FB0EE9" w:rsidRPr="00EE654E">
        <w:rPr>
          <w:rFonts w:cstheme="minorHAnsi"/>
          <w:color w:val="auto"/>
          <w:sz w:val="23"/>
          <w:szCs w:val="23"/>
        </w:rPr>
        <w:t xml:space="preserve">partially </w:t>
      </w:r>
      <w:proofErr w:type="gramStart"/>
      <w:r w:rsidRPr="00EE654E">
        <w:rPr>
          <w:rFonts w:cstheme="minorHAnsi"/>
          <w:color w:val="auto"/>
          <w:sz w:val="23"/>
          <w:szCs w:val="23"/>
        </w:rPr>
        <w:t>publicly</w:t>
      </w:r>
      <w:r w:rsidRPr="00EE654E">
        <w:rPr>
          <w:rFonts w:cstheme="minorHAnsi"/>
          <w:color w:val="000000" w:themeColor="text1"/>
          <w:sz w:val="23"/>
          <w:szCs w:val="23"/>
        </w:rPr>
        <w:t>-funded</w:t>
      </w:r>
      <w:proofErr w:type="gramEnd"/>
      <w:r w:rsidRPr="00EE654E">
        <w:rPr>
          <w:rFonts w:cstheme="minorHAnsi"/>
          <w:color w:val="000000" w:themeColor="text1"/>
          <w:sz w:val="23"/>
          <w:szCs w:val="23"/>
        </w:rPr>
        <w:t xml:space="preserve"> research and development organisations with locations across Australia and internationally. CSIRO is committed to complementing its world-class science capabilities with outcome-focused research that will generate economic, </w:t>
      </w:r>
      <w:r w:rsidR="000871F8" w:rsidRPr="00EE654E">
        <w:rPr>
          <w:rFonts w:cstheme="minorHAnsi"/>
          <w:color w:val="000000" w:themeColor="text1"/>
          <w:sz w:val="23"/>
          <w:szCs w:val="23"/>
        </w:rPr>
        <w:t>environmental,</w:t>
      </w:r>
      <w:r w:rsidRPr="00EE654E">
        <w:rPr>
          <w:rFonts w:cstheme="minorHAnsi"/>
          <w:color w:val="000000" w:themeColor="text1"/>
          <w:sz w:val="23"/>
          <w:szCs w:val="23"/>
        </w:rPr>
        <w:t xml:space="preserve"> and social benefits for Australia in a global context. </w:t>
      </w:r>
      <w:r w:rsidRPr="00EE654E">
        <w:rPr>
          <w:rFonts w:cstheme="minorHAnsi"/>
          <w:sz w:val="23"/>
          <w:szCs w:val="23"/>
        </w:rPr>
        <w:t xml:space="preserve">At CSIRO you can be part of helping to solve big, complex problems that make a real difference to our future. We spark off </w:t>
      </w:r>
      <w:r w:rsidR="00F100D6" w:rsidRPr="00EE654E">
        <w:rPr>
          <w:rFonts w:cstheme="minorHAnsi"/>
          <w:sz w:val="23"/>
          <w:szCs w:val="23"/>
        </w:rPr>
        <w:t>our organisational values, people first; further together; making it real and trusted</w:t>
      </w:r>
      <w:r w:rsidRPr="00EE654E">
        <w:rPr>
          <w:rFonts w:cstheme="minorHAnsi"/>
          <w:sz w:val="23"/>
          <w:szCs w:val="23"/>
        </w:rPr>
        <w:t xml:space="preserve"> to achieve more than we could individually in a supportive, rewarding, inclusive and flexible environment. </w:t>
      </w:r>
    </w:p>
    <w:p w14:paraId="0C25977C" w14:textId="77777777" w:rsidR="00EE654E" w:rsidRDefault="00EE654E" w:rsidP="006E751E">
      <w:pPr>
        <w:pStyle w:val="BodyText"/>
        <w:ind w:right="101"/>
        <w:jc w:val="both"/>
        <w:rPr>
          <w:b/>
          <w:color w:val="00B0F0"/>
          <w:sz w:val="23"/>
          <w:szCs w:val="23"/>
        </w:rPr>
      </w:pPr>
    </w:p>
    <w:p w14:paraId="32A03A2D" w14:textId="284F7AC5" w:rsidR="006E751E" w:rsidRPr="00EE654E" w:rsidRDefault="006E751E" w:rsidP="006E751E">
      <w:pPr>
        <w:pStyle w:val="BodyText"/>
        <w:ind w:right="101"/>
        <w:jc w:val="both"/>
        <w:rPr>
          <w:b/>
          <w:color w:val="00B0F0"/>
          <w:sz w:val="28"/>
          <w:szCs w:val="28"/>
        </w:rPr>
      </w:pPr>
      <w:r w:rsidRPr="00EE654E">
        <w:rPr>
          <w:b/>
          <w:color w:val="00B0F0"/>
          <w:sz w:val="28"/>
          <w:szCs w:val="28"/>
        </w:rPr>
        <w:t>About the Role</w:t>
      </w:r>
    </w:p>
    <w:p w14:paraId="47E4A1B8" w14:textId="37C6055F" w:rsidR="006E751E" w:rsidRPr="00EE654E" w:rsidRDefault="006E751E" w:rsidP="001F2B4A">
      <w:pPr>
        <w:spacing w:before="180"/>
        <w:jc w:val="both"/>
        <w:rPr>
          <w:color w:val="auto"/>
          <w:sz w:val="23"/>
          <w:szCs w:val="23"/>
        </w:rPr>
      </w:pPr>
      <w:r w:rsidRPr="00EE654E">
        <w:rPr>
          <w:color w:val="auto"/>
          <w:sz w:val="23"/>
          <w:szCs w:val="23"/>
        </w:rPr>
        <w:t xml:space="preserve">The Research Director sets the vision and strategy for the </w:t>
      </w:r>
      <w:r w:rsidR="00A3044F" w:rsidRPr="00EE654E">
        <w:rPr>
          <w:color w:val="auto"/>
          <w:sz w:val="23"/>
          <w:szCs w:val="23"/>
        </w:rPr>
        <w:t>Energy</w:t>
      </w:r>
      <w:r w:rsidRPr="00EE654E">
        <w:rPr>
          <w:color w:val="auto"/>
          <w:sz w:val="23"/>
          <w:szCs w:val="23"/>
        </w:rPr>
        <w:t xml:space="preserve"> </w:t>
      </w:r>
      <w:r w:rsidR="00B329D0" w:rsidRPr="00EE654E">
        <w:rPr>
          <w:color w:val="auto"/>
          <w:sz w:val="23"/>
          <w:szCs w:val="23"/>
        </w:rPr>
        <w:t>Technologies</w:t>
      </w:r>
      <w:r w:rsidRPr="00EE654E">
        <w:rPr>
          <w:color w:val="auto"/>
          <w:sz w:val="23"/>
          <w:szCs w:val="23"/>
        </w:rPr>
        <w:t xml:space="preserve"> Research Program and is </w:t>
      </w:r>
      <w:bookmarkStart w:id="2" w:name="_Hlk56674557"/>
      <w:r w:rsidRPr="00EE654E">
        <w:rPr>
          <w:color w:val="auto"/>
          <w:sz w:val="23"/>
          <w:szCs w:val="23"/>
        </w:rPr>
        <w:t xml:space="preserve">responsible for leading a portfolio of multi-disciplinary, collaborative research projects that deliver on the goals of the </w:t>
      </w:r>
      <w:r w:rsidR="0038134E" w:rsidRPr="00EE654E">
        <w:rPr>
          <w:color w:val="auto"/>
          <w:sz w:val="23"/>
          <w:szCs w:val="23"/>
        </w:rPr>
        <w:t xml:space="preserve">Energy </w:t>
      </w:r>
      <w:r w:rsidRPr="00EE654E">
        <w:rPr>
          <w:color w:val="auto"/>
          <w:sz w:val="23"/>
          <w:szCs w:val="23"/>
        </w:rPr>
        <w:t>Business Unit</w:t>
      </w:r>
      <w:bookmarkStart w:id="3" w:name="_Hlk10461818"/>
      <w:bookmarkEnd w:id="2"/>
      <w:r w:rsidRPr="00EE654E">
        <w:rPr>
          <w:color w:val="auto"/>
          <w:sz w:val="23"/>
          <w:szCs w:val="23"/>
        </w:rPr>
        <w:t xml:space="preserve">. The </w:t>
      </w:r>
      <w:r w:rsidR="00A3044F" w:rsidRPr="00EE654E">
        <w:rPr>
          <w:color w:val="auto"/>
          <w:sz w:val="23"/>
          <w:szCs w:val="23"/>
        </w:rPr>
        <w:t xml:space="preserve">Energy </w:t>
      </w:r>
      <w:r w:rsidR="00B329D0" w:rsidRPr="00EE654E">
        <w:rPr>
          <w:color w:val="auto"/>
          <w:sz w:val="23"/>
          <w:szCs w:val="23"/>
        </w:rPr>
        <w:t>Technologies</w:t>
      </w:r>
      <w:r w:rsidR="0038134E" w:rsidRPr="00EE654E">
        <w:rPr>
          <w:color w:val="auto"/>
          <w:sz w:val="23"/>
          <w:szCs w:val="23"/>
        </w:rPr>
        <w:t xml:space="preserve"> </w:t>
      </w:r>
      <w:r w:rsidRPr="00EE654E">
        <w:rPr>
          <w:color w:val="auto"/>
          <w:sz w:val="23"/>
          <w:szCs w:val="23"/>
        </w:rPr>
        <w:t xml:space="preserve">Program </w:t>
      </w:r>
      <w:r w:rsidR="0038134E" w:rsidRPr="00EE654E">
        <w:rPr>
          <w:color w:val="auto"/>
          <w:sz w:val="23"/>
          <w:szCs w:val="23"/>
        </w:rPr>
        <w:t>contains the following key capabilities:</w:t>
      </w:r>
    </w:p>
    <w:p w14:paraId="7D6CE45E" w14:textId="07C19854" w:rsidR="006E1BDC" w:rsidRPr="00EE654E" w:rsidRDefault="006E1BDC" w:rsidP="00FB0EE9">
      <w:pPr>
        <w:pStyle w:val="ListParagraph"/>
        <w:numPr>
          <w:ilvl w:val="0"/>
          <w:numId w:val="46"/>
        </w:numPr>
        <w:spacing w:before="180"/>
        <w:jc w:val="both"/>
        <w:rPr>
          <w:color w:val="auto"/>
          <w:sz w:val="23"/>
          <w:szCs w:val="23"/>
        </w:rPr>
      </w:pPr>
      <w:r w:rsidRPr="00EE654E">
        <w:rPr>
          <w:color w:val="auto"/>
          <w:sz w:val="23"/>
          <w:szCs w:val="23"/>
        </w:rPr>
        <w:t>Advanced Solar PV and CST Technologies and demonstration platforms to accelerate renewable scale and drive industry transition</w:t>
      </w:r>
    </w:p>
    <w:p w14:paraId="42C8D7C4" w14:textId="7BB4548B" w:rsidR="00FB0EE9" w:rsidRPr="00EE654E" w:rsidRDefault="00FB0EE9" w:rsidP="00FB0EE9">
      <w:pPr>
        <w:pStyle w:val="ListParagraph"/>
        <w:numPr>
          <w:ilvl w:val="0"/>
          <w:numId w:val="46"/>
        </w:numPr>
        <w:spacing w:before="180"/>
        <w:jc w:val="both"/>
        <w:rPr>
          <w:color w:val="auto"/>
          <w:sz w:val="23"/>
          <w:szCs w:val="23"/>
        </w:rPr>
      </w:pPr>
      <w:r w:rsidRPr="00EE654E">
        <w:rPr>
          <w:color w:val="auto"/>
          <w:sz w:val="23"/>
          <w:szCs w:val="23"/>
        </w:rPr>
        <w:t xml:space="preserve">Thermal &amp; Electrochemical Technologies to increase efficiency, scale and uptake of low emission technologies and </w:t>
      </w:r>
      <w:r w:rsidR="006E1BDC" w:rsidRPr="00EE654E">
        <w:rPr>
          <w:color w:val="auto"/>
          <w:sz w:val="23"/>
          <w:szCs w:val="23"/>
        </w:rPr>
        <w:t>hydrogen</w:t>
      </w:r>
      <w:r w:rsidRPr="00EE654E">
        <w:rPr>
          <w:color w:val="auto"/>
          <w:sz w:val="23"/>
          <w:szCs w:val="23"/>
        </w:rPr>
        <w:t xml:space="preserve"> energy systems</w:t>
      </w:r>
    </w:p>
    <w:p w14:paraId="175D7EBF" w14:textId="1AC475D5" w:rsidR="00FB0EE9" w:rsidRPr="00EE654E" w:rsidRDefault="00FB0EE9" w:rsidP="00FB0EE9">
      <w:pPr>
        <w:pStyle w:val="ListParagraph"/>
        <w:numPr>
          <w:ilvl w:val="0"/>
          <w:numId w:val="46"/>
        </w:numPr>
        <w:spacing w:before="180"/>
        <w:jc w:val="both"/>
        <w:rPr>
          <w:color w:val="auto"/>
          <w:sz w:val="23"/>
          <w:szCs w:val="23"/>
        </w:rPr>
      </w:pPr>
      <w:r w:rsidRPr="00EE654E">
        <w:rPr>
          <w:color w:val="auto"/>
          <w:sz w:val="23"/>
          <w:szCs w:val="23"/>
        </w:rPr>
        <w:t>Sustainable Carbon Utilisation Technologies to support industry transition to net zero emissions</w:t>
      </w:r>
    </w:p>
    <w:bookmarkEnd w:id="3"/>
    <w:p w14:paraId="39A6FA89" w14:textId="48170339" w:rsidR="0038134E" w:rsidRPr="00EE654E" w:rsidRDefault="0038134E" w:rsidP="001F2B4A">
      <w:pPr>
        <w:jc w:val="both"/>
        <w:rPr>
          <w:color w:val="auto"/>
          <w:sz w:val="23"/>
          <w:szCs w:val="23"/>
        </w:rPr>
      </w:pPr>
      <w:r w:rsidRPr="00EE654E">
        <w:rPr>
          <w:color w:val="auto"/>
          <w:sz w:val="23"/>
          <w:szCs w:val="23"/>
        </w:rPr>
        <w:t xml:space="preserve">The </w:t>
      </w:r>
      <w:r w:rsidR="005E2E3B" w:rsidRPr="00EE654E">
        <w:rPr>
          <w:color w:val="auto"/>
          <w:sz w:val="23"/>
          <w:szCs w:val="23"/>
        </w:rPr>
        <w:t>P</w:t>
      </w:r>
      <w:r w:rsidRPr="00EE654E">
        <w:rPr>
          <w:color w:val="auto"/>
          <w:sz w:val="23"/>
          <w:szCs w:val="23"/>
        </w:rPr>
        <w:t xml:space="preserve">rogram leverages these key capabilities with </w:t>
      </w:r>
      <w:r w:rsidR="007E3DC5" w:rsidRPr="00EE654E">
        <w:rPr>
          <w:color w:val="auto"/>
          <w:sz w:val="23"/>
          <w:szCs w:val="23"/>
        </w:rPr>
        <w:t>several</w:t>
      </w:r>
      <w:r w:rsidRPr="00EE654E">
        <w:rPr>
          <w:color w:val="auto"/>
          <w:sz w:val="23"/>
          <w:szCs w:val="23"/>
        </w:rPr>
        <w:t xml:space="preserve"> national partners includ</w:t>
      </w:r>
      <w:r w:rsidR="007E3DC5" w:rsidRPr="00EE654E">
        <w:rPr>
          <w:color w:val="auto"/>
          <w:sz w:val="23"/>
          <w:szCs w:val="23"/>
        </w:rPr>
        <w:t>ing</w:t>
      </w:r>
      <w:r w:rsidR="006E1BDC" w:rsidRPr="00EE654E">
        <w:rPr>
          <w:color w:val="auto"/>
          <w:sz w:val="23"/>
          <w:szCs w:val="23"/>
        </w:rPr>
        <w:t xml:space="preserve"> </w:t>
      </w:r>
      <w:r w:rsidRPr="00EE654E">
        <w:rPr>
          <w:color w:val="auto"/>
          <w:sz w:val="23"/>
          <w:szCs w:val="23"/>
        </w:rPr>
        <w:t xml:space="preserve">state and federal government, </w:t>
      </w:r>
      <w:r w:rsidR="006E1BDC" w:rsidRPr="00EE654E">
        <w:rPr>
          <w:color w:val="auto"/>
          <w:sz w:val="23"/>
          <w:szCs w:val="23"/>
        </w:rPr>
        <w:t>ARENA, industry</w:t>
      </w:r>
      <w:r w:rsidRPr="00EE654E">
        <w:rPr>
          <w:color w:val="auto"/>
          <w:sz w:val="23"/>
          <w:szCs w:val="23"/>
        </w:rPr>
        <w:t xml:space="preserve">, </w:t>
      </w:r>
      <w:r w:rsidR="006E1BDC" w:rsidRPr="00EE654E">
        <w:rPr>
          <w:color w:val="auto"/>
          <w:sz w:val="23"/>
          <w:szCs w:val="23"/>
        </w:rPr>
        <w:t xml:space="preserve">and </w:t>
      </w:r>
      <w:r w:rsidRPr="00EE654E">
        <w:rPr>
          <w:color w:val="auto"/>
          <w:sz w:val="23"/>
          <w:szCs w:val="23"/>
        </w:rPr>
        <w:t>Australia’s entrepreneurial energy start</w:t>
      </w:r>
      <w:r w:rsidR="005E2E3B" w:rsidRPr="00EE654E">
        <w:rPr>
          <w:color w:val="auto"/>
          <w:sz w:val="23"/>
          <w:szCs w:val="23"/>
        </w:rPr>
        <w:t>-</w:t>
      </w:r>
      <w:r w:rsidRPr="00EE654E">
        <w:rPr>
          <w:color w:val="auto"/>
          <w:sz w:val="23"/>
          <w:szCs w:val="23"/>
        </w:rPr>
        <w:t xml:space="preserve">up community. </w:t>
      </w:r>
      <w:r w:rsidR="00AE4D99" w:rsidRPr="00EE654E">
        <w:rPr>
          <w:color w:val="auto"/>
          <w:sz w:val="23"/>
          <w:szCs w:val="23"/>
        </w:rPr>
        <w:t xml:space="preserve">The </w:t>
      </w:r>
      <w:r w:rsidR="005E2E3B" w:rsidRPr="00EE654E">
        <w:rPr>
          <w:color w:val="auto"/>
          <w:sz w:val="23"/>
          <w:szCs w:val="23"/>
        </w:rPr>
        <w:t>P</w:t>
      </w:r>
      <w:r w:rsidR="00AE4D99" w:rsidRPr="00EE654E">
        <w:rPr>
          <w:color w:val="auto"/>
          <w:sz w:val="23"/>
          <w:szCs w:val="23"/>
        </w:rPr>
        <w:t xml:space="preserve">rogram collaborates </w:t>
      </w:r>
      <w:r w:rsidR="006E1BDC" w:rsidRPr="00EE654E">
        <w:rPr>
          <w:color w:val="auto"/>
          <w:sz w:val="23"/>
          <w:szCs w:val="23"/>
        </w:rPr>
        <w:t xml:space="preserve">very broadly </w:t>
      </w:r>
      <w:r w:rsidR="00AE4D99" w:rsidRPr="00EE654E">
        <w:rPr>
          <w:color w:val="auto"/>
          <w:sz w:val="23"/>
          <w:szCs w:val="23"/>
        </w:rPr>
        <w:t xml:space="preserve">with </w:t>
      </w:r>
      <w:r w:rsidR="007E3DC5" w:rsidRPr="00EE654E">
        <w:rPr>
          <w:color w:val="auto"/>
          <w:sz w:val="23"/>
          <w:szCs w:val="23"/>
        </w:rPr>
        <w:t>k</w:t>
      </w:r>
      <w:r w:rsidRPr="00EE654E">
        <w:rPr>
          <w:color w:val="auto"/>
          <w:sz w:val="23"/>
          <w:szCs w:val="23"/>
        </w:rPr>
        <w:t xml:space="preserve">ey </w:t>
      </w:r>
      <w:r w:rsidR="007E3DC5" w:rsidRPr="00EE654E">
        <w:rPr>
          <w:color w:val="auto"/>
          <w:sz w:val="23"/>
          <w:szCs w:val="23"/>
        </w:rPr>
        <w:t>national and international research</w:t>
      </w:r>
      <w:r w:rsidRPr="00EE654E">
        <w:rPr>
          <w:color w:val="auto"/>
          <w:sz w:val="23"/>
          <w:szCs w:val="23"/>
        </w:rPr>
        <w:t xml:space="preserve"> partners</w:t>
      </w:r>
      <w:r w:rsidR="006E1BDC" w:rsidRPr="00EE654E">
        <w:rPr>
          <w:color w:val="auto"/>
          <w:sz w:val="23"/>
          <w:szCs w:val="23"/>
        </w:rPr>
        <w:t xml:space="preserve">. </w:t>
      </w:r>
      <w:r w:rsidRPr="00EE654E">
        <w:rPr>
          <w:color w:val="auto"/>
          <w:sz w:val="23"/>
          <w:szCs w:val="23"/>
        </w:rPr>
        <w:t xml:space="preserve"> </w:t>
      </w:r>
    </w:p>
    <w:p w14:paraId="55E62166" w14:textId="533FF04A" w:rsidR="006E751E" w:rsidRPr="00EE654E" w:rsidRDefault="006E751E" w:rsidP="006E751E">
      <w:pPr>
        <w:spacing w:before="180"/>
        <w:jc w:val="both"/>
        <w:rPr>
          <w:color w:val="auto"/>
          <w:sz w:val="23"/>
          <w:szCs w:val="23"/>
        </w:rPr>
      </w:pPr>
      <w:r w:rsidRPr="00EE654E">
        <w:rPr>
          <w:color w:val="auto"/>
          <w:sz w:val="23"/>
          <w:szCs w:val="23"/>
        </w:rPr>
        <w:t xml:space="preserve">CSIRO’s mandate is to deliver world-class research that provides innovative solutions for industry, </w:t>
      </w:r>
      <w:proofErr w:type="gramStart"/>
      <w:r w:rsidRPr="00EE654E">
        <w:rPr>
          <w:color w:val="auto"/>
          <w:sz w:val="23"/>
          <w:szCs w:val="23"/>
        </w:rPr>
        <w:t>government</w:t>
      </w:r>
      <w:proofErr w:type="gramEnd"/>
      <w:r w:rsidRPr="00EE654E">
        <w:rPr>
          <w:color w:val="auto"/>
          <w:sz w:val="23"/>
          <w:szCs w:val="23"/>
        </w:rPr>
        <w:t xml:space="preserve"> and the community. The research effort is, therefore, mission-</w:t>
      </w:r>
      <w:proofErr w:type="gramStart"/>
      <w:r w:rsidRPr="00EE654E">
        <w:rPr>
          <w:color w:val="auto"/>
          <w:sz w:val="23"/>
          <w:szCs w:val="23"/>
        </w:rPr>
        <w:t>directed</w:t>
      </w:r>
      <w:proofErr w:type="gramEnd"/>
      <w:r w:rsidRPr="00EE654E">
        <w:rPr>
          <w:color w:val="auto"/>
          <w:sz w:val="23"/>
          <w:szCs w:val="23"/>
        </w:rPr>
        <w:t xml:space="preserve"> and impact-focused and it is essential that the Research Director has, or can readily develop, strong links with industry partners and relevant government agencies. Experience </w:t>
      </w:r>
      <w:r w:rsidR="00A3044F" w:rsidRPr="00EE654E">
        <w:rPr>
          <w:color w:val="auto"/>
          <w:sz w:val="23"/>
          <w:szCs w:val="23"/>
        </w:rPr>
        <w:t xml:space="preserve">in </w:t>
      </w:r>
      <w:r w:rsidRPr="00EE654E">
        <w:rPr>
          <w:color w:val="auto"/>
          <w:sz w:val="23"/>
          <w:szCs w:val="23"/>
        </w:rPr>
        <w:t xml:space="preserve">building cohesive, </w:t>
      </w:r>
      <w:proofErr w:type="gramStart"/>
      <w:r w:rsidRPr="00EE654E">
        <w:rPr>
          <w:color w:val="auto"/>
          <w:sz w:val="23"/>
          <w:szCs w:val="23"/>
        </w:rPr>
        <w:t>dynamic</w:t>
      </w:r>
      <w:proofErr w:type="gramEnd"/>
      <w:r w:rsidRPr="00EE654E">
        <w:rPr>
          <w:color w:val="auto"/>
          <w:sz w:val="23"/>
          <w:szCs w:val="23"/>
        </w:rPr>
        <w:t xml:space="preserve"> and creative research teams that integrate across disciplinary and organisational boundaries is essential.  It should be expected that the portfolio of research will evolve over time </w:t>
      </w:r>
      <w:r w:rsidR="0038134E" w:rsidRPr="00EE654E">
        <w:rPr>
          <w:color w:val="auto"/>
          <w:sz w:val="23"/>
          <w:szCs w:val="23"/>
        </w:rPr>
        <w:t>based on</w:t>
      </w:r>
      <w:r w:rsidRPr="00EE654E">
        <w:rPr>
          <w:color w:val="auto"/>
          <w:sz w:val="23"/>
          <w:szCs w:val="23"/>
        </w:rPr>
        <w:t xml:space="preserve"> need, </w:t>
      </w:r>
      <w:proofErr w:type="gramStart"/>
      <w:r w:rsidRPr="00EE654E">
        <w:rPr>
          <w:color w:val="auto"/>
          <w:sz w:val="23"/>
          <w:szCs w:val="23"/>
        </w:rPr>
        <w:t>strategy</w:t>
      </w:r>
      <w:proofErr w:type="gramEnd"/>
      <w:r w:rsidRPr="00EE654E">
        <w:rPr>
          <w:color w:val="auto"/>
          <w:sz w:val="23"/>
          <w:szCs w:val="23"/>
        </w:rPr>
        <w:t xml:space="preserve"> and performance. </w:t>
      </w:r>
    </w:p>
    <w:p w14:paraId="789C38C4" w14:textId="1927B145" w:rsidR="0038134E" w:rsidRPr="00EE654E" w:rsidRDefault="006E751E" w:rsidP="006E751E">
      <w:pPr>
        <w:spacing w:after="0"/>
        <w:rPr>
          <w:color w:val="auto"/>
          <w:sz w:val="23"/>
          <w:szCs w:val="23"/>
        </w:rPr>
      </w:pPr>
      <w:r w:rsidRPr="00EE654E">
        <w:rPr>
          <w:color w:val="auto"/>
          <w:sz w:val="23"/>
          <w:szCs w:val="23"/>
        </w:rPr>
        <w:t>The Research Director must be a</w:t>
      </w:r>
      <w:r w:rsidR="00A3044F" w:rsidRPr="00EE654E">
        <w:rPr>
          <w:color w:val="auto"/>
          <w:sz w:val="23"/>
          <w:szCs w:val="23"/>
        </w:rPr>
        <w:t xml:space="preserve"> collaborative and a</w:t>
      </w:r>
      <w:r w:rsidRPr="00EE654E">
        <w:rPr>
          <w:color w:val="auto"/>
          <w:sz w:val="23"/>
          <w:szCs w:val="23"/>
        </w:rPr>
        <w:t xml:space="preserve">n entrepreneurial science leader who has demonstrated commitment to progressing inclusion and promoting diversity. He or she will form part of the </w:t>
      </w:r>
      <w:r w:rsidR="007E3DC5" w:rsidRPr="00EE654E">
        <w:rPr>
          <w:color w:val="auto"/>
          <w:sz w:val="23"/>
          <w:szCs w:val="23"/>
        </w:rPr>
        <w:lastRenderedPageBreak/>
        <w:t>Energy</w:t>
      </w:r>
      <w:r w:rsidRPr="00EE654E">
        <w:rPr>
          <w:color w:val="auto"/>
          <w:sz w:val="23"/>
          <w:szCs w:val="23"/>
        </w:rPr>
        <w:t xml:space="preserve"> </w:t>
      </w:r>
      <w:r w:rsidR="005E2E3B" w:rsidRPr="00EE654E">
        <w:rPr>
          <w:color w:val="auto"/>
          <w:sz w:val="23"/>
          <w:szCs w:val="23"/>
        </w:rPr>
        <w:t xml:space="preserve">Business Unit </w:t>
      </w:r>
      <w:r w:rsidRPr="00EE654E">
        <w:rPr>
          <w:color w:val="auto"/>
          <w:sz w:val="23"/>
          <w:szCs w:val="23"/>
        </w:rPr>
        <w:t xml:space="preserve">Leadership Team and be accountable for the delivery of specific elements of the Business Unit’s overall impact, </w:t>
      </w:r>
      <w:proofErr w:type="gramStart"/>
      <w:r w:rsidRPr="00EE654E">
        <w:rPr>
          <w:color w:val="auto"/>
          <w:sz w:val="23"/>
          <w:szCs w:val="23"/>
        </w:rPr>
        <w:t>science</w:t>
      </w:r>
      <w:proofErr w:type="gramEnd"/>
      <w:r w:rsidRPr="00EE654E">
        <w:rPr>
          <w:color w:val="auto"/>
          <w:sz w:val="23"/>
          <w:szCs w:val="23"/>
        </w:rPr>
        <w:t xml:space="preserve"> and financial objectives as well as development of its strategy.</w:t>
      </w:r>
    </w:p>
    <w:p w14:paraId="57BD31CA" w14:textId="77777777" w:rsidR="00EE654E" w:rsidRDefault="00EE654E" w:rsidP="006E751E">
      <w:pPr>
        <w:spacing w:after="0"/>
        <w:rPr>
          <w:b/>
          <w:color w:val="00B0F0"/>
          <w:sz w:val="28"/>
          <w:szCs w:val="28"/>
        </w:rPr>
      </w:pPr>
    </w:p>
    <w:p w14:paraId="1C3ABAEE" w14:textId="7F7C1EF9" w:rsidR="006E751E" w:rsidRPr="00EE654E" w:rsidRDefault="006E751E" w:rsidP="006E751E">
      <w:pPr>
        <w:spacing w:after="0"/>
        <w:rPr>
          <w:color w:val="00B0F0"/>
          <w:sz w:val="28"/>
          <w:szCs w:val="28"/>
        </w:rPr>
      </w:pPr>
      <w:r w:rsidRPr="00EE654E">
        <w:rPr>
          <w:b/>
          <w:color w:val="00B0F0"/>
          <w:sz w:val="28"/>
          <w:szCs w:val="28"/>
        </w:rPr>
        <w:t xml:space="preserve">Key Result Areas and Duties </w:t>
      </w:r>
    </w:p>
    <w:p w14:paraId="1421FC87" w14:textId="77777777" w:rsidR="006E751E" w:rsidRPr="00EE654E" w:rsidRDefault="006E751E" w:rsidP="006E751E">
      <w:pPr>
        <w:jc w:val="both"/>
        <w:rPr>
          <w:rFonts w:cs="Calibri"/>
          <w:b/>
          <w:bCs/>
          <w:color w:val="auto"/>
          <w:sz w:val="23"/>
          <w:szCs w:val="23"/>
        </w:rPr>
      </w:pPr>
      <w:r w:rsidRPr="00EE654E">
        <w:rPr>
          <w:rFonts w:cs="Calibri"/>
          <w:b/>
          <w:bCs/>
          <w:color w:val="auto"/>
          <w:sz w:val="23"/>
          <w:szCs w:val="23"/>
        </w:rPr>
        <w:t>Impact Science Leadership</w:t>
      </w:r>
    </w:p>
    <w:p w14:paraId="76E18621" w14:textId="3A31BAFB" w:rsidR="006E751E" w:rsidRPr="00EE654E" w:rsidRDefault="006E751E" w:rsidP="006E751E">
      <w:pPr>
        <w:numPr>
          <w:ilvl w:val="0"/>
          <w:numId w:val="21"/>
        </w:numPr>
        <w:spacing w:before="0" w:after="60" w:line="240" w:lineRule="auto"/>
        <w:ind w:left="357" w:hanging="357"/>
        <w:jc w:val="both"/>
        <w:rPr>
          <w:color w:val="auto"/>
          <w:sz w:val="23"/>
          <w:szCs w:val="23"/>
        </w:rPr>
      </w:pPr>
      <w:r w:rsidRPr="00EE654E">
        <w:rPr>
          <w:color w:val="auto"/>
          <w:sz w:val="23"/>
          <w:szCs w:val="23"/>
        </w:rPr>
        <w:t xml:space="preserve">Create a long-term impact plan for the Program that addresses national challenges and builds the necessary </w:t>
      </w:r>
      <w:r w:rsidR="00A3044F" w:rsidRPr="00EE654E">
        <w:rPr>
          <w:color w:val="auto"/>
          <w:sz w:val="23"/>
          <w:szCs w:val="23"/>
        </w:rPr>
        <w:t xml:space="preserve">science, collaborative </w:t>
      </w:r>
      <w:proofErr w:type="gramStart"/>
      <w:r w:rsidR="00A3044F" w:rsidRPr="00EE654E">
        <w:rPr>
          <w:color w:val="auto"/>
          <w:sz w:val="23"/>
          <w:szCs w:val="23"/>
        </w:rPr>
        <w:t>networks</w:t>
      </w:r>
      <w:proofErr w:type="gramEnd"/>
      <w:r w:rsidR="00A3044F" w:rsidRPr="00EE654E">
        <w:rPr>
          <w:color w:val="auto"/>
          <w:sz w:val="23"/>
          <w:szCs w:val="23"/>
        </w:rPr>
        <w:t xml:space="preserve"> and </w:t>
      </w:r>
      <w:r w:rsidRPr="00EE654E">
        <w:rPr>
          <w:color w:val="auto"/>
          <w:sz w:val="23"/>
          <w:szCs w:val="23"/>
        </w:rPr>
        <w:t>capacity to deliver on Program objectives.</w:t>
      </w:r>
    </w:p>
    <w:p w14:paraId="44E39DF1" w14:textId="686DD8C7" w:rsidR="006E751E" w:rsidRPr="00EE654E" w:rsidRDefault="006E751E" w:rsidP="006E751E">
      <w:pPr>
        <w:numPr>
          <w:ilvl w:val="0"/>
          <w:numId w:val="21"/>
        </w:numPr>
        <w:spacing w:before="0" w:after="60" w:line="240" w:lineRule="auto"/>
        <w:ind w:left="357" w:hanging="357"/>
        <w:jc w:val="both"/>
        <w:rPr>
          <w:color w:val="auto"/>
          <w:sz w:val="23"/>
          <w:szCs w:val="23"/>
        </w:rPr>
      </w:pPr>
      <w:r w:rsidRPr="00EE654E">
        <w:rPr>
          <w:color w:val="auto"/>
          <w:sz w:val="23"/>
          <w:szCs w:val="23"/>
        </w:rPr>
        <w:t xml:space="preserve">Develop a culture of science excellence, creativity, </w:t>
      </w:r>
      <w:proofErr w:type="gramStart"/>
      <w:r w:rsidRPr="00EE654E">
        <w:rPr>
          <w:color w:val="auto"/>
          <w:sz w:val="23"/>
          <w:szCs w:val="23"/>
        </w:rPr>
        <w:t>innovation</w:t>
      </w:r>
      <w:proofErr w:type="gramEnd"/>
      <w:r w:rsidRPr="00EE654E">
        <w:rPr>
          <w:color w:val="auto"/>
          <w:sz w:val="23"/>
          <w:szCs w:val="23"/>
        </w:rPr>
        <w:t xml:space="preserve"> and flexibility.</w:t>
      </w:r>
    </w:p>
    <w:p w14:paraId="6B2F0D6D" w14:textId="77777777" w:rsidR="006E751E" w:rsidRPr="00EE654E" w:rsidRDefault="006E751E" w:rsidP="006E751E">
      <w:pPr>
        <w:numPr>
          <w:ilvl w:val="0"/>
          <w:numId w:val="21"/>
        </w:numPr>
        <w:spacing w:before="0" w:after="60" w:line="240" w:lineRule="auto"/>
        <w:ind w:left="357" w:hanging="357"/>
        <w:jc w:val="both"/>
        <w:rPr>
          <w:color w:val="auto"/>
          <w:sz w:val="23"/>
          <w:szCs w:val="23"/>
        </w:rPr>
      </w:pPr>
      <w:r w:rsidRPr="00EE654E">
        <w:rPr>
          <w:color w:val="auto"/>
          <w:sz w:val="23"/>
          <w:szCs w:val="23"/>
        </w:rPr>
        <w:t xml:space="preserve">Stimulate science thinking – develop and encourage science networks, sponsor new </w:t>
      </w:r>
      <w:proofErr w:type="gramStart"/>
      <w:r w:rsidRPr="00EE654E">
        <w:rPr>
          <w:color w:val="auto"/>
          <w:sz w:val="23"/>
          <w:szCs w:val="23"/>
        </w:rPr>
        <w:t>initiatives</w:t>
      </w:r>
      <w:proofErr w:type="gramEnd"/>
      <w:r w:rsidRPr="00EE654E">
        <w:rPr>
          <w:color w:val="auto"/>
          <w:sz w:val="23"/>
          <w:szCs w:val="23"/>
        </w:rPr>
        <w:t xml:space="preserve"> and explore innovative solutions to problems.</w:t>
      </w:r>
    </w:p>
    <w:p w14:paraId="0722F780" w14:textId="1D1CC182" w:rsidR="006E751E" w:rsidRPr="00EE654E" w:rsidRDefault="006E751E" w:rsidP="006E751E">
      <w:pPr>
        <w:numPr>
          <w:ilvl w:val="0"/>
          <w:numId w:val="21"/>
        </w:numPr>
        <w:spacing w:before="0" w:after="60" w:line="240" w:lineRule="auto"/>
        <w:ind w:left="357" w:hanging="357"/>
        <w:jc w:val="both"/>
        <w:rPr>
          <w:b/>
          <w:color w:val="auto"/>
          <w:sz w:val="23"/>
          <w:szCs w:val="23"/>
        </w:rPr>
      </w:pPr>
      <w:r w:rsidRPr="00EE654E">
        <w:rPr>
          <w:color w:val="auto"/>
          <w:sz w:val="23"/>
          <w:szCs w:val="23"/>
        </w:rPr>
        <w:t xml:space="preserve">Oversee the Program’s pipeline of projects </w:t>
      </w:r>
      <w:r w:rsidR="005E2E3B" w:rsidRPr="00EE654E">
        <w:rPr>
          <w:color w:val="auto"/>
          <w:sz w:val="23"/>
          <w:szCs w:val="23"/>
        </w:rPr>
        <w:t>–</w:t>
      </w:r>
      <w:r w:rsidRPr="00EE654E">
        <w:rPr>
          <w:color w:val="auto"/>
          <w:sz w:val="23"/>
          <w:szCs w:val="23"/>
        </w:rPr>
        <w:t xml:space="preserve"> facilitate prioritisation and allocation decisions.</w:t>
      </w:r>
    </w:p>
    <w:p w14:paraId="637DA85D" w14:textId="50289B33" w:rsidR="006E751E" w:rsidRPr="00EE654E" w:rsidRDefault="009727E0" w:rsidP="006E751E">
      <w:pPr>
        <w:numPr>
          <w:ilvl w:val="0"/>
          <w:numId w:val="21"/>
        </w:numPr>
        <w:spacing w:before="0" w:after="60" w:line="240" w:lineRule="auto"/>
        <w:ind w:left="357" w:hanging="357"/>
        <w:jc w:val="both"/>
        <w:rPr>
          <w:b/>
          <w:color w:val="auto"/>
          <w:sz w:val="23"/>
          <w:szCs w:val="23"/>
        </w:rPr>
      </w:pPr>
      <w:r w:rsidRPr="00EE654E">
        <w:rPr>
          <w:color w:val="auto"/>
          <w:sz w:val="23"/>
          <w:szCs w:val="23"/>
        </w:rPr>
        <w:t xml:space="preserve">Identify CSIRO-wide opportunities, </w:t>
      </w:r>
      <w:proofErr w:type="gramStart"/>
      <w:r w:rsidRPr="00EE654E">
        <w:rPr>
          <w:color w:val="auto"/>
          <w:sz w:val="23"/>
          <w:szCs w:val="23"/>
        </w:rPr>
        <w:t>b</w:t>
      </w:r>
      <w:r w:rsidR="006E751E" w:rsidRPr="00EE654E">
        <w:rPr>
          <w:color w:val="auto"/>
          <w:sz w:val="23"/>
          <w:szCs w:val="23"/>
        </w:rPr>
        <w:t>uild</w:t>
      </w:r>
      <w:proofErr w:type="gramEnd"/>
      <w:r w:rsidR="006E751E" w:rsidRPr="00EE654E">
        <w:rPr>
          <w:color w:val="auto"/>
          <w:sz w:val="23"/>
          <w:szCs w:val="23"/>
        </w:rPr>
        <w:t xml:space="preserve"> and deliver on a pipeline of contracts (3-5</w:t>
      </w:r>
      <w:r w:rsidRPr="00EE654E">
        <w:rPr>
          <w:color w:val="auto"/>
          <w:sz w:val="23"/>
          <w:szCs w:val="23"/>
        </w:rPr>
        <w:t xml:space="preserve"> </w:t>
      </w:r>
      <w:r w:rsidR="006E751E" w:rsidRPr="00EE654E">
        <w:rPr>
          <w:color w:val="auto"/>
          <w:sz w:val="23"/>
          <w:szCs w:val="23"/>
        </w:rPr>
        <w:t>year</w:t>
      </w:r>
      <w:r w:rsidRPr="00EE654E">
        <w:rPr>
          <w:color w:val="auto"/>
          <w:sz w:val="23"/>
          <w:szCs w:val="23"/>
        </w:rPr>
        <w:t>s</w:t>
      </w:r>
      <w:r w:rsidR="006E751E" w:rsidRPr="00EE654E">
        <w:rPr>
          <w:color w:val="auto"/>
          <w:sz w:val="23"/>
          <w:szCs w:val="23"/>
        </w:rPr>
        <w:t xml:space="preserve"> focus) </w:t>
      </w:r>
    </w:p>
    <w:p w14:paraId="66B0E0D5" w14:textId="1340C219" w:rsidR="006E751E" w:rsidRPr="00EE654E" w:rsidRDefault="006E751E" w:rsidP="006E751E">
      <w:pPr>
        <w:numPr>
          <w:ilvl w:val="0"/>
          <w:numId w:val="21"/>
        </w:numPr>
        <w:spacing w:before="0" w:after="60" w:line="240" w:lineRule="auto"/>
        <w:ind w:left="357" w:hanging="357"/>
        <w:jc w:val="both"/>
        <w:rPr>
          <w:color w:val="auto"/>
          <w:sz w:val="23"/>
          <w:szCs w:val="23"/>
        </w:rPr>
      </w:pPr>
      <w:r w:rsidRPr="00EE654E">
        <w:rPr>
          <w:color w:val="auto"/>
          <w:sz w:val="23"/>
          <w:szCs w:val="23"/>
        </w:rPr>
        <w:t xml:space="preserve">Manage the Program’s </w:t>
      </w:r>
      <w:r w:rsidR="009727E0" w:rsidRPr="00EE654E">
        <w:rPr>
          <w:color w:val="auto"/>
          <w:sz w:val="23"/>
          <w:szCs w:val="23"/>
        </w:rPr>
        <w:t xml:space="preserve">Intellectual Property strategy and </w:t>
      </w:r>
      <w:r w:rsidRPr="00EE654E">
        <w:rPr>
          <w:color w:val="auto"/>
          <w:sz w:val="23"/>
          <w:szCs w:val="23"/>
        </w:rPr>
        <w:t>portfolio.</w:t>
      </w:r>
    </w:p>
    <w:p w14:paraId="2AAE3E8C" w14:textId="77777777" w:rsidR="006E751E" w:rsidRPr="00EE654E" w:rsidRDefault="006E751E" w:rsidP="006E751E">
      <w:pPr>
        <w:numPr>
          <w:ilvl w:val="0"/>
          <w:numId w:val="21"/>
        </w:numPr>
        <w:spacing w:before="0" w:after="60" w:line="240" w:lineRule="auto"/>
        <w:ind w:left="357" w:hanging="357"/>
        <w:jc w:val="both"/>
        <w:rPr>
          <w:b/>
          <w:color w:val="auto"/>
          <w:sz w:val="23"/>
          <w:szCs w:val="23"/>
        </w:rPr>
      </w:pPr>
      <w:r w:rsidRPr="00EE654E">
        <w:rPr>
          <w:color w:val="auto"/>
          <w:sz w:val="23"/>
          <w:szCs w:val="23"/>
        </w:rPr>
        <w:t>Drive the pursuit of external revenue to support the goals of the business unit.</w:t>
      </w:r>
    </w:p>
    <w:p w14:paraId="79A23B4D" w14:textId="77777777" w:rsidR="006E751E" w:rsidRPr="00EE654E" w:rsidRDefault="006E751E" w:rsidP="006E751E">
      <w:pPr>
        <w:numPr>
          <w:ilvl w:val="0"/>
          <w:numId w:val="21"/>
        </w:numPr>
        <w:spacing w:before="0" w:after="60" w:line="240" w:lineRule="auto"/>
        <w:ind w:left="357" w:hanging="357"/>
        <w:jc w:val="both"/>
        <w:rPr>
          <w:b/>
          <w:color w:val="auto"/>
          <w:sz w:val="23"/>
          <w:szCs w:val="23"/>
        </w:rPr>
      </w:pPr>
      <w:r w:rsidRPr="00EE654E">
        <w:rPr>
          <w:color w:val="auto"/>
          <w:sz w:val="23"/>
          <w:szCs w:val="23"/>
        </w:rPr>
        <w:t>Engage key stakeholders and clients to build support for investment.</w:t>
      </w:r>
    </w:p>
    <w:p w14:paraId="6C3277D6" w14:textId="6F71AB53" w:rsidR="009727E0" w:rsidRPr="00EE654E" w:rsidRDefault="006E751E" w:rsidP="009727E0">
      <w:pPr>
        <w:numPr>
          <w:ilvl w:val="0"/>
          <w:numId w:val="21"/>
        </w:numPr>
        <w:spacing w:before="0" w:line="240" w:lineRule="auto"/>
        <w:ind w:left="357" w:hanging="357"/>
        <w:jc w:val="both"/>
        <w:rPr>
          <w:b/>
          <w:color w:val="auto"/>
          <w:sz w:val="23"/>
          <w:szCs w:val="23"/>
        </w:rPr>
      </w:pPr>
      <w:r w:rsidRPr="00EE654E">
        <w:rPr>
          <w:color w:val="auto"/>
          <w:sz w:val="23"/>
          <w:szCs w:val="23"/>
        </w:rPr>
        <w:t>Support the Business Unit Director, Science Director</w:t>
      </w:r>
      <w:r w:rsidR="008831F6" w:rsidRPr="00EE654E">
        <w:rPr>
          <w:color w:val="auto"/>
          <w:sz w:val="23"/>
          <w:szCs w:val="23"/>
        </w:rPr>
        <w:t>/</w:t>
      </w:r>
      <w:r w:rsidRPr="00EE654E">
        <w:rPr>
          <w:color w:val="auto"/>
          <w:sz w:val="23"/>
          <w:szCs w:val="23"/>
        </w:rPr>
        <w:t xml:space="preserve">Deputy Director in </w:t>
      </w:r>
      <w:r w:rsidR="009727E0" w:rsidRPr="00EE654E">
        <w:rPr>
          <w:color w:val="auto"/>
          <w:sz w:val="23"/>
          <w:szCs w:val="23"/>
        </w:rPr>
        <w:t>Project, Intellectual Property and Commercialisation Reviews</w:t>
      </w:r>
      <w:r w:rsidRPr="00EE654E">
        <w:rPr>
          <w:color w:val="auto"/>
          <w:sz w:val="23"/>
          <w:szCs w:val="23"/>
        </w:rPr>
        <w:t>.</w:t>
      </w:r>
    </w:p>
    <w:p w14:paraId="2657C93B" w14:textId="77777777" w:rsidR="009727E0" w:rsidRPr="00EE654E" w:rsidRDefault="009727E0" w:rsidP="009727E0">
      <w:pPr>
        <w:spacing w:after="60" w:line="293" w:lineRule="atLeast"/>
        <w:rPr>
          <w:rFonts w:eastAsia="MS Mincho" w:cs="Calibri-Bold"/>
          <w:b/>
          <w:bCs/>
          <w:color w:val="auto"/>
          <w:sz w:val="23"/>
          <w:szCs w:val="23"/>
        </w:rPr>
      </w:pPr>
      <w:r w:rsidRPr="00EE654E">
        <w:rPr>
          <w:rFonts w:cs="Calibri-Bold"/>
          <w:b/>
          <w:bCs/>
          <w:color w:val="auto"/>
          <w:sz w:val="23"/>
          <w:szCs w:val="23"/>
        </w:rPr>
        <w:t>Functional Leadership</w:t>
      </w:r>
    </w:p>
    <w:p w14:paraId="10CFA1E5" w14:textId="5F9708EC" w:rsidR="009727E0" w:rsidRPr="00EE654E" w:rsidRDefault="009727E0" w:rsidP="009727E0">
      <w:pPr>
        <w:pStyle w:val="ListParagraph"/>
        <w:numPr>
          <w:ilvl w:val="0"/>
          <w:numId w:val="38"/>
        </w:numPr>
        <w:spacing w:before="0" w:after="60" w:line="240" w:lineRule="auto"/>
        <w:ind w:left="426" w:hanging="357"/>
        <w:contextualSpacing w:val="0"/>
        <w:rPr>
          <w:rFonts w:cs="Arial"/>
          <w:color w:val="auto"/>
          <w:sz w:val="23"/>
          <w:szCs w:val="23"/>
        </w:rPr>
      </w:pPr>
      <w:bookmarkStart w:id="4" w:name="_Hlk56677072"/>
      <w:r w:rsidRPr="00EE654E">
        <w:rPr>
          <w:color w:val="auto"/>
          <w:sz w:val="23"/>
          <w:szCs w:val="23"/>
        </w:rPr>
        <w:t xml:space="preserve">Contribute to strategic and operational planning for the Business Unit as well as leadership in the implementation </w:t>
      </w:r>
    </w:p>
    <w:p w14:paraId="71033ED6" w14:textId="77777777" w:rsidR="009727E0" w:rsidRPr="00EE654E" w:rsidRDefault="009727E0" w:rsidP="009727E0">
      <w:pPr>
        <w:pStyle w:val="ListParagraph"/>
        <w:numPr>
          <w:ilvl w:val="0"/>
          <w:numId w:val="38"/>
        </w:numPr>
        <w:spacing w:before="0" w:after="60" w:line="240" w:lineRule="auto"/>
        <w:ind w:left="426" w:hanging="357"/>
        <w:contextualSpacing w:val="0"/>
        <w:rPr>
          <w:color w:val="auto"/>
          <w:sz w:val="23"/>
          <w:szCs w:val="23"/>
        </w:rPr>
      </w:pPr>
      <w:r w:rsidRPr="00EE654E">
        <w:rPr>
          <w:color w:val="auto"/>
          <w:sz w:val="23"/>
          <w:szCs w:val="23"/>
        </w:rPr>
        <w:t>Proactively lead and support change initiatives across the Research Program and Business Unit.</w:t>
      </w:r>
    </w:p>
    <w:p w14:paraId="08829048" w14:textId="120617E0" w:rsidR="009727E0" w:rsidRPr="00EE654E" w:rsidRDefault="009727E0" w:rsidP="009727E0">
      <w:pPr>
        <w:pStyle w:val="ListParagraph"/>
        <w:numPr>
          <w:ilvl w:val="0"/>
          <w:numId w:val="38"/>
        </w:numPr>
        <w:spacing w:before="0" w:after="60" w:line="240" w:lineRule="auto"/>
        <w:ind w:left="426" w:hanging="357"/>
        <w:contextualSpacing w:val="0"/>
        <w:rPr>
          <w:color w:val="auto"/>
          <w:sz w:val="23"/>
          <w:szCs w:val="23"/>
        </w:rPr>
      </w:pPr>
      <w:r w:rsidRPr="00EE654E">
        <w:rPr>
          <w:color w:val="auto"/>
          <w:sz w:val="23"/>
          <w:szCs w:val="23"/>
        </w:rPr>
        <w:t xml:space="preserve">Develop strategic proposals aligned with the Business Unit’s strategic direction and lead the promotion and facilitation of their implementation. </w:t>
      </w:r>
    </w:p>
    <w:bookmarkEnd w:id="4"/>
    <w:p w14:paraId="4D444A1E" w14:textId="77777777" w:rsidR="006E751E" w:rsidRPr="00EE654E" w:rsidRDefault="006E751E" w:rsidP="009727E0">
      <w:pPr>
        <w:spacing w:after="60" w:line="293" w:lineRule="atLeast"/>
        <w:rPr>
          <w:rFonts w:cs="Calibri"/>
          <w:b/>
          <w:color w:val="auto"/>
          <w:sz w:val="23"/>
          <w:szCs w:val="23"/>
        </w:rPr>
      </w:pPr>
      <w:r w:rsidRPr="00EE654E">
        <w:rPr>
          <w:rFonts w:cs="Calibri"/>
          <w:b/>
          <w:color w:val="auto"/>
          <w:sz w:val="23"/>
          <w:szCs w:val="23"/>
        </w:rPr>
        <w:t>Capability Leadership</w:t>
      </w:r>
    </w:p>
    <w:p w14:paraId="4FDC2F1F" w14:textId="51D07CF9" w:rsidR="006E751E" w:rsidRPr="00EE654E" w:rsidRDefault="006E751E" w:rsidP="006E751E">
      <w:pPr>
        <w:numPr>
          <w:ilvl w:val="0"/>
          <w:numId w:val="22"/>
        </w:numPr>
        <w:spacing w:before="0" w:after="60" w:line="240" w:lineRule="auto"/>
        <w:ind w:left="357" w:hanging="357"/>
        <w:jc w:val="both"/>
        <w:rPr>
          <w:color w:val="auto"/>
          <w:sz w:val="23"/>
          <w:szCs w:val="23"/>
        </w:rPr>
      </w:pPr>
      <w:r w:rsidRPr="00EE654E">
        <w:rPr>
          <w:color w:val="auto"/>
          <w:sz w:val="23"/>
          <w:szCs w:val="23"/>
        </w:rPr>
        <w:t xml:space="preserve">Drive </w:t>
      </w:r>
      <w:r w:rsidR="005E2E3B" w:rsidRPr="00EE654E">
        <w:rPr>
          <w:color w:val="auto"/>
          <w:sz w:val="23"/>
          <w:szCs w:val="23"/>
        </w:rPr>
        <w:t>’</w:t>
      </w:r>
      <w:r w:rsidRPr="00EE654E">
        <w:rPr>
          <w:color w:val="auto"/>
          <w:sz w:val="23"/>
          <w:szCs w:val="23"/>
        </w:rPr>
        <w:t>Zero Harm</w:t>
      </w:r>
      <w:r w:rsidR="005E2E3B" w:rsidRPr="00EE654E">
        <w:rPr>
          <w:color w:val="auto"/>
          <w:sz w:val="23"/>
          <w:szCs w:val="23"/>
        </w:rPr>
        <w:t>’</w:t>
      </w:r>
      <w:r w:rsidR="009727E0" w:rsidRPr="00EE654E">
        <w:rPr>
          <w:color w:val="auto"/>
          <w:sz w:val="23"/>
          <w:szCs w:val="23"/>
        </w:rPr>
        <w:t xml:space="preserve">, lead by example, </w:t>
      </w:r>
      <w:r w:rsidRPr="00EE654E">
        <w:rPr>
          <w:color w:val="auto"/>
          <w:sz w:val="23"/>
          <w:szCs w:val="23"/>
        </w:rPr>
        <w:t xml:space="preserve">and actively promote a healthy, </w:t>
      </w:r>
      <w:proofErr w:type="gramStart"/>
      <w:r w:rsidRPr="00EE654E">
        <w:rPr>
          <w:color w:val="auto"/>
          <w:sz w:val="23"/>
          <w:szCs w:val="23"/>
        </w:rPr>
        <w:t>safe</w:t>
      </w:r>
      <w:proofErr w:type="gramEnd"/>
      <w:r w:rsidRPr="00EE654E">
        <w:rPr>
          <w:color w:val="auto"/>
          <w:sz w:val="23"/>
          <w:szCs w:val="23"/>
        </w:rPr>
        <w:t xml:space="preserve"> and environmentally sustainable workplace.</w:t>
      </w:r>
    </w:p>
    <w:p w14:paraId="3689A4D9" w14:textId="77777777" w:rsidR="009727E0" w:rsidRPr="00EE654E" w:rsidRDefault="009727E0" w:rsidP="009727E0">
      <w:pPr>
        <w:numPr>
          <w:ilvl w:val="0"/>
          <w:numId w:val="22"/>
        </w:numPr>
        <w:spacing w:before="0" w:after="60" w:line="240" w:lineRule="auto"/>
        <w:ind w:left="357" w:hanging="357"/>
        <w:jc w:val="both"/>
        <w:rPr>
          <w:color w:val="auto"/>
          <w:sz w:val="23"/>
          <w:szCs w:val="23"/>
        </w:rPr>
      </w:pPr>
      <w:r w:rsidRPr="00EE654E">
        <w:rPr>
          <w:color w:val="auto"/>
          <w:sz w:val="23"/>
          <w:szCs w:val="23"/>
        </w:rPr>
        <w:t>Demonstrate exemplary behaviour in the workplace and manage people matters proactively in accordance with CSIRO values.</w:t>
      </w:r>
    </w:p>
    <w:p w14:paraId="4D08AA61" w14:textId="77777777" w:rsidR="006E751E" w:rsidRPr="00EE654E" w:rsidRDefault="006E751E" w:rsidP="006E751E">
      <w:pPr>
        <w:numPr>
          <w:ilvl w:val="0"/>
          <w:numId w:val="22"/>
        </w:numPr>
        <w:spacing w:before="0" w:after="60" w:line="240" w:lineRule="auto"/>
        <w:ind w:left="357" w:hanging="357"/>
        <w:jc w:val="both"/>
        <w:rPr>
          <w:color w:val="auto"/>
          <w:sz w:val="23"/>
          <w:szCs w:val="23"/>
        </w:rPr>
      </w:pPr>
      <w:r w:rsidRPr="00EE654E">
        <w:rPr>
          <w:color w:val="auto"/>
          <w:sz w:val="23"/>
          <w:szCs w:val="23"/>
        </w:rPr>
        <w:t xml:space="preserve">Attract, </w:t>
      </w:r>
      <w:proofErr w:type="gramStart"/>
      <w:r w:rsidRPr="00EE654E">
        <w:rPr>
          <w:color w:val="auto"/>
          <w:sz w:val="23"/>
          <w:szCs w:val="23"/>
        </w:rPr>
        <w:t>develop</w:t>
      </w:r>
      <w:proofErr w:type="gramEnd"/>
      <w:r w:rsidRPr="00EE654E">
        <w:rPr>
          <w:color w:val="auto"/>
          <w:sz w:val="23"/>
          <w:szCs w:val="23"/>
        </w:rPr>
        <w:t xml:space="preserve"> and retain world class talent which meet current and future needs of the Program.</w:t>
      </w:r>
    </w:p>
    <w:p w14:paraId="39F079DD" w14:textId="3329261C" w:rsidR="006E751E" w:rsidRPr="00EE654E" w:rsidRDefault="006E751E" w:rsidP="006E751E">
      <w:pPr>
        <w:numPr>
          <w:ilvl w:val="0"/>
          <w:numId w:val="22"/>
        </w:numPr>
        <w:spacing w:before="0" w:after="60" w:line="240" w:lineRule="auto"/>
        <w:ind w:left="357" w:hanging="357"/>
        <w:jc w:val="both"/>
        <w:rPr>
          <w:color w:val="auto"/>
          <w:sz w:val="23"/>
          <w:szCs w:val="23"/>
        </w:rPr>
      </w:pPr>
      <w:r w:rsidRPr="00EE654E">
        <w:rPr>
          <w:color w:val="auto"/>
          <w:sz w:val="23"/>
          <w:szCs w:val="23"/>
        </w:rPr>
        <w:t>Forecast and develop capability which is aligned to the goals of the business unit and supports the delivery of Program</w:t>
      </w:r>
      <w:r w:rsidR="008724B4" w:rsidRPr="00EE654E">
        <w:rPr>
          <w:color w:val="auto"/>
          <w:sz w:val="23"/>
          <w:szCs w:val="23"/>
        </w:rPr>
        <w:t>’s</w:t>
      </w:r>
      <w:r w:rsidRPr="00EE654E">
        <w:rPr>
          <w:color w:val="auto"/>
          <w:sz w:val="23"/>
          <w:szCs w:val="23"/>
        </w:rPr>
        <w:t xml:space="preserve"> research.</w:t>
      </w:r>
    </w:p>
    <w:p w14:paraId="597FE7CE" w14:textId="77777777" w:rsidR="006E751E" w:rsidRPr="00EE654E" w:rsidRDefault="006E751E" w:rsidP="006E751E">
      <w:pPr>
        <w:numPr>
          <w:ilvl w:val="0"/>
          <w:numId w:val="22"/>
        </w:numPr>
        <w:spacing w:before="0" w:after="60" w:line="240" w:lineRule="auto"/>
        <w:ind w:left="357" w:hanging="357"/>
        <w:jc w:val="both"/>
        <w:rPr>
          <w:color w:val="auto"/>
          <w:sz w:val="23"/>
          <w:szCs w:val="23"/>
        </w:rPr>
      </w:pPr>
      <w:r w:rsidRPr="00EE654E">
        <w:rPr>
          <w:color w:val="auto"/>
          <w:sz w:val="23"/>
          <w:szCs w:val="23"/>
        </w:rPr>
        <w:t>Build effective and diverse teams, facilitate career development for staff and actively plan for succession within the Program.</w:t>
      </w:r>
    </w:p>
    <w:p w14:paraId="0E239ED5" w14:textId="77777777" w:rsidR="006E751E" w:rsidRPr="00EE654E" w:rsidRDefault="006E751E" w:rsidP="006E751E">
      <w:pPr>
        <w:spacing w:before="240"/>
        <w:ind w:left="357" w:hanging="357"/>
        <w:rPr>
          <w:rFonts w:cs="Calibri"/>
          <w:b/>
          <w:bCs/>
          <w:color w:val="auto"/>
          <w:sz w:val="23"/>
          <w:szCs w:val="23"/>
        </w:rPr>
      </w:pPr>
      <w:r w:rsidRPr="00EE654E">
        <w:rPr>
          <w:rFonts w:cs="Calibri"/>
          <w:b/>
          <w:bCs/>
          <w:color w:val="auto"/>
          <w:sz w:val="23"/>
          <w:szCs w:val="23"/>
        </w:rPr>
        <w:t>Engagement and Partnership</w:t>
      </w:r>
    </w:p>
    <w:p w14:paraId="07910AA1" w14:textId="4CA7E207" w:rsidR="006E751E" w:rsidRPr="00EE654E" w:rsidRDefault="006E751E" w:rsidP="006E751E">
      <w:pPr>
        <w:numPr>
          <w:ilvl w:val="0"/>
          <w:numId w:val="23"/>
        </w:numPr>
        <w:spacing w:before="0" w:line="240" w:lineRule="auto"/>
        <w:ind w:left="357" w:hanging="357"/>
        <w:jc w:val="both"/>
        <w:rPr>
          <w:color w:val="auto"/>
          <w:sz w:val="23"/>
          <w:szCs w:val="23"/>
        </w:rPr>
      </w:pPr>
      <w:r w:rsidRPr="00EE654E">
        <w:rPr>
          <w:color w:val="auto"/>
          <w:sz w:val="23"/>
          <w:szCs w:val="23"/>
        </w:rPr>
        <w:t xml:space="preserve">Build strategic alliances within the organisation to collaboratively execute CSIRO </w:t>
      </w:r>
      <w:r w:rsidR="005E2E3B" w:rsidRPr="00EE654E">
        <w:rPr>
          <w:color w:val="auto"/>
          <w:sz w:val="23"/>
          <w:szCs w:val="23"/>
        </w:rPr>
        <w:t xml:space="preserve">and Energy Business Unit strategies </w:t>
      </w:r>
      <w:r w:rsidRPr="00EE654E">
        <w:rPr>
          <w:color w:val="auto"/>
          <w:sz w:val="23"/>
          <w:szCs w:val="23"/>
        </w:rPr>
        <w:t xml:space="preserve">across lines of business. </w:t>
      </w:r>
    </w:p>
    <w:p w14:paraId="62518446" w14:textId="77777777" w:rsidR="006E751E" w:rsidRPr="00EE654E" w:rsidRDefault="006E751E" w:rsidP="006E751E">
      <w:pPr>
        <w:numPr>
          <w:ilvl w:val="0"/>
          <w:numId w:val="23"/>
        </w:numPr>
        <w:spacing w:before="0" w:after="60" w:line="240" w:lineRule="auto"/>
        <w:ind w:left="357" w:hanging="357"/>
        <w:jc w:val="both"/>
        <w:rPr>
          <w:color w:val="auto"/>
          <w:sz w:val="23"/>
          <w:szCs w:val="23"/>
        </w:rPr>
      </w:pPr>
      <w:r w:rsidRPr="00EE654E">
        <w:rPr>
          <w:color w:val="auto"/>
          <w:sz w:val="23"/>
          <w:szCs w:val="23"/>
        </w:rPr>
        <w:t>Develop and cultivate national and international research collaborations and networks to keep abreast of emerging advances in relevant science fields and industry challenges.</w:t>
      </w:r>
    </w:p>
    <w:p w14:paraId="6C4C5DB3" w14:textId="59C30EC1" w:rsidR="006E751E" w:rsidRPr="00EE654E" w:rsidRDefault="006E751E" w:rsidP="006E751E">
      <w:pPr>
        <w:numPr>
          <w:ilvl w:val="0"/>
          <w:numId w:val="23"/>
        </w:numPr>
        <w:spacing w:before="0" w:after="60" w:line="240" w:lineRule="auto"/>
        <w:ind w:left="357" w:hanging="357"/>
        <w:jc w:val="both"/>
        <w:rPr>
          <w:color w:val="auto"/>
          <w:sz w:val="23"/>
          <w:szCs w:val="23"/>
        </w:rPr>
      </w:pPr>
      <w:r w:rsidRPr="00EE654E">
        <w:rPr>
          <w:color w:val="auto"/>
          <w:sz w:val="23"/>
          <w:szCs w:val="23"/>
        </w:rPr>
        <w:t xml:space="preserve">Communicate </w:t>
      </w:r>
      <w:r w:rsidR="00C54379" w:rsidRPr="00EE654E">
        <w:rPr>
          <w:color w:val="auto"/>
          <w:sz w:val="23"/>
          <w:szCs w:val="23"/>
        </w:rPr>
        <w:t>Energy</w:t>
      </w:r>
      <w:r w:rsidRPr="00EE654E">
        <w:rPr>
          <w:color w:val="auto"/>
          <w:sz w:val="23"/>
          <w:szCs w:val="23"/>
        </w:rPr>
        <w:t>’s strateg</w:t>
      </w:r>
      <w:r w:rsidR="008724B4" w:rsidRPr="00EE654E">
        <w:rPr>
          <w:color w:val="auto"/>
          <w:sz w:val="23"/>
          <w:szCs w:val="23"/>
        </w:rPr>
        <w:t xml:space="preserve">y </w:t>
      </w:r>
      <w:r w:rsidRPr="00EE654E">
        <w:rPr>
          <w:color w:val="auto"/>
          <w:sz w:val="23"/>
          <w:szCs w:val="23"/>
        </w:rPr>
        <w:t>and Program goals to internal and external stakeholders.</w:t>
      </w:r>
    </w:p>
    <w:p w14:paraId="48B387ED" w14:textId="77777777" w:rsidR="006E751E" w:rsidRPr="00EE654E" w:rsidRDefault="006E751E" w:rsidP="006E751E">
      <w:pPr>
        <w:numPr>
          <w:ilvl w:val="0"/>
          <w:numId w:val="23"/>
        </w:numPr>
        <w:spacing w:before="0" w:after="60" w:line="240" w:lineRule="auto"/>
        <w:ind w:left="357" w:hanging="357"/>
        <w:jc w:val="both"/>
        <w:rPr>
          <w:color w:val="auto"/>
          <w:sz w:val="23"/>
          <w:szCs w:val="23"/>
        </w:rPr>
      </w:pPr>
      <w:r w:rsidRPr="00EE654E">
        <w:rPr>
          <w:color w:val="auto"/>
          <w:sz w:val="23"/>
          <w:szCs w:val="23"/>
        </w:rPr>
        <w:t>Identify and pursue high level contact with customers/partners to identify and capitalise on opportunities for future collaboration – externally and within other Programs and Business Units.</w:t>
      </w:r>
    </w:p>
    <w:p w14:paraId="2A725828" w14:textId="77777777" w:rsidR="006E751E" w:rsidRPr="00EE654E" w:rsidRDefault="006E751E" w:rsidP="006E751E">
      <w:pPr>
        <w:pStyle w:val="ListParagraph"/>
        <w:spacing w:before="240"/>
        <w:ind w:left="0"/>
        <w:jc w:val="both"/>
        <w:rPr>
          <w:color w:val="000000" w:themeColor="text1"/>
          <w:sz w:val="23"/>
          <w:szCs w:val="23"/>
        </w:rPr>
      </w:pPr>
      <w:r w:rsidRPr="00EE654E">
        <w:rPr>
          <w:rFonts w:cs="Calibri"/>
          <w:b/>
          <w:bCs/>
          <w:color w:val="000000" w:themeColor="text1"/>
          <w:sz w:val="23"/>
          <w:szCs w:val="23"/>
        </w:rPr>
        <w:lastRenderedPageBreak/>
        <w:t xml:space="preserve">Resource Leadership </w:t>
      </w:r>
    </w:p>
    <w:p w14:paraId="7FACADD3" w14:textId="77777777"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Lead and manage the Program’s finances, people, infrastructure and other assets to ensure their effective and efficient use.</w:t>
      </w:r>
    </w:p>
    <w:p w14:paraId="1E9579CE" w14:textId="596F6CB2"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Ensure management of infrastructure and resources in a sustainable way.</w:t>
      </w:r>
    </w:p>
    <w:p w14:paraId="676E9AF1" w14:textId="77777777"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Ensure best practice governance and management of commercial activities and intellectual property.</w:t>
      </w:r>
    </w:p>
    <w:p w14:paraId="193AF7DB" w14:textId="77777777"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 xml:space="preserve">Manage financial performance of the Program and deliver annual budgets. </w:t>
      </w:r>
    </w:p>
    <w:p w14:paraId="06433A0B" w14:textId="77777777"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Ensure Program delivers against milestones and quality standards.</w:t>
      </w:r>
    </w:p>
    <w:p w14:paraId="5C167549" w14:textId="34A658C9" w:rsidR="006E751E" w:rsidRPr="00EE654E" w:rsidRDefault="006E751E" w:rsidP="006E751E">
      <w:pPr>
        <w:numPr>
          <w:ilvl w:val="0"/>
          <w:numId w:val="24"/>
        </w:numPr>
        <w:spacing w:before="0" w:after="60" w:line="240" w:lineRule="auto"/>
        <w:ind w:left="357" w:hanging="357"/>
        <w:jc w:val="both"/>
        <w:rPr>
          <w:color w:val="000000" w:themeColor="text1"/>
          <w:sz w:val="23"/>
          <w:szCs w:val="23"/>
        </w:rPr>
      </w:pPr>
      <w:r w:rsidRPr="00EE654E">
        <w:rPr>
          <w:color w:val="000000" w:themeColor="text1"/>
          <w:sz w:val="23"/>
          <w:szCs w:val="23"/>
        </w:rPr>
        <w:t>Contribute to the development of science</w:t>
      </w:r>
      <w:r w:rsidR="008724B4" w:rsidRPr="00EE654E">
        <w:rPr>
          <w:color w:val="000000" w:themeColor="text1"/>
          <w:sz w:val="23"/>
          <w:szCs w:val="23"/>
        </w:rPr>
        <w:t xml:space="preserve"> and future infrastructure</w:t>
      </w:r>
      <w:r w:rsidRPr="00EE654E">
        <w:rPr>
          <w:color w:val="000000" w:themeColor="text1"/>
          <w:sz w:val="23"/>
          <w:szCs w:val="23"/>
        </w:rPr>
        <w:t xml:space="preserve"> plans.</w:t>
      </w:r>
    </w:p>
    <w:p w14:paraId="5976D242" w14:textId="77777777" w:rsidR="006E751E" w:rsidRPr="00EE654E" w:rsidRDefault="006E751E" w:rsidP="006E751E">
      <w:pPr>
        <w:pStyle w:val="ListParagraph"/>
        <w:ind w:left="357"/>
        <w:contextualSpacing w:val="0"/>
        <w:rPr>
          <w:color w:val="FF0000"/>
          <w:sz w:val="23"/>
          <w:szCs w:val="23"/>
        </w:rPr>
      </w:pPr>
    </w:p>
    <w:p w14:paraId="7B9976AD" w14:textId="5B273647" w:rsidR="002E5142" w:rsidRPr="00EE654E" w:rsidRDefault="002E5142" w:rsidP="002E5142">
      <w:pPr>
        <w:spacing w:line="259" w:lineRule="auto"/>
        <w:rPr>
          <w:b/>
          <w:color w:val="00B0F0"/>
          <w:sz w:val="28"/>
          <w:szCs w:val="28"/>
        </w:rPr>
      </w:pPr>
      <w:r w:rsidRPr="00EE654E">
        <w:rPr>
          <w:b/>
          <w:color w:val="00B0F0"/>
          <w:sz w:val="28"/>
          <w:szCs w:val="28"/>
        </w:rPr>
        <w:t>R</w:t>
      </w:r>
      <w:r w:rsidR="00EE654E">
        <w:rPr>
          <w:b/>
          <w:color w:val="00B0F0"/>
          <w:sz w:val="28"/>
          <w:szCs w:val="28"/>
        </w:rPr>
        <w:t xml:space="preserve">esearch </w:t>
      </w:r>
      <w:r w:rsidRPr="00EE654E">
        <w:rPr>
          <w:b/>
          <w:color w:val="00B0F0"/>
          <w:sz w:val="28"/>
          <w:szCs w:val="28"/>
        </w:rPr>
        <w:t>D</w:t>
      </w:r>
      <w:r w:rsidR="00EE654E">
        <w:rPr>
          <w:b/>
          <w:color w:val="00B0F0"/>
          <w:sz w:val="28"/>
          <w:szCs w:val="28"/>
        </w:rPr>
        <w:t>irector</w:t>
      </w:r>
      <w:r w:rsidRPr="00EE654E">
        <w:rPr>
          <w:b/>
          <w:color w:val="00B0F0"/>
          <w:sz w:val="28"/>
          <w:szCs w:val="28"/>
        </w:rPr>
        <w:t xml:space="preserve"> – Energy </w:t>
      </w:r>
    </w:p>
    <w:p w14:paraId="496AC235" w14:textId="77777777" w:rsidR="002E5142" w:rsidRPr="00EE654E" w:rsidRDefault="002E5142" w:rsidP="002E5142">
      <w:pPr>
        <w:spacing w:line="259" w:lineRule="auto"/>
        <w:rPr>
          <w:b/>
          <w:color w:val="auto"/>
          <w:sz w:val="23"/>
          <w:szCs w:val="23"/>
        </w:rPr>
      </w:pPr>
      <w:r w:rsidRPr="00EE654E">
        <w:rPr>
          <w:b/>
          <w:color w:val="auto"/>
          <w:sz w:val="23"/>
          <w:szCs w:val="23"/>
        </w:rPr>
        <w:t>Selection Criteria</w:t>
      </w:r>
    </w:p>
    <w:p w14:paraId="1FA952BB" w14:textId="77777777" w:rsidR="002E5142" w:rsidRPr="00EE654E" w:rsidRDefault="002E5142" w:rsidP="002E5142">
      <w:pPr>
        <w:jc w:val="both"/>
        <w:rPr>
          <w:bCs/>
          <w:i/>
          <w:iCs/>
          <w:color w:val="auto"/>
          <w:sz w:val="23"/>
          <w:szCs w:val="23"/>
        </w:rPr>
      </w:pPr>
      <w:r w:rsidRPr="00EE654E">
        <w:rPr>
          <w:b/>
          <w:bCs/>
          <w:i/>
          <w:iCs/>
          <w:color w:val="auto"/>
          <w:sz w:val="23"/>
          <w:szCs w:val="23"/>
        </w:rPr>
        <w:t>Pre-Requisites:</w:t>
      </w:r>
    </w:p>
    <w:p w14:paraId="3DD7A3DB" w14:textId="27A45E8C" w:rsidR="002E5142" w:rsidRPr="00EE654E" w:rsidRDefault="002E5142" w:rsidP="7FFAD64D">
      <w:pPr>
        <w:numPr>
          <w:ilvl w:val="0"/>
          <w:numId w:val="25"/>
        </w:numPr>
        <w:spacing w:before="0" w:after="60" w:line="240" w:lineRule="auto"/>
        <w:ind w:left="357" w:hanging="357"/>
        <w:jc w:val="both"/>
        <w:rPr>
          <w:color w:val="auto"/>
          <w:sz w:val="23"/>
          <w:szCs w:val="23"/>
        </w:rPr>
      </w:pPr>
      <w:r w:rsidRPr="00EE654E">
        <w:rPr>
          <w:b/>
          <w:bCs/>
          <w:color w:val="auto"/>
          <w:sz w:val="23"/>
          <w:szCs w:val="23"/>
        </w:rPr>
        <w:t xml:space="preserve">Education/Qualifications: </w:t>
      </w:r>
      <w:r w:rsidRPr="00EE654E">
        <w:rPr>
          <w:color w:val="auto"/>
          <w:sz w:val="23"/>
          <w:szCs w:val="23"/>
        </w:rPr>
        <w:t xml:space="preserve">A doctorate and/or equivalent research experience in </w:t>
      </w:r>
      <w:r w:rsidR="004F74D2" w:rsidRPr="00EE654E">
        <w:rPr>
          <w:color w:val="auto"/>
          <w:sz w:val="23"/>
          <w:szCs w:val="23"/>
        </w:rPr>
        <w:t>chemical</w:t>
      </w:r>
      <w:r w:rsidR="00E12912" w:rsidRPr="00EE654E">
        <w:rPr>
          <w:color w:val="auto"/>
          <w:sz w:val="23"/>
          <w:szCs w:val="23"/>
        </w:rPr>
        <w:t>,</w:t>
      </w:r>
      <w:r w:rsidR="00246A6C" w:rsidRPr="00EE654E">
        <w:rPr>
          <w:color w:val="auto"/>
          <w:sz w:val="23"/>
          <w:szCs w:val="23"/>
        </w:rPr>
        <w:t xml:space="preserve"> </w:t>
      </w:r>
      <w:r w:rsidR="00E12912" w:rsidRPr="00EE654E">
        <w:rPr>
          <w:color w:val="auto"/>
          <w:sz w:val="23"/>
          <w:szCs w:val="23"/>
        </w:rPr>
        <w:t xml:space="preserve">electrical </w:t>
      </w:r>
      <w:r w:rsidR="00246A6C" w:rsidRPr="00EE654E">
        <w:rPr>
          <w:color w:val="auto"/>
          <w:sz w:val="23"/>
          <w:szCs w:val="23"/>
        </w:rPr>
        <w:t xml:space="preserve">or mechanical </w:t>
      </w:r>
      <w:r w:rsidR="00E12912" w:rsidRPr="00EE654E">
        <w:rPr>
          <w:color w:val="auto"/>
          <w:sz w:val="23"/>
          <w:szCs w:val="23"/>
        </w:rPr>
        <w:t>engineering</w:t>
      </w:r>
      <w:r w:rsidR="004F74D2" w:rsidRPr="00EE654E">
        <w:rPr>
          <w:color w:val="auto"/>
          <w:sz w:val="23"/>
          <w:szCs w:val="23"/>
        </w:rPr>
        <w:t xml:space="preserve"> </w:t>
      </w:r>
      <w:r w:rsidRPr="00EE654E">
        <w:rPr>
          <w:color w:val="auto"/>
          <w:sz w:val="23"/>
          <w:szCs w:val="23"/>
        </w:rPr>
        <w:t>or other relevant discipline area.</w:t>
      </w:r>
      <w:r w:rsidRPr="00EE654E">
        <w:rPr>
          <w:i/>
          <w:iCs/>
          <w:color w:val="auto"/>
          <w:sz w:val="23"/>
          <w:szCs w:val="23"/>
        </w:rPr>
        <w:t xml:space="preserve"> </w:t>
      </w:r>
    </w:p>
    <w:p w14:paraId="14B5CCD2" w14:textId="77777777" w:rsidR="002E5142" w:rsidRPr="00EE654E" w:rsidRDefault="002E5142" w:rsidP="002E5142">
      <w:pPr>
        <w:numPr>
          <w:ilvl w:val="0"/>
          <w:numId w:val="25"/>
        </w:numPr>
        <w:spacing w:before="0" w:after="60" w:line="240" w:lineRule="auto"/>
        <w:ind w:left="357" w:hanging="357"/>
        <w:jc w:val="both"/>
        <w:rPr>
          <w:color w:val="auto"/>
          <w:sz w:val="23"/>
          <w:szCs w:val="23"/>
        </w:rPr>
      </w:pPr>
      <w:r w:rsidRPr="00EE654E">
        <w:rPr>
          <w:b/>
          <w:color w:val="auto"/>
          <w:sz w:val="23"/>
          <w:szCs w:val="23"/>
        </w:rPr>
        <w:t>Demonstration of Personal attributes:</w:t>
      </w:r>
    </w:p>
    <w:p w14:paraId="1D7F59FA" w14:textId="77777777" w:rsidR="002E5142" w:rsidRPr="00EE654E" w:rsidRDefault="002E5142" w:rsidP="002E5142">
      <w:pPr>
        <w:numPr>
          <w:ilvl w:val="0"/>
          <w:numId w:val="29"/>
        </w:numPr>
        <w:spacing w:before="0" w:after="60" w:line="240" w:lineRule="auto"/>
        <w:jc w:val="both"/>
        <w:rPr>
          <w:color w:val="auto"/>
          <w:sz w:val="23"/>
          <w:szCs w:val="23"/>
        </w:rPr>
      </w:pPr>
      <w:r w:rsidRPr="00EE654E">
        <w:rPr>
          <w:b/>
          <w:color w:val="auto"/>
          <w:sz w:val="23"/>
          <w:szCs w:val="23"/>
        </w:rPr>
        <w:t xml:space="preserve">Behaviours: </w:t>
      </w:r>
      <w:r w:rsidRPr="00EE654E">
        <w:rPr>
          <w:color w:val="auto"/>
          <w:sz w:val="23"/>
          <w:szCs w:val="23"/>
        </w:rPr>
        <w:t xml:space="preserve">Reputation of exemplary values and behaviours and active promotion of cross business collaboration. Track record of proactively addressing important and challenging issues in a respectful, </w:t>
      </w:r>
      <w:proofErr w:type="gramStart"/>
      <w:r w:rsidRPr="00EE654E">
        <w:rPr>
          <w:color w:val="auto"/>
          <w:sz w:val="23"/>
          <w:szCs w:val="23"/>
        </w:rPr>
        <w:t>tactful</w:t>
      </w:r>
      <w:proofErr w:type="gramEnd"/>
      <w:r w:rsidRPr="00EE654E">
        <w:rPr>
          <w:color w:val="auto"/>
          <w:sz w:val="23"/>
          <w:szCs w:val="23"/>
        </w:rPr>
        <w:t xml:space="preserve"> and effective way. Models and actively promotes principles of inclusion and diversity and has a personal commitment to Safety.</w:t>
      </w:r>
    </w:p>
    <w:p w14:paraId="39AB7C73" w14:textId="77777777" w:rsidR="002E5142" w:rsidRPr="00EE654E" w:rsidRDefault="002E5142" w:rsidP="002E5142">
      <w:pPr>
        <w:numPr>
          <w:ilvl w:val="0"/>
          <w:numId w:val="29"/>
        </w:numPr>
        <w:spacing w:before="0" w:after="60" w:line="240" w:lineRule="auto"/>
        <w:rPr>
          <w:color w:val="auto"/>
          <w:sz w:val="23"/>
          <w:szCs w:val="23"/>
        </w:rPr>
      </w:pPr>
      <w:r w:rsidRPr="00EE654E">
        <w:rPr>
          <w:b/>
          <w:color w:val="auto"/>
          <w:sz w:val="23"/>
          <w:szCs w:val="23"/>
        </w:rPr>
        <w:t xml:space="preserve">Leadership: </w:t>
      </w:r>
      <w:r w:rsidRPr="00EE654E">
        <w:rPr>
          <w:color w:val="auto"/>
          <w:sz w:val="23"/>
          <w:szCs w:val="23"/>
        </w:rPr>
        <w:t>Established reputation for developing and leading strategic direction in a manner that inspires a large team and supports the achievement of strategic goals combined with an ability to translate the strategy to tangible action plans to deliver on schedule and in budget. Experience in leading correspondingly sized multi‐disciplinary business or research group, preferably including P&amp;L accountability, potentially across several science areas and/or geographic locations.</w:t>
      </w:r>
    </w:p>
    <w:p w14:paraId="02D21D33" w14:textId="77777777" w:rsidR="002E5142" w:rsidRPr="00EE654E" w:rsidRDefault="002E5142" w:rsidP="002E5142">
      <w:pPr>
        <w:numPr>
          <w:ilvl w:val="0"/>
          <w:numId w:val="29"/>
        </w:numPr>
        <w:spacing w:before="0" w:after="60" w:line="240" w:lineRule="auto"/>
        <w:jc w:val="both"/>
        <w:rPr>
          <w:color w:val="auto"/>
          <w:sz w:val="23"/>
          <w:szCs w:val="23"/>
        </w:rPr>
      </w:pPr>
      <w:r w:rsidRPr="00EE654E">
        <w:rPr>
          <w:b/>
          <w:color w:val="auto"/>
          <w:sz w:val="23"/>
          <w:szCs w:val="23"/>
        </w:rPr>
        <w:t xml:space="preserve">Communication: </w:t>
      </w:r>
      <w:r w:rsidRPr="00EE654E">
        <w:rPr>
          <w:color w:val="auto"/>
          <w:sz w:val="23"/>
          <w:szCs w:val="23"/>
        </w:rPr>
        <w:t xml:space="preserve">Excellent written and oral communication skills, evidenced by superior reporting, presentation and negotiation abilities, and the capacity to identify and influence critical stakeholders to gain support for contentious proposals/ideas. </w:t>
      </w:r>
    </w:p>
    <w:p w14:paraId="51B6E3B3" w14:textId="77777777" w:rsidR="002E5142" w:rsidRPr="00EE654E" w:rsidRDefault="002E5142" w:rsidP="002E5142">
      <w:pPr>
        <w:numPr>
          <w:ilvl w:val="0"/>
          <w:numId w:val="29"/>
        </w:numPr>
        <w:spacing w:before="0" w:after="60" w:line="240" w:lineRule="auto"/>
        <w:rPr>
          <w:color w:val="auto"/>
          <w:sz w:val="23"/>
          <w:szCs w:val="23"/>
        </w:rPr>
      </w:pPr>
      <w:r w:rsidRPr="00EE654E">
        <w:rPr>
          <w:b/>
          <w:color w:val="auto"/>
          <w:sz w:val="23"/>
          <w:szCs w:val="23"/>
        </w:rPr>
        <w:t>Problem Solving:</w:t>
      </w:r>
      <w:r w:rsidRPr="00EE654E">
        <w:rPr>
          <w:i/>
          <w:color w:val="auto"/>
          <w:sz w:val="23"/>
          <w:szCs w:val="23"/>
        </w:rPr>
        <w:t xml:space="preserve"> </w:t>
      </w:r>
      <w:r w:rsidRPr="00EE654E">
        <w:rPr>
          <w:color w:val="auto"/>
          <w:sz w:val="23"/>
          <w:szCs w:val="23"/>
        </w:rPr>
        <w:t xml:space="preserve">Proven ability to resolve major scientific, technical, commercial or management problems which have a significant research impact, through the development of original concepts and approaches. </w:t>
      </w:r>
    </w:p>
    <w:p w14:paraId="704A3061" w14:textId="77777777" w:rsidR="002E5142" w:rsidRPr="00EE654E" w:rsidRDefault="002E5142" w:rsidP="002E5142">
      <w:pPr>
        <w:numPr>
          <w:ilvl w:val="0"/>
          <w:numId w:val="29"/>
        </w:numPr>
        <w:spacing w:before="0" w:after="60" w:line="240" w:lineRule="auto"/>
        <w:rPr>
          <w:color w:val="auto"/>
          <w:sz w:val="23"/>
          <w:szCs w:val="23"/>
        </w:rPr>
      </w:pPr>
      <w:r w:rsidRPr="00EE654E">
        <w:rPr>
          <w:b/>
          <w:color w:val="auto"/>
          <w:sz w:val="23"/>
          <w:szCs w:val="23"/>
        </w:rPr>
        <w:t>Adaptability:</w:t>
      </w:r>
      <w:r w:rsidRPr="00EE654E">
        <w:rPr>
          <w:i/>
          <w:color w:val="auto"/>
          <w:sz w:val="23"/>
          <w:szCs w:val="23"/>
        </w:rPr>
        <w:t xml:space="preserve"> </w:t>
      </w:r>
      <w:r w:rsidRPr="00EE654E">
        <w:rPr>
          <w:color w:val="auto"/>
          <w:sz w:val="23"/>
          <w:szCs w:val="23"/>
        </w:rPr>
        <w:t xml:space="preserve">Demonstrated ability for flexibility to respond to external change and deal with external constraints, including identifying and promoting opportunities arising </w:t>
      </w:r>
      <w:proofErr w:type="gramStart"/>
      <w:r w:rsidRPr="00EE654E">
        <w:rPr>
          <w:color w:val="auto"/>
          <w:sz w:val="23"/>
          <w:szCs w:val="23"/>
        </w:rPr>
        <w:t>as a result of</w:t>
      </w:r>
      <w:proofErr w:type="gramEnd"/>
      <w:r w:rsidRPr="00EE654E">
        <w:rPr>
          <w:color w:val="auto"/>
          <w:sz w:val="23"/>
          <w:szCs w:val="23"/>
        </w:rPr>
        <w:t xml:space="preserve"> change. </w:t>
      </w:r>
    </w:p>
    <w:p w14:paraId="692EEEB9" w14:textId="77777777" w:rsidR="002E5142" w:rsidRPr="00EE654E" w:rsidRDefault="002E5142" w:rsidP="002E5142">
      <w:pPr>
        <w:pStyle w:val="ListParagraph"/>
        <w:spacing w:after="60"/>
        <w:ind w:left="357"/>
        <w:contextualSpacing w:val="0"/>
        <w:rPr>
          <w:b/>
          <w:color w:val="FF0000"/>
          <w:sz w:val="23"/>
          <w:szCs w:val="23"/>
        </w:rPr>
      </w:pPr>
    </w:p>
    <w:p w14:paraId="48892837" w14:textId="77777777" w:rsidR="002E5142" w:rsidRPr="00EE654E" w:rsidRDefault="002E5142" w:rsidP="002E5142">
      <w:pPr>
        <w:jc w:val="both"/>
        <w:rPr>
          <w:b/>
          <w:bCs/>
          <w:i/>
          <w:iCs/>
          <w:color w:val="auto"/>
          <w:sz w:val="23"/>
          <w:szCs w:val="23"/>
        </w:rPr>
      </w:pPr>
      <w:r w:rsidRPr="00EE654E">
        <w:rPr>
          <w:b/>
          <w:bCs/>
          <w:i/>
          <w:iCs/>
          <w:color w:val="auto"/>
          <w:sz w:val="23"/>
          <w:szCs w:val="23"/>
        </w:rPr>
        <w:t>Essential Criteria:</w:t>
      </w:r>
    </w:p>
    <w:p w14:paraId="6595388D" w14:textId="73F24AFC" w:rsidR="000E2D17" w:rsidRPr="00EE654E" w:rsidRDefault="000E2D17" w:rsidP="002E5142">
      <w:pPr>
        <w:numPr>
          <w:ilvl w:val="0"/>
          <w:numId w:val="33"/>
        </w:numPr>
        <w:spacing w:before="0" w:after="60" w:line="240" w:lineRule="auto"/>
        <w:jc w:val="both"/>
        <w:rPr>
          <w:color w:val="auto"/>
          <w:sz w:val="23"/>
          <w:szCs w:val="23"/>
        </w:rPr>
      </w:pPr>
      <w:r w:rsidRPr="00EE654E">
        <w:rPr>
          <w:color w:val="auto"/>
          <w:sz w:val="23"/>
          <w:szCs w:val="23"/>
        </w:rPr>
        <w:t>Demonstrated exemplary values and behaviours combined with personal commitment to Safety</w:t>
      </w:r>
    </w:p>
    <w:p w14:paraId="747FFDF2" w14:textId="77777777" w:rsidR="000E2D17" w:rsidRPr="00EE654E" w:rsidRDefault="000E2D17" w:rsidP="000E2D17">
      <w:pPr>
        <w:pStyle w:val="ListParagraph"/>
        <w:widowControl w:val="0"/>
        <w:numPr>
          <w:ilvl w:val="0"/>
          <w:numId w:val="33"/>
        </w:numPr>
        <w:jc w:val="both"/>
        <w:rPr>
          <w:bCs/>
          <w:iCs/>
          <w:color w:val="auto"/>
          <w:sz w:val="23"/>
          <w:szCs w:val="23"/>
        </w:rPr>
      </w:pPr>
      <w:r w:rsidRPr="00EE654E">
        <w:rPr>
          <w:bCs/>
          <w:iCs/>
          <w:color w:val="auto"/>
          <w:sz w:val="23"/>
          <w:szCs w:val="23"/>
        </w:rPr>
        <w:t>Evidence of an ability to strategically develop programs and opportunities that respond to national and global research challenges, drawing from knowledge in:</w:t>
      </w:r>
    </w:p>
    <w:p w14:paraId="6D3E350E" w14:textId="77777777" w:rsidR="000E2D17" w:rsidRPr="00EE654E" w:rsidRDefault="000E2D17" w:rsidP="000E2D17">
      <w:pPr>
        <w:pStyle w:val="ListParagraph"/>
        <w:widowControl w:val="0"/>
        <w:numPr>
          <w:ilvl w:val="0"/>
          <w:numId w:val="32"/>
        </w:numPr>
        <w:spacing w:line="240" w:lineRule="auto"/>
        <w:jc w:val="both"/>
        <w:rPr>
          <w:bCs/>
          <w:iCs/>
          <w:color w:val="auto"/>
          <w:sz w:val="23"/>
          <w:szCs w:val="23"/>
        </w:rPr>
      </w:pPr>
      <w:r w:rsidRPr="00EE654E">
        <w:rPr>
          <w:bCs/>
          <w:iCs/>
          <w:color w:val="auto"/>
          <w:sz w:val="23"/>
          <w:szCs w:val="23"/>
        </w:rPr>
        <w:t xml:space="preserve">Low emission energy technologies, </w:t>
      </w:r>
      <w:proofErr w:type="gramStart"/>
      <w:r w:rsidRPr="00EE654E">
        <w:rPr>
          <w:bCs/>
          <w:iCs/>
          <w:color w:val="auto"/>
          <w:sz w:val="23"/>
          <w:szCs w:val="23"/>
        </w:rPr>
        <w:t>solutions</w:t>
      </w:r>
      <w:proofErr w:type="gramEnd"/>
      <w:r w:rsidRPr="00EE654E">
        <w:rPr>
          <w:bCs/>
          <w:iCs/>
          <w:color w:val="auto"/>
          <w:sz w:val="23"/>
          <w:szCs w:val="23"/>
        </w:rPr>
        <w:t xml:space="preserve"> and value chains</w:t>
      </w:r>
    </w:p>
    <w:p w14:paraId="06865BF1" w14:textId="77777777" w:rsidR="000E2D17" w:rsidRPr="00EE654E" w:rsidRDefault="000E2D17" w:rsidP="000E2D17">
      <w:pPr>
        <w:pStyle w:val="ListParagraph"/>
        <w:widowControl w:val="0"/>
        <w:numPr>
          <w:ilvl w:val="0"/>
          <w:numId w:val="32"/>
        </w:numPr>
        <w:spacing w:line="240" w:lineRule="auto"/>
        <w:jc w:val="both"/>
        <w:rPr>
          <w:bCs/>
          <w:iCs/>
          <w:color w:val="auto"/>
          <w:sz w:val="23"/>
          <w:szCs w:val="23"/>
        </w:rPr>
      </w:pPr>
      <w:r w:rsidRPr="00EE654E">
        <w:rPr>
          <w:bCs/>
          <w:iCs/>
          <w:color w:val="auto"/>
          <w:sz w:val="23"/>
          <w:szCs w:val="23"/>
        </w:rPr>
        <w:t xml:space="preserve">Energy economics, </w:t>
      </w:r>
      <w:proofErr w:type="gramStart"/>
      <w:r w:rsidRPr="00EE654E">
        <w:rPr>
          <w:bCs/>
          <w:iCs/>
          <w:color w:val="auto"/>
          <w:sz w:val="23"/>
          <w:szCs w:val="23"/>
        </w:rPr>
        <w:t>markets</w:t>
      </w:r>
      <w:proofErr w:type="gramEnd"/>
      <w:r w:rsidRPr="00EE654E">
        <w:rPr>
          <w:bCs/>
          <w:iCs/>
          <w:color w:val="auto"/>
          <w:sz w:val="23"/>
          <w:szCs w:val="23"/>
        </w:rPr>
        <w:t xml:space="preserve"> and stakeholder networks</w:t>
      </w:r>
    </w:p>
    <w:p w14:paraId="6B81D7C8" w14:textId="77777777" w:rsidR="000E2D17" w:rsidRPr="00EE654E" w:rsidRDefault="000E2D17" w:rsidP="000E2D17">
      <w:pPr>
        <w:pStyle w:val="ListParagraph"/>
        <w:widowControl w:val="0"/>
        <w:numPr>
          <w:ilvl w:val="0"/>
          <w:numId w:val="32"/>
        </w:numPr>
        <w:spacing w:line="240" w:lineRule="auto"/>
        <w:jc w:val="both"/>
        <w:rPr>
          <w:bCs/>
          <w:iCs/>
          <w:color w:val="auto"/>
          <w:sz w:val="23"/>
          <w:szCs w:val="23"/>
        </w:rPr>
      </w:pPr>
      <w:r w:rsidRPr="00EE654E">
        <w:rPr>
          <w:bCs/>
          <w:iCs/>
          <w:color w:val="auto"/>
          <w:sz w:val="23"/>
          <w:szCs w:val="23"/>
        </w:rPr>
        <w:t>Local and national energy policies and regulations</w:t>
      </w:r>
    </w:p>
    <w:p w14:paraId="0D76817B" w14:textId="77777777" w:rsidR="000E2D17" w:rsidRPr="00EE654E" w:rsidRDefault="000E2D17" w:rsidP="000E2D17">
      <w:pPr>
        <w:pStyle w:val="ListParagraph"/>
        <w:numPr>
          <w:ilvl w:val="0"/>
          <w:numId w:val="33"/>
        </w:numPr>
        <w:spacing w:before="0" w:after="60" w:line="240" w:lineRule="auto"/>
        <w:jc w:val="both"/>
        <w:rPr>
          <w:color w:val="auto"/>
          <w:sz w:val="23"/>
          <w:szCs w:val="23"/>
        </w:rPr>
      </w:pPr>
      <w:r w:rsidRPr="00EE654E">
        <w:rPr>
          <w:bCs/>
          <w:iCs/>
          <w:color w:val="auto"/>
          <w:sz w:val="23"/>
          <w:szCs w:val="23"/>
        </w:rPr>
        <w:t xml:space="preserve">Evidence of successful leadership in developing a project pipeline and a portfolio of science, </w:t>
      </w:r>
      <w:proofErr w:type="gramStart"/>
      <w:r w:rsidRPr="00EE654E">
        <w:rPr>
          <w:bCs/>
          <w:iCs/>
          <w:color w:val="auto"/>
          <w:sz w:val="23"/>
          <w:szCs w:val="23"/>
        </w:rPr>
        <w:t>research</w:t>
      </w:r>
      <w:proofErr w:type="gramEnd"/>
      <w:r w:rsidRPr="00EE654E">
        <w:rPr>
          <w:bCs/>
          <w:iCs/>
          <w:color w:val="auto"/>
          <w:sz w:val="23"/>
          <w:szCs w:val="23"/>
        </w:rPr>
        <w:t xml:space="preserve"> and innovation opportunities on a national and international scale. The </w:t>
      </w:r>
      <w:r w:rsidRPr="00EE654E">
        <w:rPr>
          <w:color w:val="auto"/>
          <w:sz w:val="23"/>
          <w:szCs w:val="23"/>
        </w:rPr>
        <w:t xml:space="preserve">ability to develop, implement and </w:t>
      </w:r>
      <w:r w:rsidRPr="00EE654E">
        <w:rPr>
          <w:color w:val="auto"/>
          <w:sz w:val="23"/>
          <w:szCs w:val="23"/>
        </w:rPr>
        <w:lastRenderedPageBreak/>
        <w:t xml:space="preserve">successfully deliver a portfolio of relevant research, including financial and risk management; and experience in growing, </w:t>
      </w:r>
      <w:proofErr w:type="gramStart"/>
      <w:r w:rsidRPr="00EE654E">
        <w:rPr>
          <w:color w:val="auto"/>
          <w:sz w:val="23"/>
          <w:szCs w:val="23"/>
        </w:rPr>
        <w:t>reshaping</w:t>
      </w:r>
      <w:proofErr w:type="gramEnd"/>
      <w:r w:rsidRPr="00EE654E">
        <w:rPr>
          <w:color w:val="auto"/>
          <w:sz w:val="23"/>
          <w:szCs w:val="23"/>
        </w:rPr>
        <w:t xml:space="preserve"> and revitalising a capability area.</w:t>
      </w:r>
    </w:p>
    <w:p w14:paraId="60D5E3D0" w14:textId="5AEAFA57" w:rsidR="000E2D17" w:rsidRPr="00EE654E" w:rsidRDefault="000E2D17" w:rsidP="000E2D17">
      <w:pPr>
        <w:numPr>
          <w:ilvl w:val="0"/>
          <w:numId w:val="33"/>
        </w:numPr>
        <w:spacing w:before="0" w:after="60" w:line="240" w:lineRule="auto"/>
        <w:jc w:val="both"/>
        <w:rPr>
          <w:color w:val="auto"/>
          <w:sz w:val="23"/>
          <w:szCs w:val="23"/>
        </w:rPr>
      </w:pPr>
      <w:r w:rsidRPr="00EE654E">
        <w:rPr>
          <w:bCs/>
          <w:iCs/>
          <w:color w:val="auto"/>
          <w:sz w:val="23"/>
          <w:szCs w:val="23"/>
        </w:rPr>
        <w:t xml:space="preserve">Evidence of strong industry and/or government engagement and strategic relationship management that grows new impact opportunities and supports positive and sustainable commercial outcomes, e.g. </w:t>
      </w:r>
      <w:r w:rsidRPr="00EE654E">
        <w:rPr>
          <w:color w:val="auto"/>
          <w:sz w:val="23"/>
          <w:szCs w:val="23"/>
        </w:rPr>
        <w:t>in the development, scale up and commercialisation of technologies in the low emissions energy, industry, and transport sector.</w:t>
      </w:r>
    </w:p>
    <w:p w14:paraId="7F26A556" w14:textId="08A1DFEA" w:rsidR="000E2D17" w:rsidRPr="00EE654E" w:rsidRDefault="000E2D17" w:rsidP="000E2D17">
      <w:pPr>
        <w:pStyle w:val="ListParagraph"/>
        <w:widowControl w:val="0"/>
        <w:numPr>
          <w:ilvl w:val="0"/>
          <w:numId w:val="33"/>
        </w:numPr>
        <w:jc w:val="both"/>
        <w:rPr>
          <w:bCs/>
          <w:iCs/>
          <w:color w:val="auto"/>
          <w:sz w:val="23"/>
          <w:szCs w:val="23"/>
        </w:rPr>
      </w:pPr>
      <w:r w:rsidRPr="00EE654E">
        <w:rPr>
          <w:bCs/>
          <w:iCs/>
          <w:color w:val="auto"/>
          <w:sz w:val="23"/>
          <w:szCs w:val="23"/>
        </w:rPr>
        <w:t xml:space="preserve">The ability to work effectively as an integral member of the Energy Business Unit Leadership Team and as a leader of a multi-disciplinary, regionally dispersed research team, and foster an environment in which there is a high level of co-operation within and between Programs, Groups and Teams. </w:t>
      </w:r>
    </w:p>
    <w:p w14:paraId="025D8F34" w14:textId="77777777" w:rsidR="002E5142" w:rsidRPr="00EE654E" w:rsidRDefault="002E5142" w:rsidP="002E5142">
      <w:pPr>
        <w:pStyle w:val="ListParagraph"/>
        <w:widowControl w:val="0"/>
        <w:numPr>
          <w:ilvl w:val="0"/>
          <w:numId w:val="33"/>
        </w:numPr>
        <w:jc w:val="both"/>
        <w:rPr>
          <w:bCs/>
          <w:iCs/>
          <w:color w:val="auto"/>
          <w:sz w:val="23"/>
          <w:szCs w:val="23"/>
        </w:rPr>
      </w:pPr>
      <w:r w:rsidRPr="00EE654E">
        <w:rPr>
          <w:bCs/>
          <w:iCs/>
          <w:color w:val="auto"/>
          <w:sz w:val="23"/>
          <w:szCs w:val="23"/>
        </w:rPr>
        <w:t xml:space="preserve">Demonstrated ability to establish productive teams, manage performance, undertake strategic planning and financial management, drive and implement change, operationalise the strategic vision for staff, and gain commitment to the direction chosen. </w:t>
      </w:r>
    </w:p>
    <w:p w14:paraId="5A4B6E85" w14:textId="77777777" w:rsidR="002E5142" w:rsidRPr="00EE654E" w:rsidRDefault="002E5142" w:rsidP="002E5142">
      <w:pPr>
        <w:jc w:val="both"/>
        <w:rPr>
          <w:b/>
          <w:bCs/>
          <w:i/>
          <w:iCs/>
          <w:color w:val="auto"/>
          <w:sz w:val="23"/>
          <w:szCs w:val="23"/>
        </w:rPr>
      </w:pPr>
      <w:r w:rsidRPr="00EE654E">
        <w:rPr>
          <w:b/>
          <w:bCs/>
          <w:i/>
          <w:iCs/>
          <w:color w:val="auto"/>
          <w:sz w:val="23"/>
          <w:szCs w:val="23"/>
        </w:rPr>
        <w:t>Desirable Criteria:</w:t>
      </w:r>
    </w:p>
    <w:p w14:paraId="253DD06D" w14:textId="37949F0B" w:rsidR="00697087" w:rsidRPr="00EE654E" w:rsidRDefault="00697087" w:rsidP="00EE654E">
      <w:pPr>
        <w:pStyle w:val="ListParagraph"/>
        <w:numPr>
          <w:ilvl w:val="0"/>
          <w:numId w:val="47"/>
        </w:numPr>
        <w:spacing w:before="0" w:after="60" w:line="240" w:lineRule="auto"/>
        <w:jc w:val="both"/>
        <w:rPr>
          <w:color w:val="FF0000"/>
          <w:sz w:val="23"/>
          <w:szCs w:val="23"/>
        </w:rPr>
      </w:pPr>
      <w:r w:rsidRPr="00EE654E">
        <w:rPr>
          <w:color w:val="auto"/>
          <w:sz w:val="23"/>
          <w:szCs w:val="23"/>
        </w:rPr>
        <w:t>Demonstrated leadership and excellence in a relevant field of science or engineering, as evidenced by high‐quality peer reviewed, published research since PhD (at least ten years) including an established international research reputation and credibility</w:t>
      </w:r>
      <w:r w:rsidRPr="00EE654E">
        <w:rPr>
          <w:color w:val="FF0000"/>
          <w:sz w:val="23"/>
          <w:szCs w:val="23"/>
        </w:rPr>
        <w:t>.</w:t>
      </w:r>
    </w:p>
    <w:p w14:paraId="364EEA3C" w14:textId="77777777" w:rsidR="000E2D17" w:rsidRPr="00EE654E" w:rsidRDefault="000E2D17" w:rsidP="00697087">
      <w:pPr>
        <w:jc w:val="both"/>
        <w:rPr>
          <w:iCs/>
          <w:color w:val="auto"/>
          <w:sz w:val="23"/>
          <w:szCs w:val="23"/>
        </w:rPr>
      </w:pPr>
    </w:p>
    <w:p w14:paraId="429170E7" w14:textId="77777777" w:rsidR="00EF083B" w:rsidRPr="00EE654E" w:rsidRDefault="00EF083B" w:rsidP="00EF083B">
      <w:pPr>
        <w:widowControl w:val="0"/>
        <w:tabs>
          <w:tab w:val="left" w:pos="390"/>
          <w:tab w:val="left" w:pos="1395"/>
        </w:tabs>
        <w:spacing w:before="0" w:after="60" w:line="240" w:lineRule="auto"/>
        <w:ind w:right="601"/>
        <w:jc w:val="both"/>
        <w:rPr>
          <w:rFonts w:eastAsia="MS Mincho"/>
          <w:b/>
          <w:bCs/>
          <w:color w:val="auto"/>
          <w:sz w:val="23"/>
          <w:szCs w:val="23"/>
        </w:rPr>
      </w:pPr>
      <w:r w:rsidRPr="00EE654E">
        <w:rPr>
          <w:rFonts w:eastAsia="MS Mincho"/>
          <w:b/>
          <w:bCs/>
          <w:color w:val="auto"/>
          <w:sz w:val="23"/>
          <w:szCs w:val="23"/>
        </w:rPr>
        <w:t>CSIRO is a values-based organisation. You will need to demonstrate behaviours aligned to our values of:</w:t>
      </w:r>
    </w:p>
    <w:p w14:paraId="60A52881" w14:textId="77777777" w:rsidR="00EF083B" w:rsidRPr="00EE654E" w:rsidRDefault="00EF083B" w:rsidP="00EF083B">
      <w:pPr>
        <w:numPr>
          <w:ilvl w:val="0"/>
          <w:numId w:val="39"/>
        </w:numPr>
        <w:spacing w:before="0" w:after="60" w:line="240" w:lineRule="auto"/>
        <w:ind w:left="714" w:hanging="357"/>
        <w:jc w:val="both"/>
        <w:rPr>
          <w:rFonts w:eastAsia="MS Mincho" w:cs="Arial"/>
          <w:color w:val="auto"/>
          <w:sz w:val="23"/>
          <w:szCs w:val="23"/>
        </w:rPr>
      </w:pPr>
      <w:r w:rsidRPr="00EE654E">
        <w:rPr>
          <w:rFonts w:eastAsia="MS Mincho" w:cs="Arial"/>
          <w:color w:val="auto"/>
          <w:sz w:val="23"/>
          <w:szCs w:val="23"/>
        </w:rPr>
        <w:t>People First</w:t>
      </w:r>
    </w:p>
    <w:p w14:paraId="3B0FCDDB" w14:textId="77777777" w:rsidR="00EF083B" w:rsidRPr="00EE654E" w:rsidRDefault="00EF083B" w:rsidP="00EF083B">
      <w:pPr>
        <w:numPr>
          <w:ilvl w:val="0"/>
          <w:numId w:val="39"/>
        </w:numPr>
        <w:spacing w:before="0" w:after="60" w:line="240" w:lineRule="auto"/>
        <w:ind w:left="714" w:hanging="357"/>
        <w:jc w:val="both"/>
        <w:rPr>
          <w:rFonts w:eastAsia="MS Mincho" w:cs="Arial"/>
          <w:color w:val="auto"/>
          <w:sz w:val="23"/>
          <w:szCs w:val="23"/>
        </w:rPr>
      </w:pPr>
      <w:r w:rsidRPr="00EE654E">
        <w:rPr>
          <w:rFonts w:eastAsia="MS Mincho" w:cs="Arial"/>
          <w:color w:val="auto"/>
          <w:sz w:val="23"/>
          <w:szCs w:val="23"/>
        </w:rPr>
        <w:t>Further Together</w:t>
      </w:r>
    </w:p>
    <w:p w14:paraId="68592119" w14:textId="77777777" w:rsidR="00EF083B" w:rsidRPr="00EE654E" w:rsidRDefault="00EF083B" w:rsidP="00EF083B">
      <w:pPr>
        <w:numPr>
          <w:ilvl w:val="0"/>
          <w:numId w:val="39"/>
        </w:numPr>
        <w:spacing w:before="0" w:after="60" w:line="240" w:lineRule="auto"/>
        <w:ind w:left="714" w:hanging="357"/>
        <w:jc w:val="both"/>
        <w:rPr>
          <w:rFonts w:eastAsia="MS Mincho" w:cs="Arial"/>
          <w:color w:val="auto"/>
          <w:sz w:val="23"/>
          <w:szCs w:val="23"/>
        </w:rPr>
      </w:pPr>
      <w:r w:rsidRPr="00EE654E">
        <w:rPr>
          <w:rFonts w:eastAsia="MS Mincho" w:cs="Arial"/>
          <w:color w:val="auto"/>
          <w:sz w:val="23"/>
          <w:szCs w:val="23"/>
        </w:rPr>
        <w:t>Making it Real</w:t>
      </w:r>
    </w:p>
    <w:p w14:paraId="3E57B46B" w14:textId="77777777" w:rsidR="00EF083B" w:rsidRPr="00EE654E" w:rsidRDefault="00EF083B" w:rsidP="00EF083B">
      <w:pPr>
        <w:numPr>
          <w:ilvl w:val="0"/>
          <w:numId w:val="39"/>
        </w:numPr>
        <w:spacing w:before="0" w:after="60" w:line="240" w:lineRule="auto"/>
        <w:ind w:left="714" w:hanging="357"/>
        <w:jc w:val="both"/>
        <w:rPr>
          <w:rFonts w:eastAsia="MS Mincho" w:cs="Arial"/>
          <w:color w:val="auto"/>
          <w:sz w:val="23"/>
          <w:szCs w:val="23"/>
        </w:rPr>
      </w:pPr>
      <w:r w:rsidRPr="00EE654E">
        <w:rPr>
          <w:rFonts w:eastAsia="MS Mincho" w:cs="Arial"/>
          <w:color w:val="auto"/>
          <w:sz w:val="23"/>
          <w:szCs w:val="23"/>
        </w:rPr>
        <w:t>Trusted</w:t>
      </w:r>
      <w:r w:rsidRPr="00EE654E">
        <w:rPr>
          <w:rFonts w:eastAsia="MS Mincho" w:cs="Arial"/>
          <w:color w:val="auto"/>
          <w:sz w:val="23"/>
          <w:szCs w:val="23"/>
          <w:lang w:eastAsia="ja-JP"/>
        </w:rPr>
        <w:t xml:space="preserve"> </w:t>
      </w:r>
    </w:p>
    <w:p w14:paraId="53876F69" w14:textId="77777777" w:rsidR="00EF083B" w:rsidRPr="00EE654E" w:rsidRDefault="00EF083B" w:rsidP="00EF083B">
      <w:pPr>
        <w:rPr>
          <w:b/>
          <w:sz w:val="23"/>
          <w:szCs w:val="23"/>
        </w:rPr>
      </w:pPr>
      <w:r w:rsidRPr="00EE654E">
        <w:rPr>
          <w:b/>
          <w:sz w:val="23"/>
          <w:szCs w:val="23"/>
        </w:rPr>
        <w:t xml:space="preserve"> </w:t>
      </w:r>
    </w:p>
    <w:p w14:paraId="11205FDC" w14:textId="205E0F8E" w:rsidR="006E751E" w:rsidRPr="00EE654E" w:rsidRDefault="006E751E" w:rsidP="00EF083B">
      <w:pPr>
        <w:rPr>
          <w:color w:val="auto"/>
          <w:sz w:val="23"/>
          <w:szCs w:val="23"/>
        </w:rPr>
      </w:pPr>
      <w:r w:rsidRPr="00EE654E">
        <w:rPr>
          <w:b/>
          <w:color w:val="auto"/>
          <w:sz w:val="23"/>
          <w:szCs w:val="23"/>
        </w:rPr>
        <w:t>Position term:</w:t>
      </w:r>
      <w:r w:rsidRPr="00EE654E">
        <w:rPr>
          <w:color w:val="auto"/>
          <w:sz w:val="23"/>
          <w:szCs w:val="23"/>
        </w:rPr>
        <w:t xml:space="preserve"> three years. </w:t>
      </w:r>
    </w:p>
    <w:p w14:paraId="220A234F" w14:textId="2BB65E83" w:rsidR="006E751E" w:rsidRPr="00EE654E" w:rsidRDefault="006E751E" w:rsidP="006E751E">
      <w:pPr>
        <w:rPr>
          <w:color w:val="auto"/>
          <w:sz w:val="23"/>
          <w:szCs w:val="23"/>
        </w:rPr>
      </w:pPr>
      <w:r w:rsidRPr="00EE654E">
        <w:rPr>
          <w:b/>
          <w:color w:val="auto"/>
          <w:sz w:val="23"/>
          <w:szCs w:val="23"/>
        </w:rPr>
        <w:t>Location:</w:t>
      </w:r>
      <w:r w:rsidRPr="00EE654E">
        <w:rPr>
          <w:color w:val="auto"/>
          <w:sz w:val="23"/>
          <w:szCs w:val="23"/>
        </w:rPr>
        <w:t xml:space="preserve"> </w:t>
      </w:r>
      <w:r w:rsidR="00465DA3" w:rsidRPr="00EE654E">
        <w:rPr>
          <w:color w:val="auto"/>
          <w:sz w:val="23"/>
          <w:szCs w:val="23"/>
        </w:rPr>
        <w:t>Preferred location</w:t>
      </w:r>
      <w:r w:rsidR="00EF691D" w:rsidRPr="00EE654E">
        <w:rPr>
          <w:color w:val="auto"/>
          <w:sz w:val="23"/>
          <w:szCs w:val="23"/>
        </w:rPr>
        <w:t>s</w:t>
      </w:r>
      <w:r w:rsidR="000C5907" w:rsidRPr="00EE654E">
        <w:rPr>
          <w:color w:val="auto"/>
          <w:sz w:val="23"/>
          <w:szCs w:val="23"/>
        </w:rPr>
        <w:t>:</w:t>
      </w:r>
      <w:r w:rsidR="00465DA3" w:rsidRPr="00EE654E">
        <w:rPr>
          <w:color w:val="auto"/>
          <w:sz w:val="23"/>
          <w:szCs w:val="23"/>
        </w:rPr>
        <w:t xml:space="preserve"> </w:t>
      </w:r>
      <w:r w:rsidR="00E7321C" w:rsidRPr="00EE654E">
        <w:rPr>
          <w:color w:val="auto"/>
          <w:sz w:val="23"/>
          <w:szCs w:val="23"/>
        </w:rPr>
        <w:t>Newcastle</w:t>
      </w:r>
      <w:r w:rsidR="004F74D2" w:rsidRPr="00EE654E">
        <w:rPr>
          <w:color w:val="auto"/>
          <w:sz w:val="23"/>
          <w:szCs w:val="23"/>
        </w:rPr>
        <w:t xml:space="preserve">, </w:t>
      </w:r>
      <w:proofErr w:type="gramStart"/>
      <w:r w:rsidR="004F74D2" w:rsidRPr="00EE654E">
        <w:rPr>
          <w:color w:val="auto"/>
          <w:sz w:val="23"/>
          <w:szCs w:val="23"/>
        </w:rPr>
        <w:t>Brisbane</w:t>
      </w:r>
      <w:proofErr w:type="gramEnd"/>
      <w:r w:rsidR="004F74D2" w:rsidRPr="00EE654E">
        <w:rPr>
          <w:color w:val="auto"/>
          <w:sz w:val="23"/>
          <w:szCs w:val="23"/>
        </w:rPr>
        <w:t xml:space="preserve"> or Melbourne</w:t>
      </w:r>
      <w:r w:rsidRPr="00EE654E">
        <w:rPr>
          <w:color w:val="auto"/>
          <w:sz w:val="23"/>
          <w:szCs w:val="23"/>
        </w:rPr>
        <w:t xml:space="preserve">. </w:t>
      </w:r>
    </w:p>
    <w:p w14:paraId="79F963DD" w14:textId="77777777" w:rsidR="006E751E" w:rsidRPr="00EE654E" w:rsidRDefault="006E751E" w:rsidP="006E751E">
      <w:pPr>
        <w:spacing w:before="240" w:after="60"/>
        <w:jc w:val="both"/>
        <w:rPr>
          <w:color w:val="000000" w:themeColor="text1"/>
          <w:sz w:val="23"/>
          <w:szCs w:val="23"/>
        </w:rPr>
      </w:pPr>
      <w:r w:rsidRPr="00EE654E">
        <w:rPr>
          <w:b/>
          <w:color w:val="000000" w:themeColor="text1"/>
          <w:sz w:val="23"/>
          <w:szCs w:val="23"/>
        </w:rPr>
        <w:t xml:space="preserve">Special requirement: </w:t>
      </w:r>
    </w:p>
    <w:p w14:paraId="6F791124" w14:textId="77777777" w:rsidR="006E751E" w:rsidRPr="00EE654E" w:rsidRDefault="006E751E" w:rsidP="006E751E">
      <w:pPr>
        <w:jc w:val="both"/>
        <w:rPr>
          <w:rFonts w:cstheme="minorHAnsi"/>
          <w:b/>
          <w:color w:val="000000" w:themeColor="text1"/>
          <w:sz w:val="23"/>
          <w:szCs w:val="23"/>
        </w:rPr>
      </w:pPr>
      <w:r w:rsidRPr="00EE654E">
        <w:rPr>
          <w:rFonts w:cstheme="minorHAnsi"/>
          <w:bCs/>
          <w:iCs/>
          <w:color w:val="000000" w:themeColor="text1"/>
          <w:sz w:val="23"/>
          <w:szCs w:val="23"/>
        </w:rPr>
        <w:t>To be eligible for this position you must be willing and able to undertake significant domestic and international travel</w:t>
      </w:r>
      <w:r w:rsidRPr="00EE654E">
        <w:rPr>
          <w:rFonts w:cstheme="minorHAnsi"/>
          <w:b/>
          <w:color w:val="000000" w:themeColor="text1"/>
          <w:sz w:val="23"/>
          <w:szCs w:val="23"/>
        </w:rPr>
        <w:t>.</w:t>
      </w:r>
    </w:p>
    <w:p w14:paraId="129375A9" w14:textId="77777777" w:rsidR="006E751E" w:rsidRPr="00EE654E" w:rsidRDefault="006E751E" w:rsidP="006E751E">
      <w:pPr>
        <w:jc w:val="both"/>
        <w:rPr>
          <w:rFonts w:cstheme="minorHAnsi"/>
          <w:b/>
          <w:color w:val="000000" w:themeColor="text1"/>
          <w:sz w:val="23"/>
          <w:szCs w:val="23"/>
        </w:rPr>
      </w:pPr>
      <w:r w:rsidRPr="00EE654E">
        <w:rPr>
          <w:rFonts w:cstheme="minorHAnsi"/>
          <w:sz w:val="23"/>
          <w:szCs w:val="23"/>
        </w:rPr>
        <w:t>A National Police Check is required to be lodged by the successful applicant and clearance to be received before commencing.</w:t>
      </w:r>
    </w:p>
    <w:p w14:paraId="3E15974E" w14:textId="77777777" w:rsidR="006E751E" w:rsidRPr="00EE654E" w:rsidRDefault="006E751E" w:rsidP="006E751E">
      <w:pPr>
        <w:jc w:val="both"/>
        <w:rPr>
          <w:rFonts w:cstheme="minorHAnsi"/>
          <w:b/>
          <w:sz w:val="23"/>
          <w:szCs w:val="23"/>
        </w:rPr>
      </w:pPr>
    </w:p>
    <w:p w14:paraId="5D5A6D0A"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b/>
          <w:bCs/>
          <w:sz w:val="23"/>
          <w:szCs w:val="23"/>
        </w:rPr>
        <w:t>CSIRO’s Commitment to diversity</w:t>
      </w:r>
    </w:p>
    <w:p w14:paraId="71161370"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sz w:val="23"/>
          <w:szCs w:val="23"/>
        </w:rPr>
        <w:t> </w:t>
      </w:r>
    </w:p>
    <w:p w14:paraId="76F4A4B9"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sz w:val="23"/>
          <w:szCs w:val="23"/>
        </w:rPr>
        <w:t>We’re working hard to recruit diverse people and ensure all our people feel supported to do their best work and empowered to let their ideas flourish. For more on our Diversity and Inclusion strategy go to</w:t>
      </w:r>
      <w:r w:rsidRPr="00EE654E">
        <w:rPr>
          <w:rStyle w:val="Hyperlink"/>
          <w:rFonts w:asciiTheme="minorHAnsi" w:hAnsiTheme="minorHAnsi" w:cstheme="minorHAnsi"/>
          <w:sz w:val="23"/>
          <w:szCs w:val="23"/>
        </w:rPr>
        <w:t xml:space="preserve"> www.csiro.au/Diversity.</w:t>
      </w:r>
    </w:p>
    <w:p w14:paraId="226042EC"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b/>
          <w:bCs/>
          <w:sz w:val="23"/>
          <w:szCs w:val="23"/>
        </w:rPr>
        <w:t> </w:t>
      </w:r>
    </w:p>
    <w:p w14:paraId="61F418FF"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b/>
          <w:bCs/>
          <w:sz w:val="23"/>
          <w:szCs w:val="23"/>
        </w:rPr>
        <w:t>Flexible working arrangements</w:t>
      </w:r>
    </w:p>
    <w:p w14:paraId="6C6FD07E"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sz w:val="23"/>
          <w:szCs w:val="23"/>
        </w:rPr>
        <w:t> </w:t>
      </w:r>
    </w:p>
    <w:p w14:paraId="189E5428" w14:textId="77777777" w:rsidR="006E751E" w:rsidRPr="00EE654E" w:rsidRDefault="006E751E" w:rsidP="006E751E">
      <w:pPr>
        <w:pStyle w:val="NormalWeb"/>
        <w:spacing w:after="0"/>
        <w:jc w:val="both"/>
        <w:rPr>
          <w:rFonts w:asciiTheme="minorHAnsi" w:hAnsiTheme="minorHAnsi" w:cstheme="minorHAnsi"/>
          <w:sz w:val="23"/>
          <w:szCs w:val="23"/>
        </w:rPr>
      </w:pPr>
      <w:r w:rsidRPr="00EE654E">
        <w:rPr>
          <w:rFonts w:asciiTheme="minorHAnsi" w:hAnsiTheme="minorHAnsi" w:cstheme="minorHAnsi"/>
          <w:sz w:val="23"/>
          <w:szCs w:val="23"/>
        </w:rPr>
        <w:lastRenderedPageBreak/>
        <w:t xml:space="preserve">We work flexibly at CSIRO, offering a range of options for how, when and where you work. Talk to us about how this role could be flexible for you. For more information go to </w:t>
      </w:r>
      <w:r w:rsidRPr="00EE654E">
        <w:rPr>
          <w:rStyle w:val="Hyperlink"/>
          <w:rFonts w:asciiTheme="minorHAnsi" w:hAnsiTheme="minorHAnsi" w:cstheme="minorHAnsi"/>
          <w:sz w:val="23"/>
          <w:szCs w:val="23"/>
        </w:rPr>
        <w:t>www.csiro.au/Careers/The-CSIRO-Experience/Balance</w:t>
      </w:r>
    </w:p>
    <w:p w14:paraId="0D0F490B" w14:textId="77777777" w:rsidR="006E751E" w:rsidRPr="00EE654E" w:rsidRDefault="006E751E" w:rsidP="006E751E">
      <w:pPr>
        <w:pStyle w:val="NormalWeb"/>
        <w:spacing w:after="0"/>
        <w:jc w:val="both"/>
        <w:rPr>
          <w:rFonts w:cstheme="minorHAnsi"/>
          <w:sz w:val="23"/>
          <w:szCs w:val="23"/>
        </w:rPr>
      </w:pPr>
      <w:r w:rsidRPr="00EE654E">
        <w:rPr>
          <w:rFonts w:cstheme="minorHAnsi"/>
          <w:b/>
          <w:bCs/>
          <w:sz w:val="23"/>
          <w:szCs w:val="23"/>
        </w:rPr>
        <w:t> </w:t>
      </w:r>
    </w:p>
    <w:p w14:paraId="1E71DB8D" w14:textId="52F80E85" w:rsidR="006E751E" w:rsidRPr="00EE654E" w:rsidRDefault="006E751E" w:rsidP="006E751E">
      <w:pPr>
        <w:jc w:val="both"/>
        <w:rPr>
          <w:sz w:val="23"/>
          <w:szCs w:val="23"/>
        </w:rPr>
      </w:pPr>
      <w:r w:rsidRPr="00EE654E">
        <w:rPr>
          <w:sz w:val="23"/>
          <w:szCs w:val="23"/>
        </w:rPr>
        <w:t xml:space="preserve">Relocation assistance will be provided to the successful candidate where required.  </w:t>
      </w:r>
    </w:p>
    <w:p w14:paraId="11007EAD" w14:textId="77777777" w:rsidR="006E751E" w:rsidRPr="00EE654E" w:rsidRDefault="006E751E" w:rsidP="006E751E">
      <w:pPr>
        <w:jc w:val="both"/>
        <w:rPr>
          <w:strike/>
          <w:sz w:val="23"/>
          <w:szCs w:val="23"/>
        </w:rPr>
      </w:pPr>
    </w:p>
    <w:p w14:paraId="5B086D24" w14:textId="77777777" w:rsidR="006E751E" w:rsidRPr="00EE654E" w:rsidRDefault="006E751E" w:rsidP="006E751E">
      <w:pPr>
        <w:rPr>
          <w:rFonts w:cs="Arial"/>
          <w:b/>
          <w:sz w:val="23"/>
          <w:szCs w:val="23"/>
        </w:rPr>
      </w:pPr>
      <w:r w:rsidRPr="00EE654E">
        <w:rPr>
          <w:rFonts w:cs="Arial"/>
          <w:b/>
          <w:sz w:val="23"/>
          <w:szCs w:val="23"/>
        </w:rPr>
        <w:t xml:space="preserve">Contact </w:t>
      </w:r>
    </w:p>
    <w:p w14:paraId="6D4FE40E" w14:textId="4D2440A2" w:rsidR="006E751E" w:rsidRPr="00EE654E" w:rsidRDefault="006E751E" w:rsidP="006E751E">
      <w:pPr>
        <w:rPr>
          <w:rFonts w:cs="Arial"/>
          <w:color w:val="FF0000"/>
          <w:sz w:val="23"/>
          <w:szCs w:val="23"/>
        </w:rPr>
      </w:pPr>
      <w:r w:rsidRPr="00EE654E">
        <w:rPr>
          <w:rFonts w:cs="Arial"/>
          <w:sz w:val="23"/>
          <w:szCs w:val="23"/>
        </w:rPr>
        <w:t xml:space="preserve">For further information about this </w:t>
      </w:r>
      <w:r w:rsidRPr="003F7AEE">
        <w:rPr>
          <w:rFonts w:cs="Arial"/>
          <w:color w:val="auto"/>
          <w:sz w:val="23"/>
          <w:szCs w:val="23"/>
        </w:rPr>
        <w:t xml:space="preserve">role contact </w:t>
      </w:r>
      <w:r w:rsidR="004F74D2" w:rsidRPr="003F7AEE">
        <w:rPr>
          <w:rFonts w:cs="Arial"/>
          <w:color w:val="auto"/>
          <w:sz w:val="23"/>
          <w:szCs w:val="23"/>
        </w:rPr>
        <w:t>marita.niemelae</w:t>
      </w:r>
      <w:r w:rsidR="00781C21" w:rsidRPr="003F7AEE">
        <w:rPr>
          <w:rFonts w:cs="Arial"/>
          <w:color w:val="auto"/>
          <w:sz w:val="23"/>
          <w:szCs w:val="23"/>
        </w:rPr>
        <w:t xml:space="preserve">@csiro.au </w:t>
      </w:r>
      <w:r w:rsidRPr="003F7AEE">
        <w:rPr>
          <w:rFonts w:cs="Arial"/>
          <w:color w:val="auto"/>
          <w:sz w:val="23"/>
          <w:szCs w:val="23"/>
        </w:rPr>
        <w:t xml:space="preserve">or call </w:t>
      </w:r>
      <w:r w:rsidR="004F74D2" w:rsidRPr="003F7AEE">
        <w:rPr>
          <w:rFonts w:cs="Arial"/>
          <w:color w:val="auto"/>
          <w:sz w:val="23"/>
          <w:szCs w:val="23"/>
        </w:rPr>
        <w:t xml:space="preserve">HR at </w:t>
      </w:r>
      <w:bookmarkStart w:id="5" w:name="_Hlk67669382"/>
      <w:r w:rsidR="003F7AEE" w:rsidRPr="003F7AEE">
        <w:rPr>
          <w:rFonts w:cs="Arial"/>
          <w:color w:val="auto"/>
          <w:sz w:val="23"/>
          <w:szCs w:val="23"/>
        </w:rPr>
        <w:t>07 3327 4035</w:t>
      </w:r>
      <w:bookmarkEnd w:id="5"/>
      <w:r w:rsidR="003F7AEE">
        <w:rPr>
          <w:rFonts w:cs="Arial"/>
          <w:color w:val="auto"/>
          <w:sz w:val="23"/>
          <w:szCs w:val="23"/>
        </w:rPr>
        <w:t>.</w:t>
      </w:r>
    </w:p>
    <w:p w14:paraId="2CECCF18" w14:textId="77777777" w:rsidR="006E751E" w:rsidRPr="00EE654E" w:rsidRDefault="006E751E" w:rsidP="006E751E">
      <w:pPr>
        <w:rPr>
          <w:rFonts w:cs="Arial"/>
          <w:sz w:val="23"/>
          <w:szCs w:val="23"/>
        </w:rPr>
      </w:pPr>
    </w:p>
    <w:p w14:paraId="13D195AD" w14:textId="77777777" w:rsidR="006E751E" w:rsidRPr="00EE654E" w:rsidRDefault="006E751E" w:rsidP="006E751E">
      <w:pPr>
        <w:pStyle w:val="Heading4"/>
        <w:rPr>
          <w:sz w:val="23"/>
          <w:szCs w:val="23"/>
        </w:rPr>
      </w:pPr>
      <w:r w:rsidRPr="00EE654E">
        <w:rPr>
          <w:sz w:val="23"/>
          <w:szCs w:val="23"/>
        </w:rPr>
        <w:t>How to Apply</w:t>
      </w:r>
    </w:p>
    <w:p w14:paraId="6A67CC09" w14:textId="77777777" w:rsidR="006E751E" w:rsidRPr="00EE654E" w:rsidRDefault="006E751E" w:rsidP="006E751E">
      <w:pPr>
        <w:rPr>
          <w:sz w:val="23"/>
          <w:szCs w:val="23"/>
        </w:rPr>
      </w:pPr>
      <w:r w:rsidRPr="00EE654E">
        <w:rPr>
          <w:sz w:val="23"/>
          <w:szCs w:val="23"/>
        </w:rPr>
        <w:t>As part of their application, candidates are requested to provide the following in Microsoft Word format:</w:t>
      </w:r>
    </w:p>
    <w:p w14:paraId="2B0B6C55" w14:textId="77777777" w:rsidR="006E751E" w:rsidRPr="00EE654E" w:rsidRDefault="006E751E" w:rsidP="006E751E">
      <w:pPr>
        <w:pStyle w:val="ListParagraph"/>
        <w:numPr>
          <w:ilvl w:val="0"/>
          <w:numId w:val="35"/>
        </w:numPr>
        <w:spacing w:before="180" w:after="200" w:line="276" w:lineRule="auto"/>
        <w:rPr>
          <w:b/>
          <w:sz w:val="23"/>
          <w:szCs w:val="23"/>
        </w:rPr>
      </w:pPr>
      <w:r w:rsidRPr="00EE654E">
        <w:rPr>
          <w:b/>
          <w:sz w:val="23"/>
          <w:szCs w:val="23"/>
        </w:rPr>
        <w:t>Curriculum Vitae.</w:t>
      </w:r>
    </w:p>
    <w:p w14:paraId="7047C467" w14:textId="77777777" w:rsidR="006E751E" w:rsidRPr="00EE654E" w:rsidRDefault="006E751E" w:rsidP="006E751E">
      <w:pPr>
        <w:pStyle w:val="ListParagraph"/>
        <w:numPr>
          <w:ilvl w:val="0"/>
          <w:numId w:val="35"/>
        </w:numPr>
        <w:spacing w:before="180" w:after="200" w:line="276" w:lineRule="auto"/>
        <w:rPr>
          <w:b/>
          <w:sz w:val="23"/>
          <w:szCs w:val="23"/>
        </w:rPr>
      </w:pPr>
      <w:r w:rsidRPr="00EE654E">
        <w:rPr>
          <w:b/>
          <w:sz w:val="23"/>
          <w:szCs w:val="23"/>
        </w:rPr>
        <w:t xml:space="preserve">Cover Letter – </w:t>
      </w:r>
      <w:r w:rsidRPr="00EE654E">
        <w:rPr>
          <w:sz w:val="23"/>
          <w:szCs w:val="23"/>
        </w:rPr>
        <w:t>outlining the motivation and relevant capabilities and experience you could bring to this role</w:t>
      </w:r>
      <w:r w:rsidRPr="00EE654E">
        <w:rPr>
          <w:b/>
          <w:sz w:val="23"/>
          <w:szCs w:val="23"/>
        </w:rPr>
        <w:t>.</w:t>
      </w:r>
    </w:p>
    <w:p w14:paraId="0C46A738" w14:textId="77777777" w:rsidR="006E751E" w:rsidRPr="00EE654E" w:rsidRDefault="006E751E" w:rsidP="006E751E">
      <w:pPr>
        <w:pStyle w:val="ListParagraph"/>
        <w:numPr>
          <w:ilvl w:val="0"/>
          <w:numId w:val="35"/>
        </w:numPr>
        <w:spacing w:before="180" w:after="200" w:line="276" w:lineRule="auto"/>
        <w:rPr>
          <w:sz w:val="23"/>
          <w:szCs w:val="23"/>
        </w:rPr>
      </w:pPr>
      <w:r w:rsidRPr="00EE654E">
        <w:rPr>
          <w:b/>
          <w:sz w:val="23"/>
          <w:szCs w:val="23"/>
        </w:rPr>
        <w:t xml:space="preserve">Contact details for three Referees </w:t>
      </w:r>
      <w:bookmarkStart w:id="6" w:name="_Hlk13214378"/>
      <w:r w:rsidRPr="00EE654E">
        <w:rPr>
          <w:b/>
          <w:sz w:val="23"/>
          <w:szCs w:val="23"/>
        </w:rPr>
        <w:t>–</w:t>
      </w:r>
      <w:bookmarkEnd w:id="6"/>
      <w:r w:rsidRPr="00EE654E">
        <w:rPr>
          <w:sz w:val="23"/>
          <w:szCs w:val="23"/>
        </w:rPr>
        <w:t xml:space="preserve"> Referees will only be contacted after prior consultation with the candidate. It is the candidate's responsibility to ensure that their referees are willing to provide reports when contacted by CSIRO.</w:t>
      </w:r>
    </w:p>
    <w:p w14:paraId="0D89D64E" w14:textId="77777777" w:rsidR="006E751E" w:rsidRPr="00EE654E" w:rsidRDefault="006E751E" w:rsidP="006E751E">
      <w:pPr>
        <w:pStyle w:val="ListParagraph"/>
        <w:numPr>
          <w:ilvl w:val="0"/>
          <w:numId w:val="35"/>
        </w:numPr>
        <w:spacing w:before="180" w:after="200" w:line="276" w:lineRule="auto"/>
        <w:rPr>
          <w:sz w:val="23"/>
          <w:szCs w:val="23"/>
        </w:rPr>
      </w:pPr>
      <w:r w:rsidRPr="00EE654E">
        <w:rPr>
          <w:b/>
          <w:sz w:val="23"/>
          <w:szCs w:val="23"/>
        </w:rPr>
        <w:t>Date of commencement –</w:t>
      </w:r>
      <w:r w:rsidRPr="00EE654E">
        <w:rPr>
          <w:sz w:val="23"/>
          <w:szCs w:val="23"/>
        </w:rPr>
        <w:t xml:space="preserve"> An indication of the earliest date on which the candidate could commence in the position.</w:t>
      </w:r>
    </w:p>
    <w:p w14:paraId="7BEF2255" w14:textId="4098A153" w:rsidR="006E751E" w:rsidRPr="00EE654E" w:rsidRDefault="006E751E" w:rsidP="006E751E">
      <w:pPr>
        <w:rPr>
          <w:b/>
          <w:sz w:val="23"/>
          <w:szCs w:val="23"/>
        </w:rPr>
      </w:pPr>
      <w:r w:rsidRPr="00EE654E">
        <w:rPr>
          <w:b/>
          <w:sz w:val="23"/>
          <w:szCs w:val="23"/>
        </w:rPr>
        <w:t xml:space="preserve">Please </w:t>
      </w:r>
      <w:r w:rsidR="00AA67EF" w:rsidRPr="00EE654E">
        <w:rPr>
          <w:b/>
          <w:sz w:val="23"/>
          <w:szCs w:val="23"/>
        </w:rPr>
        <w:t xml:space="preserve">apply online via the CSIRO website: </w:t>
      </w:r>
      <w:hyperlink r:id="rId23" w:history="1">
        <w:r w:rsidR="00AA67EF" w:rsidRPr="00EE654E">
          <w:rPr>
            <w:rStyle w:val="Hyperlink"/>
            <w:b/>
            <w:sz w:val="23"/>
            <w:szCs w:val="23"/>
          </w:rPr>
          <w:t>https://jobs.csiro.au/</w:t>
        </w:r>
      </w:hyperlink>
      <w:r w:rsidR="00AA67EF" w:rsidRPr="00EE654E">
        <w:rPr>
          <w:b/>
          <w:sz w:val="23"/>
          <w:szCs w:val="23"/>
        </w:rPr>
        <w:t xml:space="preserve"> </w:t>
      </w:r>
      <w:r w:rsidRPr="00EE654E">
        <w:rPr>
          <w:b/>
          <w:sz w:val="23"/>
          <w:szCs w:val="23"/>
        </w:rPr>
        <w:t xml:space="preserve"> </w:t>
      </w:r>
    </w:p>
    <w:p w14:paraId="20051955" w14:textId="5F65731B" w:rsidR="00611534" w:rsidRPr="00EE654E" w:rsidRDefault="00611534" w:rsidP="00FF1612">
      <w:pPr>
        <w:pStyle w:val="BackCoverContactHeading"/>
        <w:rPr>
          <w:sz w:val="23"/>
          <w:szCs w:val="23"/>
        </w:rPr>
        <w:sectPr w:rsidR="00611534" w:rsidRPr="00EE654E" w:rsidSect="00FF1612">
          <w:footerReference w:type="default" r:id="rId24"/>
          <w:headerReference w:type="first" r:id="rId25"/>
          <w:footerReference w:type="first" r:id="rId26"/>
          <w:type w:val="continuous"/>
          <w:pgSz w:w="11906" w:h="16838" w:code="9"/>
          <w:pgMar w:top="907" w:right="907" w:bottom="1134" w:left="907" w:header="709" w:footer="624" w:gutter="0"/>
          <w:cols w:space="708"/>
          <w:titlePg/>
          <w:docGrid w:linePitch="360"/>
        </w:sectPr>
      </w:pPr>
    </w:p>
    <w:p w14:paraId="7EA98E7E" w14:textId="77777777" w:rsidR="00167277" w:rsidRPr="00EE654E" w:rsidRDefault="00167277" w:rsidP="00FF1612">
      <w:pPr>
        <w:pStyle w:val="BackCoverContactHeading"/>
        <w:framePr w:w="3634" w:hSpace="113" w:wrap="around" w:vAnchor="page" w:hAnchor="page" w:x="7372" w:y="14743" w:anchorLock="1"/>
        <w:rPr>
          <w:szCs w:val="18"/>
        </w:rPr>
      </w:pPr>
      <w:r w:rsidRPr="00EE654E">
        <w:rPr>
          <w:szCs w:val="18"/>
        </w:rPr>
        <w:t>For further information</w:t>
      </w:r>
    </w:p>
    <w:p w14:paraId="49CC75F4" w14:textId="77777777" w:rsidR="00167277" w:rsidRPr="00EE654E" w:rsidRDefault="007E3DC5" w:rsidP="00FF1612">
      <w:pPr>
        <w:pStyle w:val="BackCoverContactDetails"/>
        <w:framePr w:w="3634" w:hSpace="113" w:wrap="around" w:vAnchor="page" w:hAnchor="page" w:x="7372" w:y="14743" w:anchorLock="1"/>
        <w:rPr>
          <w:rStyle w:val="BackCoverContactBold"/>
          <w:b w:val="0"/>
          <w:szCs w:val="18"/>
        </w:rPr>
      </w:pPr>
      <w:r w:rsidRPr="00EE654E">
        <w:rPr>
          <w:rStyle w:val="BackCoverContactBold"/>
          <w:b w:val="0"/>
          <w:szCs w:val="18"/>
        </w:rPr>
        <w:t>Energy Business Unit</w:t>
      </w:r>
    </w:p>
    <w:p w14:paraId="43D5E6FC" w14:textId="4DEFC136" w:rsidR="00E91738" w:rsidRPr="003F7AEE" w:rsidRDefault="003F7AEE" w:rsidP="00FF1612">
      <w:pPr>
        <w:pStyle w:val="BackCoverContactDetails"/>
        <w:framePr w:w="3634" w:hSpace="113" w:wrap="around" w:vAnchor="page" w:hAnchor="page" w:x="7372" w:y="14743" w:anchorLock="1"/>
        <w:rPr>
          <w:szCs w:val="18"/>
        </w:rPr>
      </w:pPr>
      <w:r w:rsidRPr="003F7AEE">
        <w:rPr>
          <w:szCs w:val="18"/>
        </w:rPr>
        <w:t>Jennifer Chu</w:t>
      </w:r>
    </w:p>
    <w:p w14:paraId="05414689" w14:textId="77777777" w:rsidR="003F7AEE" w:rsidRPr="003F7AEE" w:rsidRDefault="003F7AEE" w:rsidP="00FF1612">
      <w:pPr>
        <w:pStyle w:val="BackCoverContactDetails"/>
        <w:framePr w:w="3634" w:hSpace="113" w:wrap="around" w:vAnchor="page" w:hAnchor="page" w:x="7372" w:y="14743" w:anchorLock="1"/>
        <w:rPr>
          <w:szCs w:val="18"/>
        </w:rPr>
      </w:pPr>
      <w:r w:rsidRPr="003F7AEE">
        <w:rPr>
          <w:szCs w:val="18"/>
        </w:rPr>
        <w:t>07 3327 4035</w:t>
      </w:r>
    </w:p>
    <w:p w14:paraId="46E86E02" w14:textId="131BC8E2" w:rsidR="00167277" w:rsidRPr="003F7AEE" w:rsidRDefault="003F7AEE" w:rsidP="00FF1612">
      <w:pPr>
        <w:pStyle w:val="BackCoverContactDetails"/>
        <w:framePr w:w="3634" w:hSpace="113" w:wrap="around" w:vAnchor="page" w:hAnchor="page" w:x="7372" w:y="14743" w:anchorLock="1"/>
        <w:rPr>
          <w:szCs w:val="18"/>
        </w:rPr>
      </w:pPr>
      <w:r w:rsidRPr="003F7AEE">
        <w:rPr>
          <w:szCs w:val="18"/>
        </w:rPr>
        <w:t>Jennifer.chu</w:t>
      </w:r>
      <w:r w:rsidR="00167277" w:rsidRPr="003F7AEE">
        <w:rPr>
          <w:szCs w:val="18"/>
        </w:rPr>
        <w:t>@csiro.au</w:t>
      </w:r>
    </w:p>
    <w:p w14:paraId="5DD120D6" w14:textId="77777777" w:rsidR="00EA6064" w:rsidRPr="00EE654E" w:rsidRDefault="00052490" w:rsidP="00FF1612">
      <w:pPr>
        <w:pStyle w:val="BackCoverContactHeading"/>
        <w:framePr w:w="2160" w:hSpace="113" w:wrap="around" w:vAnchor="page" w:hAnchor="page" w:x="4991" w:y="14743" w:anchorLock="1"/>
        <w:rPr>
          <w:szCs w:val="18"/>
        </w:rPr>
      </w:pPr>
      <w:r w:rsidRPr="00EE654E">
        <w:rPr>
          <w:szCs w:val="18"/>
        </w:rPr>
        <w:t>Contact us</w:t>
      </w:r>
    </w:p>
    <w:p w14:paraId="3AE59E9D" w14:textId="77777777" w:rsidR="00EA6064" w:rsidRPr="00EE654E" w:rsidRDefault="00EA6064" w:rsidP="00FF1612">
      <w:pPr>
        <w:pStyle w:val="BackCoverContactDetails"/>
        <w:framePr w:w="2160" w:hSpace="113" w:wrap="around" w:vAnchor="page" w:hAnchor="page" w:x="4991" w:y="14743" w:anchorLock="1"/>
        <w:rPr>
          <w:szCs w:val="18"/>
        </w:rPr>
      </w:pPr>
      <w:r w:rsidRPr="00EE654E">
        <w:rPr>
          <w:szCs w:val="18"/>
        </w:rPr>
        <w:t>1300 363 400</w:t>
      </w:r>
    </w:p>
    <w:p w14:paraId="1602C3F4" w14:textId="77777777" w:rsidR="00EA6064" w:rsidRPr="00EE654E" w:rsidRDefault="00EA6064" w:rsidP="00FF1612">
      <w:pPr>
        <w:pStyle w:val="BackCoverContactDetails"/>
        <w:framePr w:w="2160" w:hSpace="113" w:wrap="around" w:vAnchor="page" w:hAnchor="page" w:x="4991" w:y="14743" w:anchorLock="1"/>
        <w:rPr>
          <w:szCs w:val="18"/>
        </w:rPr>
      </w:pPr>
      <w:r w:rsidRPr="00EE654E">
        <w:rPr>
          <w:szCs w:val="18"/>
        </w:rPr>
        <w:t>+61 3 9545 2176</w:t>
      </w:r>
    </w:p>
    <w:p w14:paraId="1F3BF104" w14:textId="3716972F" w:rsidR="00EA6064" w:rsidRPr="00EE654E" w:rsidRDefault="00F81EB4" w:rsidP="00FF1612">
      <w:pPr>
        <w:pStyle w:val="BackCoverContactDetails"/>
        <w:framePr w:w="2160" w:hSpace="113" w:wrap="around" w:vAnchor="page" w:hAnchor="page" w:x="4991" w:y="14743" w:anchorLock="1"/>
        <w:rPr>
          <w:szCs w:val="18"/>
        </w:rPr>
      </w:pPr>
      <w:r w:rsidRPr="00EE654E">
        <w:rPr>
          <w:szCs w:val="18"/>
        </w:rPr>
        <w:t>csiro</w:t>
      </w:r>
      <w:r w:rsidR="00EA6064" w:rsidRPr="00EE654E">
        <w:rPr>
          <w:szCs w:val="18"/>
        </w:rPr>
        <w:t>enquiries@csiro.au</w:t>
      </w:r>
    </w:p>
    <w:p w14:paraId="5999E611" w14:textId="77777777" w:rsidR="00E91738" w:rsidRPr="00EE654E" w:rsidRDefault="00E91738" w:rsidP="00FF1612">
      <w:pPr>
        <w:pStyle w:val="BackCoverContactHeading"/>
        <w:framePr w:w="3589" w:h="1418" w:hRule="exact" w:hSpace="113" w:wrap="around" w:vAnchor="page" w:hAnchor="page" w:x="937" w:y="14743" w:anchorLock="1"/>
        <w:rPr>
          <w:szCs w:val="18"/>
        </w:rPr>
      </w:pPr>
      <w:bookmarkStart w:id="7" w:name="_Hlk14776637"/>
      <w:r w:rsidRPr="00EE654E">
        <w:rPr>
          <w:szCs w:val="18"/>
        </w:rPr>
        <w:t xml:space="preserve">As Australia’s national science agency </w:t>
      </w:r>
      <w:r w:rsidR="00542A59" w:rsidRPr="00EE654E">
        <w:rPr>
          <w:szCs w:val="18"/>
        </w:rPr>
        <w:br/>
      </w:r>
      <w:r w:rsidRPr="00EE654E">
        <w:rPr>
          <w:szCs w:val="18"/>
        </w:rPr>
        <w:t xml:space="preserve">and innovation catalyst, CSIRO is solving </w:t>
      </w:r>
      <w:r w:rsidR="00542A59" w:rsidRPr="00EE654E">
        <w:rPr>
          <w:szCs w:val="18"/>
        </w:rPr>
        <w:br/>
      </w:r>
      <w:r w:rsidRPr="00EE654E">
        <w:rPr>
          <w:szCs w:val="18"/>
        </w:rPr>
        <w:t xml:space="preserve">the greatest challenges through </w:t>
      </w:r>
      <w:r w:rsidR="00542A59" w:rsidRPr="00EE654E">
        <w:rPr>
          <w:szCs w:val="18"/>
        </w:rPr>
        <w:br/>
      </w:r>
      <w:r w:rsidRPr="00EE654E">
        <w:rPr>
          <w:szCs w:val="18"/>
        </w:rPr>
        <w:t>innovative science and technology.</w:t>
      </w:r>
    </w:p>
    <w:p w14:paraId="001C1330" w14:textId="77777777" w:rsidR="00E91738" w:rsidRPr="00EE654E" w:rsidRDefault="00E91738" w:rsidP="00FF1612">
      <w:pPr>
        <w:pStyle w:val="BackCoverContactDetails"/>
        <w:framePr w:w="3589" w:h="1418" w:hRule="exact" w:hSpace="113" w:wrap="around" w:vAnchor="page" w:hAnchor="page" w:x="937" w:y="14743" w:anchorLock="1"/>
        <w:rPr>
          <w:szCs w:val="18"/>
        </w:rPr>
      </w:pPr>
      <w:r w:rsidRPr="00EE654E">
        <w:rPr>
          <w:szCs w:val="18"/>
        </w:rPr>
        <w:t>CSIRO. Unlocking a better future for everyone.</w:t>
      </w:r>
    </w:p>
    <w:bookmarkEnd w:id="7"/>
    <w:p w14:paraId="5018D953" w14:textId="77777777" w:rsidR="000F3130" w:rsidRPr="00EE654E" w:rsidRDefault="000F3130" w:rsidP="00FF1612">
      <w:pPr>
        <w:pStyle w:val="BodyText"/>
        <w:rPr>
          <w:sz w:val="18"/>
          <w:szCs w:val="18"/>
        </w:rPr>
      </w:pPr>
    </w:p>
    <w:sectPr w:rsidR="000F3130" w:rsidRPr="00EE654E" w:rsidSect="00FF1612">
      <w:footerReference w:type="first" r:id="rId27"/>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00AAB" w14:textId="77777777" w:rsidR="004F4928" w:rsidRDefault="004F4928" w:rsidP="000A377A">
      <w:r>
        <w:separator/>
      </w:r>
    </w:p>
  </w:endnote>
  <w:endnote w:type="continuationSeparator" w:id="0">
    <w:p w14:paraId="616FE399" w14:textId="77777777" w:rsidR="004F4928" w:rsidRDefault="004F4928"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charset w:val="00"/>
    <w:family w:val="swiss"/>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A189" w14:textId="77777777" w:rsidR="00B00D7D" w:rsidRPr="00585C0D" w:rsidRDefault="00B00D7D" w:rsidP="00167277">
    <w:pPr>
      <w:pStyle w:val="BackCoverContactHeading"/>
      <w:framePr w:w="2104" w:wrap="around" w:vAnchor="page" w:hAnchor="page" w:x="1220" w:y="14289" w:anchorLock="1"/>
    </w:pPr>
    <w:r w:rsidRPr="00585C0D">
      <w:t>CONTACT US</w:t>
    </w:r>
  </w:p>
  <w:p w14:paraId="029BC8E2"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2D763DDA" w14:textId="77777777" w:rsidR="00B00D7D" w:rsidRPr="00585C0D" w:rsidRDefault="00B00D7D" w:rsidP="00167277">
    <w:pPr>
      <w:pStyle w:val="BackCoverContactDetails"/>
      <w:framePr w:w="2104" w:wrap="around" w:vAnchor="page" w:hAnchor="page" w:x="1220" w:y="14289" w:anchorLock="1"/>
    </w:pPr>
    <w:r w:rsidRPr="00585C0D">
      <w:tab/>
      <w:t>+61 3 9545 2176</w:t>
    </w:r>
  </w:p>
  <w:p w14:paraId="2C2F8D12"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3743B0D9"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3AE44F59"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63C4CCFE"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0FF906F1"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15BC9307" w14:textId="77777777" w:rsidTr="00120028">
      <w:tc>
        <w:tcPr>
          <w:tcW w:w="3360" w:type="dxa"/>
        </w:tcPr>
        <w:p w14:paraId="4859177A" w14:textId="50BD411B" w:rsidR="7FFAD64D" w:rsidRDefault="7FFAD64D" w:rsidP="00120028">
          <w:pPr>
            <w:pStyle w:val="Header"/>
            <w:ind w:left="-115"/>
          </w:pPr>
        </w:p>
      </w:tc>
      <w:tc>
        <w:tcPr>
          <w:tcW w:w="3360" w:type="dxa"/>
        </w:tcPr>
        <w:p w14:paraId="5683BA3E" w14:textId="21E762DD" w:rsidR="7FFAD64D" w:rsidRDefault="7FFAD64D" w:rsidP="00120028">
          <w:pPr>
            <w:pStyle w:val="Header"/>
            <w:jc w:val="center"/>
          </w:pPr>
        </w:p>
      </w:tc>
      <w:tc>
        <w:tcPr>
          <w:tcW w:w="3360" w:type="dxa"/>
        </w:tcPr>
        <w:p w14:paraId="58D042FA" w14:textId="055234B4" w:rsidR="7FFAD64D" w:rsidRDefault="7FFAD64D" w:rsidP="00120028">
          <w:pPr>
            <w:pStyle w:val="Header"/>
            <w:ind w:right="-115"/>
            <w:jc w:val="right"/>
          </w:pPr>
        </w:p>
      </w:tc>
    </w:tr>
  </w:tbl>
  <w:p w14:paraId="787C29F9" w14:textId="511A4151" w:rsidR="7FFAD64D" w:rsidRDefault="7FFAD64D" w:rsidP="00120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1386F" w14:textId="77777777" w:rsidR="00B00D7D" w:rsidRDefault="00B00D7D" w:rsidP="00542A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66C31A68" w14:textId="77777777" w:rsidTr="00120028">
      <w:tc>
        <w:tcPr>
          <w:tcW w:w="3360" w:type="dxa"/>
        </w:tcPr>
        <w:p w14:paraId="298FD6CF" w14:textId="7E310F62" w:rsidR="7FFAD64D" w:rsidRDefault="7FFAD64D" w:rsidP="00120028">
          <w:pPr>
            <w:pStyle w:val="Header"/>
            <w:ind w:left="-115"/>
          </w:pPr>
        </w:p>
      </w:tc>
      <w:tc>
        <w:tcPr>
          <w:tcW w:w="3360" w:type="dxa"/>
        </w:tcPr>
        <w:p w14:paraId="20659CF0" w14:textId="07312E1E" w:rsidR="7FFAD64D" w:rsidRDefault="7FFAD64D" w:rsidP="00120028">
          <w:pPr>
            <w:pStyle w:val="Header"/>
            <w:jc w:val="center"/>
          </w:pPr>
        </w:p>
      </w:tc>
      <w:tc>
        <w:tcPr>
          <w:tcW w:w="3360" w:type="dxa"/>
        </w:tcPr>
        <w:p w14:paraId="15E0F1C1" w14:textId="25B86884" w:rsidR="7FFAD64D" w:rsidRDefault="7FFAD64D" w:rsidP="00120028">
          <w:pPr>
            <w:pStyle w:val="Header"/>
            <w:ind w:right="-115"/>
            <w:jc w:val="right"/>
          </w:pPr>
        </w:p>
      </w:tc>
    </w:tr>
  </w:tbl>
  <w:p w14:paraId="15CD7698" w14:textId="68DE010E" w:rsidR="7FFAD64D" w:rsidRDefault="7FFAD64D" w:rsidP="001200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72C7" w14:textId="77777777" w:rsidR="00B00D7D" w:rsidRDefault="00B00D7D" w:rsidP="00542A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3C0C6B84" w14:textId="77777777" w:rsidTr="00120028">
      <w:tc>
        <w:tcPr>
          <w:tcW w:w="3360" w:type="dxa"/>
        </w:tcPr>
        <w:p w14:paraId="66A5FF98" w14:textId="40D5C635" w:rsidR="7FFAD64D" w:rsidRDefault="7FFAD64D" w:rsidP="00120028">
          <w:pPr>
            <w:pStyle w:val="Header"/>
            <w:ind w:left="-115"/>
          </w:pPr>
        </w:p>
      </w:tc>
      <w:tc>
        <w:tcPr>
          <w:tcW w:w="3360" w:type="dxa"/>
        </w:tcPr>
        <w:p w14:paraId="7B2042BC" w14:textId="69BA9AEE" w:rsidR="7FFAD64D" w:rsidRDefault="7FFAD64D" w:rsidP="00120028">
          <w:pPr>
            <w:pStyle w:val="Header"/>
            <w:jc w:val="center"/>
          </w:pPr>
        </w:p>
      </w:tc>
      <w:tc>
        <w:tcPr>
          <w:tcW w:w="3360" w:type="dxa"/>
        </w:tcPr>
        <w:p w14:paraId="2BDC0CA9" w14:textId="62987BBE" w:rsidR="7FFAD64D" w:rsidRDefault="7FFAD64D" w:rsidP="00120028">
          <w:pPr>
            <w:pStyle w:val="Header"/>
            <w:ind w:right="-115"/>
            <w:jc w:val="right"/>
          </w:pPr>
        </w:p>
      </w:tc>
    </w:tr>
  </w:tbl>
  <w:p w14:paraId="45B22759" w14:textId="7A681E68" w:rsidR="7FFAD64D" w:rsidRDefault="7FFAD64D" w:rsidP="001200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7DF7EAB5" w14:textId="77777777" w:rsidTr="00120028">
      <w:tc>
        <w:tcPr>
          <w:tcW w:w="3360" w:type="dxa"/>
        </w:tcPr>
        <w:p w14:paraId="2AB0A315" w14:textId="2A2F4AFB" w:rsidR="7FFAD64D" w:rsidRDefault="7FFAD64D" w:rsidP="00120028">
          <w:pPr>
            <w:pStyle w:val="Header"/>
            <w:ind w:left="-115"/>
          </w:pPr>
        </w:p>
      </w:tc>
      <w:tc>
        <w:tcPr>
          <w:tcW w:w="3360" w:type="dxa"/>
        </w:tcPr>
        <w:p w14:paraId="04735094" w14:textId="3CBB23BE" w:rsidR="7FFAD64D" w:rsidRDefault="7FFAD64D" w:rsidP="00120028">
          <w:pPr>
            <w:pStyle w:val="Header"/>
            <w:jc w:val="center"/>
          </w:pPr>
        </w:p>
      </w:tc>
      <w:tc>
        <w:tcPr>
          <w:tcW w:w="3360" w:type="dxa"/>
        </w:tcPr>
        <w:p w14:paraId="151D83ED" w14:textId="60ADE055" w:rsidR="7FFAD64D" w:rsidRDefault="7FFAD64D" w:rsidP="00120028">
          <w:pPr>
            <w:pStyle w:val="Header"/>
            <w:ind w:right="-115"/>
            <w:jc w:val="right"/>
          </w:pPr>
        </w:p>
      </w:tc>
    </w:tr>
  </w:tbl>
  <w:p w14:paraId="63FA1EBF" w14:textId="55D8CAD6" w:rsidR="7FFAD64D" w:rsidRDefault="7FFAD64D" w:rsidP="00120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85DFD" w14:textId="77777777" w:rsidR="004F4928" w:rsidRDefault="004F4928" w:rsidP="000A377A">
      <w:r>
        <w:separator/>
      </w:r>
    </w:p>
  </w:footnote>
  <w:footnote w:type="continuationSeparator" w:id="0">
    <w:p w14:paraId="0E117CAE" w14:textId="77777777" w:rsidR="004F4928" w:rsidRDefault="004F4928"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5D14FC6E" w14:textId="77777777" w:rsidTr="00120028">
      <w:tc>
        <w:tcPr>
          <w:tcW w:w="3360" w:type="dxa"/>
        </w:tcPr>
        <w:p w14:paraId="3818D390" w14:textId="343054A3" w:rsidR="7FFAD64D" w:rsidRDefault="7FFAD64D" w:rsidP="00120028">
          <w:pPr>
            <w:pStyle w:val="Header"/>
            <w:ind w:left="-115"/>
          </w:pPr>
        </w:p>
      </w:tc>
      <w:tc>
        <w:tcPr>
          <w:tcW w:w="3360" w:type="dxa"/>
        </w:tcPr>
        <w:p w14:paraId="3CA3F2BD" w14:textId="0116CDD8" w:rsidR="7FFAD64D" w:rsidRDefault="7FFAD64D" w:rsidP="00120028">
          <w:pPr>
            <w:pStyle w:val="Header"/>
            <w:jc w:val="center"/>
          </w:pPr>
        </w:p>
      </w:tc>
      <w:tc>
        <w:tcPr>
          <w:tcW w:w="3360" w:type="dxa"/>
        </w:tcPr>
        <w:p w14:paraId="3DC33409" w14:textId="4F3EF795" w:rsidR="7FFAD64D" w:rsidRDefault="7FFAD64D" w:rsidP="00120028">
          <w:pPr>
            <w:pStyle w:val="Header"/>
            <w:ind w:right="-115"/>
            <w:jc w:val="right"/>
          </w:pPr>
        </w:p>
      </w:tc>
    </w:tr>
  </w:tbl>
  <w:p w14:paraId="024EC90D" w14:textId="258F17DA" w:rsidR="7FFAD64D" w:rsidRDefault="7FFAD64D" w:rsidP="00120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184F0E2E" w14:textId="77777777" w:rsidTr="00120028">
      <w:tc>
        <w:tcPr>
          <w:tcW w:w="3360" w:type="dxa"/>
        </w:tcPr>
        <w:p w14:paraId="60E2E4A7" w14:textId="18B336C1" w:rsidR="7FFAD64D" w:rsidRDefault="7FFAD64D" w:rsidP="00120028">
          <w:pPr>
            <w:pStyle w:val="Header"/>
            <w:ind w:left="-115"/>
          </w:pPr>
        </w:p>
      </w:tc>
      <w:tc>
        <w:tcPr>
          <w:tcW w:w="3360" w:type="dxa"/>
        </w:tcPr>
        <w:p w14:paraId="2DFA7B52" w14:textId="01079062" w:rsidR="7FFAD64D" w:rsidRDefault="7FFAD64D" w:rsidP="00120028">
          <w:pPr>
            <w:pStyle w:val="Header"/>
            <w:jc w:val="center"/>
          </w:pPr>
        </w:p>
      </w:tc>
      <w:tc>
        <w:tcPr>
          <w:tcW w:w="3360" w:type="dxa"/>
        </w:tcPr>
        <w:p w14:paraId="097BF175" w14:textId="6F976BA9" w:rsidR="7FFAD64D" w:rsidRDefault="7FFAD64D" w:rsidP="00120028">
          <w:pPr>
            <w:pStyle w:val="Header"/>
            <w:ind w:right="-115"/>
            <w:jc w:val="right"/>
          </w:pPr>
        </w:p>
      </w:tc>
    </w:tr>
  </w:tbl>
  <w:p w14:paraId="7A5719FF" w14:textId="761868CC" w:rsidR="7FFAD64D" w:rsidRDefault="7FFAD64D" w:rsidP="001200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4F72" w14:textId="77777777" w:rsidR="00B00D7D" w:rsidRDefault="00B00D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FAD64D" w14:paraId="3AE47332" w14:textId="77777777" w:rsidTr="00120028">
      <w:tc>
        <w:tcPr>
          <w:tcW w:w="3360" w:type="dxa"/>
        </w:tcPr>
        <w:p w14:paraId="5CF0672A" w14:textId="03AB79CC" w:rsidR="7FFAD64D" w:rsidRDefault="7FFAD64D" w:rsidP="00120028">
          <w:pPr>
            <w:pStyle w:val="Header"/>
            <w:ind w:left="-115"/>
          </w:pPr>
        </w:p>
      </w:tc>
      <w:tc>
        <w:tcPr>
          <w:tcW w:w="3360" w:type="dxa"/>
        </w:tcPr>
        <w:p w14:paraId="3CFBC323" w14:textId="4429D1AD" w:rsidR="7FFAD64D" w:rsidRDefault="7FFAD64D" w:rsidP="00120028">
          <w:pPr>
            <w:pStyle w:val="Header"/>
            <w:jc w:val="center"/>
          </w:pPr>
        </w:p>
      </w:tc>
      <w:tc>
        <w:tcPr>
          <w:tcW w:w="3360" w:type="dxa"/>
        </w:tcPr>
        <w:p w14:paraId="17880299" w14:textId="6B6089FC" w:rsidR="7FFAD64D" w:rsidRDefault="7FFAD64D" w:rsidP="00120028">
          <w:pPr>
            <w:pStyle w:val="Header"/>
            <w:ind w:right="-115"/>
            <w:jc w:val="right"/>
          </w:pPr>
        </w:p>
      </w:tc>
    </w:tr>
  </w:tbl>
  <w:p w14:paraId="25315AED" w14:textId="7ADFE4CF" w:rsidR="7FFAD64D" w:rsidRDefault="7FFAD64D" w:rsidP="001200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2F470"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B5991"/>
    <w:multiLevelType w:val="multilevel"/>
    <w:tmpl w:val="D29A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246290"/>
    <w:multiLevelType w:val="hybridMultilevel"/>
    <w:tmpl w:val="12103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462069"/>
    <w:multiLevelType w:val="hybridMultilevel"/>
    <w:tmpl w:val="99ACD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C1C3FAC"/>
    <w:multiLevelType w:val="hybridMultilevel"/>
    <w:tmpl w:val="F7B6CD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2976B9"/>
    <w:multiLevelType w:val="hybridMultilevel"/>
    <w:tmpl w:val="DBF00ABA"/>
    <w:lvl w:ilvl="0" w:tplc="EF94AC84">
      <w:start w:val="1"/>
      <w:numFmt w:val="decimal"/>
      <w:lvlText w:val="%1."/>
      <w:lvlJc w:val="left"/>
      <w:pPr>
        <w:ind w:left="360" w:hanging="360"/>
      </w:pPr>
      <w:rPr>
        <w:rFonts w:ascii="Calibri" w:hAnsi="Calibri"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29D4B1E"/>
    <w:multiLevelType w:val="hybridMultilevel"/>
    <w:tmpl w:val="1358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461E4"/>
    <w:multiLevelType w:val="multilevel"/>
    <w:tmpl w:val="6234B9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71A72CB"/>
    <w:multiLevelType w:val="multilevel"/>
    <w:tmpl w:val="71EC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F453B3"/>
    <w:multiLevelType w:val="hybridMultilevel"/>
    <w:tmpl w:val="9CC02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FC465E1"/>
    <w:multiLevelType w:val="hybridMultilevel"/>
    <w:tmpl w:val="7D06B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86735F"/>
    <w:multiLevelType w:val="hybridMultilevel"/>
    <w:tmpl w:val="F1420D32"/>
    <w:styleLink w:val="TableBullets"/>
    <w:lvl w:ilvl="0" w:tplc="2C9A5AF4">
      <w:start w:val="1"/>
      <w:numFmt w:val="bullet"/>
      <w:pStyle w:val="TableBullet"/>
      <w:lvlText w:val=""/>
      <w:lvlJc w:val="left"/>
      <w:pPr>
        <w:tabs>
          <w:tab w:val="num" w:pos="170"/>
        </w:tabs>
        <w:ind w:left="170" w:hanging="170"/>
      </w:pPr>
      <w:rPr>
        <w:rFonts w:ascii="Symbol" w:hAnsi="Symbol" w:hint="default"/>
      </w:rPr>
    </w:lvl>
    <w:lvl w:ilvl="1" w:tplc="CE96FCFA">
      <w:start w:val="1"/>
      <w:numFmt w:val="bullet"/>
      <w:lvlText w:val="o"/>
      <w:lvlJc w:val="left"/>
      <w:pPr>
        <w:ind w:left="1440" w:hanging="360"/>
      </w:pPr>
      <w:rPr>
        <w:rFonts w:ascii="Courier New" w:hAnsi="Courier New" w:hint="default"/>
      </w:rPr>
    </w:lvl>
    <w:lvl w:ilvl="2" w:tplc="A92A560A">
      <w:start w:val="1"/>
      <w:numFmt w:val="bullet"/>
      <w:lvlText w:val=""/>
      <w:lvlJc w:val="left"/>
      <w:pPr>
        <w:ind w:left="2160" w:hanging="360"/>
      </w:pPr>
      <w:rPr>
        <w:rFonts w:ascii="Wingdings" w:hAnsi="Wingdings" w:hint="default"/>
      </w:rPr>
    </w:lvl>
    <w:lvl w:ilvl="3" w:tplc="51CC536C">
      <w:start w:val="1"/>
      <w:numFmt w:val="bullet"/>
      <w:lvlText w:val=""/>
      <w:lvlJc w:val="left"/>
      <w:pPr>
        <w:ind w:left="2880" w:hanging="360"/>
      </w:pPr>
      <w:rPr>
        <w:rFonts w:ascii="Symbol" w:hAnsi="Symbol" w:hint="default"/>
      </w:rPr>
    </w:lvl>
    <w:lvl w:ilvl="4" w:tplc="B86A394A">
      <w:start w:val="1"/>
      <w:numFmt w:val="bullet"/>
      <w:lvlText w:val="o"/>
      <w:lvlJc w:val="left"/>
      <w:pPr>
        <w:ind w:left="3600" w:hanging="360"/>
      </w:pPr>
      <w:rPr>
        <w:rFonts w:ascii="Courier New" w:hAnsi="Courier New" w:hint="default"/>
      </w:rPr>
    </w:lvl>
    <w:lvl w:ilvl="5" w:tplc="180608A6">
      <w:start w:val="1"/>
      <w:numFmt w:val="bullet"/>
      <w:lvlText w:val=""/>
      <w:lvlJc w:val="left"/>
      <w:pPr>
        <w:ind w:left="4320" w:hanging="360"/>
      </w:pPr>
      <w:rPr>
        <w:rFonts w:ascii="Wingdings" w:hAnsi="Wingdings" w:hint="default"/>
      </w:rPr>
    </w:lvl>
    <w:lvl w:ilvl="6" w:tplc="26D64464">
      <w:start w:val="1"/>
      <w:numFmt w:val="bullet"/>
      <w:lvlText w:val=""/>
      <w:lvlJc w:val="left"/>
      <w:pPr>
        <w:ind w:left="5040" w:hanging="360"/>
      </w:pPr>
      <w:rPr>
        <w:rFonts w:ascii="Symbol" w:hAnsi="Symbol" w:hint="default"/>
      </w:rPr>
    </w:lvl>
    <w:lvl w:ilvl="7" w:tplc="0644B4C2">
      <w:start w:val="1"/>
      <w:numFmt w:val="bullet"/>
      <w:lvlText w:val="o"/>
      <w:lvlJc w:val="left"/>
      <w:pPr>
        <w:ind w:left="5760" w:hanging="360"/>
      </w:pPr>
      <w:rPr>
        <w:rFonts w:ascii="Courier New" w:hAnsi="Courier New" w:hint="default"/>
      </w:rPr>
    </w:lvl>
    <w:lvl w:ilvl="8" w:tplc="000E5BC8">
      <w:start w:val="1"/>
      <w:numFmt w:val="bullet"/>
      <w:lvlText w:val=""/>
      <w:lvlJc w:val="left"/>
      <w:pPr>
        <w:ind w:left="6480" w:hanging="360"/>
      </w:pPr>
      <w:rPr>
        <w:rFonts w:ascii="Wingdings" w:hAnsi="Wingdings" w:hint="default"/>
      </w:rPr>
    </w:lvl>
  </w:abstractNum>
  <w:abstractNum w:abstractNumId="2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2" w15:restartNumberingAfterBreak="0">
    <w:nsid w:val="26886195"/>
    <w:multiLevelType w:val="hybridMultilevel"/>
    <w:tmpl w:val="0F06DD1C"/>
    <w:lvl w:ilvl="0" w:tplc="2EE6849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298D3E51"/>
    <w:multiLevelType w:val="hybridMultilevel"/>
    <w:tmpl w:val="BF780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F756AED"/>
    <w:multiLevelType w:val="hybridMultilevel"/>
    <w:tmpl w:val="B378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0621BA"/>
    <w:multiLevelType w:val="hybridMultilevel"/>
    <w:tmpl w:val="169E25CE"/>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265682E"/>
    <w:multiLevelType w:val="hybridMultilevel"/>
    <w:tmpl w:val="A2BEBD74"/>
    <w:styleLink w:val="Bullets"/>
    <w:lvl w:ilvl="0" w:tplc="EFB20032">
      <w:start w:val="1"/>
      <w:numFmt w:val="bullet"/>
      <w:pStyle w:val="ListBullet"/>
      <w:lvlText w:val=""/>
      <w:lvlJc w:val="left"/>
      <w:pPr>
        <w:tabs>
          <w:tab w:val="num" w:pos="199"/>
        </w:tabs>
        <w:ind w:left="199" w:hanging="199"/>
      </w:pPr>
      <w:rPr>
        <w:rFonts w:ascii="Symbol" w:hAnsi="Symbol" w:hint="default"/>
      </w:rPr>
    </w:lvl>
    <w:lvl w:ilvl="1" w:tplc="C2CA53C4">
      <w:start w:val="1"/>
      <w:numFmt w:val="bullet"/>
      <w:pStyle w:val="ListBullet2"/>
      <w:lvlText w:val="–"/>
      <w:lvlJc w:val="left"/>
      <w:pPr>
        <w:tabs>
          <w:tab w:val="num" w:pos="397"/>
        </w:tabs>
        <w:ind w:left="397" w:hanging="198"/>
      </w:pPr>
      <w:rPr>
        <w:rFonts w:ascii="Arial" w:hAnsi="Arial" w:hint="default"/>
      </w:rPr>
    </w:lvl>
    <w:lvl w:ilvl="2" w:tplc="FEC8E69C">
      <w:start w:val="1"/>
      <w:numFmt w:val="bullet"/>
      <w:lvlText w:val="–"/>
      <w:lvlJc w:val="left"/>
      <w:pPr>
        <w:tabs>
          <w:tab w:val="num" w:pos="595"/>
        </w:tabs>
        <w:ind w:left="595" w:hanging="198"/>
      </w:pPr>
      <w:rPr>
        <w:rFonts w:ascii="Arial" w:hAnsi="Arial" w:hint="default"/>
      </w:rPr>
    </w:lvl>
    <w:lvl w:ilvl="3" w:tplc="9C42F5B2">
      <w:start w:val="1"/>
      <w:numFmt w:val="none"/>
      <w:lvlText w:val=""/>
      <w:lvlJc w:val="left"/>
      <w:pPr>
        <w:ind w:left="2880" w:hanging="360"/>
      </w:pPr>
      <w:rPr>
        <w:rFonts w:cs="Times New Roman" w:hint="default"/>
      </w:rPr>
    </w:lvl>
    <w:lvl w:ilvl="4" w:tplc="63D8C830">
      <w:start w:val="1"/>
      <w:numFmt w:val="none"/>
      <w:lvlText w:val=""/>
      <w:lvlJc w:val="left"/>
      <w:pPr>
        <w:ind w:left="3600" w:hanging="360"/>
      </w:pPr>
      <w:rPr>
        <w:rFonts w:cs="Times New Roman" w:hint="default"/>
      </w:rPr>
    </w:lvl>
    <w:lvl w:ilvl="5" w:tplc="552A8C78">
      <w:start w:val="1"/>
      <w:numFmt w:val="none"/>
      <w:lvlText w:val=""/>
      <w:lvlJc w:val="left"/>
      <w:pPr>
        <w:ind w:left="4320" w:hanging="360"/>
      </w:pPr>
      <w:rPr>
        <w:rFonts w:cs="Times New Roman" w:hint="default"/>
      </w:rPr>
    </w:lvl>
    <w:lvl w:ilvl="6" w:tplc="44F4A17C">
      <w:start w:val="1"/>
      <w:numFmt w:val="none"/>
      <w:lvlText w:val=""/>
      <w:lvlJc w:val="left"/>
      <w:pPr>
        <w:ind w:left="5040" w:hanging="360"/>
      </w:pPr>
      <w:rPr>
        <w:rFonts w:cs="Times New Roman" w:hint="default"/>
      </w:rPr>
    </w:lvl>
    <w:lvl w:ilvl="7" w:tplc="7A1E690A">
      <w:start w:val="1"/>
      <w:numFmt w:val="none"/>
      <w:lvlText w:val=""/>
      <w:lvlJc w:val="left"/>
      <w:pPr>
        <w:ind w:left="5760" w:hanging="360"/>
      </w:pPr>
      <w:rPr>
        <w:rFonts w:cs="Times New Roman" w:hint="default"/>
      </w:rPr>
    </w:lvl>
    <w:lvl w:ilvl="8" w:tplc="062E8B92">
      <w:start w:val="1"/>
      <w:numFmt w:val="none"/>
      <w:lvlText w:val=""/>
      <w:lvlJc w:val="left"/>
      <w:pPr>
        <w:ind w:left="6480" w:hanging="360"/>
      </w:pPr>
      <w:rPr>
        <w:rFonts w:cs="Times New Roman" w:hint="default"/>
      </w:rPr>
    </w:lvl>
  </w:abstractNum>
  <w:abstractNum w:abstractNumId="30" w15:restartNumberingAfterBreak="0">
    <w:nsid w:val="44E43379"/>
    <w:multiLevelType w:val="hybridMultilevel"/>
    <w:tmpl w:val="EC1A27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1"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2A32D0"/>
    <w:multiLevelType w:val="hybridMultilevel"/>
    <w:tmpl w:val="1B68C048"/>
    <w:lvl w:ilvl="0" w:tplc="B6C8A998">
      <w:numFmt w:val="bullet"/>
      <w:lvlText w:val="•"/>
      <w:lvlJc w:val="left"/>
      <w:pPr>
        <w:ind w:left="720" w:hanging="72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5E61F76"/>
    <w:multiLevelType w:val="hybridMultilevel"/>
    <w:tmpl w:val="72BAC1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194AF6"/>
    <w:multiLevelType w:val="hybridMultilevel"/>
    <w:tmpl w:val="F876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1767B6"/>
    <w:multiLevelType w:val="hybridMultilevel"/>
    <w:tmpl w:val="14C8A526"/>
    <w:styleLink w:val="Numbers"/>
    <w:lvl w:ilvl="0" w:tplc="F9F48820">
      <w:start w:val="1"/>
      <w:numFmt w:val="decimal"/>
      <w:pStyle w:val="ListNumber"/>
      <w:lvlText w:val="%1."/>
      <w:lvlJc w:val="left"/>
      <w:pPr>
        <w:tabs>
          <w:tab w:val="num" w:pos="227"/>
        </w:tabs>
        <w:ind w:left="227" w:hanging="227"/>
      </w:pPr>
      <w:rPr>
        <w:rFonts w:cs="Times New Roman" w:hint="default"/>
      </w:rPr>
    </w:lvl>
    <w:lvl w:ilvl="1" w:tplc="BC06C4C4">
      <w:start w:val="1"/>
      <w:numFmt w:val="none"/>
      <w:lvlText w:val=""/>
      <w:lvlJc w:val="left"/>
      <w:pPr>
        <w:ind w:left="1440" w:hanging="360"/>
      </w:pPr>
      <w:rPr>
        <w:rFonts w:cs="Times New Roman" w:hint="default"/>
      </w:rPr>
    </w:lvl>
    <w:lvl w:ilvl="2" w:tplc="0E2CFF66">
      <w:start w:val="1"/>
      <w:numFmt w:val="none"/>
      <w:lvlText w:val=""/>
      <w:lvlJc w:val="right"/>
      <w:pPr>
        <w:ind w:left="2160" w:hanging="180"/>
      </w:pPr>
      <w:rPr>
        <w:rFonts w:cs="Times New Roman" w:hint="default"/>
      </w:rPr>
    </w:lvl>
    <w:lvl w:ilvl="3" w:tplc="76842992">
      <w:start w:val="1"/>
      <w:numFmt w:val="none"/>
      <w:lvlText w:val=""/>
      <w:lvlJc w:val="left"/>
      <w:pPr>
        <w:ind w:left="2880" w:hanging="360"/>
      </w:pPr>
      <w:rPr>
        <w:rFonts w:cs="Times New Roman" w:hint="default"/>
      </w:rPr>
    </w:lvl>
    <w:lvl w:ilvl="4" w:tplc="4E601088">
      <w:start w:val="1"/>
      <w:numFmt w:val="none"/>
      <w:lvlText w:val=""/>
      <w:lvlJc w:val="left"/>
      <w:pPr>
        <w:ind w:left="3600" w:hanging="360"/>
      </w:pPr>
      <w:rPr>
        <w:rFonts w:cs="Times New Roman" w:hint="default"/>
      </w:rPr>
    </w:lvl>
    <w:lvl w:ilvl="5" w:tplc="99DAC92E">
      <w:start w:val="1"/>
      <w:numFmt w:val="none"/>
      <w:lvlText w:val=""/>
      <w:lvlJc w:val="right"/>
      <w:pPr>
        <w:ind w:left="4320" w:hanging="180"/>
      </w:pPr>
      <w:rPr>
        <w:rFonts w:cs="Times New Roman" w:hint="default"/>
      </w:rPr>
    </w:lvl>
    <w:lvl w:ilvl="6" w:tplc="5DEA408E">
      <w:start w:val="1"/>
      <w:numFmt w:val="none"/>
      <w:lvlText w:val=""/>
      <w:lvlJc w:val="left"/>
      <w:pPr>
        <w:ind w:left="5040" w:hanging="360"/>
      </w:pPr>
      <w:rPr>
        <w:rFonts w:cs="Times New Roman" w:hint="default"/>
      </w:rPr>
    </w:lvl>
    <w:lvl w:ilvl="7" w:tplc="F43EAA00">
      <w:start w:val="1"/>
      <w:numFmt w:val="none"/>
      <w:lvlText w:val=""/>
      <w:lvlJc w:val="left"/>
      <w:pPr>
        <w:ind w:left="5760" w:hanging="360"/>
      </w:pPr>
      <w:rPr>
        <w:rFonts w:cs="Times New Roman" w:hint="default"/>
      </w:rPr>
    </w:lvl>
    <w:lvl w:ilvl="8" w:tplc="3A3EDA36">
      <w:start w:val="1"/>
      <w:numFmt w:val="none"/>
      <w:lvlText w:val=""/>
      <w:lvlJc w:val="right"/>
      <w:pPr>
        <w:ind w:left="6480" w:hanging="180"/>
      </w:pPr>
      <w:rPr>
        <w:rFonts w:cs="Times New Roman" w:hint="default"/>
      </w:rPr>
    </w:lvl>
  </w:abstractNum>
  <w:abstractNum w:abstractNumId="36" w15:restartNumberingAfterBreak="0">
    <w:nsid w:val="5BA51164"/>
    <w:multiLevelType w:val="hybridMultilevel"/>
    <w:tmpl w:val="A26A41F0"/>
    <w:lvl w:ilvl="0" w:tplc="0C09000F">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063429"/>
    <w:multiLevelType w:val="multilevel"/>
    <w:tmpl w:val="1FF08B90"/>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9"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40" w15:restartNumberingAfterBreak="0">
    <w:nsid w:val="70EF6332"/>
    <w:multiLevelType w:val="hybridMultilevel"/>
    <w:tmpl w:val="87B6E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2" w15:restartNumberingAfterBreak="0">
    <w:nsid w:val="77165196"/>
    <w:multiLevelType w:val="hybridMultilevel"/>
    <w:tmpl w:val="380ED754"/>
    <w:lvl w:ilvl="0" w:tplc="0C090001">
      <w:start w:val="1"/>
      <w:numFmt w:val="bullet"/>
      <w:lvlText w:val=""/>
      <w:lvlJc w:val="left"/>
      <w:pPr>
        <w:ind w:left="1440" w:hanging="720"/>
      </w:pPr>
      <w:rPr>
        <w:rFonts w:ascii="Symbol" w:hAnsi="Symbo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3" w15:restartNumberingAfterBreak="0">
    <w:nsid w:val="77979845"/>
    <w:multiLevelType w:val="hybridMultilevel"/>
    <w:tmpl w:val="9039CF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B775032"/>
    <w:multiLevelType w:val="hybridMultilevel"/>
    <w:tmpl w:val="21C04B44"/>
    <w:lvl w:ilvl="0" w:tplc="EBD4C498">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F4A1652"/>
    <w:multiLevelType w:val="hybridMultilevel"/>
    <w:tmpl w:val="03E4A3BE"/>
    <w:lvl w:ilvl="0" w:tplc="1974ECA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1"/>
  </w:num>
  <w:num w:numId="13">
    <w:abstractNumId w:val="20"/>
  </w:num>
  <w:num w:numId="14">
    <w:abstractNumId w:val="35"/>
  </w:num>
  <w:num w:numId="15">
    <w:abstractNumId w:val="41"/>
  </w:num>
  <w:num w:numId="16">
    <w:abstractNumId w:val="37"/>
  </w:num>
  <w:num w:numId="17">
    <w:abstractNumId w:val="23"/>
  </w:num>
  <w:num w:numId="18">
    <w:abstractNumId w:val="39"/>
  </w:num>
  <w:num w:numId="19">
    <w:abstractNumId w:val="38"/>
  </w:num>
  <w:num w:numId="20">
    <w:abstractNumId w:val="27"/>
  </w:num>
  <w:num w:numId="21">
    <w:abstractNumId w:val="24"/>
  </w:num>
  <w:num w:numId="22">
    <w:abstractNumId w:val="31"/>
  </w:num>
  <w:num w:numId="23">
    <w:abstractNumId w:val="28"/>
  </w:num>
  <w:num w:numId="24">
    <w:abstractNumId w:val="18"/>
  </w:num>
  <w:num w:numId="25">
    <w:abstractNumId w:val="14"/>
  </w:num>
  <w:num w:numId="26">
    <w:abstractNumId w:val="22"/>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3"/>
  </w:num>
  <w:num w:numId="33">
    <w:abstractNumId w:val="44"/>
  </w:num>
  <w:num w:numId="34">
    <w:abstractNumId w:val="26"/>
  </w:num>
  <w:num w:numId="35">
    <w:abstractNumId w:val="25"/>
  </w:num>
  <w:num w:numId="36">
    <w:abstractNumId w:val="16"/>
  </w:num>
  <w:num w:numId="37">
    <w:abstractNumId w:val="43"/>
  </w:num>
  <w:num w:numId="38">
    <w:abstractNumId w:val="30"/>
  </w:num>
  <w:num w:numId="39">
    <w:abstractNumId w:val="40"/>
  </w:num>
  <w:num w:numId="40">
    <w:abstractNumId w:val="12"/>
  </w:num>
  <w:num w:numId="41">
    <w:abstractNumId w:val="19"/>
  </w:num>
  <w:num w:numId="42">
    <w:abstractNumId w:val="17"/>
  </w:num>
  <w:num w:numId="43">
    <w:abstractNumId w:val="10"/>
  </w:num>
  <w:num w:numId="44">
    <w:abstractNumId w:val="11"/>
  </w:num>
  <w:num w:numId="45">
    <w:abstractNumId w:val="32"/>
  </w:num>
  <w:num w:numId="46">
    <w:abstractNumId w:val="15"/>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1E"/>
    <w:rsid w:val="0000019E"/>
    <w:rsid w:val="00000611"/>
    <w:rsid w:val="00001727"/>
    <w:rsid w:val="0000300B"/>
    <w:rsid w:val="00004216"/>
    <w:rsid w:val="00004479"/>
    <w:rsid w:val="00004608"/>
    <w:rsid w:val="00005554"/>
    <w:rsid w:val="000072A2"/>
    <w:rsid w:val="00007AB4"/>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37AEC"/>
    <w:rsid w:val="0004014A"/>
    <w:rsid w:val="00041E38"/>
    <w:rsid w:val="00041F4A"/>
    <w:rsid w:val="00042EAD"/>
    <w:rsid w:val="00044F96"/>
    <w:rsid w:val="00045860"/>
    <w:rsid w:val="000469D9"/>
    <w:rsid w:val="00046F89"/>
    <w:rsid w:val="00047EE6"/>
    <w:rsid w:val="00052490"/>
    <w:rsid w:val="000532A1"/>
    <w:rsid w:val="0005574D"/>
    <w:rsid w:val="00057F5D"/>
    <w:rsid w:val="0006065C"/>
    <w:rsid w:val="00062DC4"/>
    <w:rsid w:val="0006401C"/>
    <w:rsid w:val="000642E0"/>
    <w:rsid w:val="00064F11"/>
    <w:rsid w:val="000673D6"/>
    <w:rsid w:val="00071DFB"/>
    <w:rsid w:val="00073353"/>
    <w:rsid w:val="000749CD"/>
    <w:rsid w:val="00076353"/>
    <w:rsid w:val="0007694B"/>
    <w:rsid w:val="000779AB"/>
    <w:rsid w:val="00081B2C"/>
    <w:rsid w:val="00081CF2"/>
    <w:rsid w:val="00086367"/>
    <w:rsid w:val="00086909"/>
    <w:rsid w:val="000871F8"/>
    <w:rsid w:val="0008787E"/>
    <w:rsid w:val="00090401"/>
    <w:rsid w:val="00090408"/>
    <w:rsid w:val="0009057F"/>
    <w:rsid w:val="00090F62"/>
    <w:rsid w:val="000923F3"/>
    <w:rsid w:val="000963A6"/>
    <w:rsid w:val="00097D05"/>
    <w:rsid w:val="000A0722"/>
    <w:rsid w:val="000A1762"/>
    <w:rsid w:val="000A377A"/>
    <w:rsid w:val="000A4659"/>
    <w:rsid w:val="000A59F9"/>
    <w:rsid w:val="000A6A79"/>
    <w:rsid w:val="000A79FB"/>
    <w:rsid w:val="000B10B6"/>
    <w:rsid w:val="000B19E5"/>
    <w:rsid w:val="000B3142"/>
    <w:rsid w:val="000B56E0"/>
    <w:rsid w:val="000B5DA3"/>
    <w:rsid w:val="000C12C8"/>
    <w:rsid w:val="000C1AA1"/>
    <w:rsid w:val="000C5907"/>
    <w:rsid w:val="000C5924"/>
    <w:rsid w:val="000C5CED"/>
    <w:rsid w:val="000C67C8"/>
    <w:rsid w:val="000C6AC9"/>
    <w:rsid w:val="000D1E65"/>
    <w:rsid w:val="000D2475"/>
    <w:rsid w:val="000D30EA"/>
    <w:rsid w:val="000D46E7"/>
    <w:rsid w:val="000E0729"/>
    <w:rsid w:val="000E2D17"/>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07453"/>
    <w:rsid w:val="00113293"/>
    <w:rsid w:val="00113683"/>
    <w:rsid w:val="00120028"/>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3230"/>
    <w:rsid w:val="001538AC"/>
    <w:rsid w:val="00153958"/>
    <w:rsid w:val="00154291"/>
    <w:rsid w:val="0015584C"/>
    <w:rsid w:val="00155CEF"/>
    <w:rsid w:val="00157237"/>
    <w:rsid w:val="00160EDD"/>
    <w:rsid w:val="00165B87"/>
    <w:rsid w:val="00166253"/>
    <w:rsid w:val="001666E4"/>
    <w:rsid w:val="00167277"/>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D5D4D"/>
    <w:rsid w:val="001E0667"/>
    <w:rsid w:val="001E089F"/>
    <w:rsid w:val="001E0CAD"/>
    <w:rsid w:val="001E2E6E"/>
    <w:rsid w:val="001E3630"/>
    <w:rsid w:val="001F1A26"/>
    <w:rsid w:val="001F1B9A"/>
    <w:rsid w:val="001F272E"/>
    <w:rsid w:val="001F2B4A"/>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46A6C"/>
    <w:rsid w:val="00250F1F"/>
    <w:rsid w:val="00251E5B"/>
    <w:rsid w:val="002528B8"/>
    <w:rsid w:val="002537F3"/>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809B7"/>
    <w:rsid w:val="00281466"/>
    <w:rsid w:val="00282F35"/>
    <w:rsid w:val="002832ED"/>
    <w:rsid w:val="002853F3"/>
    <w:rsid w:val="00286D12"/>
    <w:rsid w:val="00287752"/>
    <w:rsid w:val="00287BE9"/>
    <w:rsid w:val="00287C22"/>
    <w:rsid w:val="002901AA"/>
    <w:rsid w:val="00291F2E"/>
    <w:rsid w:val="002924C8"/>
    <w:rsid w:val="00292638"/>
    <w:rsid w:val="002932D9"/>
    <w:rsid w:val="00293B8C"/>
    <w:rsid w:val="00294C7F"/>
    <w:rsid w:val="00295EB9"/>
    <w:rsid w:val="002964C9"/>
    <w:rsid w:val="00297F63"/>
    <w:rsid w:val="002A01A5"/>
    <w:rsid w:val="002A10EE"/>
    <w:rsid w:val="002A1120"/>
    <w:rsid w:val="002A4CEA"/>
    <w:rsid w:val="002A636B"/>
    <w:rsid w:val="002B0E10"/>
    <w:rsid w:val="002B42C0"/>
    <w:rsid w:val="002B6B8D"/>
    <w:rsid w:val="002B7648"/>
    <w:rsid w:val="002C339E"/>
    <w:rsid w:val="002C3AC1"/>
    <w:rsid w:val="002D3B7D"/>
    <w:rsid w:val="002D4444"/>
    <w:rsid w:val="002D4EB9"/>
    <w:rsid w:val="002D561B"/>
    <w:rsid w:val="002D7151"/>
    <w:rsid w:val="002E1686"/>
    <w:rsid w:val="002E5142"/>
    <w:rsid w:val="002E7993"/>
    <w:rsid w:val="002E7F4C"/>
    <w:rsid w:val="002F1011"/>
    <w:rsid w:val="002F11DD"/>
    <w:rsid w:val="002F4784"/>
    <w:rsid w:val="002F5428"/>
    <w:rsid w:val="002F5A1D"/>
    <w:rsid w:val="002F69E8"/>
    <w:rsid w:val="00300022"/>
    <w:rsid w:val="003000AF"/>
    <w:rsid w:val="00301857"/>
    <w:rsid w:val="00301D22"/>
    <w:rsid w:val="00302E16"/>
    <w:rsid w:val="003034EE"/>
    <w:rsid w:val="00304225"/>
    <w:rsid w:val="00305F35"/>
    <w:rsid w:val="003130B1"/>
    <w:rsid w:val="003161B3"/>
    <w:rsid w:val="00323510"/>
    <w:rsid w:val="00324CBE"/>
    <w:rsid w:val="0032678A"/>
    <w:rsid w:val="00326E7A"/>
    <w:rsid w:val="0032738E"/>
    <w:rsid w:val="00332431"/>
    <w:rsid w:val="00332C06"/>
    <w:rsid w:val="003336B6"/>
    <w:rsid w:val="0033439B"/>
    <w:rsid w:val="00335BC8"/>
    <w:rsid w:val="00337F2D"/>
    <w:rsid w:val="00340491"/>
    <w:rsid w:val="0034197E"/>
    <w:rsid w:val="0034222B"/>
    <w:rsid w:val="00343AC5"/>
    <w:rsid w:val="00344C2E"/>
    <w:rsid w:val="003457EE"/>
    <w:rsid w:val="00346526"/>
    <w:rsid w:val="003514BE"/>
    <w:rsid w:val="003521F2"/>
    <w:rsid w:val="00353D50"/>
    <w:rsid w:val="00354BF5"/>
    <w:rsid w:val="0035576A"/>
    <w:rsid w:val="003575F9"/>
    <w:rsid w:val="003604DB"/>
    <w:rsid w:val="00360D14"/>
    <w:rsid w:val="003622F8"/>
    <w:rsid w:val="0036272C"/>
    <w:rsid w:val="003642BB"/>
    <w:rsid w:val="00365EC0"/>
    <w:rsid w:val="0036735C"/>
    <w:rsid w:val="00367FDF"/>
    <w:rsid w:val="00370541"/>
    <w:rsid w:val="003714C1"/>
    <w:rsid w:val="00371BB6"/>
    <w:rsid w:val="00371F46"/>
    <w:rsid w:val="00374312"/>
    <w:rsid w:val="00374FD6"/>
    <w:rsid w:val="003767F1"/>
    <w:rsid w:val="003771BA"/>
    <w:rsid w:val="00381022"/>
    <w:rsid w:val="0038134E"/>
    <w:rsid w:val="00382F2C"/>
    <w:rsid w:val="00385E2A"/>
    <w:rsid w:val="00386101"/>
    <w:rsid w:val="003869CE"/>
    <w:rsid w:val="00386BE0"/>
    <w:rsid w:val="003872C8"/>
    <w:rsid w:val="00390FE5"/>
    <w:rsid w:val="003918A9"/>
    <w:rsid w:val="00393B6B"/>
    <w:rsid w:val="0039402F"/>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D044A"/>
    <w:rsid w:val="003D0488"/>
    <w:rsid w:val="003D2A88"/>
    <w:rsid w:val="003D42BD"/>
    <w:rsid w:val="003D5277"/>
    <w:rsid w:val="003D54AF"/>
    <w:rsid w:val="003E22F9"/>
    <w:rsid w:val="003E30AE"/>
    <w:rsid w:val="003E4EBB"/>
    <w:rsid w:val="003E501D"/>
    <w:rsid w:val="003E5871"/>
    <w:rsid w:val="003E666C"/>
    <w:rsid w:val="003F03B4"/>
    <w:rsid w:val="003F0D38"/>
    <w:rsid w:val="003F3915"/>
    <w:rsid w:val="003F7AEE"/>
    <w:rsid w:val="003F7D5A"/>
    <w:rsid w:val="00403B6B"/>
    <w:rsid w:val="00404222"/>
    <w:rsid w:val="004044BD"/>
    <w:rsid w:val="0040450C"/>
    <w:rsid w:val="00405065"/>
    <w:rsid w:val="004051FA"/>
    <w:rsid w:val="00405227"/>
    <w:rsid w:val="00405F44"/>
    <w:rsid w:val="004118E7"/>
    <w:rsid w:val="00412533"/>
    <w:rsid w:val="00412784"/>
    <w:rsid w:val="004139B1"/>
    <w:rsid w:val="00415D63"/>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138D"/>
    <w:rsid w:val="00452AD5"/>
    <w:rsid w:val="004532E1"/>
    <w:rsid w:val="00457D8D"/>
    <w:rsid w:val="0046472D"/>
    <w:rsid w:val="00465DA3"/>
    <w:rsid w:val="004719A6"/>
    <w:rsid w:val="00471C6C"/>
    <w:rsid w:val="0047798D"/>
    <w:rsid w:val="0048097F"/>
    <w:rsid w:val="004831C1"/>
    <w:rsid w:val="0048681F"/>
    <w:rsid w:val="004923E1"/>
    <w:rsid w:val="0049442F"/>
    <w:rsid w:val="004968B7"/>
    <w:rsid w:val="004A0776"/>
    <w:rsid w:val="004A0A0C"/>
    <w:rsid w:val="004A17CE"/>
    <w:rsid w:val="004A569C"/>
    <w:rsid w:val="004B0907"/>
    <w:rsid w:val="004B1289"/>
    <w:rsid w:val="004B32F5"/>
    <w:rsid w:val="004B600D"/>
    <w:rsid w:val="004B654B"/>
    <w:rsid w:val="004B759B"/>
    <w:rsid w:val="004C03B7"/>
    <w:rsid w:val="004C318D"/>
    <w:rsid w:val="004C4E15"/>
    <w:rsid w:val="004C67B0"/>
    <w:rsid w:val="004D1978"/>
    <w:rsid w:val="004D2E1A"/>
    <w:rsid w:val="004D3607"/>
    <w:rsid w:val="004D36A0"/>
    <w:rsid w:val="004D36F6"/>
    <w:rsid w:val="004D6B52"/>
    <w:rsid w:val="004E0034"/>
    <w:rsid w:val="004E0997"/>
    <w:rsid w:val="004E2B16"/>
    <w:rsid w:val="004E369B"/>
    <w:rsid w:val="004E43B4"/>
    <w:rsid w:val="004E5DCB"/>
    <w:rsid w:val="004E61C2"/>
    <w:rsid w:val="004E7737"/>
    <w:rsid w:val="004F4928"/>
    <w:rsid w:val="004F4CAC"/>
    <w:rsid w:val="004F4FCE"/>
    <w:rsid w:val="004F74D2"/>
    <w:rsid w:val="004F7E09"/>
    <w:rsid w:val="005021C3"/>
    <w:rsid w:val="00503F57"/>
    <w:rsid w:val="005055C0"/>
    <w:rsid w:val="0051507C"/>
    <w:rsid w:val="0051554D"/>
    <w:rsid w:val="00515696"/>
    <w:rsid w:val="00517024"/>
    <w:rsid w:val="00520904"/>
    <w:rsid w:val="005213AD"/>
    <w:rsid w:val="005236C1"/>
    <w:rsid w:val="005241D0"/>
    <w:rsid w:val="00526292"/>
    <w:rsid w:val="00527638"/>
    <w:rsid w:val="00530B96"/>
    <w:rsid w:val="0053240A"/>
    <w:rsid w:val="00533860"/>
    <w:rsid w:val="00534B7C"/>
    <w:rsid w:val="00534E19"/>
    <w:rsid w:val="00541E53"/>
    <w:rsid w:val="00542A59"/>
    <w:rsid w:val="00542FBC"/>
    <w:rsid w:val="005434FA"/>
    <w:rsid w:val="00543630"/>
    <w:rsid w:val="005441A4"/>
    <w:rsid w:val="005442FF"/>
    <w:rsid w:val="00545C15"/>
    <w:rsid w:val="00545FB2"/>
    <w:rsid w:val="0054638A"/>
    <w:rsid w:val="00546725"/>
    <w:rsid w:val="005521E3"/>
    <w:rsid w:val="00555296"/>
    <w:rsid w:val="00555AB3"/>
    <w:rsid w:val="0056041B"/>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21F"/>
    <w:rsid w:val="005D7860"/>
    <w:rsid w:val="005E196D"/>
    <w:rsid w:val="005E1D98"/>
    <w:rsid w:val="005E1DB7"/>
    <w:rsid w:val="005E2E3B"/>
    <w:rsid w:val="005E2F13"/>
    <w:rsid w:val="005E31BE"/>
    <w:rsid w:val="005E6BDF"/>
    <w:rsid w:val="005F0148"/>
    <w:rsid w:val="005F2C04"/>
    <w:rsid w:val="005F6EF4"/>
    <w:rsid w:val="005F78B7"/>
    <w:rsid w:val="00600439"/>
    <w:rsid w:val="0060405B"/>
    <w:rsid w:val="00604D81"/>
    <w:rsid w:val="00610237"/>
    <w:rsid w:val="006108D6"/>
    <w:rsid w:val="00611534"/>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1959"/>
    <w:rsid w:val="0065288A"/>
    <w:rsid w:val="00652E72"/>
    <w:rsid w:val="00654515"/>
    <w:rsid w:val="00656AA1"/>
    <w:rsid w:val="0066228D"/>
    <w:rsid w:val="00664731"/>
    <w:rsid w:val="00664C59"/>
    <w:rsid w:val="00665044"/>
    <w:rsid w:val="00665266"/>
    <w:rsid w:val="00666389"/>
    <w:rsid w:val="00674783"/>
    <w:rsid w:val="00674C79"/>
    <w:rsid w:val="00676552"/>
    <w:rsid w:val="00680A9E"/>
    <w:rsid w:val="00681C20"/>
    <w:rsid w:val="00682523"/>
    <w:rsid w:val="006838C9"/>
    <w:rsid w:val="00685938"/>
    <w:rsid w:val="0068635B"/>
    <w:rsid w:val="006870C7"/>
    <w:rsid w:val="00691744"/>
    <w:rsid w:val="006923A2"/>
    <w:rsid w:val="00692F56"/>
    <w:rsid w:val="0069500A"/>
    <w:rsid w:val="0069532C"/>
    <w:rsid w:val="00697087"/>
    <w:rsid w:val="0069741D"/>
    <w:rsid w:val="006A0E54"/>
    <w:rsid w:val="006A1113"/>
    <w:rsid w:val="006A3B86"/>
    <w:rsid w:val="006A3BEB"/>
    <w:rsid w:val="006A4CB4"/>
    <w:rsid w:val="006A776B"/>
    <w:rsid w:val="006A7C66"/>
    <w:rsid w:val="006B0561"/>
    <w:rsid w:val="006B0D0F"/>
    <w:rsid w:val="006B1342"/>
    <w:rsid w:val="006B22C0"/>
    <w:rsid w:val="006B422F"/>
    <w:rsid w:val="006B4DBE"/>
    <w:rsid w:val="006C0704"/>
    <w:rsid w:val="006C1E5C"/>
    <w:rsid w:val="006C2635"/>
    <w:rsid w:val="006C4ED6"/>
    <w:rsid w:val="006D4802"/>
    <w:rsid w:val="006D49F3"/>
    <w:rsid w:val="006E041E"/>
    <w:rsid w:val="006E1BDC"/>
    <w:rsid w:val="006E2DAD"/>
    <w:rsid w:val="006E4E3A"/>
    <w:rsid w:val="006E4F42"/>
    <w:rsid w:val="006E73DD"/>
    <w:rsid w:val="006E751E"/>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7B3"/>
    <w:rsid w:val="00766BD2"/>
    <w:rsid w:val="0076761A"/>
    <w:rsid w:val="007715E7"/>
    <w:rsid w:val="0077267C"/>
    <w:rsid w:val="00774457"/>
    <w:rsid w:val="007746B9"/>
    <w:rsid w:val="00774973"/>
    <w:rsid w:val="00775263"/>
    <w:rsid w:val="00775640"/>
    <w:rsid w:val="00781C21"/>
    <w:rsid w:val="00782F57"/>
    <w:rsid w:val="00783370"/>
    <w:rsid w:val="007849CB"/>
    <w:rsid w:val="00786D64"/>
    <w:rsid w:val="00792057"/>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3EA0"/>
    <w:rsid w:val="007C78AC"/>
    <w:rsid w:val="007D0EDA"/>
    <w:rsid w:val="007D1151"/>
    <w:rsid w:val="007D12BD"/>
    <w:rsid w:val="007D2BE3"/>
    <w:rsid w:val="007D5336"/>
    <w:rsid w:val="007D5A24"/>
    <w:rsid w:val="007D5A60"/>
    <w:rsid w:val="007D6B28"/>
    <w:rsid w:val="007E296E"/>
    <w:rsid w:val="007E3DC5"/>
    <w:rsid w:val="007E68C8"/>
    <w:rsid w:val="007F13F4"/>
    <w:rsid w:val="007F1969"/>
    <w:rsid w:val="007F29D2"/>
    <w:rsid w:val="007F3DFD"/>
    <w:rsid w:val="007F49D5"/>
    <w:rsid w:val="007F62D0"/>
    <w:rsid w:val="007F6FE1"/>
    <w:rsid w:val="007F765D"/>
    <w:rsid w:val="00802774"/>
    <w:rsid w:val="00803574"/>
    <w:rsid w:val="00803C5C"/>
    <w:rsid w:val="00803FDF"/>
    <w:rsid w:val="0080563E"/>
    <w:rsid w:val="00811896"/>
    <w:rsid w:val="00812F92"/>
    <w:rsid w:val="00813DAF"/>
    <w:rsid w:val="00813E6B"/>
    <w:rsid w:val="008154E5"/>
    <w:rsid w:val="00816960"/>
    <w:rsid w:val="00817F0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570AB"/>
    <w:rsid w:val="00860751"/>
    <w:rsid w:val="008612B3"/>
    <w:rsid w:val="0086179C"/>
    <w:rsid w:val="00864CD4"/>
    <w:rsid w:val="00864D76"/>
    <w:rsid w:val="00864EB5"/>
    <w:rsid w:val="008673F1"/>
    <w:rsid w:val="0086791C"/>
    <w:rsid w:val="00867AF1"/>
    <w:rsid w:val="0087055E"/>
    <w:rsid w:val="00870926"/>
    <w:rsid w:val="008709B7"/>
    <w:rsid w:val="008716FB"/>
    <w:rsid w:val="00871DD0"/>
    <w:rsid w:val="008724B4"/>
    <w:rsid w:val="0087562E"/>
    <w:rsid w:val="0087674F"/>
    <w:rsid w:val="008772C9"/>
    <w:rsid w:val="00877E46"/>
    <w:rsid w:val="00880C4E"/>
    <w:rsid w:val="00881475"/>
    <w:rsid w:val="008823CF"/>
    <w:rsid w:val="008831F6"/>
    <w:rsid w:val="0088367A"/>
    <w:rsid w:val="00884007"/>
    <w:rsid w:val="00890A6B"/>
    <w:rsid w:val="00892801"/>
    <w:rsid w:val="00892976"/>
    <w:rsid w:val="00893EB8"/>
    <w:rsid w:val="008951FE"/>
    <w:rsid w:val="0089705C"/>
    <w:rsid w:val="008A3CB6"/>
    <w:rsid w:val="008A4A7C"/>
    <w:rsid w:val="008A57AF"/>
    <w:rsid w:val="008A656E"/>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4AC5"/>
    <w:rsid w:val="008D668E"/>
    <w:rsid w:val="008D6FC3"/>
    <w:rsid w:val="008E614D"/>
    <w:rsid w:val="008E6846"/>
    <w:rsid w:val="008E7CD5"/>
    <w:rsid w:val="008F1264"/>
    <w:rsid w:val="008F3C24"/>
    <w:rsid w:val="00900587"/>
    <w:rsid w:val="00901258"/>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156F"/>
    <w:rsid w:val="00932A75"/>
    <w:rsid w:val="009341A0"/>
    <w:rsid w:val="00935014"/>
    <w:rsid w:val="009355D8"/>
    <w:rsid w:val="00937FD2"/>
    <w:rsid w:val="00942923"/>
    <w:rsid w:val="00945A76"/>
    <w:rsid w:val="009472B3"/>
    <w:rsid w:val="009538A7"/>
    <w:rsid w:val="009604D0"/>
    <w:rsid w:val="00960689"/>
    <w:rsid w:val="009621D0"/>
    <w:rsid w:val="00962259"/>
    <w:rsid w:val="00962408"/>
    <w:rsid w:val="00965FE6"/>
    <w:rsid w:val="00966576"/>
    <w:rsid w:val="0097177A"/>
    <w:rsid w:val="00971862"/>
    <w:rsid w:val="009727E0"/>
    <w:rsid w:val="00972FF6"/>
    <w:rsid w:val="00973907"/>
    <w:rsid w:val="009803A0"/>
    <w:rsid w:val="009809D0"/>
    <w:rsid w:val="00982A54"/>
    <w:rsid w:val="00982D27"/>
    <w:rsid w:val="00984015"/>
    <w:rsid w:val="0098569E"/>
    <w:rsid w:val="00992A32"/>
    <w:rsid w:val="009941CC"/>
    <w:rsid w:val="0099423F"/>
    <w:rsid w:val="009949E1"/>
    <w:rsid w:val="00994F08"/>
    <w:rsid w:val="00995465"/>
    <w:rsid w:val="00997AEF"/>
    <w:rsid w:val="00997D69"/>
    <w:rsid w:val="009A2FB9"/>
    <w:rsid w:val="009A4E4C"/>
    <w:rsid w:val="009A4FEC"/>
    <w:rsid w:val="009A776E"/>
    <w:rsid w:val="009B20AA"/>
    <w:rsid w:val="009B22AB"/>
    <w:rsid w:val="009B2E5B"/>
    <w:rsid w:val="009B5345"/>
    <w:rsid w:val="009B568A"/>
    <w:rsid w:val="009B6329"/>
    <w:rsid w:val="009B6F29"/>
    <w:rsid w:val="009B779C"/>
    <w:rsid w:val="009B7BD8"/>
    <w:rsid w:val="009B7D11"/>
    <w:rsid w:val="009C1A8A"/>
    <w:rsid w:val="009C4369"/>
    <w:rsid w:val="009D0DFC"/>
    <w:rsid w:val="009D7766"/>
    <w:rsid w:val="009E132B"/>
    <w:rsid w:val="009E1D19"/>
    <w:rsid w:val="009E217D"/>
    <w:rsid w:val="009F2CD0"/>
    <w:rsid w:val="009F2DD0"/>
    <w:rsid w:val="009F3167"/>
    <w:rsid w:val="009F685F"/>
    <w:rsid w:val="009F6D23"/>
    <w:rsid w:val="009F712F"/>
    <w:rsid w:val="00A00092"/>
    <w:rsid w:val="00A04BC9"/>
    <w:rsid w:val="00A052AB"/>
    <w:rsid w:val="00A05E01"/>
    <w:rsid w:val="00A06E10"/>
    <w:rsid w:val="00A0740C"/>
    <w:rsid w:val="00A10736"/>
    <w:rsid w:val="00A10FDB"/>
    <w:rsid w:val="00A11598"/>
    <w:rsid w:val="00A17195"/>
    <w:rsid w:val="00A20F76"/>
    <w:rsid w:val="00A217C2"/>
    <w:rsid w:val="00A21F80"/>
    <w:rsid w:val="00A22BCD"/>
    <w:rsid w:val="00A24587"/>
    <w:rsid w:val="00A2579A"/>
    <w:rsid w:val="00A27127"/>
    <w:rsid w:val="00A27A2A"/>
    <w:rsid w:val="00A3044F"/>
    <w:rsid w:val="00A34835"/>
    <w:rsid w:val="00A34961"/>
    <w:rsid w:val="00A36848"/>
    <w:rsid w:val="00A36C49"/>
    <w:rsid w:val="00A36DF8"/>
    <w:rsid w:val="00A41050"/>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9D4"/>
    <w:rsid w:val="00A81B9D"/>
    <w:rsid w:val="00A8272C"/>
    <w:rsid w:val="00A82B11"/>
    <w:rsid w:val="00A82B7B"/>
    <w:rsid w:val="00A82FBB"/>
    <w:rsid w:val="00A862D2"/>
    <w:rsid w:val="00A86D37"/>
    <w:rsid w:val="00A91E51"/>
    <w:rsid w:val="00A91EB8"/>
    <w:rsid w:val="00A9388F"/>
    <w:rsid w:val="00A96E38"/>
    <w:rsid w:val="00A97373"/>
    <w:rsid w:val="00AA0EB5"/>
    <w:rsid w:val="00AA114A"/>
    <w:rsid w:val="00AA31C4"/>
    <w:rsid w:val="00AA624B"/>
    <w:rsid w:val="00AA67EF"/>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E4D99"/>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094A"/>
    <w:rsid w:val="00B21284"/>
    <w:rsid w:val="00B21C6F"/>
    <w:rsid w:val="00B22471"/>
    <w:rsid w:val="00B22BF6"/>
    <w:rsid w:val="00B238B2"/>
    <w:rsid w:val="00B23B8F"/>
    <w:rsid w:val="00B31D15"/>
    <w:rsid w:val="00B329D0"/>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5FB2"/>
    <w:rsid w:val="00BA7111"/>
    <w:rsid w:val="00BB0FC7"/>
    <w:rsid w:val="00BB30A0"/>
    <w:rsid w:val="00BB66AB"/>
    <w:rsid w:val="00BC0539"/>
    <w:rsid w:val="00BC381E"/>
    <w:rsid w:val="00BC5905"/>
    <w:rsid w:val="00BC5A96"/>
    <w:rsid w:val="00BC71C9"/>
    <w:rsid w:val="00BC733D"/>
    <w:rsid w:val="00BD080E"/>
    <w:rsid w:val="00BD0E05"/>
    <w:rsid w:val="00BD1D48"/>
    <w:rsid w:val="00BD3856"/>
    <w:rsid w:val="00BD4637"/>
    <w:rsid w:val="00BD6EE2"/>
    <w:rsid w:val="00BD768B"/>
    <w:rsid w:val="00BD7C8D"/>
    <w:rsid w:val="00BD7E41"/>
    <w:rsid w:val="00BE0CE3"/>
    <w:rsid w:val="00BE336E"/>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379"/>
    <w:rsid w:val="00C54709"/>
    <w:rsid w:val="00C55C60"/>
    <w:rsid w:val="00C6293F"/>
    <w:rsid w:val="00C64ABC"/>
    <w:rsid w:val="00C64D51"/>
    <w:rsid w:val="00C65D46"/>
    <w:rsid w:val="00C661DC"/>
    <w:rsid w:val="00C67E8A"/>
    <w:rsid w:val="00C71880"/>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748D"/>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452"/>
    <w:rsid w:val="00D36881"/>
    <w:rsid w:val="00D36B0B"/>
    <w:rsid w:val="00D37422"/>
    <w:rsid w:val="00D40C06"/>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C3F56"/>
    <w:rsid w:val="00DC583A"/>
    <w:rsid w:val="00DC5CB2"/>
    <w:rsid w:val="00DC5DB4"/>
    <w:rsid w:val="00DD081C"/>
    <w:rsid w:val="00DD1E0B"/>
    <w:rsid w:val="00DD56AD"/>
    <w:rsid w:val="00DD6210"/>
    <w:rsid w:val="00DD6BA7"/>
    <w:rsid w:val="00DD712C"/>
    <w:rsid w:val="00DE0219"/>
    <w:rsid w:val="00DE0BE7"/>
    <w:rsid w:val="00DE2A21"/>
    <w:rsid w:val="00DE305F"/>
    <w:rsid w:val="00DE3B64"/>
    <w:rsid w:val="00DE3E8B"/>
    <w:rsid w:val="00DE49B8"/>
    <w:rsid w:val="00DE6BCE"/>
    <w:rsid w:val="00DE7EFC"/>
    <w:rsid w:val="00DF1366"/>
    <w:rsid w:val="00DF2EA9"/>
    <w:rsid w:val="00DF444F"/>
    <w:rsid w:val="00DF7D4F"/>
    <w:rsid w:val="00E01618"/>
    <w:rsid w:val="00E02AD2"/>
    <w:rsid w:val="00E07C4F"/>
    <w:rsid w:val="00E07F7A"/>
    <w:rsid w:val="00E10CE7"/>
    <w:rsid w:val="00E12912"/>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21C"/>
    <w:rsid w:val="00E739BF"/>
    <w:rsid w:val="00E761F4"/>
    <w:rsid w:val="00E76491"/>
    <w:rsid w:val="00E76517"/>
    <w:rsid w:val="00E803BB"/>
    <w:rsid w:val="00E81CFA"/>
    <w:rsid w:val="00E82209"/>
    <w:rsid w:val="00E837B9"/>
    <w:rsid w:val="00E83AEF"/>
    <w:rsid w:val="00E854F4"/>
    <w:rsid w:val="00E91738"/>
    <w:rsid w:val="00E927B8"/>
    <w:rsid w:val="00E93F52"/>
    <w:rsid w:val="00E95A5D"/>
    <w:rsid w:val="00E979E0"/>
    <w:rsid w:val="00EA1ADA"/>
    <w:rsid w:val="00EA2A65"/>
    <w:rsid w:val="00EA31BD"/>
    <w:rsid w:val="00EA4C34"/>
    <w:rsid w:val="00EA4EB6"/>
    <w:rsid w:val="00EA6064"/>
    <w:rsid w:val="00EA7F45"/>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54E"/>
    <w:rsid w:val="00EE67B9"/>
    <w:rsid w:val="00EE6E87"/>
    <w:rsid w:val="00EE75A4"/>
    <w:rsid w:val="00EF083B"/>
    <w:rsid w:val="00EF461A"/>
    <w:rsid w:val="00EF4AFC"/>
    <w:rsid w:val="00EF5B1A"/>
    <w:rsid w:val="00EF691D"/>
    <w:rsid w:val="00F00028"/>
    <w:rsid w:val="00F010F6"/>
    <w:rsid w:val="00F0161A"/>
    <w:rsid w:val="00F04B29"/>
    <w:rsid w:val="00F04CE7"/>
    <w:rsid w:val="00F058A1"/>
    <w:rsid w:val="00F05D9B"/>
    <w:rsid w:val="00F07016"/>
    <w:rsid w:val="00F07186"/>
    <w:rsid w:val="00F100D6"/>
    <w:rsid w:val="00F10F3D"/>
    <w:rsid w:val="00F12A24"/>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2784"/>
    <w:rsid w:val="00F4614F"/>
    <w:rsid w:val="00F4732A"/>
    <w:rsid w:val="00F50248"/>
    <w:rsid w:val="00F50FE5"/>
    <w:rsid w:val="00F53968"/>
    <w:rsid w:val="00F54AF8"/>
    <w:rsid w:val="00F54C0C"/>
    <w:rsid w:val="00F55BE6"/>
    <w:rsid w:val="00F56EA3"/>
    <w:rsid w:val="00F60646"/>
    <w:rsid w:val="00F62F2D"/>
    <w:rsid w:val="00F677B5"/>
    <w:rsid w:val="00F67C83"/>
    <w:rsid w:val="00F72BB3"/>
    <w:rsid w:val="00F72F26"/>
    <w:rsid w:val="00F730B1"/>
    <w:rsid w:val="00F74BE4"/>
    <w:rsid w:val="00F758E6"/>
    <w:rsid w:val="00F80FDC"/>
    <w:rsid w:val="00F81EB4"/>
    <w:rsid w:val="00F82AC5"/>
    <w:rsid w:val="00F834F0"/>
    <w:rsid w:val="00F842D9"/>
    <w:rsid w:val="00F85022"/>
    <w:rsid w:val="00F85508"/>
    <w:rsid w:val="00F90858"/>
    <w:rsid w:val="00F915EB"/>
    <w:rsid w:val="00F968D2"/>
    <w:rsid w:val="00F96DF4"/>
    <w:rsid w:val="00FA22A1"/>
    <w:rsid w:val="00FA2553"/>
    <w:rsid w:val="00FA5104"/>
    <w:rsid w:val="00FA5413"/>
    <w:rsid w:val="00FA6069"/>
    <w:rsid w:val="00FA7426"/>
    <w:rsid w:val="00FB0EE9"/>
    <w:rsid w:val="00FB4D8F"/>
    <w:rsid w:val="00FB5790"/>
    <w:rsid w:val="00FB6B01"/>
    <w:rsid w:val="00FB6B8D"/>
    <w:rsid w:val="00FB6BF2"/>
    <w:rsid w:val="00FB72FC"/>
    <w:rsid w:val="00FC069D"/>
    <w:rsid w:val="00FC11D1"/>
    <w:rsid w:val="00FC24E0"/>
    <w:rsid w:val="00FC42AB"/>
    <w:rsid w:val="00FC43FF"/>
    <w:rsid w:val="00FC5957"/>
    <w:rsid w:val="00FD0614"/>
    <w:rsid w:val="00FD3E49"/>
    <w:rsid w:val="00FD572C"/>
    <w:rsid w:val="00FD6672"/>
    <w:rsid w:val="00FE11E1"/>
    <w:rsid w:val="00FE1279"/>
    <w:rsid w:val="00FE21DE"/>
    <w:rsid w:val="00FE34AA"/>
    <w:rsid w:val="00FE38D4"/>
    <w:rsid w:val="00FE6B37"/>
    <w:rsid w:val="00FF1612"/>
    <w:rsid w:val="00FF682B"/>
    <w:rsid w:val="00FF7AF8"/>
    <w:rsid w:val="00FF7E13"/>
    <w:rsid w:val="43402594"/>
    <w:rsid w:val="7E5F05EC"/>
    <w:rsid w:val="7FFAD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2C9A2A"/>
  <w15:docId w15:val="{663939A3-1008-4E9E-AEFF-C6F6D795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004216"/>
    <w:pPr>
      <w:keepNext/>
      <w:keepLines/>
      <w:spacing w:before="360" w:after="60"/>
      <w:outlineLvl w:val="0"/>
    </w:pPr>
    <w:rPr>
      <w:rFonts w:ascii="Calibri" w:eastAsia="Calibri" w:hAnsi="Calibri" w:cs="Arial"/>
      <w:bCs/>
      <w:color w:val="001D34" w:themeColor="accent2"/>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297F63"/>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EF4AFC"/>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004216"/>
    <w:rPr>
      <w:rFonts w:ascii="Calibri" w:eastAsia="Calibri" w:hAnsi="Calibri" w:cs="Arial"/>
      <w:bCs/>
      <w:color w:val="001D34" w:themeColor="accent2"/>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297F63"/>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paragraph" w:styleId="NormalWeb">
    <w:name w:val="Normal (Web)"/>
    <w:basedOn w:val="Normal"/>
    <w:uiPriority w:val="99"/>
    <w:semiHidden/>
    <w:rsid w:val="006E751E"/>
    <w:pPr>
      <w:spacing w:before="0" w:line="240" w:lineRule="auto"/>
    </w:pPr>
    <w:rPr>
      <w:rFonts w:ascii="Times New Roman" w:hAnsi="Times New Roman"/>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6E751E"/>
    <w:rPr>
      <w:rFonts w:ascii="Calibri" w:eastAsia="Calibri" w:hAnsi="Calibri"/>
      <w:color w:val="000000"/>
      <w:sz w:val="24"/>
      <w:szCs w:val="22"/>
    </w:rPr>
  </w:style>
  <w:style w:type="paragraph" w:customStyle="1" w:styleId="Default">
    <w:name w:val="Default"/>
    <w:rsid w:val="004D36A0"/>
    <w:pPr>
      <w:autoSpaceDE w:val="0"/>
      <w:autoSpaceDN w:val="0"/>
      <w:adjustRightInd w:val="0"/>
    </w:pPr>
    <w:rPr>
      <w:rFonts w:ascii="Corpid C1 Light" w:hAnsi="Corpid C1 Light" w:cs="Corpid C1 Light"/>
      <w:color w:val="000000"/>
      <w:sz w:val="24"/>
      <w:szCs w:val="24"/>
    </w:rPr>
  </w:style>
  <w:style w:type="paragraph" w:customStyle="1" w:styleId="Pa5">
    <w:name w:val="Pa5"/>
    <w:basedOn w:val="Default"/>
    <w:next w:val="Default"/>
    <w:uiPriority w:val="99"/>
    <w:rsid w:val="004D36A0"/>
    <w:pPr>
      <w:spacing w:line="171" w:lineRule="atLeast"/>
    </w:pPr>
    <w:rPr>
      <w:rFonts w:cs="Times New Roman"/>
      <w:color w:val="auto"/>
    </w:rPr>
  </w:style>
  <w:style w:type="paragraph" w:customStyle="1" w:styleId="Pa8">
    <w:name w:val="Pa8"/>
    <w:basedOn w:val="Default"/>
    <w:next w:val="Default"/>
    <w:uiPriority w:val="99"/>
    <w:rsid w:val="000C5924"/>
    <w:pPr>
      <w:spacing w:line="261" w:lineRule="atLeast"/>
    </w:pPr>
    <w:rPr>
      <w:rFonts w:ascii="Gotham" w:hAnsi="Gotham" w:cs="Times New Roman"/>
      <w:color w:val="auto"/>
    </w:rPr>
  </w:style>
  <w:style w:type="character" w:styleId="CommentReference">
    <w:name w:val="annotation reference"/>
    <w:basedOn w:val="DefaultParagraphFont"/>
    <w:semiHidden/>
    <w:unhideWhenUsed/>
    <w:rsid w:val="005E2E3B"/>
    <w:rPr>
      <w:sz w:val="16"/>
      <w:szCs w:val="16"/>
    </w:rPr>
  </w:style>
  <w:style w:type="paragraph" w:styleId="CommentText">
    <w:name w:val="annotation text"/>
    <w:basedOn w:val="Normal"/>
    <w:link w:val="CommentTextChar"/>
    <w:unhideWhenUsed/>
    <w:rsid w:val="005E2E3B"/>
    <w:pPr>
      <w:spacing w:line="240" w:lineRule="auto"/>
    </w:pPr>
    <w:rPr>
      <w:sz w:val="20"/>
      <w:szCs w:val="20"/>
    </w:rPr>
  </w:style>
  <w:style w:type="character" w:customStyle="1" w:styleId="CommentTextChar">
    <w:name w:val="Comment Text Char"/>
    <w:basedOn w:val="DefaultParagraphFont"/>
    <w:link w:val="CommentText"/>
    <w:rsid w:val="005E2E3B"/>
    <w:rPr>
      <w:rFonts w:ascii="Calibri" w:eastAsia="Calibri" w:hAnsi="Calibri"/>
      <w:color w:val="000000"/>
    </w:rPr>
  </w:style>
  <w:style w:type="paragraph" w:styleId="CommentSubject">
    <w:name w:val="annotation subject"/>
    <w:basedOn w:val="CommentText"/>
    <w:next w:val="CommentText"/>
    <w:link w:val="CommentSubjectChar"/>
    <w:semiHidden/>
    <w:unhideWhenUsed/>
    <w:rsid w:val="005E2E3B"/>
    <w:rPr>
      <w:b/>
      <w:bCs/>
    </w:rPr>
  </w:style>
  <w:style w:type="character" w:customStyle="1" w:styleId="CommentSubjectChar">
    <w:name w:val="Comment Subject Char"/>
    <w:basedOn w:val="CommentTextChar"/>
    <w:link w:val="CommentSubject"/>
    <w:semiHidden/>
    <w:rsid w:val="005E2E3B"/>
    <w:rPr>
      <w:rFonts w:ascii="Calibri" w:eastAsia="Calibri" w:hAnsi="Calibri"/>
      <w:b/>
      <w:bCs/>
      <w:color w:val="000000"/>
    </w:rPr>
  </w:style>
  <w:style w:type="character" w:styleId="UnresolvedMention">
    <w:name w:val="Unresolved Mention"/>
    <w:basedOn w:val="DefaultParagraphFont"/>
    <w:uiPriority w:val="99"/>
    <w:semiHidden/>
    <w:unhideWhenUsed/>
    <w:rsid w:val="00AA67EF"/>
    <w:rPr>
      <w:color w:val="605E5C"/>
      <w:shd w:val="clear" w:color="auto" w:fill="E1DFDD"/>
    </w:rPr>
  </w:style>
  <w:style w:type="paragraph" w:customStyle="1" w:styleId="paragraph">
    <w:name w:val="paragraph"/>
    <w:basedOn w:val="Normal"/>
    <w:rsid w:val="00962408"/>
    <w:pPr>
      <w:spacing w:before="100" w:beforeAutospacing="1" w:after="100" w:afterAutospacing="1" w:line="240" w:lineRule="auto"/>
    </w:pPr>
    <w:rPr>
      <w:rFonts w:ascii="Times New Roman" w:eastAsia="Times New Roman" w:hAnsi="Times New Roman"/>
      <w:color w:val="auto"/>
      <w:szCs w:val="24"/>
    </w:rPr>
  </w:style>
  <w:style w:type="character" w:customStyle="1" w:styleId="normaltextrun">
    <w:name w:val="normaltextrun"/>
    <w:basedOn w:val="DefaultParagraphFont"/>
    <w:rsid w:val="00962408"/>
  </w:style>
  <w:style w:type="character" w:customStyle="1" w:styleId="eop">
    <w:name w:val="eop"/>
    <w:basedOn w:val="DefaultParagraphFont"/>
    <w:rsid w:val="00962408"/>
  </w:style>
  <w:style w:type="character" w:customStyle="1" w:styleId="tabchar">
    <w:name w:val="tabchar"/>
    <w:basedOn w:val="DefaultParagraphFont"/>
    <w:rsid w:val="00962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83961">
      <w:bodyDiv w:val="1"/>
      <w:marLeft w:val="0"/>
      <w:marRight w:val="0"/>
      <w:marTop w:val="0"/>
      <w:marBottom w:val="0"/>
      <w:divBdr>
        <w:top w:val="none" w:sz="0" w:space="0" w:color="auto"/>
        <w:left w:val="none" w:sz="0" w:space="0" w:color="auto"/>
        <w:bottom w:val="none" w:sz="0" w:space="0" w:color="auto"/>
        <w:right w:val="none" w:sz="0" w:space="0" w:color="auto"/>
      </w:divBdr>
      <w:divsChild>
        <w:div w:id="457459314">
          <w:marLeft w:val="0"/>
          <w:marRight w:val="0"/>
          <w:marTop w:val="0"/>
          <w:marBottom w:val="0"/>
          <w:divBdr>
            <w:top w:val="none" w:sz="0" w:space="0" w:color="auto"/>
            <w:left w:val="none" w:sz="0" w:space="0" w:color="auto"/>
            <w:bottom w:val="none" w:sz="0" w:space="0" w:color="auto"/>
            <w:right w:val="none" w:sz="0" w:space="0" w:color="auto"/>
          </w:divBdr>
        </w:div>
        <w:div w:id="430591515">
          <w:marLeft w:val="0"/>
          <w:marRight w:val="0"/>
          <w:marTop w:val="0"/>
          <w:marBottom w:val="0"/>
          <w:divBdr>
            <w:top w:val="none" w:sz="0" w:space="0" w:color="auto"/>
            <w:left w:val="none" w:sz="0" w:space="0" w:color="auto"/>
            <w:bottom w:val="none" w:sz="0" w:space="0" w:color="auto"/>
            <w:right w:val="none" w:sz="0" w:space="0" w:color="auto"/>
          </w:divBdr>
        </w:div>
        <w:div w:id="1919748847">
          <w:marLeft w:val="0"/>
          <w:marRight w:val="0"/>
          <w:marTop w:val="0"/>
          <w:marBottom w:val="0"/>
          <w:divBdr>
            <w:top w:val="none" w:sz="0" w:space="0" w:color="auto"/>
            <w:left w:val="none" w:sz="0" w:space="0" w:color="auto"/>
            <w:bottom w:val="none" w:sz="0" w:space="0" w:color="auto"/>
            <w:right w:val="none" w:sz="0" w:space="0" w:color="auto"/>
          </w:divBdr>
        </w:div>
        <w:div w:id="119498906">
          <w:marLeft w:val="0"/>
          <w:marRight w:val="0"/>
          <w:marTop w:val="0"/>
          <w:marBottom w:val="0"/>
          <w:divBdr>
            <w:top w:val="none" w:sz="0" w:space="0" w:color="auto"/>
            <w:left w:val="none" w:sz="0" w:space="0" w:color="auto"/>
            <w:bottom w:val="none" w:sz="0" w:space="0" w:color="auto"/>
            <w:right w:val="none" w:sz="0" w:space="0" w:color="auto"/>
          </w:divBdr>
        </w:div>
        <w:div w:id="197089227">
          <w:marLeft w:val="0"/>
          <w:marRight w:val="0"/>
          <w:marTop w:val="0"/>
          <w:marBottom w:val="0"/>
          <w:divBdr>
            <w:top w:val="none" w:sz="0" w:space="0" w:color="auto"/>
            <w:left w:val="none" w:sz="0" w:space="0" w:color="auto"/>
            <w:bottom w:val="none" w:sz="0" w:space="0" w:color="auto"/>
            <w:right w:val="none" w:sz="0" w:space="0" w:color="auto"/>
          </w:divBdr>
        </w:div>
        <w:div w:id="895169727">
          <w:marLeft w:val="0"/>
          <w:marRight w:val="0"/>
          <w:marTop w:val="0"/>
          <w:marBottom w:val="0"/>
          <w:divBdr>
            <w:top w:val="none" w:sz="0" w:space="0" w:color="auto"/>
            <w:left w:val="none" w:sz="0" w:space="0" w:color="auto"/>
            <w:bottom w:val="none" w:sz="0" w:space="0" w:color="auto"/>
            <w:right w:val="none" w:sz="0" w:space="0" w:color="auto"/>
          </w:divBdr>
        </w:div>
        <w:div w:id="279727355">
          <w:marLeft w:val="0"/>
          <w:marRight w:val="0"/>
          <w:marTop w:val="0"/>
          <w:marBottom w:val="0"/>
          <w:divBdr>
            <w:top w:val="none" w:sz="0" w:space="0" w:color="auto"/>
            <w:left w:val="none" w:sz="0" w:space="0" w:color="auto"/>
            <w:bottom w:val="none" w:sz="0" w:space="0" w:color="auto"/>
            <w:right w:val="none" w:sz="0" w:space="0" w:color="auto"/>
          </w:divBdr>
        </w:div>
        <w:div w:id="1436024836">
          <w:marLeft w:val="0"/>
          <w:marRight w:val="0"/>
          <w:marTop w:val="0"/>
          <w:marBottom w:val="0"/>
          <w:divBdr>
            <w:top w:val="none" w:sz="0" w:space="0" w:color="auto"/>
            <w:left w:val="none" w:sz="0" w:space="0" w:color="auto"/>
            <w:bottom w:val="none" w:sz="0" w:space="0" w:color="auto"/>
            <w:right w:val="none" w:sz="0" w:space="0" w:color="auto"/>
          </w:divBdr>
        </w:div>
        <w:div w:id="131754878">
          <w:marLeft w:val="0"/>
          <w:marRight w:val="0"/>
          <w:marTop w:val="0"/>
          <w:marBottom w:val="0"/>
          <w:divBdr>
            <w:top w:val="none" w:sz="0" w:space="0" w:color="auto"/>
            <w:left w:val="none" w:sz="0" w:space="0" w:color="auto"/>
            <w:bottom w:val="none" w:sz="0" w:space="0" w:color="auto"/>
            <w:right w:val="none" w:sz="0" w:space="0" w:color="auto"/>
          </w:divBdr>
        </w:div>
        <w:div w:id="2053069442">
          <w:marLeft w:val="0"/>
          <w:marRight w:val="0"/>
          <w:marTop w:val="0"/>
          <w:marBottom w:val="0"/>
          <w:divBdr>
            <w:top w:val="none" w:sz="0" w:space="0" w:color="auto"/>
            <w:left w:val="none" w:sz="0" w:space="0" w:color="auto"/>
            <w:bottom w:val="none" w:sz="0" w:space="0" w:color="auto"/>
            <w:right w:val="none" w:sz="0" w:space="0" w:color="auto"/>
          </w:divBdr>
        </w:div>
        <w:div w:id="1053653224">
          <w:marLeft w:val="0"/>
          <w:marRight w:val="0"/>
          <w:marTop w:val="0"/>
          <w:marBottom w:val="0"/>
          <w:divBdr>
            <w:top w:val="none" w:sz="0" w:space="0" w:color="auto"/>
            <w:left w:val="none" w:sz="0" w:space="0" w:color="auto"/>
            <w:bottom w:val="none" w:sz="0" w:space="0" w:color="auto"/>
            <w:right w:val="none" w:sz="0" w:space="0" w:color="auto"/>
          </w:divBdr>
        </w:div>
        <w:div w:id="154152889">
          <w:marLeft w:val="0"/>
          <w:marRight w:val="0"/>
          <w:marTop w:val="0"/>
          <w:marBottom w:val="0"/>
          <w:divBdr>
            <w:top w:val="none" w:sz="0" w:space="0" w:color="auto"/>
            <w:left w:val="none" w:sz="0" w:space="0" w:color="auto"/>
            <w:bottom w:val="none" w:sz="0" w:space="0" w:color="auto"/>
            <w:right w:val="none" w:sz="0" w:space="0" w:color="auto"/>
          </w:divBdr>
        </w:div>
        <w:div w:id="1396590694">
          <w:marLeft w:val="0"/>
          <w:marRight w:val="0"/>
          <w:marTop w:val="0"/>
          <w:marBottom w:val="0"/>
          <w:divBdr>
            <w:top w:val="none" w:sz="0" w:space="0" w:color="auto"/>
            <w:left w:val="none" w:sz="0" w:space="0" w:color="auto"/>
            <w:bottom w:val="none" w:sz="0" w:space="0" w:color="auto"/>
            <w:right w:val="none" w:sz="0" w:space="0" w:color="auto"/>
          </w:divBdr>
        </w:div>
        <w:div w:id="1895121304">
          <w:marLeft w:val="0"/>
          <w:marRight w:val="0"/>
          <w:marTop w:val="0"/>
          <w:marBottom w:val="0"/>
          <w:divBdr>
            <w:top w:val="none" w:sz="0" w:space="0" w:color="auto"/>
            <w:left w:val="none" w:sz="0" w:space="0" w:color="auto"/>
            <w:bottom w:val="none" w:sz="0" w:space="0" w:color="auto"/>
            <w:right w:val="none" w:sz="0" w:space="0" w:color="auto"/>
          </w:divBdr>
        </w:div>
      </w:divsChild>
    </w:div>
    <w:div w:id="127288653">
      <w:bodyDiv w:val="1"/>
      <w:marLeft w:val="0"/>
      <w:marRight w:val="0"/>
      <w:marTop w:val="0"/>
      <w:marBottom w:val="0"/>
      <w:divBdr>
        <w:top w:val="none" w:sz="0" w:space="0" w:color="auto"/>
        <w:left w:val="none" w:sz="0" w:space="0" w:color="auto"/>
        <w:bottom w:val="none" w:sz="0" w:space="0" w:color="auto"/>
        <w:right w:val="none" w:sz="0" w:space="0" w:color="auto"/>
      </w:divBdr>
    </w:div>
    <w:div w:id="70054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0.jp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jobs.csiro.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advanced.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40d5c1f-49cc-47d8-8840-ef6ea81f6ad6">PZ65MPH5MJEZ-1608599466-687</_dlc_DocId>
    <_dlc_DocIdUrl xmlns="640d5c1f-49cc-47d8-8840-ef6ea81f6ad6">
      <Url>https://csiroau.sharepoint.com/sites/EnergyHRTeam/_layouts/15/DocIdRedir.aspx?ID=PZ65MPH5MJEZ-1608599466-687</Url>
      <Description>PZ65MPH5MJEZ-1608599466-687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711B7D0141D647B946129C8E539B5D" ma:contentTypeVersion="6" ma:contentTypeDescription="Create a new document." ma:contentTypeScope="" ma:versionID="42edeee50f4935e217754b9230b13799">
  <xsd:schema xmlns:xsd="http://www.w3.org/2001/XMLSchema" xmlns:xs="http://www.w3.org/2001/XMLSchema" xmlns:p="http://schemas.microsoft.com/office/2006/metadata/properties" xmlns:ns2="a9b9ae93-60dd-48a2-a86d-a014410c3fe7" xmlns:ns3="640d5c1f-49cc-47d8-8840-ef6ea81f6ad6" targetNamespace="http://schemas.microsoft.com/office/2006/metadata/properties" ma:root="true" ma:fieldsID="ca5bec60aae4a5ccff812a0381250443" ns2:_="" ns3:_="">
    <xsd:import namespace="a9b9ae93-60dd-48a2-a86d-a014410c3fe7"/>
    <xsd:import namespace="640d5c1f-49cc-47d8-8840-ef6ea81f6ad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9ae93-60dd-48a2-a86d-a014410c3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0d5c1f-49cc-47d8-8840-ef6ea81f6ad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AF08A-91D7-488B-8EF8-33571D3A91A4}">
  <ds:schemaRefs>
    <ds:schemaRef ds:uri="http://schemas.microsoft.com/sharepoint/events"/>
  </ds:schemaRefs>
</ds:datastoreItem>
</file>

<file path=customXml/itemProps2.xml><?xml version="1.0" encoding="utf-8"?>
<ds:datastoreItem xmlns:ds="http://schemas.openxmlformats.org/officeDocument/2006/customXml" ds:itemID="{54ED74FC-A857-4F99-BD52-8010C0094DAD}">
  <ds:schemaRefs>
    <ds:schemaRef ds:uri="http://schemas.microsoft.com/sharepoint/v3/contenttype/forms"/>
  </ds:schemaRefs>
</ds:datastoreItem>
</file>

<file path=customXml/itemProps3.xml><?xml version="1.0" encoding="utf-8"?>
<ds:datastoreItem xmlns:ds="http://schemas.openxmlformats.org/officeDocument/2006/customXml" ds:itemID="{FC0DC7EA-C2E6-4A8E-B69B-9386FAE23A59}">
  <ds:schemaRefs>
    <ds:schemaRef ds:uri="http://schemas.microsoft.com/office/2006/metadata/properties"/>
    <ds:schemaRef ds:uri="http://schemas.microsoft.com/office/infopath/2007/PartnerControls"/>
    <ds:schemaRef ds:uri="640d5c1f-49cc-47d8-8840-ef6ea81f6ad6"/>
  </ds:schemaRefs>
</ds:datastoreItem>
</file>

<file path=customXml/itemProps4.xml><?xml version="1.0" encoding="utf-8"?>
<ds:datastoreItem xmlns:ds="http://schemas.openxmlformats.org/officeDocument/2006/customXml" ds:itemID="{D757B615-5EA1-4B62-B256-8B1F0D19C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9ae93-60dd-48a2-a86d-a014410c3fe7"/>
    <ds:schemaRef ds:uri="640d5c1f-49cc-47d8-8840-ef6ea81f6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408B52-957A-44D8-B213-A51FE8E0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advanced.dotx</Template>
  <TotalTime>5</TotalTime>
  <Pages>7</Pages>
  <Words>2358</Words>
  <Characters>13445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Dowling, Greg (HR, Newcastle)</dc:creator>
  <cp:lastModifiedBy>Poole, Nicole (Talent, North Ryde)</cp:lastModifiedBy>
  <cp:revision>2</cp:revision>
  <cp:lastPrinted>2019-07-24T05:43:00Z</cp:lastPrinted>
  <dcterms:created xsi:type="dcterms:W3CDTF">2021-05-11T23:21:00Z</dcterms:created>
  <dcterms:modified xsi:type="dcterms:W3CDTF">2021-05-11T23:21:00Z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0x0101007A711B7D0141D647B946129C8E539B5D</vt:lpwstr>
  </property>
  <property fmtid="{D5CDD505-2E9C-101B-9397-08002B2CF9AE}" pid="3" name="_dlc_DocIdItemGuid">
    <vt:lpwstr>2aad9ca8-63b3-433f-9809-cd7327112402</vt:lpwstr>
  </property>
</Properties>
</file>