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DC6A826" w14:textId="77777777" w:rsidR="00332C06" w:rsidRPr="00674783" w:rsidRDefault="00CC201B" w:rsidP="00674783">
          <w:pPr>
            <w:pStyle w:val="Heading1"/>
          </w:pPr>
          <w:r>
            <w:t>Position Details</w:t>
          </w:r>
          <w:bookmarkEnd w:id="0"/>
        </w:p>
        <w:p w14:paraId="792DA626"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67AF353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74BF2D1"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F595D97"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79A1B8F" w14:textId="77777777" w:rsidR="00CC201B" w:rsidRPr="0093721B" w:rsidRDefault="00BB763A" w:rsidP="00D83C52">
            <w:pPr>
              <w:pStyle w:val="TableText"/>
              <w:rPr>
                <w:sz w:val="22"/>
              </w:rPr>
            </w:pPr>
            <w:r w:rsidRPr="0093721B">
              <w:rPr>
                <w:sz w:val="22"/>
              </w:rPr>
              <w:t>Advertised Job Title</w:t>
            </w:r>
          </w:p>
        </w:tc>
        <w:tc>
          <w:tcPr>
            <w:tcW w:w="2965" w:type="pct"/>
          </w:tcPr>
          <w:p w14:paraId="7E2011D7" w14:textId="5B3FC9CB" w:rsidR="00CC201B" w:rsidRPr="0093721B" w:rsidRDefault="005461E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Audit Manager</w:t>
            </w:r>
          </w:p>
        </w:tc>
      </w:tr>
      <w:tr w:rsidR="00CC201B" w:rsidRPr="0093721B" w14:paraId="7A7AA941"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26846B2" w14:textId="77777777" w:rsidR="00CC201B" w:rsidRPr="0093721B" w:rsidRDefault="00BB763A" w:rsidP="00D83C52">
            <w:pPr>
              <w:pStyle w:val="TableText"/>
              <w:rPr>
                <w:sz w:val="22"/>
              </w:rPr>
            </w:pPr>
            <w:r w:rsidRPr="0093721B">
              <w:rPr>
                <w:sz w:val="22"/>
              </w:rPr>
              <w:t>Job Reference</w:t>
            </w:r>
          </w:p>
        </w:tc>
        <w:tc>
          <w:tcPr>
            <w:tcW w:w="2965" w:type="pct"/>
          </w:tcPr>
          <w:p w14:paraId="456CD02A" w14:textId="7D3DAFDD" w:rsidR="00CC201B" w:rsidRPr="0093721B" w:rsidRDefault="00D0552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78616</w:t>
            </w:r>
          </w:p>
        </w:tc>
      </w:tr>
      <w:tr w:rsidR="00C45886" w:rsidRPr="0093721B" w14:paraId="6DBA4AC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BC2630" w14:textId="77777777" w:rsidR="00C45886" w:rsidRPr="0093721B" w:rsidRDefault="00C45886" w:rsidP="00D83C52">
            <w:pPr>
              <w:pStyle w:val="TableText"/>
              <w:rPr>
                <w:sz w:val="22"/>
              </w:rPr>
            </w:pPr>
            <w:r w:rsidRPr="0093721B">
              <w:rPr>
                <w:sz w:val="22"/>
              </w:rPr>
              <w:t>Tenure</w:t>
            </w:r>
          </w:p>
        </w:tc>
        <w:tc>
          <w:tcPr>
            <w:tcW w:w="2965" w:type="pct"/>
          </w:tcPr>
          <w:p w14:paraId="2311D7C8" w14:textId="393E0843" w:rsidR="00A63426" w:rsidRDefault="006F63B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p>
          <w:p w14:paraId="7E8FCD0C" w14:textId="4ED917B9"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r w:rsidR="00785164">
              <w:rPr>
                <w:sz w:val="22"/>
              </w:rPr>
              <w:t xml:space="preserve"> </w:t>
            </w:r>
          </w:p>
        </w:tc>
      </w:tr>
      <w:tr w:rsidR="00C45886" w:rsidRPr="0093721B" w14:paraId="6C004F5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D4AE02" w14:textId="77777777" w:rsidR="00C45886" w:rsidRPr="0093721B" w:rsidRDefault="00C45886" w:rsidP="00D83C52">
            <w:pPr>
              <w:pStyle w:val="TableText"/>
              <w:rPr>
                <w:sz w:val="22"/>
              </w:rPr>
            </w:pPr>
            <w:r w:rsidRPr="0093721B">
              <w:rPr>
                <w:sz w:val="22"/>
              </w:rPr>
              <w:t>Salary Range</w:t>
            </w:r>
          </w:p>
        </w:tc>
        <w:tc>
          <w:tcPr>
            <w:tcW w:w="2965" w:type="pct"/>
          </w:tcPr>
          <w:p w14:paraId="60244F3A" w14:textId="41075D9B"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0552D">
              <w:rPr>
                <w:sz w:val="22"/>
              </w:rPr>
              <w:t xml:space="preserve">102,724 </w:t>
            </w:r>
            <w:r w:rsidRPr="0093721B">
              <w:rPr>
                <w:sz w:val="22"/>
              </w:rPr>
              <w:t>to AU$</w:t>
            </w:r>
            <w:r w:rsidR="00D0552D">
              <w:rPr>
                <w:sz w:val="22"/>
              </w:rPr>
              <w:t>111,165</w:t>
            </w:r>
            <w:r w:rsidRPr="0093721B">
              <w:rPr>
                <w:sz w:val="22"/>
              </w:rPr>
              <w:t xml:space="preserve"> pa + up to 15.4% superannuation</w:t>
            </w:r>
          </w:p>
        </w:tc>
      </w:tr>
      <w:tr w:rsidR="00926BE4" w:rsidRPr="0093721B" w14:paraId="160F584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F1A72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BA78E6A" w14:textId="455E9DF8" w:rsidR="00926BE4" w:rsidRPr="0093721B" w:rsidRDefault="00D0552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QLD; Canberra, ACT; Melbourne, VIC or Sydney, NSW</w:t>
            </w:r>
          </w:p>
        </w:tc>
      </w:tr>
      <w:tr w:rsidR="00926BE4" w:rsidRPr="0093721B" w14:paraId="2943F32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BA07EF" w14:textId="77777777" w:rsidR="00926BE4" w:rsidRPr="0093721B" w:rsidRDefault="00926BE4" w:rsidP="00D83C52">
            <w:pPr>
              <w:pStyle w:val="TableText"/>
              <w:rPr>
                <w:sz w:val="22"/>
              </w:rPr>
            </w:pPr>
            <w:r w:rsidRPr="0093721B">
              <w:rPr>
                <w:sz w:val="22"/>
              </w:rPr>
              <w:t>Relocation Assistance</w:t>
            </w:r>
          </w:p>
        </w:tc>
        <w:tc>
          <w:tcPr>
            <w:tcW w:w="2965" w:type="pct"/>
          </w:tcPr>
          <w:p w14:paraId="2CCF56D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DE3F8A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D36EEA" w14:textId="77777777" w:rsidR="00926BE4" w:rsidRPr="0093721B" w:rsidRDefault="00926BE4" w:rsidP="00D83C52">
            <w:pPr>
              <w:pStyle w:val="TableText"/>
              <w:rPr>
                <w:sz w:val="22"/>
              </w:rPr>
            </w:pPr>
            <w:r w:rsidRPr="0093721B">
              <w:rPr>
                <w:sz w:val="22"/>
              </w:rPr>
              <w:t>Applications are open to</w:t>
            </w:r>
          </w:p>
        </w:tc>
        <w:tc>
          <w:tcPr>
            <w:tcW w:w="2965" w:type="pct"/>
          </w:tcPr>
          <w:p w14:paraId="711B42F1" w14:textId="66BA54BC" w:rsidR="00926BE4" w:rsidRPr="002F503B" w:rsidRDefault="00EA62ED" w:rsidP="002F503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F503B">
              <w:rPr>
                <w:sz w:val="22"/>
              </w:rPr>
              <w:t>Australian/New Zealand Citizens and Australian Permanent Residents Only</w:t>
            </w:r>
          </w:p>
        </w:tc>
      </w:tr>
      <w:tr w:rsidR="00C45886" w:rsidRPr="0093721B" w14:paraId="6B745F8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C6A496" w14:textId="77777777" w:rsidR="00C45886" w:rsidRPr="0093721B" w:rsidRDefault="00C45886" w:rsidP="00D83C52">
            <w:pPr>
              <w:pStyle w:val="TableText"/>
              <w:rPr>
                <w:sz w:val="22"/>
              </w:rPr>
            </w:pPr>
            <w:r w:rsidRPr="0093721B">
              <w:rPr>
                <w:sz w:val="22"/>
              </w:rPr>
              <w:t>Position reports to the</w:t>
            </w:r>
          </w:p>
        </w:tc>
        <w:tc>
          <w:tcPr>
            <w:tcW w:w="2965" w:type="pct"/>
          </w:tcPr>
          <w:p w14:paraId="78A4F5BE" w14:textId="5A11E390" w:rsidR="00C45886" w:rsidRPr="0093721B" w:rsidRDefault="00DE01D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Head, Internal Audit</w:t>
            </w:r>
          </w:p>
        </w:tc>
      </w:tr>
      <w:tr w:rsidR="00926BE4" w:rsidRPr="0093721B" w14:paraId="3CE8B04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8282DB" w14:textId="77777777" w:rsidR="00926BE4" w:rsidRPr="0093721B" w:rsidRDefault="00926BE4" w:rsidP="00D83C52">
            <w:pPr>
              <w:pStyle w:val="TableText"/>
              <w:rPr>
                <w:sz w:val="22"/>
              </w:rPr>
            </w:pPr>
            <w:r w:rsidRPr="0093721B">
              <w:rPr>
                <w:sz w:val="22"/>
              </w:rPr>
              <w:t>Client Focus – Internal</w:t>
            </w:r>
          </w:p>
        </w:tc>
        <w:tc>
          <w:tcPr>
            <w:tcW w:w="2965" w:type="pct"/>
          </w:tcPr>
          <w:p w14:paraId="2BE2F549" w14:textId="47D03B60" w:rsidR="00926BE4" w:rsidRPr="002C5310" w:rsidRDefault="00DE01D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C5310">
              <w:rPr>
                <w:sz w:val="22"/>
              </w:rPr>
              <w:t>80</w:t>
            </w:r>
            <w:r w:rsidR="00F54F83" w:rsidRPr="002C5310">
              <w:rPr>
                <w:sz w:val="22"/>
              </w:rPr>
              <w:t>%</w:t>
            </w:r>
          </w:p>
        </w:tc>
      </w:tr>
      <w:tr w:rsidR="00926BE4" w:rsidRPr="0093721B" w14:paraId="2BCFFB3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C0A8C8" w14:textId="77777777" w:rsidR="00926BE4" w:rsidRPr="0093721B" w:rsidRDefault="00926BE4" w:rsidP="00D83C52">
            <w:pPr>
              <w:pStyle w:val="TableText"/>
              <w:rPr>
                <w:sz w:val="22"/>
              </w:rPr>
            </w:pPr>
            <w:r w:rsidRPr="0093721B">
              <w:rPr>
                <w:sz w:val="22"/>
              </w:rPr>
              <w:t>Client Focus – External</w:t>
            </w:r>
          </w:p>
        </w:tc>
        <w:tc>
          <w:tcPr>
            <w:tcW w:w="2965" w:type="pct"/>
          </w:tcPr>
          <w:p w14:paraId="0B17D195" w14:textId="3A351C52" w:rsidR="00926BE4" w:rsidRPr="002C5310" w:rsidRDefault="00DE01D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C5310">
              <w:rPr>
                <w:sz w:val="22"/>
              </w:rPr>
              <w:t>20</w:t>
            </w:r>
            <w:r w:rsidR="00F54F83" w:rsidRPr="002C5310">
              <w:rPr>
                <w:sz w:val="22"/>
              </w:rPr>
              <w:t>%</w:t>
            </w:r>
          </w:p>
        </w:tc>
      </w:tr>
      <w:tr w:rsidR="00194B1C" w:rsidRPr="0093721B" w14:paraId="2A52AC7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E4A499" w14:textId="77777777" w:rsidR="00194B1C" w:rsidRPr="0093721B" w:rsidRDefault="00C45886" w:rsidP="00D83C52">
            <w:pPr>
              <w:pStyle w:val="TableText"/>
              <w:rPr>
                <w:sz w:val="22"/>
              </w:rPr>
            </w:pPr>
            <w:r w:rsidRPr="0093721B">
              <w:rPr>
                <w:sz w:val="22"/>
              </w:rPr>
              <w:t>Number of Direct Reports</w:t>
            </w:r>
          </w:p>
        </w:tc>
        <w:tc>
          <w:tcPr>
            <w:tcW w:w="2965" w:type="pct"/>
          </w:tcPr>
          <w:p w14:paraId="328B6FF4" w14:textId="7BDD64E6" w:rsidR="00194B1C" w:rsidRPr="0093721B" w:rsidRDefault="00DE01D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w:t>
            </w:r>
          </w:p>
        </w:tc>
      </w:tr>
      <w:tr w:rsidR="00194B1C" w:rsidRPr="0093721B" w14:paraId="5188E8F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F66B6" w14:textId="77777777" w:rsidR="00194B1C" w:rsidRPr="0093721B" w:rsidRDefault="00C45886" w:rsidP="00D83C52">
            <w:pPr>
              <w:pStyle w:val="TableText"/>
              <w:rPr>
                <w:sz w:val="22"/>
              </w:rPr>
            </w:pPr>
            <w:r w:rsidRPr="0093721B">
              <w:rPr>
                <w:sz w:val="22"/>
              </w:rPr>
              <w:t>Enquire about this job</w:t>
            </w:r>
          </w:p>
        </w:tc>
        <w:tc>
          <w:tcPr>
            <w:tcW w:w="2965" w:type="pct"/>
          </w:tcPr>
          <w:p w14:paraId="24043C45" w14:textId="0F8DE6FA" w:rsidR="00194B1C" w:rsidRPr="0093721B" w:rsidRDefault="0015327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F082C">
              <w:rPr>
                <w:sz w:val="22"/>
              </w:rPr>
              <w:t xml:space="preserve">Contact Katie Baldwin via email at </w:t>
            </w:r>
            <w:hyperlink r:id="rId7" w:history="1">
              <w:r w:rsidR="00D0552D" w:rsidRPr="007E57EE">
                <w:rPr>
                  <w:rStyle w:val="Hyperlink"/>
                  <w:sz w:val="22"/>
                </w:rPr>
                <w:t>katie.l.baldwin@csiro.au</w:t>
              </w:r>
            </w:hyperlink>
            <w:r w:rsidR="00D0552D">
              <w:rPr>
                <w:sz w:val="22"/>
              </w:rPr>
              <w:t xml:space="preserve"> </w:t>
            </w:r>
            <w:r w:rsidRPr="006F082C">
              <w:rPr>
                <w:sz w:val="22"/>
              </w:rPr>
              <w:t>or phone +61 0429 277 482.</w:t>
            </w:r>
          </w:p>
        </w:tc>
      </w:tr>
      <w:tr w:rsidR="00194B1C" w:rsidRPr="0093721B" w14:paraId="0656F2A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5E845B" w14:textId="77777777" w:rsidR="00194B1C" w:rsidRPr="0093721B" w:rsidRDefault="00C45886" w:rsidP="00D83C52">
            <w:pPr>
              <w:pStyle w:val="TableText"/>
              <w:rPr>
                <w:sz w:val="22"/>
              </w:rPr>
            </w:pPr>
            <w:r w:rsidRPr="0093721B">
              <w:rPr>
                <w:sz w:val="22"/>
              </w:rPr>
              <w:t>How to apply</w:t>
            </w:r>
          </w:p>
        </w:tc>
        <w:tc>
          <w:tcPr>
            <w:tcW w:w="2965" w:type="pct"/>
          </w:tcPr>
          <w:p w14:paraId="2108601E"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595C1632"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CCC57F4"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7FFC01D7" w14:textId="77777777" w:rsidR="00D0552D" w:rsidRDefault="00D0552D" w:rsidP="00D06E61">
      <w:pPr>
        <w:pStyle w:val="Heading3"/>
        <w:spacing w:after="0"/>
      </w:pPr>
    </w:p>
    <w:p w14:paraId="79D464FE" w14:textId="77777777" w:rsidR="00D0552D" w:rsidRDefault="00D0552D">
      <w:pPr>
        <w:spacing w:before="0" w:after="0" w:line="240" w:lineRule="auto"/>
        <w:rPr>
          <w:rFonts w:cs="Arial"/>
          <w:b/>
          <w:bCs/>
          <w:color w:val="auto"/>
          <w:sz w:val="26"/>
          <w:szCs w:val="26"/>
        </w:rPr>
      </w:pPr>
      <w:r>
        <w:br w:type="page"/>
      </w:r>
    </w:p>
    <w:p w14:paraId="50A891D1" w14:textId="01DF97EF" w:rsidR="006246C0" w:rsidRPr="00674783" w:rsidRDefault="00B50C20" w:rsidP="00D06E61">
      <w:pPr>
        <w:pStyle w:val="Heading3"/>
        <w:spacing w:after="0"/>
      </w:pPr>
      <w:r>
        <w:lastRenderedPageBreak/>
        <w:t>Role Overview</w:t>
      </w:r>
    </w:p>
    <w:p w14:paraId="4904DC24" w14:textId="77777777" w:rsidR="00D63005" w:rsidRPr="00F65A21" w:rsidRDefault="00D63005" w:rsidP="002C5310">
      <w:pPr>
        <w:pStyle w:val="Heading2"/>
        <w:spacing w:before="120" w:after="120" w:line="264" w:lineRule="auto"/>
        <w:rPr>
          <w:rFonts w:cs="Times New Roman"/>
          <w:bCs w:val="0"/>
          <w:iCs w:val="0"/>
          <w:color w:val="000000"/>
          <w:sz w:val="24"/>
          <w:szCs w:val="22"/>
        </w:rPr>
      </w:pPr>
      <w:bookmarkStart w:id="1" w:name="_Toc341085720"/>
      <w:r w:rsidRPr="00FB4E05">
        <w:rPr>
          <w:rFonts w:cs="Times New Roman"/>
          <w:bCs w:val="0"/>
          <w:iCs w:val="0"/>
          <w:color w:val="000000"/>
          <w:sz w:val="24"/>
          <w:szCs w:val="22"/>
        </w:rPr>
        <w:t xml:space="preserve">CSIRO’s vision is to </w:t>
      </w:r>
      <w:r>
        <w:rPr>
          <w:rFonts w:cs="Times New Roman"/>
          <w:bCs w:val="0"/>
          <w:iCs w:val="0"/>
          <w:color w:val="000000"/>
          <w:sz w:val="24"/>
          <w:szCs w:val="22"/>
        </w:rPr>
        <w:t>create a better future for Australia and our purpose is to solve the greatest challenges through innovative science and technology.</w:t>
      </w:r>
    </w:p>
    <w:p w14:paraId="5A7E2320" w14:textId="359F6999" w:rsidR="00D63005" w:rsidRDefault="00D63005" w:rsidP="002C5310">
      <w:pPr>
        <w:pStyle w:val="BodyText"/>
      </w:pPr>
      <w:r>
        <w:t xml:space="preserve">As a </w:t>
      </w:r>
      <w:r w:rsidR="00701280">
        <w:t>Senior</w:t>
      </w:r>
      <w:r>
        <w:t xml:space="preserve"> Auditor you will have a key role in assisting CSIRO achieve this vision. Reporting to the Head – Internal Audit you will be responsible for assisting in the delivery of the Internal Audit Annual Plan. You will </w:t>
      </w:r>
      <w:r w:rsidR="002A1135">
        <w:t>assist in leading</w:t>
      </w:r>
      <w:r w:rsidRPr="00DA6362">
        <w:t xml:space="preserve"> independent and objective </w:t>
      </w:r>
      <w:r>
        <w:t xml:space="preserve">internal audits of key business processes across the global organisation. </w:t>
      </w:r>
      <w:r w:rsidRPr="00DA6362">
        <w:t xml:space="preserve">By working closely with senior </w:t>
      </w:r>
      <w:r w:rsidR="00B62419">
        <w:t>leaders,</w:t>
      </w:r>
      <w:r>
        <w:t xml:space="preserve"> </w:t>
      </w:r>
      <w:r w:rsidRPr="00DA6362">
        <w:t xml:space="preserve">you will provide quality </w:t>
      </w:r>
      <w:r>
        <w:t xml:space="preserve">deliverables </w:t>
      </w:r>
      <w:r w:rsidRPr="00DA6362">
        <w:t>to</w:t>
      </w:r>
      <w:r>
        <w:t xml:space="preserve"> provide assurance to the Board Audit and Risk Committee and assist in managing risk across the diverse organisation. </w:t>
      </w:r>
    </w:p>
    <w:p w14:paraId="1C4BA24F" w14:textId="4F481FD2" w:rsidR="003E5564" w:rsidRPr="00701280" w:rsidRDefault="00D63005" w:rsidP="002C5310">
      <w:pPr>
        <w:pStyle w:val="BodyText"/>
      </w:pPr>
      <w:r>
        <w:t>This is an exciting time for the Internal Audit function as we look to new</w:t>
      </w:r>
      <w:r w:rsidR="00701280">
        <w:t xml:space="preserve"> </w:t>
      </w:r>
      <w:r w:rsidR="00AA6249">
        <w:t xml:space="preserve">team </w:t>
      </w:r>
      <w:r w:rsidR="00701280">
        <w:t>m</w:t>
      </w:r>
      <w:r w:rsidR="00AA6249">
        <w:t xml:space="preserve">embers to bring their </w:t>
      </w:r>
      <w:r w:rsidR="00701280">
        <w:t xml:space="preserve">experience to </w:t>
      </w:r>
      <w:r>
        <w:t>proactively drive and fully embed enhanced, best practice audit processes.</w:t>
      </w:r>
    </w:p>
    <w:p w14:paraId="1C9E6441" w14:textId="77777777" w:rsidR="00B50C20" w:rsidRPr="00B50C20" w:rsidRDefault="00B50C20" w:rsidP="00B50C20">
      <w:pPr>
        <w:pStyle w:val="Heading3"/>
      </w:pPr>
      <w:r w:rsidRPr="00B50C20">
        <w:t>Duties and Key Result Areas:</w:t>
      </w:r>
      <w:r w:rsidR="003E5564">
        <w:t xml:space="preserve">  </w:t>
      </w:r>
    </w:p>
    <w:p w14:paraId="010E8F3B" w14:textId="449A2260" w:rsidR="00A34BB3" w:rsidRPr="003213CC" w:rsidRDefault="002E44ED" w:rsidP="002C5310">
      <w:pPr>
        <w:pStyle w:val="ListParagraph"/>
        <w:numPr>
          <w:ilvl w:val="0"/>
          <w:numId w:val="29"/>
        </w:numPr>
        <w:ind w:left="357" w:hanging="357"/>
        <w:rPr>
          <w:color w:val="auto"/>
          <w:szCs w:val="24"/>
        </w:rPr>
      </w:pPr>
      <w:bookmarkStart w:id="2" w:name="_Hlk64020818"/>
      <w:r>
        <w:rPr>
          <w:color w:val="auto"/>
          <w:szCs w:val="24"/>
        </w:rPr>
        <w:t>M</w:t>
      </w:r>
      <w:r w:rsidR="00A34BB3" w:rsidRPr="003213CC">
        <w:rPr>
          <w:color w:val="auto"/>
          <w:szCs w:val="24"/>
        </w:rPr>
        <w:t>anage and assist in the delivery of internal audits in accordance with the Internal Audit Plan</w:t>
      </w:r>
      <w:r w:rsidR="00D100A4">
        <w:rPr>
          <w:color w:val="auto"/>
          <w:szCs w:val="24"/>
        </w:rPr>
        <w:t>.</w:t>
      </w:r>
      <w:r w:rsidR="00A34BB3" w:rsidRPr="003213CC">
        <w:rPr>
          <w:color w:val="auto"/>
          <w:szCs w:val="24"/>
        </w:rPr>
        <w:t xml:space="preserve"> </w:t>
      </w:r>
    </w:p>
    <w:p w14:paraId="2699700D" w14:textId="68258854" w:rsidR="00A34BB3" w:rsidRDefault="00A34BB3" w:rsidP="002C5310">
      <w:pPr>
        <w:pStyle w:val="ListParagraph"/>
        <w:numPr>
          <w:ilvl w:val="0"/>
          <w:numId w:val="29"/>
        </w:numPr>
        <w:ind w:left="357" w:hanging="357"/>
        <w:rPr>
          <w:color w:val="auto"/>
          <w:szCs w:val="24"/>
        </w:rPr>
      </w:pPr>
      <w:r w:rsidRPr="003213CC">
        <w:rPr>
          <w:color w:val="auto"/>
          <w:szCs w:val="24"/>
        </w:rPr>
        <w:t>Draft high quality documentation including management updates and internal audit reports</w:t>
      </w:r>
      <w:r w:rsidR="00D100A4">
        <w:rPr>
          <w:color w:val="auto"/>
          <w:szCs w:val="24"/>
        </w:rPr>
        <w:t>.</w:t>
      </w:r>
    </w:p>
    <w:p w14:paraId="3CEF147D" w14:textId="2B9D2A56" w:rsidR="006B26FD" w:rsidRPr="006B26FD" w:rsidRDefault="006B26FD" w:rsidP="002C5310">
      <w:pPr>
        <w:numPr>
          <w:ilvl w:val="0"/>
          <w:numId w:val="29"/>
        </w:numPr>
        <w:ind w:left="357" w:hanging="357"/>
        <w:rPr>
          <w:rFonts w:cs="Calibri"/>
          <w:szCs w:val="24"/>
        </w:rPr>
      </w:pPr>
      <w:r>
        <w:rPr>
          <w:rFonts w:cs="Calibri"/>
          <w:szCs w:val="24"/>
        </w:rPr>
        <w:t xml:space="preserve">Develop internal audit documentation including risk and control matrixes, process narratives, detailed testing audit work programs and issue summaries with minimal supervision  </w:t>
      </w:r>
    </w:p>
    <w:p w14:paraId="73F5E9A6" w14:textId="6DA3B8A2" w:rsidR="006F3E0A" w:rsidRPr="003213CC" w:rsidRDefault="006F3E0A" w:rsidP="002C5310">
      <w:pPr>
        <w:pStyle w:val="ListParagraph"/>
        <w:numPr>
          <w:ilvl w:val="0"/>
          <w:numId w:val="29"/>
        </w:numPr>
        <w:ind w:left="357" w:hanging="357"/>
        <w:rPr>
          <w:color w:val="auto"/>
          <w:szCs w:val="24"/>
        </w:rPr>
      </w:pPr>
      <w:r w:rsidRPr="003213CC">
        <w:rPr>
          <w:color w:val="auto"/>
          <w:szCs w:val="24"/>
        </w:rPr>
        <w:t>Establish and develop effective working relationships with key stakeholders including process owners, business leaders and executive management</w:t>
      </w:r>
      <w:r>
        <w:rPr>
          <w:color w:val="auto"/>
          <w:szCs w:val="24"/>
        </w:rPr>
        <w:t>.</w:t>
      </w:r>
      <w:r w:rsidRPr="003213CC">
        <w:rPr>
          <w:color w:val="auto"/>
          <w:szCs w:val="24"/>
        </w:rPr>
        <w:t xml:space="preserve"> </w:t>
      </w:r>
    </w:p>
    <w:p w14:paraId="676C5D3E" w14:textId="02EBE073" w:rsidR="00A34BB3" w:rsidRPr="003213CC" w:rsidRDefault="00A34BB3" w:rsidP="002C5310">
      <w:pPr>
        <w:pStyle w:val="ListParagraph"/>
        <w:numPr>
          <w:ilvl w:val="0"/>
          <w:numId w:val="29"/>
        </w:numPr>
        <w:ind w:left="357" w:hanging="357"/>
        <w:rPr>
          <w:color w:val="auto"/>
          <w:szCs w:val="24"/>
        </w:rPr>
      </w:pPr>
      <w:r w:rsidRPr="003213CC">
        <w:rPr>
          <w:color w:val="auto"/>
          <w:szCs w:val="24"/>
        </w:rPr>
        <w:t>Partner with the business to develop feasible, appropriate solutions to identified audit issues</w:t>
      </w:r>
      <w:r w:rsidR="00D100A4">
        <w:rPr>
          <w:color w:val="auto"/>
          <w:szCs w:val="24"/>
        </w:rPr>
        <w:t>.</w:t>
      </w:r>
    </w:p>
    <w:p w14:paraId="4341F38B" w14:textId="2E0E5EC4" w:rsidR="00A34BB3" w:rsidRPr="003213CC" w:rsidRDefault="00A34BB3" w:rsidP="002C5310">
      <w:pPr>
        <w:pStyle w:val="ListParagraph"/>
        <w:numPr>
          <w:ilvl w:val="0"/>
          <w:numId w:val="29"/>
        </w:numPr>
        <w:ind w:left="357" w:hanging="357"/>
        <w:rPr>
          <w:color w:val="auto"/>
          <w:szCs w:val="24"/>
        </w:rPr>
      </w:pPr>
      <w:r>
        <w:rPr>
          <w:color w:val="auto"/>
          <w:szCs w:val="24"/>
        </w:rPr>
        <w:t>Ensure effective, timely and transparent communication with stakeholders regarding audit findings, action recommendations and progress of audits</w:t>
      </w:r>
      <w:r w:rsidR="00D100A4">
        <w:rPr>
          <w:color w:val="auto"/>
          <w:szCs w:val="24"/>
        </w:rPr>
        <w:t>.</w:t>
      </w:r>
    </w:p>
    <w:p w14:paraId="5428FFC0" w14:textId="6D600A28" w:rsidR="00A34BB3" w:rsidRPr="003213CC" w:rsidRDefault="00A34BB3" w:rsidP="002C5310">
      <w:pPr>
        <w:pStyle w:val="ListParagraph"/>
        <w:numPr>
          <w:ilvl w:val="0"/>
          <w:numId w:val="29"/>
        </w:numPr>
        <w:ind w:left="357" w:hanging="357"/>
        <w:rPr>
          <w:color w:val="auto"/>
          <w:szCs w:val="24"/>
        </w:rPr>
      </w:pPr>
      <w:r w:rsidRPr="003213CC">
        <w:rPr>
          <w:color w:val="auto"/>
          <w:szCs w:val="24"/>
        </w:rPr>
        <w:t>Manage the tracking and closure of audit actions</w:t>
      </w:r>
      <w:r w:rsidR="00A73441">
        <w:rPr>
          <w:color w:val="auto"/>
          <w:szCs w:val="24"/>
        </w:rPr>
        <w:t xml:space="preserve"> through</w:t>
      </w:r>
      <w:r w:rsidRPr="003213CC">
        <w:rPr>
          <w:color w:val="auto"/>
          <w:szCs w:val="24"/>
        </w:rPr>
        <w:t xml:space="preserve"> </w:t>
      </w:r>
      <w:r w:rsidR="00C3484A">
        <w:rPr>
          <w:color w:val="auto"/>
          <w:szCs w:val="24"/>
        </w:rPr>
        <w:t xml:space="preserve">holding </w:t>
      </w:r>
      <w:r w:rsidRPr="003213CC">
        <w:rPr>
          <w:color w:val="auto"/>
          <w:szCs w:val="24"/>
        </w:rPr>
        <w:t>stakeholders</w:t>
      </w:r>
      <w:r w:rsidR="00C3484A">
        <w:rPr>
          <w:color w:val="auto"/>
          <w:szCs w:val="24"/>
        </w:rPr>
        <w:t xml:space="preserve"> accountable for</w:t>
      </w:r>
      <w:r w:rsidR="00A73441">
        <w:rPr>
          <w:color w:val="auto"/>
          <w:szCs w:val="24"/>
        </w:rPr>
        <w:t xml:space="preserve"> delivering</w:t>
      </w:r>
      <w:r w:rsidR="00C3484A">
        <w:rPr>
          <w:color w:val="auto"/>
          <w:szCs w:val="24"/>
        </w:rPr>
        <w:t xml:space="preserve"> timely and effective outcomes</w:t>
      </w:r>
      <w:r w:rsidR="00D100A4">
        <w:rPr>
          <w:color w:val="auto"/>
          <w:szCs w:val="24"/>
        </w:rPr>
        <w:t>.</w:t>
      </w:r>
    </w:p>
    <w:p w14:paraId="1BFC2FC8" w14:textId="302C1D2C" w:rsidR="00BB6F37" w:rsidRPr="00BB6F37" w:rsidRDefault="00BB6F37" w:rsidP="002C5310">
      <w:pPr>
        <w:pStyle w:val="ListParagraph"/>
        <w:numPr>
          <w:ilvl w:val="0"/>
          <w:numId w:val="29"/>
        </w:numPr>
        <w:ind w:left="357" w:hanging="357"/>
        <w:rPr>
          <w:color w:val="auto"/>
          <w:szCs w:val="24"/>
        </w:rPr>
      </w:pPr>
      <w:r>
        <w:rPr>
          <w:color w:val="auto"/>
          <w:szCs w:val="24"/>
        </w:rPr>
        <w:t>P</w:t>
      </w:r>
      <w:r w:rsidRPr="00BB6F37">
        <w:rPr>
          <w:color w:val="auto"/>
          <w:szCs w:val="24"/>
        </w:rPr>
        <w:t>rovide leadership and supervision to a small team</w:t>
      </w:r>
      <w:r w:rsidR="00C04039">
        <w:rPr>
          <w:color w:val="auto"/>
          <w:szCs w:val="24"/>
        </w:rPr>
        <w:t xml:space="preserve"> and coach and develop internal audit staff. </w:t>
      </w:r>
    </w:p>
    <w:p w14:paraId="40832A33" w14:textId="6E4D105B" w:rsidR="00A34BB3" w:rsidRPr="003213CC" w:rsidRDefault="00A34BB3" w:rsidP="002C5310">
      <w:pPr>
        <w:pStyle w:val="ListParagraph"/>
        <w:numPr>
          <w:ilvl w:val="0"/>
          <w:numId w:val="29"/>
        </w:numPr>
        <w:ind w:left="357" w:hanging="357"/>
        <w:rPr>
          <w:color w:val="auto"/>
          <w:szCs w:val="24"/>
        </w:rPr>
      </w:pPr>
      <w:r w:rsidRPr="003213CC">
        <w:rPr>
          <w:color w:val="auto"/>
          <w:szCs w:val="24"/>
        </w:rPr>
        <w:t>Collaborate with external service providers to deliver an integrated internal audit function</w:t>
      </w:r>
      <w:r w:rsidR="00D100A4">
        <w:rPr>
          <w:color w:val="auto"/>
          <w:szCs w:val="24"/>
        </w:rPr>
        <w:t xml:space="preserve"> in compliance with the professional standards of the Institute of Internal Auditors</w:t>
      </w:r>
      <w:r w:rsidR="002B10B6">
        <w:rPr>
          <w:color w:val="auto"/>
          <w:szCs w:val="24"/>
        </w:rPr>
        <w:t xml:space="preserve"> (IIA)</w:t>
      </w:r>
      <w:r w:rsidR="00420DC5">
        <w:rPr>
          <w:color w:val="auto"/>
          <w:szCs w:val="24"/>
        </w:rPr>
        <w:t>.</w:t>
      </w:r>
    </w:p>
    <w:p w14:paraId="7D1B4A1D" w14:textId="3C3E2EC0" w:rsidR="00A34BB3" w:rsidRPr="00420DC5" w:rsidRDefault="00A34BB3" w:rsidP="002C5310">
      <w:pPr>
        <w:pStyle w:val="ListParagraph"/>
        <w:numPr>
          <w:ilvl w:val="0"/>
          <w:numId w:val="29"/>
        </w:numPr>
        <w:ind w:left="357" w:hanging="357"/>
        <w:rPr>
          <w:szCs w:val="24"/>
        </w:rPr>
      </w:pPr>
      <w:r w:rsidRPr="00420DC5">
        <w:rPr>
          <w:szCs w:val="24"/>
        </w:rPr>
        <w:t>Maintain current knowledge of best practice audit processes, matters impacting the industry and organisation as well as regulatory and legislative requirements that impact internal controls and risk</w:t>
      </w:r>
      <w:r w:rsidR="00047F6D">
        <w:rPr>
          <w:szCs w:val="24"/>
        </w:rPr>
        <w:t>.</w:t>
      </w:r>
    </w:p>
    <w:p w14:paraId="1AF73412" w14:textId="0FE95CBF" w:rsidR="00A34BB3" w:rsidRPr="003213CC" w:rsidRDefault="00A34BB3" w:rsidP="002C5310">
      <w:pPr>
        <w:pStyle w:val="ListParagraph"/>
        <w:numPr>
          <w:ilvl w:val="0"/>
          <w:numId w:val="29"/>
        </w:numPr>
        <w:ind w:left="357" w:hanging="357"/>
        <w:rPr>
          <w:szCs w:val="24"/>
        </w:rPr>
      </w:pPr>
      <w:r w:rsidRPr="00B26100">
        <w:rPr>
          <w:szCs w:val="24"/>
        </w:rPr>
        <w:t xml:space="preserve">Contribute to general </w:t>
      </w:r>
      <w:r>
        <w:rPr>
          <w:szCs w:val="24"/>
        </w:rPr>
        <w:t xml:space="preserve">Governance </w:t>
      </w:r>
      <w:r w:rsidRPr="00B26100">
        <w:rPr>
          <w:szCs w:val="24"/>
        </w:rPr>
        <w:t xml:space="preserve">and wider </w:t>
      </w:r>
      <w:r>
        <w:rPr>
          <w:szCs w:val="24"/>
        </w:rPr>
        <w:t>Operations</w:t>
      </w:r>
      <w:r w:rsidRPr="00B26100">
        <w:rPr>
          <w:szCs w:val="24"/>
        </w:rPr>
        <w:t xml:space="preserve"> </w:t>
      </w:r>
      <w:r w:rsidR="006F3E0A">
        <w:rPr>
          <w:szCs w:val="24"/>
        </w:rPr>
        <w:t xml:space="preserve">team </w:t>
      </w:r>
      <w:r w:rsidRPr="00B26100">
        <w:rPr>
          <w:szCs w:val="24"/>
        </w:rPr>
        <w:t xml:space="preserve">project initiatives </w:t>
      </w:r>
      <w:r>
        <w:rPr>
          <w:szCs w:val="24"/>
        </w:rPr>
        <w:t>to</w:t>
      </w:r>
      <w:r w:rsidR="00A73441">
        <w:rPr>
          <w:szCs w:val="24"/>
        </w:rPr>
        <w:t>, influence the design,</w:t>
      </w:r>
      <w:r>
        <w:rPr>
          <w:szCs w:val="24"/>
        </w:rPr>
        <w:t xml:space="preserve"> implement</w:t>
      </w:r>
      <w:r w:rsidR="00A73441">
        <w:rPr>
          <w:szCs w:val="24"/>
        </w:rPr>
        <w:t>ation</w:t>
      </w:r>
      <w:r>
        <w:rPr>
          <w:szCs w:val="24"/>
        </w:rPr>
        <w:t xml:space="preserve"> and deliver</w:t>
      </w:r>
      <w:r w:rsidR="00A73441">
        <w:rPr>
          <w:szCs w:val="24"/>
        </w:rPr>
        <w:t>y of</w:t>
      </w:r>
      <w:r>
        <w:rPr>
          <w:szCs w:val="24"/>
        </w:rPr>
        <w:t xml:space="preserve"> the agreed assurance model.</w:t>
      </w:r>
      <w:r w:rsidRPr="003213CC">
        <w:rPr>
          <w:szCs w:val="24"/>
        </w:rPr>
        <w:t xml:space="preserve"> </w:t>
      </w:r>
    </w:p>
    <w:p w14:paraId="189561FF" w14:textId="666B719B" w:rsidR="00A34BB3" w:rsidRPr="00B26100" w:rsidRDefault="00A34BB3" w:rsidP="002C5310">
      <w:pPr>
        <w:pStyle w:val="ListParagraph"/>
        <w:numPr>
          <w:ilvl w:val="0"/>
          <w:numId w:val="29"/>
        </w:numPr>
        <w:ind w:left="357" w:hanging="357"/>
        <w:rPr>
          <w:szCs w:val="24"/>
        </w:rPr>
      </w:pPr>
      <w:r w:rsidRPr="00B26100">
        <w:rPr>
          <w:szCs w:val="24"/>
        </w:rPr>
        <w:t xml:space="preserve">Communicate openly, </w:t>
      </w:r>
      <w:r w:rsidR="00B62419" w:rsidRPr="00B26100">
        <w:rPr>
          <w:szCs w:val="24"/>
        </w:rPr>
        <w:t>effectively,</w:t>
      </w:r>
      <w:r w:rsidRPr="00B26100">
        <w:rPr>
          <w:szCs w:val="24"/>
        </w:rPr>
        <w:t xml:space="preserve"> and respectfully with all staff and </w:t>
      </w:r>
      <w:r>
        <w:rPr>
          <w:szCs w:val="24"/>
        </w:rPr>
        <w:t>affiliates both internal and external</w:t>
      </w:r>
      <w:r w:rsidRPr="00B26100">
        <w:rPr>
          <w:szCs w:val="24"/>
        </w:rPr>
        <w:t xml:space="preserve"> in the interests of good business practice, </w:t>
      </w:r>
      <w:r w:rsidR="00B62419" w:rsidRPr="00B26100">
        <w:rPr>
          <w:szCs w:val="24"/>
        </w:rPr>
        <w:t>collaboration,</w:t>
      </w:r>
      <w:r w:rsidRPr="00B26100">
        <w:rPr>
          <w:szCs w:val="24"/>
        </w:rPr>
        <w:t xml:space="preserve"> and enhancement of CSIRO’s reputation.</w:t>
      </w:r>
    </w:p>
    <w:p w14:paraId="35DD23BE" w14:textId="77777777" w:rsidR="00A34BB3" w:rsidRDefault="00A34BB3" w:rsidP="002C5310">
      <w:pPr>
        <w:pStyle w:val="ListParagraph"/>
        <w:numPr>
          <w:ilvl w:val="0"/>
          <w:numId w:val="29"/>
        </w:numPr>
        <w:ind w:left="357" w:hanging="357"/>
        <w:rPr>
          <w:szCs w:val="24"/>
        </w:rPr>
      </w:pPr>
      <w:r w:rsidRPr="00B26100">
        <w:rPr>
          <w:szCs w:val="24"/>
        </w:rPr>
        <w:t xml:space="preserve">Work collaboratively as part of a multi-disciplinary, regionally dispersed team to </w:t>
      </w:r>
      <w:r>
        <w:rPr>
          <w:szCs w:val="24"/>
        </w:rPr>
        <w:t>execute</w:t>
      </w:r>
      <w:r w:rsidRPr="00B26100">
        <w:rPr>
          <w:szCs w:val="24"/>
        </w:rPr>
        <w:t xml:space="preserve"> tasks in support of CSIRO’s broader scientific objectives.</w:t>
      </w:r>
    </w:p>
    <w:p w14:paraId="7FB0FB06" w14:textId="77777777" w:rsidR="00A34BB3" w:rsidRPr="003213CC" w:rsidRDefault="00A34BB3" w:rsidP="002C5310">
      <w:pPr>
        <w:pStyle w:val="ListParagraph"/>
        <w:numPr>
          <w:ilvl w:val="0"/>
          <w:numId w:val="29"/>
        </w:numPr>
        <w:ind w:left="357" w:hanging="357"/>
        <w:rPr>
          <w:szCs w:val="24"/>
        </w:rPr>
      </w:pPr>
      <w:r w:rsidRPr="003213CC">
        <w:rPr>
          <w:szCs w:val="24"/>
        </w:rPr>
        <w:t xml:space="preserve">Adhere to the spirit and practice of CSIRO’s Code of Conduct, Health, Safety and Environment procedures and policies and diversity initiatives. </w:t>
      </w:r>
    </w:p>
    <w:p w14:paraId="091BDC9A" w14:textId="41F3341D" w:rsidR="00B50C20" w:rsidRPr="00C04039" w:rsidRDefault="00A34BB3" w:rsidP="002C5310">
      <w:pPr>
        <w:pStyle w:val="ListParagraph"/>
        <w:numPr>
          <w:ilvl w:val="0"/>
          <w:numId w:val="29"/>
        </w:numPr>
        <w:ind w:left="357" w:hanging="357"/>
        <w:rPr>
          <w:szCs w:val="24"/>
        </w:rPr>
      </w:pPr>
      <w:r w:rsidRPr="000531F2">
        <w:rPr>
          <w:szCs w:val="24"/>
        </w:rPr>
        <w:t xml:space="preserve"> Other duties as directed.</w:t>
      </w:r>
      <w:bookmarkEnd w:id="2"/>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CEAA736"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11D7CFD"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0350BC7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4B5C0BA9"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25381CBA"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74B2DD3D"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0CDE6CEB"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C051B4F"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AF5786B" w14:textId="77777777" w:rsidR="000B3207" w:rsidRPr="000B3207" w:rsidRDefault="000B3207" w:rsidP="000B3207">
      <w:pPr>
        <w:pStyle w:val="Heading4"/>
      </w:pPr>
      <w:r>
        <w:t>Essential</w:t>
      </w:r>
    </w:p>
    <w:p w14:paraId="36198F17"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31E7EC2" w14:textId="77777777" w:rsidR="0081237D" w:rsidRPr="00513415" w:rsidRDefault="0081237D" w:rsidP="002C5310">
      <w:pPr>
        <w:pStyle w:val="ListParagraph"/>
        <w:numPr>
          <w:ilvl w:val="0"/>
          <w:numId w:val="25"/>
        </w:numPr>
        <w:ind w:left="357" w:hanging="357"/>
        <w:jc w:val="both"/>
        <w:rPr>
          <w:szCs w:val="24"/>
        </w:rPr>
      </w:pPr>
      <w:r w:rsidRPr="00513415">
        <w:rPr>
          <w:szCs w:val="24"/>
        </w:rPr>
        <w:t>Relevant tertiary qualifications, CA/CPA</w:t>
      </w:r>
      <w:r>
        <w:rPr>
          <w:szCs w:val="24"/>
        </w:rPr>
        <w:t xml:space="preserve"> or</w:t>
      </w:r>
      <w:r w:rsidRPr="00513415">
        <w:rPr>
          <w:szCs w:val="24"/>
        </w:rPr>
        <w:t xml:space="preserve"> CIA </w:t>
      </w:r>
      <w:r>
        <w:rPr>
          <w:szCs w:val="24"/>
        </w:rPr>
        <w:t>or</w:t>
      </w:r>
      <w:r w:rsidRPr="00513415">
        <w:rPr>
          <w:szCs w:val="24"/>
        </w:rPr>
        <w:t xml:space="preserve"> CISA certification.</w:t>
      </w:r>
    </w:p>
    <w:p w14:paraId="73F1C62B" w14:textId="7A447325" w:rsidR="0081237D" w:rsidRPr="00731AD8" w:rsidRDefault="0081237D" w:rsidP="002C5310">
      <w:pPr>
        <w:pStyle w:val="ListParagraph"/>
        <w:numPr>
          <w:ilvl w:val="0"/>
          <w:numId w:val="25"/>
        </w:numPr>
        <w:ind w:left="357" w:hanging="357"/>
        <w:jc w:val="both"/>
        <w:rPr>
          <w:szCs w:val="24"/>
        </w:rPr>
      </w:pPr>
      <w:r>
        <w:rPr>
          <w:szCs w:val="24"/>
        </w:rPr>
        <w:t xml:space="preserve">Experience in performing internal audits within large, </w:t>
      </w:r>
      <w:r w:rsidR="00B62419">
        <w:rPr>
          <w:szCs w:val="24"/>
        </w:rPr>
        <w:t>complex,</w:t>
      </w:r>
      <w:r>
        <w:rPr>
          <w:szCs w:val="24"/>
        </w:rPr>
        <w:t xml:space="preserve"> and diverse organisations. </w:t>
      </w:r>
    </w:p>
    <w:p w14:paraId="1D4C5CD4" w14:textId="02BC6809" w:rsidR="0081237D" w:rsidRDefault="0081237D" w:rsidP="002C5310">
      <w:pPr>
        <w:numPr>
          <w:ilvl w:val="0"/>
          <w:numId w:val="25"/>
        </w:numPr>
        <w:ind w:left="357" w:hanging="357"/>
        <w:jc w:val="both"/>
        <w:rPr>
          <w:rFonts w:cs="Calibri"/>
          <w:szCs w:val="24"/>
        </w:rPr>
      </w:pPr>
      <w:bookmarkStart w:id="3" w:name="_Hlk83107432"/>
      <w:r>
        <w:rPr>
          <w:rFonts w:cs="Calibri"/>
          <w:szCs w:val="24"/>
        </w:rPr>
        <w:t xml:space="preserve">Ability to </w:t>
      </w:r>
      <w:r w:rsidR="00771780">
        <w:rPr>
          <w:rFonts w:cs="Calibri"/>
          <w:szCs w:val="24"/>
        </w:rPr>
        <w:t xml:space="preserve">plan and </w:t>
      </w:r>
      <w:r w:rsidR="006B26FD">
        <w:rPr>
          <w:rFonts w:cs="Calibri"/>
          <w:szCs w:val="24"/>
        </w:rPr>
        <w:t>execute</w:t>
      </w:r>
      <w:r w:rsidR="00771780">
        <w:rPr>
          <w:rFonts w:cs="Calibri"/>
          <w:szCs w:val="24"/>
        </w:rPr>
        <w:t xml:space="preserve"> </w:t>
      </w:r>
      <w:r w:rsidR="006E3806">
        <w:rPr>
          <w:rFonts w:cs="Calibri"/>
          <w:szCs w:val="24"/>
        </w:rPr>
        <w:t>audit work programs with minimal supervision</w:t>
      </w:r>
      <w:r w:rsidR="000563DE">
        <w:rPr>
          <w:rFonts w:cs="Calibri"/>
          <w:szCs w:val="24"/>
        </w:rPr>
        <w:t>.</w:t>
      </w:r>
    </w:p>
    <w:bookmarkEnd w:id="3"/>
    <w:p w14:paraId="6D8289CF" w14:textId="77777777" w:rsidR="006E3806" w:rsidRPr="00A0685B" w:rsidRDefault="006E3806" w:rsidP="002C5310">
      <w:pPr>
        <w:pStyle w:val="ListParagraph"/>
        <w:numPr>
          <w:ilvl w:val="0"/>
          <w:numId w:val="25"/>
        </w:numPr>
        <w:ind w:left="357" w:hanging="357"/>
        <w:jc w:val="both"/>
        <w:rPr>
          <w:rFonts w:cs="Calibri"/>
          <w:szCs w:val="24"/>
        </w:rPr>
      </w:pPr>
      <w:r w:rsidRPr="00A0685B">
        <w:rPr>
          <w:rFonts w:cs="Calibri"/>
          <w:szCs w:val="24"/>
        </w:rPr>
        <w:t>Ability to evaluate, interpret and synthesise complex information and draw logical conclusions and linkages.</w:t>
      </w:r>
    </w:p>
    <w:p w14:paraId="1591F893" w14:textId="51D3C2A7" w:rsidR="0081237D" w:rsidRPr="00DF1E41" w:rsidRDefault="0081237D" w:rsidP="002C5310">
      <w:pPr>
        <w:pStyle w:val="ListParagraph"/>
        <w:numPr>
          <w:ilvl w:val="0"/>
          <w:numId w:val="25"/>
        </w:numPr>
        <w:ind w:left="357" w:hanging="357"/>
        <w:jc w:val="both"/>
        <w:rPr>
          <w:szCs w:val="24"/>
        </w:rPr>
      </w:pPr>
      <w:r w:rsidRPr="00DF1E41">
        <w:rPr>
          <w:szCs w:val="24"/>
        </w:rPr>
        <w:t xml:space="preserve">Leadership and management experience commensurate with </w:t>
      </w:r>
      <w:r w:rsidR="005B0168">
        <w:rPr>
          <w:szCs w:val="24"/>
        </w:rPr>
        <w:t>3</w:t>
      </w:r>
      <w:r w:rsidRPr="00DF1E41">
        <w:rPr>
          <w:szCs w:val="24"/>
        </w:rPr>
        <w:t xml:space="preserve">+ years in a </w:t>
      </w:r>
      <w:r w:rsidR="005B0168">
        <w:rPr>
          <w:szCs w:val="24"/>
        </w:rPr>
        <w:t>S</w:t>
      </w:r>
      <w:r w:rsidRPr="00DF1E41">
        <w:rPr>
          <w:szCs w:val="24"/>
        </w:rPr>
        <w:t xml:space="preserve">enior </w:t>
      </w:r>
      <w:r w:rsidR="005B0168">
        <w:rPr>
          <w:szCs w:val="24"/>
        </w:rPr>
        <w:t xml:space="preserve">Auditor </w:t>
      </w:r>
      <w:r w:rsidRPr="00DF1E41">
        <w:rPr>
          <w:szCs w:val="24"/>
        </w:rPr>
        <w:t>level Internal Audit role.</w:t>
      </w:r>
    </w:p>
    <w:p w14:paraId="17B3248C" w14:textId="77777777" w:rsidR="006E3806" w:rsidRDefault="0081237D" w:rsidP="002C5310">
      <w:pPr>
        <w:pStyle w:val="ListParagraph"/>
        <w:numPr>
          <w:ilvl w:val="0"/>
          <w:numId w:val="25"/>
        </w:numPr>
        <w:ind w:left="357" w:hanging="357"/>
        <w:jc w:val="both"/>
        <w:rPr>
          <w:szCs w:val="24"/>
        </w:rPr>
      </w:pPr>
      <w:r w:rsidRPr="00731AD8">
        <w:rPr>
          <w:szCs w:val="24"/>
        </w:rPr>
        <w:t xml:space="preserve">Experience in establishing </w:t>
      </w:r>
      <w:r>
        <w:rPr>
          <w:szCs w:val="24"/>
        </w:rPr>
        <w:t>and</w:t>
      </w:r>
      <w:r w:rsidRPr="00731AD8">
        <w:rPr>
          <w:szCs w:val="24"/>
        </w:rPr>
        <w:t xml:space="preserve"> maintaining strong working relationships with relevant </w:t>
      </w:r>
      <w:r>
        <w:rPr>
          <w:szCs w:val="24"/>
        </w:rPr>
        <w:t>a</w:t>
      </w:r>
      <w:r w:rsidRPr="00731AD8">
        <w:rPr>
          <w:szCs w:val="24"/>
        </w:rPr>
        <w:t xml:space="preserve">udit </w:t>
      </w:r>
      <w:r>
        <w:rPr>
          <w:szCs w:val="24"/>
        </w:rPr>
        <w:t>stakeholders</w:t>
      </w:r>
      <w:r w:rsidRPr="00731AD8">
        <w:rPr>
          <w:szCs w:val="24"/>
        </w:rPr>
        <w:t>.</w:t>
      </w:r>
      <w:r w:rsidR="006E3806" w:rsidRPr="006E3806">
        <w:rPr>
          <w:szCs w:val="24"/>
        </w:rPr>
        <w:t xml:space="preserve"> </w:t>
      </w:r>
    </w:p>
    <w:p w14:paraId="3A0C256B" w14:textId="0111D126" w:rsidR="00B50C20" w:rsidRPr="002B10B6" w:rsidRDefault="006E3806" w:rsidP="002C5310">
      <w:pPr>
        <w:pStyle w:val="ListParagraph"/>
        <w:numPr>
          <w:ilvl w:val="0"/>
          <w:numId w:val="25"/>
        </w:numPr>
        <w:ind w:left="357" w:hanging="357"/>
        <w:jc w:val="both"/>
        <w:rPr>
          <w:rStyle w:val="Emphasis"/>
          <w:i w:val="0"/>
          <w:szCs w:val="24"/>
        </w:rPr>
      </w:pPr>
      <w:r>
        <w:rPr>
          <w:szCs w:val="24"/>
        </w:rPr>
        <w:t>Working knowledge of Institute Internal Auditors (IIA) Professional Standards and Quality Improvement Program requirements.</w:t>
      </w:r>
    </w:p>
    <w:p w14:paraId="7F0450EF"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AC22EAC" w14:textId="77777777" w:rsidR="0038378A" w:rsidRDefault="0038378A" w:rsidP="002C5310">
      <w:pPr>
        <w:pStyle w:val="ListParagraph"/>
        <w:numPr>
          <w:ilvl w:val="0"/>
          <w:numId w:val="26"/>
        </w:numPr>
        <w:ind w:left="357" w:hanging="357"/>
        <w:rPr>
          <w:iCs/>
          <w:szCs w:val="24"/>
        </w:rPr>
      </w:pPr>
      <w:r w:rsidRPr="00EA00BC">
        <w:rPr>
          <w:iCs/>
          <w:szCs w:val="24"/>
        </w:rPr>
        <w:t xml:space="preserve">Experience with </w:t>
      </w:r>
      <w:r>
        <w:rPr>
          <w:iCs/>
          <w:szCs w:val="24"/>
        </w:rPr>
        <w:t xml:space="preserve">internal audits of other Commonwealth </w:t>
      </w:r>
      <w:r w:rsidRPr="00EA00BC">
        <w:rPr>
          <w:iCs/>
          <w:szCs w:val="24"/>
        </w:rPr>
        <w:t xml:space="preserve">Government </w:t>
      </w:r>
      <w:r>
        <w:rPr>
          <w:iCs/>
          <w:szCs w:val="24"/>
        </w:rPr>
        <w:t>entities.</w:t>
      </w:r>
    </w:p>
    <w:p w14:paraId="56853222" w14:textId="77777777" w:rsidR="0038378A" w:rsidRDefault="0038378A" w:rsidP="002C5310">
      <w:pPr>
        <w:pStyle w:val="ListParagraph"/>
        <w:numPr>
          <w:ilvl w:val="0"/>
          <w:numId w:val="26"/>
        </w:numPr>
        <w:ind w:left="357" w:hanging="357"/>
        <w:rPr>
          <w:iCs/>
          <w:szCs w:val="24"/>
        </w:rPr>
      </w:pPr>
      <w:r>
        <w:rPr>
          <w:iCs/>
          <w:szCs w:val="24"/>
        </w:rPr>
        <w:t>“BIG 4” audit experience desired but not required.</w:t>
      </w:r>
    </w:p>
    <w:p w14:paraId="3FA65686" w14:textId="77777777" w:rsidR="00E673A0" w:rsidRPr="003044E2" w:rsidRDefault="00E673A0" w:rsidP="00E673A0">
      <w:pPr>
        <w:pStyle w:val="Boxedheading"/>
      </w:pPr>
      <w:r>
        <w:lastRenderedPageBreak/>
        <w:t>Special Requirements</w:t>
      </w:r>
    </w:p>
    <w:p w14:paraId="6B52298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445AFBC"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B8C0876" w14:textId="77777777" w:rsidR="00D0552D" w:rsidRPr="00D0552D" w:rsidRDefault="008A0DC4" w:rsidP="00D0552D">
      <w:pPr>
        <w:pStyle w:val="NormalWeb"/>
        <w:spacing w:before="120" w:beforeAutospacing="0" w:after="320" w:afterAutospacing="0"/>
        <w:rPr>
          <w:rFonts w:ascii="Calibri" w:hAnsi="Calibri" w:cs="Calibri"/>
          <w:color w:val="000000"/>
        </w:rPr>
      </w:pPr>
      <w:r w:rsidRPr="00D0552D">
        <w:rPr>
          <w:rFonts w:asciiTheme="minorHAnsi" w:hAnsiTheme="minorHAnsi" w:cstheme="minorHAnsi"/>
          <w:bCs/>
        </w:rPr>
        <w:t xml:space="preserve">We solve the greatest challenges through </w:t>
      </w:r>
      <w:r w:rsidR="00BE3D33" w:rsidRPr="00D0552D">
        <w:rPr>
          <w:rFonts w:asciiTheme="minorHAnsi" w:hAnsiTheme="minorHAnsi" w:cstheme="minorHAnsi"/>
          <w:bCs/>
        </w:rPr>
        <w:t xml:space="preserve">innovative </w:t>
      </w:r>
      <w:r w:rsidRPr="00D0552D">
        <w:rPr>
          <w:rFonts w:asciiTheme="minorHAnsi" w:hAnsiTheme="minorHAnsi" w:cstheme="minorHAnsi"/>
          <w:bCs/>
        </w:rPr>
        <w:t>science and technology</w:t>
      </w:r>
      <w:r w:rsidR="00276530" w:rsidRPr="00D0552D">
        <w:rPr>
          <w:rFonts w:asciiTheme="minorHAnsi" w:hAnsiTheme="minorHAnsi" w:cstheme="minorHAnsi"/>
          <w:bCs/>
        </w:rPr>
        <w:t xml:space="preserve">. </w:t>
      </w:r>
      <w:r w:rsidR="00B50C20" w:rsidRPr="00D0552D">
        <w:rPr>
          <w:rFonts w:asciiTheme="minorHAnsi" w:hAnsiTheme="minorHAnsi" w:cstheme="minorHAnsi"/>
          <w:bCs/>
        </w:rPr>
        <w:t xml:space="preserve">To find out more visit us </w:t>
      </w:r>
      <w:hyperlink r:id="rId10" w:tooltip="CSIRO Website" w:history="1">
        <w:r w:rsidR="00B50C20" w:rsidRPr="00D0552D">
          <w:rPr>
            <w:rStyle w:val="Hyperlink"/>
            <w:rFonts w:asciiTheme="minorHAnsi" w:hAnsiTheme="minorHAnsi" w:cstheme="minorHAnsi"/>
            <w:bCs/>
          </w:rPr>
          <w:t>online</w:t>
        </w:r>
      </w:hyperlink>
      <w:r w:rsidR="00B50C20" w:rsidRPr="00D0552D">
        <w:rPr>
          <w:rFonts w:asciiTheme="minorHAnsi" w:hAnsiTheme="minorHAnsi" w:cstheme="minorHAnsi"/>
          <w:bCs/>
        </w:rPr>
        <w:t xml:space="preserve">! </w:t>
      </w:r>
      <w:bookmarkEnd w:id="1"/>
      <w:r w:rsidR="00D0552D" w:rsidRPr="00D0552D">
        <w:rPr>
          <w:rFonts w:ascii="Calibri" w:hAnsi="Calibri" w:cs="Calibri"/>
          <w:color w:val="000000"/>
        </w:rPr>
        <w:t xml:space="preserve">CSIRO is a values-based organisation.  In your application and at interview you will need to demonstrate behaviours aligned to our values of: </w:t>
      </w:r>
    </w:p>
    <w:p w14:paraId="262D6D43" w14:textId="77777777" w:rsidR="00D0552D" w:rsidRPr="00D0552D" w:rsidRDefault="00D0552D" w:rsidP="00D0552D">
      <w:pPr>
        <w:pStyle w:val="ListParagraph"/>
        <w:numPr>
          <w:ilvl w:val="0"/>
          <w:numId w:val="36"/>
        </w:numPr>
        <w:spacing w:before="0" w:after="0" w:line="240" w:lineRule="auto"/>
        <w:textAlignment w:val="center"/>
        <w:rPr>
          <w:rFonts w:eastAsia="Times New Roman" w:cs="Calibri"/>
          <w:color w:val="auto"/>
          <w:sz w:val="22"/>
        </w:rPr>
      </w:pPr>
      <w:r w:rsidRPr="00D0552D">
        <w:rPr>
          <w:rFonts w:eastAsia="Times New Roman" w:cs="Calibri"/>
          <w:szCs w:val="24"/>
        </w:rPr>
        <w:t xml:space="preserve">People First  </w:t>
      </w:r>
    </w:p>
    <w:p w14:paraId="37C56760" w14:textId="77777777" w:rsidR="00D0552D" w:rsidRPr="00D0552D" w:rsidRDefault="00D0552D" w:rsidP="00D0552D">
      <w:pPr>
        <w:pStyle w:val="ListParagraph"/>
        <w:numPr>
          <w:ilvl w:val="0"/>
          <w:numId w:val="36"/>
        </w:numPr>
        <w:spacing w:before="0" w:after="0" w:line="240" w:lineRule="auto"/>
        <w:textAlignment w:val="center"/>
        <w:rPr>
          <w:rFonts w:eastAsia="Times New Roman" w:cs="Calibri"/>
          <w:color w:val="auto"/>
          <w:sz w:val="22"/>
        </w:rPr>
      </w:pPr>
      <w:r w:rsidRPr="00D0552D">
        <w:rPr>
          <w:rFonts w:eastAsia="Times New Roman" w:cs="Calibri"/>
          <w:szCs w:val="24"/>
        </w:rPr>
        <w:t xml:space="preserve">Further Together  </w:t>
      </w:r>
    </w:p>
    <w:p w14:paraId="2B1BA505" w14:textId="77777777" w:rsidR="00D0552D" w:rsidRPr="00D0552D" w:rsidRDefault="00D0552D" w:rsidP="00D0552D">
      <w:pPr>
        <w:pStyle w:val="ListParagraph"/>
        <w:numPr>
          <w:ilvl w:val="0"/>
          <w:numId w:val="36"/>
        </w:numPr>
        <w:spacing w:before="0" w:after="0" w:line="240" w:lineRule="auto"/>
        <w:textAlignment w:val="center"/>
        <w:rPr>
          <w:rFonts w:eastAsia="Times New Roman" w:cs="Calibri"/>
          <w:color w:val="auto"/>
          <w:sz w:val="22"/>
        </w:rPr>
      </w:pPr>
      <w:r w:rsidRPr="00D0552D">
        <w:rPr>
          <w:rFonts w:eastAsia="Times New Roman" w:cs="Calibri"/>
          <w:szCs w:val="24"/>
        </w:rPr>
        <w:t xml:space="preserve">Making it Real  </w:t>
      </w:r>
    </w:p>
    <w:p w14:paraId="5E966DCE" w14:textId="77777777" w:rsidR="00D0552D" w:rsidRPr="00D0552D" w:rsidRDefault="00D0552D" w:rsidP="00D0552D">
      <w:pPr>
        <w:pStyle w:val="ListParagraph"/>
        <w:numPr>
          <w:ilvl w:val="0"/>
          <w:numId w:val="36"/>
        </w:numPr>
        <w:spacing w:before="0" w:after="0" w:line="240" w:lineRule="auto"/>
        <w:textAlignment w:val="center"/>
        <w:rPr>
          <w:rFonts w:eastAsia="Times New Roman" w:cs="Calibri"/>
          <w:color w:val="auto"/>
          <w:sz w:val="22"/>
        </w:rPr>
      </w:pPr>
      <w:r w:rsidRPr="00D0552D">
        <w:rPr>
          <w:rFonts w:eastAsia="Times New Roman" w:cs="Calibri"/>
          <w:szCs w:val="24"/>
        </w:rPr>
        <w:t xml:space="preserve">Trusted </w:t>
      </w:r>
    </w:p>
    <w:p w14:paraId="4A9CFFBD" w14:textId="4BFF727E" w:rsidR="00B50C20" w:rsidRPr="00B50C20" w:rsidRDefault="00B50C20" w:rsidP="00C432D5">
      <w:pPr>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80F51" w14:textId="77777777" w:rsidR="006E39E9" w:rsidRDefault="006E39E9" w:rsidP="000A377A">
      <w:r>
        <w:separator/>
      </w:r>
    </w:p>
  </w:endnote>
  <w:endnote w:type="continuationSeparator" w:id="0">
    <w:p w14:paraId="0B4C0983" w14:textId="77777777" w:rsidR="006E39E9" w:rsidRDefault="006E39E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335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3391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11987" w14:textId="77777777" w:rsidR="006E39E9" w:rsidRDefault="006E39E9" w:rsidP="000A377A">
      <w:r>
        <w:separator/>
      </w:r>
    </w:p>
  </w:footnote>
  <w:footnote w:type="continuationSeparator" w:id="0">
    <w:p w14:paraId="7E788A7B" w14:textId="77777777" w:rsidR="006E39E9" w:rsidRDefault="006E39E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69447" w14:textId="77777777" w:rsidR="009511DD" w:rsidRDefault="00ED212D">
    <w:r>
      <w:rPr>
        <w:noProof/>
      </w:rPr>
      <w:drawing>
        <wp:anchor distT="0" distB="71755" distL="114300" distR="360045" simplePos="0" relativeHeight="251661824" behindDoc="1" locked="1" layoutInCell="1" allowOverlap="1" wp14:anchorId="445DB77B" wp14:editId="5A54D0B5">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DB0F0E"/>
    <w:multiLevelType w:val="hybridMultilevel"/>
    <w:tmpl w:val="E56276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99E4C4A"/>
    <w:multiLevelType w:val="hybridMultilevel"/>
    <w:tmpl w:val="DBE2E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7601AC"/>
    <w:multiLevelType w:val="multilevel"/>
    <w:tmpl w:val="81F2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6"/>
  </w:num>
  <w:num w:numId="15">
    <w:abstractNumId w:val="30"/>
  </w:num>
  <w:num w:numId="16">
    <w:abstractNumId w:val="27"/>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9"/>
  </w:num>
  <w:num w:numId="26">
    <w:abstractNumId w:val="19"/>
  </w:num>
  <w:num w:numId="27">
    <w:abstractNumId w:val="24"/>
  </w:num>
  <w:num w:numId="28">
    <w:abstractNumId w:val="22"/>
  </w:num>
  <w:num w:numId="29">
    <w:abstractNumId w:val="10"/>
  </w:num>
  <w:num w:numId="30">
    <w:abstractNumId w:val="22"/>
  </w:num>
  <w:num w:numId="31">
    <w:abstractNumId w:val="31"/>
  </w:num>
  <w:num w:numId="32">
    <w:abstractNumId w:val="10"/>
  </w:num>
  <w:num w:numId="33">
    <w:abstractNumId w:val="20"/>
  </w:num>
  <w:num w:numId="34">
    <w:abstractNumId w:val="23"/>
  </w:num>
  <w:num w:numId="35">
    <w:abstractNumId w:val="2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47F6D"/>
    <w:rsid w:val="000532A1"/>
    <w:rsid w:val="0005574D"/>
    <w:rsid w:val="000563DE"/>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22E4"/>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274"/>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4F5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38DE"/>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1135"/>
    <w:rsid w:val="002A4CEA"/>
    <w:rsid w:val="002A636B"/>
    <w:rsid w:val="002B0E10"/>
    <w:rsid w:val="002B10B6"/>
    <w:rsid w:val="002B6B8D"/>
    <w:rsid w:val="002B7648"/>
    <w:rsid w:val="002C339E"/>
    <w:rsid w:val="002C3AC1"/>
    <w:rsid w:val="002C5310"/>
    <w:rsid w:val="002D3B7D"/>
    <w:rsid w:val="002D4444"/>
    <w:rsid w:val="002D4EB9"/>
    <w:rsid w:val="002D561B"/>
    <w:rsid w:val="002D7151"/>
    <w:rsid w:val="002E1686"/>
    <w:rsid w:val="002E18C4"/>
    <w:rsid w:val="002E44ED"/>
    <w:rsid w:val="002E7993"/>
    <w:rsid w:val="002E7F4C"/>
    <w:rsid w:val="002F1011"/>
    <w:rsid w:val="002F11DD"/>
    <w:rsid w:val="002F503B"/>
    <w:rsid w:val="002F5428"/>
    <w:rsid w:val="002F5A1D"/>
    <w:rsid w:val="00300022"/>
    <w:rsid w:val="003000AF"/>
    <w:rsid w:val="00301857"/>
    <w:rsid w:val="00301D22"/>
    <w:rsid w:val="00302A74"/>
    <w:rsid w:val="00302E16"/>
    <w:rsid w:val="003034EE"/>
    <w:rsid w:val="00304225"/>
    <w:rsid w:val="003050CB"/>
    <w:rsid w:val="00305F35"/>
    <w:rsid w:val="00311E56"/>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378A"/>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0DC5"/>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1EF"/>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0168"/>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5F2C"/>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DFA"/>
    <w:rsid w:val="00692F56"/>
    <w:rsid w:val="0069500A"/>
    <w:rsid w:val="0069532C"/>
    <w:rsid w:val="00697216"/>
    <w:rsid w:val="0069741D"/>
    <w:rsid w:val="006A0E54"/>
    <w:rsid w:val="006A1113"/>
    <w:rsid w:val="006A2372"/>
    <w:rsid w:val="006A3BEB"/>
    <w:rsid w:val="006A4CB4"/>
    <w:rsid w:val="006A6869"/>
    <w:rsid w:val="006A776B"/>
    <w:rsid w:val="006A7C66"/>
    <w:rsid w:val="006B0D0F"/>
    <w:rsid w:val="006B1342"/>
    <w:rsid w:val="006B22C0"/>
    <w:rsid w:val="006B26FD"/>
    <w:rsid w:val="006B422F"/>
    <w:rsid w:val="006B4DBE"/>
    <w:rsid w:val="006C0704"/>
    <w:rsid w:val="006C1E5C"/>
    <w:rsid w:val="006C2635"/>
    <w:rsid w:val="006C4ED6"/>
    <w:rsid w:val="006C6169"/>
    <w:rsid w:val="006D17A9"/>
    <w:rsid w:val="006D4802"/>
    <w:rsid w:val="006D49F3"/>
    <w:rsid w:val="006D70E7"/>
    <w:rsid w:val="006E041E"/>
    <w:rsid w:val="006E2DAD"/>
    <w:rsid w:val="006E3806"/>
    <w:rsid w:val="006E39E9"/>
    <w:rsid w:val="006E4E3A"/>
    <w:rsid w:val="006E4F42"/>
    <w:rsid w:val="006E73DD"/>
    <w:rsid w:val="006F1309"/>
    <w:rsid w:val="006F1C5B"/>
    <w:rsid w:val="006F1CD0"/>
    <w:rsid w:val="006F1FF6"/>
    <w:rsid w:val="006F3E0A"/>
    <w:rsid w:val="006F5B28"/>
    <w:rsid w:val="006F63B2"/>
    <w:rsid w:val="006F78A3"/>
    <w:rsid w:val="00701280"/>
    <w:rsid w:val="00701531"/>
    <w:rsid w:val="00702DF5"/>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1780"/>
    <w:rsid w:val="0077267C"/>
    <w:rsid w:val="007746B9"/>
    <w:rsid w:val="00774973"/>
    <w:rsid w:val="00775263"/>
    <w:rsid w:val="00775640"/>
    <w:rsid w:val="00782F57"/>
    <w:rsid w:val="00783370"/>
    <w:rsid w:val="007849CB"/>
    <w:rsid w:val="00785164"/>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2F90"/>
    <w:rsid w:val="007F13F4"/>
    <w:rsid w:val="007F1969"/>
    <w:rsid w:val="007F29D2"/>
    <w:rsid w:val="007F3DFD"/>
    <w:rsid w:val="007F49D5"/>
    <w:rsid w:val="007F6FE1"/>
    <w:rsid w:val="007F765D"/>
    <w:rsid w:val="00802774"/>
    <w:rsid w:val="00803574"/>
    <w:rsid w:val="00803C5C"/>
    <w:rsid w:val="00803FDF"/>
    <w:rsid w:val="0080563E"/>
    <w:rsid w:val="00811896"/>
    <w:rsid w:val="0081237D"/>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EFB"/>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4BB3"/>
    <w:rsid w:val="00A36848"/>
    <w:rsid w:val="00A36C49"/>
    <w:rsid w:val="00A36DF8"/>
    <w:rsid w:val="00A411FF"/>
    <w:rsid w:val="00A41518"/>
    <w:rsid w:val="00A41D46"/>
    <w:rsid w:val="00A43CDF"/>
    <w:rsid w:val="00A44329"/>
    <w:rsid w:val="00A4479D"/>
    <w:rsid w:val="00A44E67"/>
    <w:rsid w:val="00A461A3"/>
    <w:rsid w:val="00A473AE"/>
    <w:rsid w:val="00A529E4"/>
    <w:rsid w:val="00A535BC"/>
    <w:rsid w:val="00A54DE2"/>
    <w:rsid w:val="00A56085"/>
    <w:rsid w:val="00A615A5"/>
    <w:rsid w:val="00A63426"/>
    <w:rsid w:val="00A64174"/>
    <w:rsid w:val="00A65BA4"/>
    <w:rsid w:val="00A65C29"/>
    <w:rsid w:val="00A67581"/>
    <w:rsid w:val="00A72034"/>
    <w:rsid w:val="00A72A24"/>
    <w:rsid w:val="00A73441"/>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0F8B"/>
    <w:rsid w:val="00AA31C4"/>
    <w:rsid w:val="00AA6249"/>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7709"/>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57464"/>
    <w:rsid w:val="00B60936"/>
    <w:rsid w:val="00B612A7"/>
    <w:rsid w:val="00B62419"/>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6F37"/>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039"/>
    <w:rsid w:val="00C04806"/>
    <w:rsid w:val="00C109BF"/>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84A"/>
    <w:rsid w:val="00C4101A"/>
    <w:rsid w:val="00C414D9"/>
    <w:rsid w:val="00C41C92"/>
    <w:rsid w:val="00C432D5"/>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54C1"/>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52D"/>
    <w:rsid w:val="00D05B97"/>
    <w:rsid w:val="00D06E61"/>
    <w:rsid w:val="00D07D44"/>
    <w:rsid w:val="00D07E71"/>
    <w:rsid w:val="00D100A4"/>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13B9"/>
    <w:rsid w:val="00D6300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97B23"/>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1DD"/>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1ECBD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C3484A"/>
    <w:rPr>
      <w:sz w:val="16"/>
      <w:szCs w:val="16"/>
    </w:rPr>
  </w:style>
  <w:style w:type="paragraph" w:styleId="CommentText">
    <w:name w:val="annotation text"/>
    <w:basedOn w:val="Normal"/>
    <w:link w:val="CommentTextChar"/>
    <w:semiHidden/>
    <w:unhideWhenUsed/>
    <w:rsid w:val="00C3484A"/>
    <w:pPr>
      <w:spacing w:line="240" w:lineRule="auto"/>
    </w:pPr>
    <w:rPr>
      <w:sz w:val="20"/>
      <w:szCs w:val="20"/>
    </w:rPr>
  </w:style>
  <w:style w:type="character" w:customStyle="1" w:styleId="CommentTextChar">
    <w:name w:val="Comment Text Char"/>
    <w:basedOn w:val="DefaultParagraphFont"/>
    <w:link w:val="CommentText"/>
    <w:semiHidden/>
    <w:rsid w:val="00C3484A"/>
    <w:rPr>
      <w:rFonts w:ascii="Calibri" w:eastAsia="Calibri" w:hAnsi="Calibri"/>
      <w:color w:val="000000"/>
    </w:rPr>
  </w:style>
  <w:style w:type="paragraph" w:styleId="CommentSubject">
    <w:name w:val="annotation subject"/>
    <w:basedOn w:val="CommentText"/>
    <w:next w:val="CommentText"/>
    <w:link w:val="CommentSubjectChar"/>
    <w:semiHidden/>
    <w:unhideWhenUsed/>
    <w:rsid w:val="00C3484A"/>
    <w:rPr>
      <w:b/>
      <w:bCs/>
    </w:rPr>
  </w:style>
  <w:style w:type="character" w:customStyle="1" w:styleId="CommentSubjectChar">
    <w:name w:val="Comment Subject Char"/>
    <w:basedOn w:val="CommentTextChar"/>
    <w:link w:val="CommentSubject"/>
    <w:semiHidden/>
    <w:rsid w:val="00C3484A"/>
    <w:rPr>
      <w:rFonts w:ascii="Calibri" w:eastAsia="Calibri" w:hAnsi="Calibri"/>
      <w:b/>
      <w:bCs/>
      <w:color w:val="000000"/>
    </w:rPr>
  </w:style>
  <w:style w:type="paragraph" w:styleId="NormalWeb">
    <w:name w:val="Normal (Web)"/>
    <w:basedOn w:val="Normal"/>
    <w:uiPriority w:val="99"/>
    <w:semiHidden/>
    <w:unhideWhenUsed/>
    <w:rsid w:val="00D0552D"/>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1965690788">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tie.l.baldwin@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47B02"/>
    <w:rsid w:val="001561B4"/>
    <w:rsid w:val="0019205C"/>
    <w:rsid w:val="00237B46"/>
    <w:rsid w:val="002B592F"/>
    <w:rsid w:val="003C6F9C"/>
    <w:rsid w:val="00414F94"/>
    <w:rsid w:val="0044668E"/>
    <w:rsid w:val="007C7613"/>
    <w:rsid w:val="0083493E"/>
    <w:rsid w:val="00B36C21"/>
    <w:rsid w:val="00D15C39"/>
    <w:rsid w:val="00E119FC"/>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3</TotalTime>
  <Pages>4</Pages>
  <Words>968</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7140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3</cp:revision>
  <cp:lastPrinted>2012-02-01T05:32:00Z</cp:lastPrinted>
  <dcterms:created xsi:type="dcterms:W3CDTF">2021-10-13T00:57:00Z</dcterms:created>
  <dcterms:modified xsi:type="dcterms:W3CDTF">2021-10-18T02:16:00Z</dcterms:modified>
</cp:coreProperties>
</file>