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674783">
          <w:pPr>
            <w:pStyle w:val="Heading1"/>
          </w:pPr>
          <w:r>
            <w:t>Position Details</w:t>
          </w:r>
          <w:bookmarkEnd w:id="0"/>
        </w:p>
        <w:p w14:paraId="75B92470"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59FB301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992127">
            <w:pPr>
              <w:pStyle w:val="ColumnHeading"/>
              <w:rPr>
                <w:sz w:val="22"/>
              </w:rPr>
            </w:pPr>
            <w:r w:rsidRPr="0093721B">
              <w:rPr>
                <w:sz w:val="22"/>
              </w:rPr>
              <w:t>The following information is for applicants</w:t>
            </w:r>
          </w:p>
        </w:tc>
      </w:tr>
      <w:tr w:rsidR="00CC201B" w:rsidRPr="0093721B" w14:paraId="1BAAE5A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470321B" w14:textId="77777777" w:rsidR="00CC201B" w:rsidRPr="0093721B" w:rsidRDefault="00BB763A" w:rsidP="00992127">
            <w:pPr>
              <w:pStyle w:val="TableText"/>
              <w:rPr>
                <w:sz w:val="22"/>
              </w:rPr>
            </w:pPr>
            <w:r w:rsidRPr="0093721B">
              <w:rPr>
                <w:sz w:val="22"/>
              </w:rPr>
              <w:t>Advertised Job Title</w:t>
            </w:r>
          </w:p>
        </w:tc>
        <w:tc>
          <w:tcPr>
            <w:tcW w:w="2965" w:type="pct"/>
          </w:tcPr>
          <w:p w14:paraId="2F3EEA2F" w14:textId="7BD97585" w:rsidR="00CC201B" w:rsidRPr="0093721B" w:rsidRDefault="00D53B48" w:rsidP="00992127">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7142C0" w:rsidRPr="007142C0">
              <w:rPr>
                <w:sz w:val="22"/>
              </w:rPr>
              <w:t>Research Scientist in Computational Biology</w:t>
            </w:r>
          </w:p>
        </w:tc>
      </w:tr>
      <w:tr w:rsidR="00CC201B" w:rsidRPr="0093721B" w14:paraId="77B73AB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3892E2" w14:textId="77777777" w:rsidR="00CC201B" w:rsidRPr="0093721B" w:rsidRDefault="00BB763A" w:rsidP="00992127">
            <w:pPr>
              <w:pStyle w:val="TableText"/>
              <w:rPr>
                <w:sz w:val="22"/>
              </w:rPr>
            </w:pPr>
            <w:r w:rsidRPr="0093721B">
              <w:rPr>
                <w:sz w:val="22"/>
              </w:rPr>
              <w:t>Job Reference</w:t>
            </w:r>
          </w:p>
        </w:tc>
        <w:tc>
          <w:tcPr>
            <w:tcW w:w="2965" w:type="pct"/>
          </w:tcPr>
          <w:p w14:paraId="43679476" w14:textId="5A397FA8" w:rsidR="00CC201B" w:rsidRPr="0093721B" w:rsidRDefault="007142C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76770</w:t>
            </w:r>
          </w:p>
        </w:tc>
      </w:tr>
      <w:tr w:rsidR="00C45886" w:rsidRPr="0093721B" w14:paraId="2BB9AC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54AC77" w14:textId="77777777" w:rsidR="00C45886" w:rsidRPr="0093721B" w:rsidRDefault="00C45886" w:rsidP="00992127">
            <w:pPr>
              <w:pStyle w:val="TableText"/>
              <w:rPr>
                <w:sz w:val="22"/>
              </w:rPr>
            </w:pPr>
            <w:r w:rsidRPr="0093721B">
              <w:rPr>
                <w:sz w:val="22"/>
              </w:rPr>
              <w:t>Tenure</w:t>
            </w:r>
          </w:p>
        </w:tc>
        <w:tc>
          <w:tcPr>
            <w:tcW w:w="2965" w:type="pct"/>
          </w:tcPr>
          <w:p w14:paraId="7E58B236" w14:textId="23895C38" w:rsidR="00C45886" w:rsidRPr="0093721B" w:rsidRDefault="005379CE" w:rsidP="00DA5C6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348625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22CB82" w14:textId="77777777" w:rsidR="00C45886" w:rsidRPr="0093721B" w:rsidRDefault="00C45886" w:rsidP="00992127">
            <w:pPr>
              <w:pStyle w:val="TableText"/>
              <w:rPr>
                <w:sz w:val="22"/>
              </w:rPr>
            </w:pPr>
            <w:r w:rsidRPr="0093721B">
              <w:rPr>
                <w:sz w:val="22"/>
              </w:rPr>
              <w:t>Salary Range</w:t>
            </w:r>
          </w:p>
        </w:tc>
        <w:tc>
          <w:tcPr>
            <w:tcW w:w="2965" w:type="pct"/>
          </w:tcPr>
          <w:p w14:paraId="07DF5723" w14:textId="77777777" w:rsidR="00C45886" w:rsidRPr="00DA5C6C"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154BE">
              <w:rPr>
                <w:sz w:val="22"/>
              </w:rPr>
              <w:t>115k</w:t>
            </w:r>
            <w:r w:rsidR="00F07EF9">
              <w:rPr>
                <w:sz w:val="22"/>
              </w:rPr>
              <w:t xml:space="preserve"> </w:t>
            </w:r>
            <w:r w:rsidRPr="0093721B">
              <w:rPr>
                <w:sz w:val="22"/>
              </w:rPr>
              <w:t>to AU$</w:t>
            </w:r>
            <w:r w:rsidR="00F154BE">
              <w:rPr>
                <w:sz w:val="22"/>
              </w:rPr>
              <w:t>135k</w:t>
            </w:r>
            <w:r w:rsidRPr="0093721B">
              <w:rPr>
                <w:sz w:val="22"/>
              </w:rPr>
              <w:t xml:space="preserve"> pa (pro-rata for part-time) + up to </w:t>
            </w:r>
            <w:r w:rsidRPr="00DA5C6C">
              <w:rPr>
                <w:sz w:val="22"/>
              </w:rPr>
              <w:t>15.4% superannuation</w:t>
            </w:r>
          </w:p>
          <w:p w14:paraId="0AE5FF77" w14:textId="55F011D5" w:rsidR="00DA5C6C" w:rsidRPr="00DA5C6C" w:rsidRDefault="00DA5C6C" w:rsidP="00DA5C6C">
            <w:pPr>
              <w:pStyle w:val="TableText"/>
              <w:cnfStyle w:val="000000000000" w:firstRow="0" w:lastRow="0" w:firstColumn="0" w:lastColumn="0" w:oddVBand="0" w:evenVBand="0" w:oddHBand="0" w:evenHBand="0" w:firstRowFirstColumn="0" w:firstRowLastColumn="0" w:lastRowFirstColumn="0" w:lastRowLastColumn="0"/>
            </w:pPr>
            <w:r w:rsidRPr="00DA5C6C">
              <w:rPr>
                <w:sz w:val="22"/>
              </w:rPr>
              <w:t>This role is offered on a full-time or part-time (minimum 0.8 FTE) basis</w:t>
            </w:r>
          </w:p>
        </w:tc>
      </w:tr>
      <w:tr w:rsidR="00926BE4" w:rsidRPr="0093721B" w14:paraId="1C162D1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561B4B" w14:textId="77777777" w:rsidR="00926BE4" w:rsidRPr="0093721B" w:rsidRDefault="00926BE4" w:rsidP="00992127">
            <w:pPr>
              <w:pStyle w:val="TableText"/>
              <w:rPr>
                <w:sz w:val="22"/>
              </w:rPr>
            </w:pPr>
            <w:r w:rsidRPr="0093721B">
              <w:rPr>
                <w:sz w:val="22"/>
              </w:rPr>
              <w:t>Location</w:t>
            </w:r>
            <w:r w:rsidR="00C45886" w:rsidRPr="0093721B">
              <w:rPr>
                <w:sz w:val="22"/>
              </w:rPr>
              <w:t>(s)</w:t>
            </w:r>
          </w:p>
        </w:tc>
        <w:tc>
          <w:tcPr>
            <w:tcW w:w="2965" w:type="pct"/>
          </w:tcPr>
          <w:p w14:paraId="1761C02D" w14:textId="40A551CC" w:rsidR="00926BE4" w:rsidRPr="0093721B" w:rsidRDefault="00BE4EB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(Black Mountain) ACT</w:t>
            </w:r>
          </w:p>
        </w:tc>
      </w:tr>
      <w:tr w:rsidR="00926BE4" w:rsidRPr="0093721B" w14:paraId="5EAA4F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CD2579" w14:textId="77777777" w:rsidR="00926BE4" w:rsidRPr="0093721B" w:rsidRDefault="00926BE4" w:rsidP="00992127">
            <w:pPr>
              <w:pStyle w:val="TableText"/>
              <w:rPr>
                <w:sz w:val="22"/>
              </w:rPr>
            </w:pPr>
            <w:r w:rsidRPr="0093721B">
              <w:rPr>
                <w:sz w:val="22"/>
              </w:rPr>
              <w:t>Relocation Assistance</w:t>
            </w:r>
          </w:p>
        </w:tc>
        <w:tc>
          <w:tcPr>
            <w:tcW w:w="2965"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C9E0CA" w14:textId="77777777" w:rsidR="00926BE4" w:rsidRPr="0093721B" w:rsidRDefault="00926BE4" w:rsidP="00992127">
            <w:pPr>
              <w:pStyle w:val="TableText"/>
              <w:rPr>
                <w:sz w:val="22"/>
              </w:rPr>
            </w:pPr>
            <w:r w:rsidRPr="0093721B">
              <w:rPr>
                <w:sz w:val="22"/>
              </w:rPr>
              <w:t>Applications are open to</w:t>
            </w:r>
          </w:p>
        </w:tc>
        <w:tc>
          <w:tcPr>
            <w:tcW w:w="2965" w:type="pct"/>
          </w:tcPr>
          <w:p w14:paraId="401322C3" w14:textId="363AE6C7" w:rsidR="00926BE4" w:rsidRPr="0093721B" w:rsidRDefault="00EA62ED" w:rsidP="009408C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88469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29E1AA" w14:textId="77777777" w:rsidR="00C45886" w:rsidRPr="0093721B" w:rsidRDefault="00C45886" w:rsidP="00992127">
            <w:pPr>
              <w:pStyle w:val="TableText"/>
              <w:rPr>
                <w:sz w:val="22"/>
              </w:rPr>
            </w:pPr>
            <w:r w:rsidRPr="0093721B">
              <w:rPr>
                <w:sz w:val="22"/>
              </w:rPr>
              <w:t>Position reports to the</w:t>
            </w:r>
          </w:p>
        </w:tc>
        <w:tc>
          <w:tcPr>
            <w:tcW w:w="2965" w:type="pct"/>
          </w:tcPr>
          <w:p w14:paraId="32C2DC26" w14:textId="14DE2FFE" w:rsidR="00C45886" w:rsidRPr="0093721B" w:rsidRDefault="000256C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Group Leader</w:t>
            </w:r>
          </w:p>
        </w:tc>
      </w:tr>
      <w:tr w:rsidR="00926BE4" w:rsidRPr="0093721B" w14:paraId="251864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DAFE8B" w14:textId="77777777" w:rsidR="00926BE4" w:rsidRPr="0093721B" w:rsidRDefault="00926BE4" w:rsidP="00992127">
            <w:pPr>
              <w:pStyle w:val="TableText"/>
              <w:rPr>
                <w:sz w:val="22"/>
              </w:rPr>
            </w:pPr>
            <w:r w:rsidRPr="0093721B">
              <w:rPr>
                <w:sz w:val="22"/>
              </w:rPr>
              <w:t>Client Focus – Internal</w:t>
            </w:r>
          </w:p>
        </w:tc>
        <w:tc>
          <w:tcPr>
            <w:tcW w:w="2965" w:type="pct"/>
          </w:tcPr>
          <w:p w14:paraId="0E63C8BB" w14:textId="1B874114" w:rsidR="00926BE4" w:rsidRPr="0093721B" w:rsidRDefault="000256C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4B53C22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C82608" w14:textId="77777777" w:rsidR="00926BE4" w:rsidRPr="0093721B" w:rsidRDefault="00926BE4" w:rsidP="00992127">
            <w:pPr>
              <w:pStyle w:val="TableText"/>
              <w:rPr>
                <w:sz w:val="22"/>
              </w:rPr>
            </w:pPr>
            <w:r w:rsidRPr="0093721B">
              <w:rPr>
                <w:sz w:val="22"/>
              </w:rPr>
              <w:t>Client Focus – External</w:t>
            </w:r>
          </w:p>
        </w:tc>
        <w:tc>
          <w:tcPr>
            <w:tcW w:w="2965" w:type="pct"/>
          </w:tcPr>
          <w:p w14:paraId="2067DB46" w14:textId="1043AA36" w:rsidR="00926BE4" w:rsidRPr="0093721B" w:rsidRDefault="000256C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2BE6A1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4C3512" w14:textId="77777777" w:rsidR="00194B1C" w:rsidRPr="0093721B" w:rsidRDefault="00C45886" w:rsidP="00992127">
            <w:pPr>
              <w:pStyle w:val="TableText"/>
              <w:rPr>
                <w:sz w:val="22"/>
              </w:rPr>
            </w:pPr>
            <w:r w:rsidRPr="0093721B">
              <w:rPr>
                <w:sz w:val="22"/>
              </w:rPr>
              <w:t>Number of Direct Reports</w:t>
            </w:r>
          </w:p>
        </w:tc>
        <w:tc>
          <w:tcPr>
            <w:tcW w:w="2965" w:type="pct"/>
          </w:tcPr>
          <w:p w14:paraId="719CEABF" w14:textId="159C77D4" w:rsidR="00194B1C" w:rsidRPr="0093721B" w:rsidRDefault="000256C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5A58C4" w:rsidRPr="0093721B" w14:paraId="6F709E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C39053" w14:textId="77777777" w:rsidR="005A58C4" w:rsidRPr="0093721B" w:rsidRDefault="005A58C4" w:rsidP="005A58C4">
            <w:pPr>
              <w:pStyle w:val="TableText"/>
              <w:rPr>
                <w:sz w:val="22"/>
              </w:rPr>
            </w:pPr>
            <w:r w:rsidRPr="0093721B">
              <w:rPr>
                <w:sz w:val="22"/>
              </w:rPr>
              <w:t>Enquire about this job</w:t>
            </w:r>
          </w:p>
        </w:tc>
        <w:tc>
          <w:tcPr>
            <w:tcW w:w="2965" w:type="pct"/>
          </w:tcPr>
          <w:p w14:paraId="6E8495B8" w14:textId="14D3B69F" w:rsidR="005A58C4" w:rsidRPr="0093721B" w:rsidRDefault="005A58C4" w:rsidP="005A58C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3799D">
              <w:rPr>
                <w:sz w:val="22"/>
              </w:rPr>
              <w:t>Contact Melania Figueroa via email at melania.figueroa@csiro.au or phone +61 2 6218 3416</w:t>
            </w:r>
          </w:p>
        </w:tc>
      </w:tr>
      <w:tr w:rsidR="005A58C4" w:rsidRPr="0093721B" w14:paraId="3F28D0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76679C" w14:textId="77777777" w:rsidR="005A58C4" w:rsidRPr="0093721B" w:rsidRDefault="005A58C4" w:rsidP="005A58C4">
            <w:pPr>
              <w:pStyle w:val="TableText"/>
              <w:rPr>
                <w:sz w:val="22"/>
              </w:rPr>
            </w:pPr>
            <w:r w:rsidRPr="0093721B">
              <w:rPr>
                <w:sz w:val="22"/>
              </w:rPr>
              <w:t>How to apply</w:t>
            </w:r>
          </w:p>
        </w:tc>
        <w:tc>
          <w:tcPr>
            <w:tcW w:w="2965" w:type="pct"/>
          </w:tcPr>
          <w:p w14:paraId="2F71B1F3" w14:textId="77777777" w:rsidR="005A58C4" w:rsidRPr="0093721B" w:rsidRDefault="005A58C4" w:rsidP="005A58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37C48ECB" w14:textId="77777777" w:rsidR="005A58C4" w:rsidRPr="0093721B" w:rsidRDefault="005A58C4" w:rsidP="005A58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5A58C4" w:rsidRPr="0093721B" w:rsidRDefault="005A58C4" w:rsidP="005A58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4EA3BAD" w14:textId="77777777" w:rsidR="006246C0" w:rsidRPr="00674783" w:rsidRDefault="00B50C20" w:rsidP="00D06E61">
      <w:pPr>
        <w:pStyle w:val="Heading3"/>
        <w:spacing w:after="0"/>
      </w:pPr>
      <w:r>
        <w:t>Role Overview</w:t>
      </w:r>
    </w:p>
    <w:p w14:paraId="39004F76" w14:textId="08962D99" w:rsid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w:t>
      </w:r>
      <w:r w:rsidRPr="000F040B">
        <w:lastRenderedPageBreak/>
        <w:t xml:space="preserve">securing project funds, provide scientific leadership and pursue new ideas and approaches that create new concepts. </w:t>
      </w:r>
    </w:p>
    <w:p w14:paraId="045FF245" w14:textId="74CAA11A" w:rsidR="006C7AD8" w:rsidRDefault="004523C4" w:rsidP="004523C4">
      <w:pPr>
        <w:spacing w:before="180"/>
        <w:jc w:val="both"/>
        <w:rPr>
          <w:rFonts w:cs="Calibri"/>
          <w:szCs w:val="24"/>
        </w:rPr>
      </w:pPr>
      <w:r w:rsidRPr="00221441">
        <w:t xml:space="preserve">Research in the Traits program at CSIRO Agriculture and Food is increasingly involving complex machine learning and computational approaches to address biological problems at scale and deliver outcomes with industry impact. The Research Scientist will contribute to this evolving digital transformation through engagement across a variety of project areas including </w:t>
      </w:r>
      <w:r>
        <w:t xml:space="preserve">in </w:t>
      </w:r>
      <w:r w:rsidRPr="00221441">
        <w:t>host-</w:t>
      </w:r>
      <w:r>
        <w:t>microbe i</w:t>
      </w:r>
      <w:r w:rsidRPr="00221441">
        <w:t xml:space="preserve">nteractions and protein engineering, with a base in the Crop Immunity group. They will apply high level skills in computational biology to address novel bioinformatic challenges </w:t>
      </w:r>
      <w:r>
        <w:t xml:space="preserve">and complex or ill-defined biological questions, </w:t>
      </w:r>
      <w:r w:rsidRPr="00221441">
        <w:t xml:space="preserve">and develop new research areas facilitated by data analytics, modelling and machine learning tools. </w:t>
      </w:r>
      <w:r>
        <w:t xml:space="preserve">The scientist will participate in staff supervision and the development of cross-Program and cross-Business Unit projects and foster collaborations within and outside of CSIRO. This includes participation in </w:t>
      </w:r>
      <w:r w:rsidRPr="61EEEA42">
        <w:rPr>
          <w:rFonts w:cs="Calibri"/>
          <w:szCs w:val="24"/>
        </w:rPr>
        <w:t xml:space="preserve">CSIRO Synthetic Biology (SynBio) and Microbiome (MOSH) Future Science Platforms which address new scientific challenges for Australia.  </w:t>
      </w:r>
    </w:p>
    <w:p w14:paraId="09534AA7" w14:textId="5B63AA27" w:rsidR="00DA5C6C" w:rsidRDefault="00DA5C6C" w:rsidP="00B50C20">
      <w:pPr>
        <w:pStyle w:val="Heading3"/>
        <w:rPr>
          <w:rFonts w:cs="Calibri"/>
          <w:b w:val="0"/>
          <w:bCs w:val="0"/>
          <w:color w:val="000000"/>
          <w:sz w:val="24"/>
          <w:szCs w:val="24"/>
        </w:rPr>
      </w:pPr>
      <w:r w:rsidRPr="00DA5C6C">
        <w:rPr>
          <w:rFonts w:cs="Calibri"/>
          <w:b w:val="0"/>
          <w:bCs w:val="0"/>
          <w:color w:val="000000"/>
          <w:sz w:val="24"/>
          <w:szCs w:val="24"/>
        </w:rPr>
        <w:t>This role is offered on a full-time or part-time (minimum 0.8 FTE) basis</w:t>
      </w:r>
      <w:r>
        <w:rPr>
          <w:rFonts w:cs="Calibri"/>
          <w:b w:val="0"/>
          <w:bCs w:val="0"/>
          <w:color w:val="000000"/>
          <w:sz w:val="24"/>
          <w:szCs w:val="24"/>
        </w:rPr>
        <w:t>.</w:t>
      </w:r>
      <w:r w:rsidRPr="00DA5C6C">
        <w:rPr>
          <w:rFonts w:cs="Calibri"/>
          <w:b w:val="0"/>
          <w:bCs w:val="0"/>
          <w:color w:val="000000"/>
          <w:sz w:val="24"/>
          <w:szCs w:val="24"/>
        </w:rPr>
        <w:t xml:space="preserve"> </w:t>
      </w:r>
    </w:p>
    <w:p w14:paraId="353B5A52" w14:textId="443A3D6D" w:rsidR="00B50C20" w:rsidRPr="00B50C20" w:rsidRDefault="00B50C20" w:rsidP="00B50C20">
      <w:pPr>
        <w:pStyle w:val="Heading3"/>
      </w:pPr>
      <w:r w:rsidRPr="00B50C20">
        <w:t>Duties and Key Result Areas</w:t>
      </w:r>
    </w:p>
    <w:p w14:paraId="5F29F3CA" w14:textId="1DCC007A" w:rsidR="00EE16DC" w:rsidRPr="00FA0B3F" w:rsidRDefault="006660B2" w:rsidP="00FA0B3F">
      <w:pPr>
        <w:pStyle w:val="ListParagraph"/>
        <w:numPr>
          <w:ilvl w:val="0"/>
          <w:numId w:val="37"/>
        </w:numPr>
        <w:spacing w:before="0" w:after="0" w:line="240" w:lineRule="auto"/>
        <w:ind w:left="468"/>
        <w:rPr>
          <w:color w:val="000000" w:themeColor="text1"/>
        </w:rPr>
      </w:pPr>
      <w:r w:rsidRPr="00FA0B3F">
        <w:rPr>
          <w:color w:val="000000" w:themeColor="text1"/>
        </w:rPr>
        <w:t>Under general direction</w:t>
      </w:r>
      <w:r w:rsidR="00EE16DC" w:rsidRPr="00FA0B3F">
        <w:rPr>
          <w:color w:val="000000" w:themeColor="text1"/>
        </w:rPr>
        <w:t>, use professional expertise, knowledge of other disciplines and research experience/achievement to formulate, develop and complete an approved research program with general direction as to the aims of their activities.</w:t>
      </w:r>
    </w:p>
    <w:p w14:paraId="2AC5BD1D" w14:textId="77777777" w:rsidR="00FA0B3F" w:rsidRDefault="00EE16DC" w:rsidP="00FA0B3F">
      <w:pPr>
        <w:pStyle w:val="ListParagraph"/>
        <w:numPr>
          <w:ilvl w:val="0"/>
          <w:numId w:val="37"/>
        </w:numPr>
        <w:spacing w:before="0" w:after="0" w:line="240" w:lineRule="auto"/>
        <w:ind w:left="468"/>
        <w:rPr>
          <w:color w:val="000000" w:themeColor="text1"/>
        </w:rPr>
      </w:pPr>
      <w:r w:rsidRPr="00FA0B3F">
        <w:rPr>
          <w:color w:val="000000" w:themeColor="text1"/>
        </w:rPr>
        <w:t>Incorporate novel approaches to scientific investigations by adapting and/or developing original concepts and ideas for new, existing and further research and explore opportunities to apply research expertise to other significant research programs.</w:t>
      </w:r>
    </w:p>
    <w:p w14:paraId="0ED647BF" w14:textId="5BB4D81C" w:rsidR="00835A47" w:rsidRPr="00292DDA" w:rsidRDefault="00835A47" w:rsidP="00FA0B3F">
      <w:pPr>
        <w:pStyle w:val="ListParagraph"/>
        <w:numPr>
          <w:ilvl w:val="0"/>
          <w:numId w:val="37"/>
        </w:numPr>
        <w:spacing w:before="0" w:after="0" w:line="240" w:lineRule="auto"/>
        <w:ind w:left="468"/>
        <w:rPr>
          <w:color w:val="auto"/>
        </w:rPr>
      </w:pPr>
      <w:r w:rsidRPr="00292DDA">
        <w:rPr>
          <w:color w:val="auto"/>
        </w:rPr>
        <w:t>Use computational biology to address novel bioinformatic challenges and complex or ill-defined biological questions</w:t>
      </w:r>
      <w:r w:rsidR="008702A2" w:rsidRPr="00292DDA">
        <w:rPr>
          <w:color w:val="auto"/>
        </w:rPr>
        <w:t xml:space="preserve"> in </w:t>
      </w:r>
      <w:r w:rsidR="00F20A25" w:rsidRPr="00292DDA">
        <w:rPr>
          <w:color w:val="auto"/>
        </w:rPr>
        <w:t>the field of plant-microbe interactions</w:t>
      </w:r>
      <w:r w:rsidR="00322231" w:rsidRPr="00292DDA">
        <w:rPr>
          <w:color w:val="auto"/>
        </w:rPr>
        <w:t xml:space="preserve"> to alleviate the </w:t>
      </w:r>
      <w:r w:rsidR="00107C73" w:rsidRPr="00292DDA">
        <w:rPr>
          <w:color w:val="auto"/>
        </w:rPr>
        <w:t>crop productivity constraints</w:t>
      </w:r>
      <w:r w:rsidR="002E7BC4" w:rsidRPr="00292DDA">
        <w:rPr>
          <w:color w:val="auto"/>
        </w:rPr>
        <w:t>.</w:t>
      </w:r>
    </w:p>
    <w:p w14:paraId="1FEF7557" w14:textId="5F56BC0D" w:rsidR="008750AA" w:rsidRPr="00292DDA" w:rsidRDefault="008750AA" w:rsidP="00FA0B3F">
      <w:pPr>
        <w:pStyle w:val="ListParagraph"/>
        <w:numPr>
          <w:ilvl w:val="0"/>
          <w:numId w:val="37"/>
        </w:numPr>
        <w:spacing w:before="0" w:after="0" w:line="240" w:lineRule="auto"/>
        <w:ind w:left="468"/>
        <w:rPr>
          <w:color w:val="auto"/>
        </w:rPr>
      </w:pPr>
      <w:r w:rsidRPr="00292DDA">
        <w:rPr>
          <w:color w:val="auto"/>
        </w:rPr>
        <w:t>Develop new and cutting</w:t>
      </w:r>
      <w:r w:rsidR="00346F6B" w:rsidRPr="00292DDA">
        <w:rPr>
          <w:color w:val="auto"/>
        </w:rPr>
        <w:t>-</w:t>
      </w:r>
      <w:r w:rsidRPr="00292DDA">
        <w:rPr>
          <w:color w:val="auto"/>
        </w:rPr>
        <w:t xml:space="preserve">edge </w:t>
      </w:r>
      <w:r w:rsidR="009C7771" w:rsidRPr="00292DDA">
        <w:rPr>
          <w:color w:val="auto"/>
        </w:rPr>
        <w:t>research areas</w:t>
      </w:r>
      <w:r w:rsidR="00F13B60" w:rsidRPr="00292DDA">
        <w:rPr>
          <w:color w:val="auto"/>
        </w:rPr>
        <w:t xml:space="preserve"> facilitated by data analytics, modelling and machine learning to complement existing disease management strategies </w:t>
      </w:r>
      <w:r w:rsidR="00E338BA" w:rsidRPr="00292DDA">
        <w:rPr>
          <w:color w:val="auto"/>
        </w:rPr>
        <w:t>in agriculture.</w:t>
      </w:r>
    </w:p>
    <w:p w14:paraId="705C8D2A" w14:textId="77777777" w:rsidR="00FA0B3F" w:rsidRPr="00FA0B3F" w:rsidRDefault="00EE16DC" w:rsidP="00FA0B3F">
      <w:pPr>
        <w:pStyle w:val="ListParagraph"/>
        <w:numPr>
          <w:ilvl w:val="0"/>
          <w:numId w:val="37"/>
        </w:numPr>
        <w:spacing w:before="0" w:after="0" w:line="240" w:lineRule="auto"/>
        <w:ind w:left="468"/>
        <w:rPr>
          <w:color w:val="000000" w:themeColor="text1"/>
        </w:rPr>
      </w:pPr>
      <w:r w:rsidRPr="00FA0B3F">
        <w:rPr>
          <w:color w:val="000000" w:themeColor="text1"/>
          <w:szCs w:val="24"/>
        </w:rPr>
        <w:t>Communicate results internally through regular research team meetings and group level presentations.</w:t>
      </w:r>
    </w:p>
    <w:p w14:paraId="08FB89DA" w14:textId="2086D9C1" w:rsidR="00EE16DC" w:rsidRPr="00FA0B3F" w:rsidRDefault="00EE16DC" w:rsidP="00FA0B3F">
      <w:pPr>
        <w:pStyle w:val="ListParagraph"/>
        <w:numPr>
          <w:ilvl w:val="0"/>
          <w:numId w:val="37"/>
        </w:numPr>
        <w:spacing w:before="0" w:after="0" w:line="240" w:lineRule="auto"/>
        <w:ind w:left="468"/>
        <w:rPr>
          <w:color w:val="000000" w:themeColor="text1"/>
        </w:rPr>
      </w:pPr>
      <w:r w:rsidRPr="00FA0B3F">
        <w:rPr>
          <w:color w:val="000000" w:themeColor="text1"/>
          <w:szCs w:val="24"/>
        </w:rPr>
        <w:t xml:space="preserve">Communicate results externally through preparation and presentation of appropriate conference papers and scientific manuscripts suitable for publication in quality journals and </w:t>
      </w:r>
      <w:r w:rsidRPr="00FA0B3F">
        <w:rPr>
          <w:color w:val="000000" w:themeColor="text1"/>
        </w:rPr>
        <w:t xml:space="preserve">the preparation of documents for patent applications. </w:t>
      </w:r>
    </w:p>
    <w:p w14:paraId="34E42F49" w14:textId="77777777" w:rsidR="00EE16DC" w:rsidRPr="00FA0B3F" w:rsidRDefault="00EE16DC" w:rsidP="00FA0B3F">
      <w:pPr>
        <w:pStyle w:val="ListParagraph"/>
        <w:numPr>
          <w:ilvl w:val="0"/>
          <w:numId w:val="37"/>
        </w:numPr>
        <w:spacing w:before="0" w:after="0" w:line="240" w:lineRule="auto"/>
        <w:ind w:left="468"/>
        <w:rPr>
          <w:rFonts w:cs="Calibri"/>
          <w:color w:val="000000" w:themeColor="text1"/>
          <w:szCs w:val="24"/>
        </w:rPr>
      </w:pPr>
      <w:r w:rsidRPr="00FA0B3F">
        <w:rPr>
          <w:color w:val="000000" w:themeColor="text1"/>
        </w:rPr>
        <w:t>Maintain awareness of state-of-the-art scientific approaches through regular reviews of relevant literature and patents.</w:t>
      </w:r>
    </w:p>
    <w:p w14:paraId="70AD84F9" w14:textId="51C0CA72" w:rsidR="001E22F7" w:rsidRPr="00FA0B3F" w:rsidRDefault="00EE16DC" w:rsidP="00FA0B3F">
      <w:pPr>
        <w:pStyle w:val="ListParagraph"/>
        <w:numPr>
          <w:ilvl w:val="0"/>
          <w:numId w:val="37"/>
        </w:numPr>
        <w:spacing w:before="0" w:after="60" w:line="240" w:lineRule="auto"/>
        <w:ind w:left="468"/>
        <w:rPr>
          <w:color w:val="000000" w:themeColor="text1"/>
        </w:rPr>
      </w:pPr>
      <w:r w:rsidRPr="00FA0B3F">
        <w:rPr>
          <w:color w:val="000000" w:themeColor="text1"/>
        </w:rPr>
        <w:t>Lead and supervise staff to ensure that experiments are established in accordance with the research design and are completed within the agree timeframes and budget.</w:t>
      </w:r>
    </w:p>
    <w:p w14:paraId="68BAB36A" w14:textId="3D16587B"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Act as a trusted advisor, utilising knowledge of </w:t>
      </w:r>
      <w:r w:rsidR="00580CCB">
        <w:t xml:space="preserve">the </w:t>
      </w:r>
      <w:r w:rsidRPr="00FE5B79">
        <w:t>client</w:t>
      </w:r>
      <w:r w:rsidR="00580CCB">
        <w:t>s’</w:t>
      </w:r>
      <w:r w:rsidRPr="00FE5B79">
        <w:t xml:space="preserve"> business and understanding of their underlying needs. </w:t>
      </w:r>
    </w:p>
    <w:p w14:paraId="5D81DCBF" w14:textId="225893C5" w:rsidR="00FE5B79" w:rsidRDefault="00FE5B79" w:rsidP="00FE5B79">
      <w:pPr>
        <w:pStyle w:val="ListParagraph"/>
        <w:numPr>
          <w:ilvl w:val="0"/>
          <w:numId w:val="23"/>
        </w:numPr>
        <w:spacing w:before="0" w:after="60" w:line="240" w:lineRule="auto"/>
        <w:ind w:left="470" w:hanging="364"/>
        <w:contextualSpacing w:val="0"/>
      </w:pPr>
      <w:r w:rsidRPr="00FE5B79">
        <w:t>Anticipate industry and/or community needs and market direction through client liaison</w:t>
      </w:r>
      <w:r w:rsidR="00694435">
        <w:t xml:space="preserve"> and </w:t>
      </w:r>
      <w:r w:rsidRPr="00FE5B79">
        <w:t xml:space="preserve">networking. </w:t>
      </w:r>
    </w:p>
    <w:p w14:paraId="2C6CC502" w14:textId="203A50F7" w:rsidR="00694435" w:rsidRPr="00FE5B79" w:rsidRDefault="00FA0B3F" w:rsidP="00FE5B79">
      <w:pPr>
        <w:pStyle w:val="ListParagraph"/>
        <w:numPr>
          <w:ilvl w:val="0"/>
          <w:numId w:val="23"/>
        </w:numPr>
        <w:spacing w:before="0" w:after="60" w:line="240" w:lineRule="auto"/>
        <w:ind w:left="470" w:hanging="364"/>
        <w:contextualSpacing w:val="0"/>
      </w:pPr>
      <w:r>
        <w:t>Maintain confidentiality when dealing with commercially sensitive information.</w:t>
      </w:r>
    </w:p>
    <w:p w14:paraId="21EEE04D"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641FA7A3" w14:textId="650B301E" w:rsidR="00FE5B79" w:rsidRPr="00FE5B79" w:rsidRDefault="00FE5B79" w:rsidP="00FE5B79">
      <w:pPr>
        <w:pStyle w:val="ListParagraph"/>
        <w:numPr>
          <w:ilvl w:val="0"/>
          <w:numId w:val="23"/>
        </w:numPr>
        <w:spacing w:before="0" w:after="60" w:line="240" w:lineRule="auto"/>
        <w:ind w:left="470" w:hanging="364"/>
        <w:contextualSpacing w:val="0"/>
      </w:pPr>
      <w:r w:rsidRPr="00FE5B79">
        <w:lastRenderedPageBreak/>
        <w:t xml:space="preserve">Work collaboratively as part of a multi-disciplinary, </w:t>
      </w:r>
      <w:r w:rsidRPr="006660B2">
        <w:t>regionally dispersed</w:t>
      </w:r>
      <w:r w:rsidRPr="00FE5B79">
        <w:t xml:space="preserve"> research te</w:t>
      </w:r>
      <w:r w:rsidR="0043070B">
        <w:t xml:space="preserve">am </w:t>
      </w:r>
      <w:r w:rsidRPr="00FE5B79">
        <w:t>to carry out tasks in support of CSIRO’s scientific objectives.</w:t>
      </w:r>
    </w:p>
    <w:p w14:paraId="2D6F04DD" w14:textId="1127FEEF" w:rsidR="006C64F6" w:rsidRDefault="006C64F6" w:rsidP="006C64F6">
      <w:pPr>
        <w:pStyle w:val="ListParagraph"/>
        <w:numPr>
          <w:ilvl w:val="0"/>
          <w:numId w:val="33"/>
        </w:numPr>
        <w:spacing w:before="0" w:after="60" w:line="240" w:lineRule="auto"/>
        <w:ind w:left="470" w:hanging="364"/>
      </w:pPr>
      <w:r>
        <w:t xml:space="preserve">Adhere to the spirit and practice of CSIRO’s </w:t>
      </w:r>
      <w:r w:rsidR="00362428">
        <w:t xml:space="preserve">Values, </w:t>
      </w:r>
      <w:r>
        <w:t xml:space="preserve">Code of Conduct, Health, Safety and Environment procedures and policy, Diversity initiatives and Making Safety Personal goals. </w:t>
      </w:r>
    </w:p>
    <w:p w14:paraId="3540C008" w14:textId="2A9FD6FC" w:rsidR="00AA3266" w:rsidRDefault="00FE5B79" w:rsidP="00AA3266">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992127">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992127">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992127">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992127">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5C38F87" w14:textId="77777777" w:rsidR="007B7F23" w:rsidRDefault="007B7F23" w:rsidP="007B7F23">
      <w:pPr>
        <w:pStyle w:val="Heading2"/>
        <w:rPr>
          <w:b/>
          <w:iCs w:val="0"/>
          <w:color w:val="auto"/>
          <w:sz w:val="26"/>
          <w:szCs w:val="26"/>
        </w:rPr>
      </w:pPr>
      <w:r w:rsidRPr="00B50C20">
        <w:rPr>
          <w:b/>
          <w:iCs w:val="0"/>
          <w:color w:val="auto"/>
          <w:sz w:val="26"/>
          <w:szCs w:val="26"/>
        </w:rPr>
        <w:t>Selection Criteria</w:t>
      </w:r>
    </w:p>
    <w:p w14:paraId="2A65F7D9" w14:textId="77777777" w:rsidR="007B7F23" w:rsidRPr="00AA3266" w:rsidRDefault="007B7F23" w:rsidP="007B7F23">
      <w:pPr>
        <w:pStyle w:val="Heading4"/>
        <w:rPr>
          <w:color w:val="000000" w:themeColor="text1"/>
        </w:rPr>
      </w:pPr>
      <w:r w:rsidRPr="00AA3266">
        <w:rPr>
          <w:color w:val="000000" w:themeColor="text1"/>
        </w:rPr>
        <w:t>Essential</w:t>
      </w:r>
    </w:p>
    <w:p w14:paraId="24E21673" w14:textId="77777777" w:rsidR="007B7F23" w:rsidRPr="00B50C20" w:rsidRDefault="007B7F23" w:rsidP="007B7F23">
      <w:pPr>
        <w:rPr>
          <w:i/>
          <w:iCs/>
          <w:szCs w:val="24"/>
        </w:rPr>
      </w:pPr>
      <w:r w:rsidRPr="00B50C20">
        <w:rPr>
          <w:i/>
          <w:iCs/>
          <w:szCs w:val="24"/>
        </w:rPr>
        <w:t>Under CSIRO policy only those who meet all essential criteria can be appointed.</w:t>
      </w:r>
    </w:p>
    <w:p w14:paraId="0A9B6805" w14:textId="5CA04CE4" w:rsidR="00277B00" w:rsidRPr="00E07865" w:rsidRDefault="007B7F23" w:rsidP="00E07865">
      <w:pPr>
        <w:numPr>
          <w:ilvl w:val="0"/>
          <w:numId w:val="25"/>
        </w:numPr>
        <w:tabs>
          <w:tab w:val="clear" w:pos="360"/>
        </w:tabs>
        <w:spacing w:before="0" w:after="60" w:line="240" w:lineRule="auto"/>
        <w:rPr>
          <w:rFonts w:asciiTheme="minorHAnsi" w:hAnsiTheme="minorHAnsi" w:cstheme="minorHAnsi"/>
          <w:b/>
          <w:i/>
          <w:iCs/>
          <w:szCs w:val="28"/>
        </w:rPr>
      </w:pPr>
      <w:r w:rsidRPr="00F51117">
        <w:rPr>
          <w:rFonts w:asciiTheme="minorHAnsi" w:hAnsiTheme="minorHAnsi" w:cstheme="minorHAnsi"/>
          <w:szCs w:val="28"/>
        </w:rPr>
        <w:t xml:space="preserve">A </w:t>
      </w:r>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Pr="00F51117">
        <w:rPr>
          <w:rFonts w:asciiTheme="minorHAnsi" w:hAnsiTheme="minorHAnsi" w:cstheme="minorHAnsi"/>
          <w:szCs w:val="28"/>
        </w:rPr>
        <w:t xml:space="preserve">in a relevant field such as </w:t>
      </w:r>
      <w:r w:rsidR="00315079" w:rsidRPr="00C95EBC">
        <w:rPr>
          <w:rFonts w:cs="Calibri"/>
        </w:rPr>
        <w:t>computational biology, bioinformatics or related discipline</w:t>
      </w:r>
      <w:r w:rsidR="00235DD1">
        <w:rPr>
          <w:rFonts w:cs="Calibri"/>
        </w:rPr>
        <w:t xml:space="preserve"> coupled with significant </w:t>
      </w:r>
      <w:r w:rsidR="00E07865">
        <w:rPr>
          <w:rFonts w:cs="Calibri"/>
        </w:rPr>
        <w:t xml:space="preserve">relevant </w:t>
      </w:r>
      <w:r w:rsidR="00235DD1">
        <w:rPr>
          <w:rFonts w:cs="Calibri"/>
        </w:rPr>
        <w:t>research or industrial experience</w:t>
      </w:r>
      <w:r w:rsidR="00315079">
        <w:rPr>
          <w:rFonts w:cs="Calibri"/>
        </w:rPr>
        <w:t>.</w:t>
      </w:r>
    </w:p>
    <w:p w14:paraId="06F23680" w14:textId="77777777" w:rsidR="00277B00" w:rsidRPr="004402F1" w:rsidRDefault="00277B00" w:rsidP="00277B00">
      <w:pPr>
        <w:numPr>
          <w:ilvl w:val="0"/>
          <w:numId w:val="25"/>
        </w:numPr>
        <w:tabs>
          <w:tab w:val="clear" w:pos="360"/>
        </w:tabs>
        <w:spacing w:before="0" w:line="240" w:lineRule="auto"/>
        <w:jc w:val="both"/>
        <w:rPr>
          <w:color w:val="auto"/>
        </w:rPr>
      </w:pPr>
      <w:r w:rsidRPr="00C95EBC">
        <w:rPr>
          <w:color w:val="auto"/>
        </w:rPr>
        <w:t>Detailed knowledge</w:t>
      </w:r>
      <w:r w:rsidRPr="004402F1">
        <w:rPr>
          <w:color w:val="auto"/>
        </w:rPr>
        <w:t xml:space="preserve"> and research experience in the application of computational approaches to molecular plant-microbe interactions and gene discovery as well as the application of cutting</w:t>
      </w:r>
      <w:r>
        <w:rPr>
          <w:color w:val="auto"/>
        </w:rPr>
        <w:t>-</w:t>
      </w:r>
      <w:r w:rsidRPr="004402F1">
        <w:rPr>
          <w:color w:val="auto"/>
        </w:rPr>
        <w:t xml:space="preserve">edge techniques for </w:t>
      </w:r>
      <w:r>
        <w:rPr>
          <w:color w:val="auto"/>
        </w:rPr>
        <w:t xml:space="preserve">plant or pathogen </w:t>
      </w:r>
      <w:r w:rsidRPr="004402F1">
        <w:rPr>
          <w:color w:val="auto"/>
        </w:rPr>
        <w:t xml:space="preserve">genomics </w:t>
      </w:r>
      <w:r>
        <w:rPr>
          <w:color w:val="auto"/>
        </w:rPr>
        <w:t>and other data intensive analyses.</w:t>
      </w:r>
    </w:p>
    <w:p w14:paraId="3DDD65F3" w14:textId="77777777" w:rsidR="007F3725" w:rsidRDefault="00277B00" w:rsidP="007F3725">
      <w:pPr>
        <w:numPr>
          <w:ilvl w:val="0"/>
          <w:numId w:val="25"/>
        </w:numPr>
        <w:tabs>
          <w:tab w:val="clear" w:pos="360"/>
        </w:tabs>
        <w:spacing w:before="0" w:line="240" w:lineRule="auto"/>
        <w:jc w:val="both"/>
        <w:rPr>
          <w:color w:val="auto"/>
        </w:rPr>
      </w:pPr>
      <w:r w:rsidRPr="00C95EBC">
        <w:rPr>
          <w:color w:val="auto"/>
        </w:rPr>
        <w:t xml:space="preserve">Demonstrated experience in the application of bioinformatics and machine learning approaches to biological problems and development and implementation of novel approaches and/or software tools to challenging questions. </w:t>
      </w:r>
    </w:p>
    <w:p w14:paraId="4A87F0EC" w14:textId="77777777" w:rsidR="001D1C47" w:rsidRDefault="00277B00" w:rsidP="001D1C47">
      <w:pPr>
        <w:numPr>
          <w:ilvl w:val="0"/>
          <w:numId w:val="25"/>
        </w:numPr>
        <w:tabs>
          <w:tab w:val="clear" w:pos="360"/>
        </w:tabs>
        <w:spacing w:before="0" w:line="240" w:lineRule="auto"/>
        <w:jc w:val="both"/>
        <w:rPr>
          <w:color w:val="auto"/>
        </w:rPr>
      </w:pPr>
      <w:r w:rsidRPr="007F3725">
        <w:rPr>
          <w:color w:val="auto"/>
        </w:rPr>
        <w:t xml:space="preserve">A strong record of science innovation and creativity, including the ability &amp; willingness to incorporate novel ideas and approaches into scientific investigations, and demonstrated success </w:t>
      </w:r>
      <w:r w:rsidRPr="007F3725">
        <w:rPr>
          <w:color w:val="auto"/>
        </w:rPr>
        <w:lastRenderedPageBreak/>
        <w:t xml:space="preserve">in development of funding applications and engagements with external partners </w:t>
      </w:r>
      <w:r w:rsidRPr="007F3725">
        <w:rPr>
          <w:rStyle w:val="Emphasis"/>
          <w:rFonts w:cs="Arial"/>
          <w:i w:val="0"/>
          <w:color w:val="auto"/>
        </w:rPr>
        <w:t>to support novel research ideas</w:t>
      </w:r>
      <w:r w:rsidRPr="007F3725">
        <w:rPr>
          <w:color w:val="0070C0"/>
        </w:rPr>
        <w:t>.</w:t>
      </w:r>
    </w:p>
    <w:p w14:paraId="46F7EF16" w14:textId="5E2B9F37" w:rsidR="00277B00" w:rsidRPr="001D1C47" w:rsidRDefault="00277B00" w:rsidP="001D1C47">
      <w:pPr>
        <w:numPr>
          <w:ilvl w:val="0"/>
          <w:numId w:val="25"/>
        </w:numPr>
        <w:tabs>
          <w:tab w:val="clear" w:pos="360"/>
        </w:tabs>
        <w:spacing w:before="0" w:line="240" w:lineRule="auto"/>
        <w:jc w:val="both"/>
        <w:rPr>
          <w:rStyle w:val="Emphasis"/>
          <w:i w:val="0"/>
          <w:color w:val="auto"/>
        </w:rPr>
      </w:pPr>
      <w:r w:rsidRPr="001D1C47">
        <w:rPr>
          <w:rStyle w:val="Emphasis"/>
          <w:rFonts w:cs="Arial"/>
          <w:i w:val="0"/>
        </w:rPr>
        <w:t>High level written and oral communication skills with the ability to represent the research group effectively internally and externally, including the presentation of research outcomes at national and international conferences.</w:t>
      </w:r>
    </w:p>
    <w:p w14:paraId="309C0C50" w14:textId="77777777" w:rsidR="00277B00" w:rsidRDefault="00277B00" w:rsidP="00277B00">
      <w:pPr>
        <w:numPr>
          <w:ilvl w:val="0"/>
          <w:numId w:val="25"/>
        </w:numPr>
        <w:spacing w:before="0" w:after="60" w:line="240" w:lineRule="auto"/>
        <w:rPr>
          <w:rStyle w:val="Emphasis"/>
          <w:rFonts w:cs="Arial"/>
          <w:i w:val="0"/>
        </w:rPr>
      </w:pPr>
      <w:r w:rsidRPr="61EEEA42">
        <w:rPr>
          <w:rStyle w:val="Emphasis"/>
          <w:rFonts w:cs="Arial"/>
          <w:i w:val="0"/>
        </w:rPr>
        <w:t>A strong history of impactful publication in peer reviewed journals and/or authorship of scientific papers, reports, grant applications or patents.</w:t>
      </w:r>
    </w:p>
    <w:p w14:paraId="6D91336C" w14:textId="77777777" w:rsidR="00277B00" w:rsidRDefault="00277B00" w:rsidP="00277B00">
      <w:pPr>
        <w:numPr>
          <w:ilvl w:val="0"/>
          <w:numId w:val="25"/>
        </w:numPr>
        <w:spacing w:before="0" w:after="60" w:line="240" w:lineRule="auto"/>
        <w:rPr>
          <w:rStyle w:val="Emphasis"/>
          <w:rFonts w:cs="Arial"/>
          <w:i w:val="0"/>
        </w:rPr>
      </w:pPr>
      <w:r>
        <w:rPr>
          <w:rStyle w:val="Emphasis"/>
          <w:rFonts w:cs="Arial"/>
          <w:i w:val="0"/>
        </w:rPr>
        <w:t>Experience in supervision of staff and/or students.</w:t>
      </w:r>
    </w:p>
    <w:p w14:paraId="6BED5323" w14:textId="1D7FEDBD" w:rsidR="00277B00" w:rsidRPr="007F3725" w:rsidRDefault="00277B00" w:rsidP="007F3725">
      <w:pPr>
        <w:numPr>
          <w:ilvl w:val="0"/>
          <w:numId w:val="25"/>
        </w:numPr>
        <w:spacing w:before="0" w:after="60" w:line="240" w:lineRule="auto"/>
      </w:pPr>
      <w:r w:rsidRPr="61EEEA42">
        <w:rPr>
          <w:rStyle w:val="Emphasis"/>
          <w:rFonts w:cs="Arial"/>
          <w:i w:val="0"/>
          <w:color w:val="000000" w:themeColor="text2"/>
          <w:szCs w:val="24"/>
        </w:rPr>
        <w:t xml:space="preserve">Evidence for national </w:t>
      </w:r>
      <w:r>
        <w:rPr>
          <w:rStyle w:val="Emphasis"/>
          <w:rFonts w:cs="Arial"/>
          <w:i w:val="0"/>
          <w:color w:val="000000" w:themeColor="text2"/>
          <w:szCs w:val="24"/>
        </w:rPr>
        <w:t>and/</w:t>
      </w:r>
      <w:r w:rsidRPr="61EEEA42">
        <w:rPr>
          <w:rStyle w:val="Emphasis"/>
          <w:rFonts w:cs="Arial"/>
          <w:i w:val="0"/>
          <w:color w:val="000000" w:themeColor="text2"/>
          <w:szCs w:val="24"/>
        </w:rPr>
        <w:t>or international recognition and leadership in the field</w:t>
      </w:r>
      <w:r>
        <w:rPr>
          <w:rStyle w:val="Emphasis"/>
          <w:rFonts w:cs="Arial"/>
          <w:i w:val="0"/>
          <w:color w:val="000000" w:themeColor="text2"/>
          <w:szCs w:val="24"/>
        </w:rPr>
        <w:t>.</w:t>
      </w:r>
    </w:p>
    <w:p w14:paraId="0F17874C" w14:textId="77777777" w:rsidR="007B7F23" w:rsidRPr="00AA3266" w:rsidRDefault="007B7F23" w:rsidP="007B7F23">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76182733" w14:textId="6A2989D0" w:rsidR="007F3725" w:rsidRPr="007F3725" w:rsidRDefault="007F3725" w:rsidP="007F3725">
      <w:pPr>
        <w:numPr>
          <w:ilvl w:val="0"/>
          <w:numId w:val="26"/>
        </w:numPr>
        <w:spacing w:before="0" w:after="60" w:line="240" w:lineRule="auto"/>
      </w:pPr>
      <w:r w:rsidRPr="003275A0">
        <w:t xml:space="preserve">Experience or an understanding of the biology underpinning novel crop protection tools such applications involving RNA molecules, proteins or metabolites. </w:t>
      </w:r>
    </w:p>
    <w:p w14:paraId="39118CF1" w14:textId="1ADC66E1" w:rsidR="00E673A0" w:rsidRPr="003044E2" w:rsidRDefault="007B7F23" w:rsidP="00E673A0">
      <w:pPr>
        <w:pStyle w:val="Boxedheading"/>
      </w:pPr>
      <w:r>
        <w:t>S</w:t>
      </w:r>
      <w:r w:rsidR="00E673A0">
        <w:t>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4EA3D7" w14:textId="77777777" w:rsidR="003E5564" w:rsidRDefault="003E5564" w:rsidP="00E673A0">
      <w:pPr>
        <w:pStyle w:val="Boxedlistbullet"/>
        <w:numPr>
          <w:ilvl w:val="0"/>
          <w:numId w:val="0"/>
        </w:numPr>
        <w:ind w:left="227"/>
      </w:pPr>
    </w:p>
    <w:p w14:paraId="2AF0724E" w14:textId="77777777" w:rsidR="00814ACE" w:rsidRPr="00D8072A" w:rsidRDefault="00E673A0" w:rsidP="00E673A0">
      <w:pPr>
        <w:pStyle w:val="Boxedlistbullet"/>
        <w:spacing w:before="100" w:beforeAutospacing="1" w:after="100" w:afterAutospacing="1"/>
      </w:pPr>
      <w:r w:rsidRPr="00D8072A">
        <w:t>The successful candidate will</w:t>
      </w:r>
      <w:r w:rsidR="00814ACE" w:rsidRPr="00D8072A">
        <w:t xml:space="preserve"> be asked to </w:t>
      </w:r>
      <w:r w:rsidR="00D476E9" w:rsidRPr="00D8072A">
        <w:t xml:space="preserve">obtain and provide evidence of a </w:t>
      </w:r>
      <w:r w:rsidR="00814ACE" w:rsidRPr="00D8072A">
        <w:t xml:space="preserve">National </w:t>
      </w:r>
      <w:r w:rsidR="00D476E9" w:rsidRPr="00D8072A">
        <w:t>P</w:t>
      </w:r>
      <w:r w:rsidR="00814ACE" w:rsidRPr="00D8072A">
        <w:t xml:space="preserve">olice </w:t>
      </w:r>
      <w:r w:rsidR="00D476E9" w:rsidRPr="00D8072A">
        <w:t>C</w:t>
      </w:r>
      <w:r w:rsidR="00814ACE" w:rsidRPr="00D8072A">
        <w:t>heck</w:t>
      </w:r>
      <w:r w:rsidR="00D476E9" w:rsidRPr="00D8072A">
        <w:t xml:space="preserve"> or equivalent</w:t>
      </w:r>
      <w:r w:rsidR="00814ACE" w:rsidRPr="00D8072A">
        <w:t>. Please note that people with criminal records are not automatically deemed ineligible. Each application will be considered on its merits.</w:t>
      </w:r>
      <w:r w:rsidRPr="00D8072A">
        <w:t xml:space="preserve"> </w:t>
      </w:r>
    </w:p>
    <w:p w14:paraId="160D54D7" w14:textId="456FC629" w:rsidR="00B50C20" w:rsidRPr="000B3207" w:rsidRDefault="00B50C20" w:rsidP="00992127">
      <w:pPr>
        <w:pStyle w:val="Heading2"/>
        <w:rPr>
          <w:b/>
          <w:iCs w:val="0"/>
          <w:color w:val="auto"/>
          <w:sz w:val="26"/>
          <w:szCs w:val="26"/>
        </w:rPr>
      </w:pPr>
      <w:r w:rsidRPr="000B3207">
        <w:rPr>
          <w:b/>
          <w:iCs w:val="0"/>
          <w:color w:val="auto"/>
          <w:sz w:val="26"/>
          <w:szCs w:val="26"/>
        </w:rPr>
        <w:t>About CSIRO</w:t>
      </w:r>
    </w:p>
    <w:p w14:paraId="187C6BD6" w14:textId="77777777" w:rsidR="00B50C20" w:rsidRPr="00B50C20" w:rsidRDefault="008A0DC4" w:rsidP="00992127">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44A2BE4A" w14:textId="77777777" w:rsidR="00B814EC" w:rsidRDefault="00B814EC" w:rsidP="00B814EC">
      <w:pPr>
        <w:rPr>
          <w:rFonts w:eastAsiaTheme="minorHAnsi"/>
          <w:color w:val="auto"/>
          <w:sz w:val="22"/>
        </w:rPr>
      </w:pPr>
      <w:r>
        <w:t xml:space="preserve">CSIRO is a values-based organisation.  In your application and at interview you will need to demonstrate behaviours aligned to our values of: </w:t>
      </w:r>
    </w:p>
    <w:p w14:paraId="326AEE2E" w14:textId="77777777" w:rsidR="00B814EC" w:rsidRDefault="00B814EC" w:rsidP="00B814EC">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B40379F" w14:textId="77777777" w:rsidR="00B814EC" w:rsidRDefault="00B814EC" w:rsidP="00B814EC">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9A2B197" w14:textId="77777777" w:rsidR="00B814EC" w:rsidRDefault="00B814EC" w:rsidP="00B814EC">
      <w:pPr>
        <w:numPr>
          <w:ilvl w:val="1"/>
          <w:numId w:val="35"/>
        </w:numPr>
        <w:spacing w:before="0" w:after="0" w:line="252" w:lineRule="auto"/>
        <w:ind w:hanging="360"/>
        <w:jc w:val="both"/>
        <w:rPr>
          <w:rFonts w:eastAsia="Times New Roman"/>
        </w:rPr>
      </w:pPr>
      <w:r>
        <w:rPr>
          <w:rFonts w:eastAsia="Times New Roman"/>
        </w:rPr>
        <w:t xml:space="preserve">Making it Real  </w:t>
      </w:r>
    </w:p>
    <w:p w14:paraId="7841BF44" w14:textId="460B495A" w:rsidR="00B50C20" w:rsidRPr="00B814EC" w:rsidRDefault="00B814EC" w:rsidP="00992127">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188929C4" w14:textId="77777777" w:rsidR="00B50C20" w:rsidRPr="00B50C20" w:rsidRDefault="00B50C20" w:rsidP="00992127">
      <w:pPr>
        <w:spacing w:after="180"/>
        <w:rPr>
          <w:bCs/>
          <w:szCs w:val="24"/>
        </w:rPr>
      </w:pPr>
      <w:r w:rsidRPr="00B50C20">
        <w:rPr>
          <w:bCs/>
          <w:szCs w:val="24"/>
        </w:rPr>
        <w:t xml:space="preserve">Find out more about CSIRO </w:t>
      </w:r>
      <w:hyperlink r:id="rId15" w:tooltip="Agriculture &amp; Food- CSIRO website" w:history="1">
        <w:r w:rsidRPr="00B50C20">
          <w:rPr>
            <w:rStyle w:val="Hyperlink"/>
            <w:rFonts w:cs="Arial"/>
            <w:bCs/>
            <w:szCs w:val="24"/>
          </w:rPr>
          <w:t>Agriculture and Food</w:t>
        </w:r>
      </w:hyperlink>
    </w:p>
    <w:bookmarkEnd w:id="1"/>
    <w:p w14:paraId="53755435" w14:textId="77777777" w:rsidR="00747098" w:rsidRPr="00B50C20" w:rsidRDefault="00747098" w:rsidP="00992127">
      <w:pPr>
        <w:spacing w:after="180"/>
        <w:rPr>
          <w:bCs/>
          <w:szCs w:val="24"/>
        </w:rPr>
      </w:pPr>
    </w:p>
    <w:sectPr w:rsidR="00747098"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DA904" w14:textId="77777777" w:rsidR="0025476C" w:rsidRDefault="0025476C" w:rsidP="000A377A">
      <w:r>
        <w:separator/>
      </w:r>
    </w:p>
  </w:endnote>
  <w:endnote w:type="continuationSeparator" w:id="0">
    <w:p w14:paraId="440C0532" w14:textId="77777777" w:rsidR="0025476C" w:rsidRDefault="0025476C" w:rsidP="000A377A">
      <w:r>
        <w:continuationSeparator/>
      </w:r>
    </w:p>
  </w:endnote>
  <w:endnote w:type="continuationNotice" w:id="1">
    <w:p w14:paraId="0059A941" w14:textId="77777777" w:rsidR="0025476C" w:rsidRDefault="0025476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B436D" w14:textId="77777777" w:rsidR="0025476C" w:rsidRDefault="0025476C" w:rsidP="000A377A">
      <w:r>
        <w:separator/>
      </w:r>
    </w:p>
  </w:footnote>
  <w:footnote w:type="continuationSeparator" w:id="0">
    <w:p w14:paraId="391D643D" w14:textId="77777777" w:rsidR="0025476C" w:rsidRDefault="0025476C" w:rsidP="000A377A">
      <w:r>
        <w:continuationSeparator/>
      </w:r>
    </w:p>
  </w:footnote>
  <w:footnote w:type="continuationNotice" w:id="1">
    <w:p w14:paraId="5B104DE8" w14:textId="77777777" w:rsidR="0025476C" w:rsidRDefault="0025476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5353" w14:textId="77777777" w:rsidR="009511DD" w:rsidRDefault="00ED212D">
    <w:r>
      <w:rPr>
        <w:noProof/>
      </w:rPr>
      <w:drawing>
        <wp:anchor distT="0" distB="71755" distL="114300" distR="360045" simplePos="0" relativeHeight="251658240"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9D3771"/>
    <w:multiLevelType w:val="hybridMultilevel"/>
    <w:tmpl w:val="A6F6BA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30"/>
  </w:num>
  <w:num w:numId="16">
    <w:abstractNumId w:val="27"/>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1D88"/>
    <w:rsid w:val="00012B21"/>
    <w:rsid w:val="00014F95"/>
    <w:rsid w:val="00015AC3"/>
    <w:rsid w:val="00015D9B"/>
    <w:rsid w:val="000166E8"/>
    <w:rsid w:val="000175CC"/>
    <w:rsid w:val="00020528"/>
    <w:rsid w:val="00020EB5"/>
    <w:rsid w:val="00024E64"/>
    <w:rsid w:val="000256CF"/>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681"/>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56E0"/>
    <w:rsid w:val="000B5D6C"/>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07C73"/>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59B9"/>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1C47"/>
    <w:rsid w:val="001D2CB3"/>
    <w:rsid w:val="001D3E13"/>
    <w:rsid w:val="001D4A7E"/>
    <w:rsid w:val="001E0667"/>
    <w:rsid w:val="001E0CAD"/>
    <w:rsid w:val="001E22F7"/>
    <w:rsid w:val="001E2E6E"/>
    <w:rsid w:val="001E3630"/>
    <w:rsid w:val="001F1A26"/>
    <w:rsid w:val="001F1B9A"/>
    <w:rsid w:val="001F272E"/>
    <w:rsid w:val="001F6DCA"/>
    <w:rsid w:val="00200191"/>
    <w:rsid w:val="002009C7"/>
    <w:rsid w:val="00201526"/>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5DD1"/>
    <w:rsid w:val="002412E0"/>
    <w:rsid w:val="002447D8"/>
    <w:rsid w:val="002468D5"/>
    <w:rsid w:val="00246B35"/>
    <w:rsid w:val="00246D6B"/>
    <w:rsid w:val="00250F1F"/>
    <w:rsid w:val="00251C64"/>
    <w:rsid w:val="00251E5B"/>
    <w:rsid w:val="002528B8"/>
    <w:rsid w:val="002545B0"/>
    <w:rsid w:val="0025476C"/>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77B00"/>
    <w:rsid w:val="00280052"/>
    <w:rsid w:val="002809B7"/>
    <w:rsid w:val="00281466"/>
    <w:rsid w:val="00282F35"/>
    <w:rsid w:val="002832ED"/>
    <w:rsid w:val="002853F3"/>
    <w:rsid w:val="00286D12"/>
    <w:rsid w:val="00287BE9"/>
    <w:rsid w:val="00287C22"/>
    <w:rsid w:val="002901AA"/>
    <w:rsid w:val="00291F2E"/>
    <w:rsid w:val="002924C8"/>
    <w:rsid w:val="00292638"/>
    <w:rsid w:val="00292DDA"/>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5A6"/>
    <w:rsid w:val="002C3AC1"/>
    <w:rsid w:val="002D3B7D"/>
    <w:rsid w:val="002D4444"/>
    <w:rsid w:val="002D4EB9"/>
    <w:rsid w:val="002D561B"/>
    <w:rsid w:val="002D7151"/>
    <w:rsid w:val="002E1686"/>
    <w:rsid w:val="002E7993"/>
    <w:rsid w:val="002E7BC4"/>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079"/>
    <w:rsid w:val="003161B3"/>
    <w:rsid w:val="0032012D"/>
    <w:rsid w:val="00322231"/>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46F6B"/>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067E"/>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C6FD3"/>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26F9"/>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50665"/>
    <w:rsid w:val="004523C4"/>
    <w:rsid w:val="00452AD5"/>
    <w:rsid w:val="00452FD5"/>
    <w:rsid w:val="004532E1"/>
    <w:rsid w:val="00457D8D"/>
    <w:rsid w:val="00470942"/>
    <w:rsid w:val="00471C6C"/>
    <w:rsid w:val="0047715B"/>
    <w:rsid w:val="004831C1"/>
    <w:rsid w:val="0048681F"/>
    <w:rsid w:val="00486F57"/>
    <w:rsid w:val="004923E1"/>
    <w:rsid w:val="0049442F"/>
    <w:rsid w:val="004968B7"/>
    <w:rsid w:val="004A0776"/>
    <w:rsid w:val="004A0A0C"/>
    <w:rsid w:val="004A17CE"/>
    <w:rsid w:val="004A3B26"/>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8C4"/>
    <w:rsid w:val="005A5AEE"/>
    <w:rsid w:val="005A5B21"/>
    <w:rsid w:val="005A60D8"/>
    <w:rsid w:val="005A7DB5"/>
    <w:rsid w:val="005B262C"/>
    <w:rsid w:val="005B34C3"/>
    <w:rsid w:val="005B469B"/>
    <w:rsid w:val="005B5075"/>
    <w:rsid w:val="005B51F6"/>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5DC6"/>
    <w:rsid w:val="00610237"/>
    <w:rsid w:val="00610403"/>
    <w:rsid w:val="006108D6"/>
    <w:rsid w:val="00611E82"/>
    <w:rsid w:val="00612BAC"/>
    <w:rsid w:val="00613CA5"/>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30EA"/>
    <w:rsid w:val="00663EE7"/>
    <w:rsid w:val="00664731"/>
    <w:rsid w:val="00664C59"/>
    <w:rsid w:val="00665044"/>
    <w:rsid w:val="00665266"/>
    <w:rsid w:val="006660B2"/>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518"/>
    <w:rsid w:val="006C1E5C"/>
    <w:rsid w:val="006C2635"/>
    <w:rsid w:val="006C4ED6"/>
    <w:rsid w:val="006C6169"/>
    <w:rsid w:val="006C64F6"/>
    <w:rsid w:val="006C7AD8"/>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6E8F"/>
    <w:rsid w:val="006F78A3"/>
    <w:rsid w:val="00701531"/>
    <w:rsid w:val="00702DF5"/>
    <w:rsid w:val="00704622"/>
    <w:rsid w:val="007049D5"/>
    <w:rsid w:val="00707072"/>
    <w:rsid w:val="007107B7"/>
    <w:rsid w:val="007142C0"/>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0BA2"/>
    <w:rsid w:val="0075315B"/>
    <w:rsid w:val="007611F0"/>
    <w:rsid w:val="00761A76"/>
    <w:rsid w:val="00763261"/>
    <w:rsid w:val="00763D60"/>
    <w:rsid w:val="0076460E"/>
    <w:rsid w:val="0076495E"/>
    <w:rsid w:val="00765056"/>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1E6"/>
    <w:rsid w:val="007A1F94"/>
    <w:rsid w:val="007A21B1"/>
    <w:rsid w:val="007A6F4B"/>
    <w:rsid w:val="007A71AC"/>
    <w:rsid w:val="007A7722"/>
    <w:rsid w:val="007A7762"/>
    <w:rsid w:val="007A7809"/>
    <w:rsid w:val="007B0775"/>
    <w:rsid w:val="007B1387"/>
    <w:rsid w:val="007B3F5D"/>
    <w:rsid w:val="007B4D3D"/>
    <w:rsid w:val="007B4E02"/>
    <w:rsid w:val="007B5B17"/>
    <w:rsid w:val="007B67BE"/>
    <w:rsid w:val="007B7F23"/>
    <w:rsid w:val="007C05A0"/>
    <w:rsid w:val="007C0CBA"/>
    <w:rsid w:val="007C1CAB"/>
    <w:rsid w:val="007C78AC"/>
    <w:rsid w:val="007D0EDA"/>
    <w:rsid w:val="007D1151"/>
    <w:rsid w:val="007D12BD"/>
    <w:rsid w:val="007D21B7"/>
    <w:rsid w:val="007D2BE3"/>
    <w:rsid w:val="007D32FE"/>
    <w:rsid w:val="007D3E1C"/>
    <w:rsid w:val="007D5A24"/>
    <w:rsid w:val="007D5A60"/>
    <w:rsid w:val="007E296E"/>
    <w:rsid w:val="007F13F4"/>
    <w:rsid w:val="007F1969"/>
    <w:rsid w:val="007F29D2"/>
    <w:rsid w:val="007F3725"/>
    <w:rsid w:val="007F3DFD"/>
    <w:rsid w:val="007F49D5"/>
    <w:rsid w:val="007F6FE1"/>
    <w:rsid w:val="007F765D"/>
    <w:rsid w:val="00802774"/>
    <w:rsid w:val="00803574"/>
    <w:rsid w:val="00803C5C"/>
    <w:rsid w:val="00803FDF"/>
    <w:rsid w:val="0080563E"/>
    <w:rsid w:val="00810C1D"/>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B4D"/>
    <w:rsid w:val="008359CF"/>
    <w:rsid w:val="00835A47"/>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2A2"/>
    <w:rsid w:val="0087055E"/>
    <w:rsid w:val="008716FB"/>
    <w:rsid w:val="00871DD0"/>
    <w:rsid w:val="008750AA"/>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1EF"/>
    <w:rsid w:val="008D765C"/>
    <w:rsid w:val="008E25ED"/>
    <w:rsid w:val="008E614D"/>
    <w:rsid w:val="008E6846"/>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436"/>
    <w:rsid w:val="00924B38"/>
    <w:rsid w:val="009252D4"/>
    <w:rsid w:val="00925815"/>
    <w:rsid w:val="00926BE4"/>
    <w:rsid w:val="009272A8"/>
    <w:rsid w:val="00930478"/>
    <w:rsid w:val="00930B5F"/>
    <w:rsid w:val="00932A75"/>
    <w:rsid w:val="009341A0"/>
    <w:rsid w:val="00935014"/>
    <w:rsid w:val="009355D8"/>
    <w:rsid w:val="0093721B"/>
    <w:rsid w:val="00937FD2"/>
    <w:rsid w:val="009408C1"/>
    <w:rsid w:val="00942923"/>
    <w:rsid w:val="009448D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77CA0"/>
    <w:rsid w:val="009803A0"/>
    <w:rsid w:val="009809D0"/>
    <w:rsid w:val="00981ABF"/>
    <w:rsid w:val="00982A54"/>
    <w:rsid w:val="00982D27"/>
    <w:rsid w:val="00984015"/>
    <w:rsid w:val="0098569E"/>
    <w:rsid w:val="00992127"/>
    <w:rsid w:val="00992A32"/>
    <w:rsid w:val="009941CC"/>
    <w:rsid w:val="009949E1"/>
    <w:rsid w:val="00994F08"/>
    <w:rsid w:val="00995465"/>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4369"/>
    <w:rsid w:val="009C5520"/>
    <w:rsid w:val="009C7771"/>
    <w:rsid w:val="009D0DFC"/>
    <w:rsid w:val="009D7766"/>
    <w:rsid w:val="009E132B"/>
    <w:rsid w:val="009E1D19"/>
    <w:rsid w:val="009E217D"/>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0CF"/>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87830"/>
    <w:rsid w:val="00B9080E"/>
    <w:rsid w:val="00B90A1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4EB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07B1"/>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66BB"/>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461A"/>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3B48"/>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0680"/>
    <w:rsid w:val="00D8072A"/>
    <w:rsid w:val="00D8127A"/>
    <w:rsid w:val="00D81445"/>
    <w:rsid w:val="00D82317"/>
    <w:rsid w:val="00D825AD"/>
    <w:rsid w:val="00D82CFF"/>
    <w:rsid w:val="00D86DD3"/>
    <w:rsid w:val="00D87AA3"/>
    <w:rsid w:val="00D93A7D"/>
    <w:rsid w:val="00D94861"/>
    <w:rsid w:val="00D94B6B"/>
    <w:rsid w:val="00D95F4B"/>
    <w:rsid w:val="00D96A66"/>
    <w:rsid w:val="00DA2C61"/>
    <w:rsid w:val="00DA579A"/>
    <w:rsid w:val="00DA5C6C"/>
    <w:rsid w:val="00DA61EB"/>
    <w:rsid w:val="00DA7D30"/>
    <w:rsid w:val="00DB00B5"/>
    <w:rsid w:val="00DB10E2"/>
    <w:rsid w:val="00DB346A"/>
    <w:rsid w:val="00DB44D3"/>
    <w:rsid w:val="00DB4DC8"/>
    <w:rsid w:val="00DC1EEA"/>
    <w:rsid w:val="00DC583A"/>
    <w:rsid w:val="00DC5CB2"/>
    <w:rsid w:val="00DC5DB4"/>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93C"/>
    <w:rsid w:val="00E07865"/>
    <w:rsid w:val="00E10CE7"/>
    <w:rsid w:val="00E13636"/>
    <w:rsid w:val="00E157F6"/>
    <w:rsid w:val="00E16874"/>
    <w:rsid w:val="00E201AA"/>
    <w:rsid w:val="00E207A4"/>
    <w:rsid w:val="00E20878"/>
    <w:rsid w:val="00E21A5C"/>
    <w:rsid w:val="00E23832"/>
    <w:rsid w:val="00E24969"/>
    <w:rsid w:val="00E24E2C"/>
    <w:rsid w:val="00E26B50"/>
    <w:rsid w:val="00E26E69"/>
    <w:rsid w:val="00E27E53"/>
    <w:rsid w:val="00E31335"/>
    <w:rsid w:val="00E338BA"/>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14"/>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C"/>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3B60"/>
    <w:rsid w:val="00F154BE"/>
    <w:rsid w:val="00F15C2B"/>
    <w:rsid w:val="00F17DA6"/>
    <w:rsid w:val="00F20A25"/>
    <w:rsid w:val="00F219DF"/>
    <w:rsid w:val="00F22A48"/>
    <w:rsid w:val="00F22C1C"/>
    <w:rsid w:val="00F23B51"/>
    <w:rsid w:val="00F25579"/>
    <w:rsid w:val="00F25923"/>
    <w:rsid w:val="00F26B13"/>
    <w:rsid w:val="00F27B8E"/>
    <w:rsid w:val="00F31C02"/>
    <w:rsid w:val="00F3371E"/>
    <w:rsid w:val="00F33820"/>
    <w:rsid w:val="00F33841"/>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1CD"/>
    <w:rsid w:val="00F758E6"/>
    <w:rsid w:val="00F77622"/>
    <w:rsid w:val="00F80FDC"/>
    <w:rsid w:val="00F82AC5"/>
    <w:rsid w:val="00F834F0"/>
    <w:rsid w:val="00F842D9"/>
    <w:rsid w:val="00F85022"/>
    <w:rsid w:val="00F85508"/>
    <w:rsid w:val="00F90375"/>
    <w:rsid w:val="00F90858"/>
    <w:rsid w:val="00F968D2"/>
    <w:rsid w:val="00FA0959"/>
    <w:rsid w:val="00FA0B3F"/>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298"/>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6D28FD"/>
  <w15:docId w15:val="{0F85620E-05AD-4094-99A7-525C88AA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A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081C"/>
    <w:rsid w:val="00047DB1"/>
    <w:rsid w:val="00064278"/>
    <w:rsid w:val="001561B4"/>
    <w:rsid w:val="0019205C"/>
    <w:rsid w:val="001D1FB0"/>
    <w:rsid w:val="002E75F3"/>
    <w:rsid w:val="003556D2"/>
    <w:rsid w:val="003C6F9C"/>
    <w:rsid w:val="00414F94"/>
    <w:rsid w:val="00417B26"/>
    <w:rsid w:val="00626298"/>
    <w:rsid w:val="006B020F"/>
    <w:rsid w:val="00751C12"/>
    <w:rsid w:val="007C7613"/>
    <w:rsid w:val="0083493E"/>
    <w:rsid w:val="00875004"/>
    <w:rsid w:val="00981556"/>
    <w:rsid w:val="00A11B49"/>
    <w:rsid w:val="00A85E9B"/>
    <w:rsid w:val="00B151A7"/>
    <w:rsid w:val="00B33201"/>
    <w:rsid w:val="00B36C21"/>
    <w:rsid w:val="00BD3B8E"/>
    <w:rsid w:val="00C80BC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22FWFJKSHNY4-1303525960-44</_dlc_DocId>
    <_dlc_DocIdUrl xmlns="f9d56f65-ef43-4e59-b084-d4bf4ff12e34">
      <Url>https://csiroau.sharepoint.com/sites/TalentAcquisitionTeam856/_layouts/15/DocIdRedir.aspx?ID=22FWFJKSHNY4-1303525960-44</Url>
      <Description>22FWFJKSHNY4-1303525960-44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F405A-2DCE-4E72-BE00-554F6C27A308}">
  <ds:schemaRefs>
    <ds:schemaRef ds:uri="http://schemas.openxmlformats.org/officeDocument/2006/bibliography"/>
  </ds:schemaRefs>
</ds:datastoreItem>
</file>

<file path=customXml/itemProps2.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3.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5.xml><?xml version="1.0" encoding="utf-8"?>
<ds:datastoreItem xmlns:ds="http://schemas.openxmlformats.org/officeDocument/2006/customXml" ds:itemID="{06649538-A53B-453E-9C72-8CCB5535D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116</TotalTime>
  <Pages>4</Pages>
  <Words>1260</Words>
  <Characters>8256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9498</CharactersWithSpaces>
  <SharedDoc>false</SharedDoc>
  <HLinks>
    <vt:vector size="24" baseType="variant">
      <vt:variant>
        <vt:i4>2293801</vt:i4>
      </vt:variant>
      <vt:variant>
        <vt:i4>9</vt:i4>
      </vt:variant>
      <vt:variant>
        <vt:i4>0</vt:i4>
      </vt:variant>
      <vt:variant>
        <vt:i4>5</vt:i4>
      </vt:variant>
      <vt:variant>
        <vt:lpwstr>https://www.csiro.au/en/Research/AF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66</cp:revision>
  <cp:lastPrinted>2012-02-02T00:32:00Z</cp:lastPrinted>
  <dcterms:created xsi:type="dcterms:W3CDTF">2021-09-02T22:57:00Z</dcterms:created>
  <dcterms:modified xsi:type="dcterms:W3CDTF">2021-09-06T01:41:00Z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ed6e37b5-7145-42e7-b072-f619cd4c0f30</vt:lpwstr>
  </property>
</Properties>
</file>