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674783">
          <w:pPr>
            <w:pStyle w:val="Heading1"/>
          </w:pPr>
          <w:r>
            <w:t>Position Details</w:t>
          </w:r>
          <w:bookmarkEnd w:id="0"/>
        </w:p>
        <w:p w14:paraId="75B924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0376DF">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93721B" w:rsidRDefault="00BB763A" w:rsidP="000376DF">
            <w:pPr>
              <w:pStyle w:val="TableText"/>
              <w:rPr>
                <w:sz w:val="22"/>
              </w:rPr>
            </w:pPr>
            <w:r w:rsidRPr="0093721B">
              <w:rPr>
                <w:sz w:val="22"/>
              </w:rPr>
              <w:t>Advertised Job Title</w:t>
            </w:r>
          </w:p>
        </w:tc>
        <w:tc>
          <w:tcPr>
            <w:tcW w:w="2965" w:type="pct"/>
          </w:tcPr>
          <w:p w14:paraId="2F3EEA2F" w14:textId="6817D65D" w:rsidR="00CC201B" w:rsidRPr="0093721B" w:rsidRDefault="003D5673" w:rsidP="000376D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AC7D6A">
              <w:rPr>
                <w:sz w:val="22"/>
              </w:rPr>
              <w:t>Health Implementation Scientist</w:t>
            </w:r>
          </w:p>
        </w:tc>
      </w:tr>
      <w:tr w:rsidR="00CC201B"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0376DF">
            <w:pPr>
              <w:pStyle w:val="TableText"/>
              <w:rPr>
                <w:sz w:val="22"/>
              </w:rPr>
            </w:pPr>
            <w:r w:rsidRPr="0093721B">
              <w:rPr>
                <w:sz w:val="22"/>
              </w:rPr>
              <w:t>Job Reference</w:t>
            </w:r>
          </w:p>
        </w:tc>
        <w:tc>
          <w:tcPr>
            <w:tcW w:w="2965" w:type="pct"/>
          </w:tcPr>
          <w:p w14:paraId="43679476" w14:textId="7610CA7A" w:rsidR="00CC201B" w:rsidRPr="0093721B" w:rsidRDefault="00AC7D6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77321</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0376DF">
            <w:pPr>
              <w:pStyle w:val="TableText"/>
              <w:rPr>
                <w:sz w:val="22"/>
              </w:rPr>
            </w:pPr>
            <w:r w:rsidRPr="0093721B">
              <w:rPr>
                <w:sz w:val="22"/>
              </w:rPr>
              <w:t>Tenure</w:t>
            </w:r>
          </w:p>
        </w:tc>
        <w:tc>
          <w:tcPr>
            <w:tcW w:w="2965" w:type="pct"/>
          </w:tcPr>
          <w:p w14:paraId="7E58B236" w14:textId="4A6FEDD4" w:rsidR="00C45886" w:rsidRPr="0093721B" w:rsidRDefault="005379CE" w:rsidP="006B60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860193">
              <w:rPr>
                <w:sz w:val="22"/>
              </w:rPr>
              <w:t>of 3 years</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0376DF">
            <w:pPr>
              <w:pStyle w:val="TableText"/>
              <w:rPr>
                <w:sz w:val="22"/>
              </w:rPr>
            </w:pPr>
            <w:r w:rsidRPr="0093721B">
              <w:rPr>
                <w:sz w:val="22"/>
              </w:rPr>
              <w:t>Salary Range</w:t>
            </w:r>
          </w:p>
        </w:tc>
        <w:tc>
          <w:tcPr>
            <w:tcW w:w="2965" w:type="pct"/>
          </w:tcPr>
          <w:p w14:paraId="0AE5FF77" w14:textId="0BDBF54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F7081">
              <w:rPr>
                <w:sz w:val="22"/>
              </w:rPr>
              <w:t>117k</w:t>
            </w:r>
            <w:r w:rsidR="00F07EF9">
              <w:rPr>
                <w:sz w:val="22"/>
              </w:rPr>
              <w:t xml:space="preserve"> </w:t>
            </w:r>
            <w:r w:rsidRPr="0093721B">
              <w:rPr>
                <w:sz w:val="22"/>
              </w:rPr>
              <w:t>to AU$</w:t>
            </w:r>
            <w:r w:rsidR="007F7081">
              <w:rPr>
                <w:sz w:val="22"/>
              </w:rPr>
              <w:t>138</w:t>
            </w:r>
            <w:r w:rsidR="009F7D5E">
              <w:rPr>
                <w:sz w:val="22"/>
              </w:rPr>
              <w:t>k</w:t>
            </w:r>
            <w:r w:rsidRPr="0093721B">
              <w:rPr>
                <w:sz w:val="22"/>
              </w:rPr>
              <w:t xml:space="preserve"> pa (pro-rata for part-time) + up to 15.4% superannuation</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0376DF">
            <w:pPr>
              <w:pStyle w:val="TableText"/>
              <w:rPr>
                <w:sz w:val="22"/>
              </w:rPr>
            </w:pPr>
            <w:r w:rsidRPr="0093721B">
              <w:rPr>
                <w:sz w:val="22"/>
              </w:rPr>
              <w:t>Location</w:t>
            </w:r>
            <w:r w:rsidR="00C45886" w:rsidRPr="0093721B">
              <w:rPr>
                <w:sz w:val="22"/>
              </w:rPr>
              <w:t>(s)</w:t>
            </w:r>
          </w:p>
        </w:tc>
        <w:tc>
          <w:tcPr>
            <w:tcW w:w="2965" w:type="pct"/>
          </w:tcPr>
          <w:p w14:paraId="1761C02D" w14:textId="5965FDD9" w:rsidR="00926BE4" w:rsidRPr="0093721B" w:rsidRDefault="00520B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w:t>
            </w:r>
            <w:r w:rsidRPr="537158CD">
              <w:rPr>
                <w:sz w:val="22"/>
              </w:rPr>
              <w:t>Herston</w:t>
            </w:r>
            <w:r>
              <w:rPr>
                <w:sz w:val="22"/>
              </w:rPr>
              <w:t>)</w:t>
            </w:r>
            <w:r w:rsidRPr="537158CD">
              <w:rPr>
                <w:sz w:val="22"/>
              </w:rPr>
              <w:t xml:space="preserve"> QLD,</w:t>
            </w:r>
            <w:r>
              <w:rPr>
                <w:sz w:val="22"/>
              </w:rPr>
              <w:t xml:space="preserve"> Melbourne (</w:t>
            </w:r>
            <w:r w:rsidRPr="537158CD">
              <w:rPr>
                <w:sz w:val="22"/>
              </w:rPr>
              <w:t>Parkville</w:t>
            </w:r>
            <w:r>
              <w:rPr>
                <w:sz w:val="22"/>
              </w:rPr>
              <w:t>)</w:t>
            </w:r>
            <w:r w:rsidRPr="537158CD">
              <w:rPr>
                <w:sz w:val="22"/>
              </w:rPr>
              <w:t xml:space="preserve"> VIC, </w:t>
            </w:r>
            <w:r>
              <w:rPr>
                <w:sz w:val="22"/>
              </w:rPr>
              <w:t>Sydney (</w:t>
            </w:r>
            <w:r w:rsidRPr="537158CD">
              <w:rPr>
                <w:sz w:val="22"/>
              </w:rPr>
              <w:t>Westmead</w:t>
            </w:r>
            <w:r>
              <w:rPr>
                <w:sz w:val="22"/>
              </w:rPr>
              <w:t>)</w:t>
            </w:r>
            <w:r w:rsidRPr="537158CD">
              <w:rPr>
                <w:sz w:val="22"/>
              </w:rPr>
              <w:t xml:space="preserve"> NSW</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0376DF">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0376DF">
            <w:pPr>
              <w:pStyle w:val="TableText"/>
              <w:rPr>
                <w:sz w:val="22"/>
              </w:rPr>
            </w:pPr>
            <w:r w:rsidRPr="0093721B">
              <w:rPr>
                <w:sz w:val="22"/>
              </w:rPr>
              <w:t>Applications are open to</w:t>
            </w:r>
          </w:p>
        </w:tc>
        <w:tc>
          <w:tcPr>
            <w:tcW w:w="2965" w:type="pct"/>
          </w:tcPr>
          <w:p w14:paraId="1D437603" w14:textId="2EB9286E"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401322C3" w14:textId="1C0A09AE" w:rsidR="00926BE4" w:rsidRPr="0093721B" w:rsidRDefault="00D34E66"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D34E66">
              <w:rPr>
                <w:sz w:val="22"/>
              </w:rPr>
              <w:t>Australian Temporary Residents currently residing in Australia (visa sponsorship may be provided to eligible candidates)</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0376DF">
            <w:pPr>
              <w:pStyle w:val="TableText"/>
              <w:rPr>
                <w:sz w:val="22"/>
              </w:rPr>
            </w:pPr>
            <w:r w:rsidRPr="0093721B">
              <w:rPr>
                <w:sz w:val="22"/>
              </w:rPr>
              <w:t>Position reports to the</w:t>
            </w:r>
          </w:p>
        </w:tc>
        <w:tc>
          <w:tcPr>
            <w:tcW w:w="2965" w:type="pct"/>
          </w:tcPr>
          <w:p w14:paraId="32C2DC26" w14:textId="6B98F028" w:rsidR="00C45886" w:rsidRPr="0093721B" w:rsidRDefault="001E66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Health Implementation Science</w:t>
            </w:r>
          </w:p>
        </w:tc>
      </w:tr>
      <w:tr w:rsidR="00926BE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926BE4" w:rsidRPr="0093721B" w:rsidRDefault="00926BE4" w:rsidP="000376DF">
            <w:pPr>
              <w:pStyle w:val="TableText"/>
              <w:rPr>
                <w:sz w:val="22"/>
              </w:rPr>
            </w:pPr>
            <w:r w:rsidRPr="0093721B">
              <w:rPr>
                <w:sz w:val="22"/>
              </w:rPr>
              <w:t>Client Focus – Internal</w:t>
            </w:r>
          </w:p>
        </w:tc>
        <w:tc>
          <w:tcPr>
            <w:tcW w:w="2965" w:type="pct"/>
          </w:tcPr>
          <w:p w14:paraId="0E63C8BB" w14:textId="50EC0BBA" w:rsidR="00926BE4" w:rsidRPr="0093721B" w:rsidRDefault="001E66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926BE4" w:rsidRPr="0093721B" w:rsidRDefault="00926BE4" w:rsidP="000376DF">
            <w:pPr>
              <w:pStyle w:val="TableText"/>
              <w:rPr>
                <w:sz w:val="22"/>
              </w:rPr>
            </w:pPr>
            <w:r w:rsidRPr="0093721B">
              <w:rPr>
                <w:sz w:val="22"/>
              </w:rPr>
              <w:t>Client Focus – External</w:t>
            </w:r>
          </w:p>
        </w:tc>
        <w:tc>
          <w:tcPr>
            <w:tcW w:w="2965" w:type="pct"/>
          </w:tcPr>
          <w:p w14:paraId="2067DB46" w14:textId="38FCCB25" w:rsidR="00926BE4" w:rsidRPr="0093721B" w:rsidRDefault="001E66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194B1C" w:rsidRPr="0093721B" w:rsidRDefault="00C45886" w:rsidP="000376DF">
            <w:pPr>
              <w:pStyle w:val="TableText"/>
              <w:rPr>
                <w:sz w:val="22"/>
              </w:rPr>
            </w:pPr>
            <w:r w:rsidRPr="0093721B">
              <w:rPr>
                <w:sz w:val="22"/>
              </w:rPr>
              <w:t>Number of Direct Reports</w:t>
            </w:r>
          </w:p>
        </w:tc>
        <w:tc>
          <w:tcPr>
            <w:tcW w:w="2965" w:type="pct"/>
          </w:tcPr>
          <w:p w14:paraId="719CEABF" w14:textId="025801BC" w:rsidR="00194B1C" w:rsidRPr="0093721B" w:rsidRDefault="001E66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194B1C" w:rsidRPr="0093721B" w:rsidRDefault="00C45886" w:rsidP="000376DF">
            <w:pPr>
              <w:pStyle w:val="TableText"/>
              <w:rPr>
                <w:sz w:val="22"/>
              </w:rPr>
            </w:pPr>
            <w:r w:rsidRPr="0093721B">
              <w:rPr>
                <w:sz w:val="22"/>
              </w:rPr>
              <w:t>Enquire about this job</w:t>
            </w:r>
          </w:p>
        </w:tc>
        <w:tc>
          <w:tcPr>
            <w:tcW w:w="2965" w:type="pct"/>
          </w:tcPr>
          <w:p w14:paraId="6E8495B8" w14:textId="79417030" w:rsidR="00194B1C" w:rsidRPr="0093721B" w:rsidRDefault="0014467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4F34">
              <w:rPr>
                <w:sz w:val="22"/>
              </w:rPr>
              <w:t>Contact Norm Good via email at norm.good@csiro.au or phone +61 7 3253 3640</w:t>
            </w:r>
          </w:p>
        </w:tc>
      </w:tr>
      <w:tr w:rsidR="00194B1C"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194B1C" w:rsidRPr="0093721B" w:rsidRDefault="00C45886" w:rsidP="000376DF">
            <w:pPr>
              <w:pStyle w:val="TableText"/>
              <w:rPr>
                <w:sz w:val="22"/>
              </w:rPr>
            </w:pPr>
            <w:r w:rsidRPr="0093721B">
              <w:rPr>
                <w:sz w:val="22"/>
              </w:rPr>
              <w:t>How to apply</w:t>
            </w:r>
          </w:p>
        </w:tc>
        <w:tc>
          <w:tcPr>
            <w:tcW w:w="2965"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F4A7442" w14:textId="77777777" w:rsidR="007107B6" w:rsidRPr="00C363B3" w:rsidRDefault="007107B6" w:rsidP="007107B6">
      <w:pPr>
        <w:pStyle w:val="Heading3"/>
      </w:pPr>
      <w:r w:rsidRPr="00062DCF">
        <w:t>Acknowledgement of Country</w:t>
      </w:r>
    </w:p>
    <w:p w14:paraId="265AD12F" w14:textId="77777777" w:rsidR="007107B6" w:rsidRPr="00EC79DB" w:rsidRDefault="007107B6" w:rsidP="007107B6">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54EA3BAD" w14:textId="77777777" w:rsidR="006246C0" w:rsidRPr="00674783" w:rsidRDefault="00B50C20" w:rsidP="00D06E61">
      <w:pPr>
        <w:pStyle w:val="Heading3"/>
        <w:spacing w:after="0"/>
      </w:pPr>
      <w:r>
        <w:lastRenderedPageBreak/>
        <w:t>Role Overview</w:t>
      </w:r>
    </w:p>
    <w:p w14:paraId="61D3845A" w14:textId="2A03A5C5" w:rsidR="00AE6271" w:rsidRPr="00D6491D" w:rsidRDefault="00AE6271" w:rsidP="00AE6271">
      <w:pPr>
        <w:spacing w:after="60" w:line="240" w:lineRule="auto"/>
        <w:jc w:val="both"/>
      </w:pPr>
      <w:bookmarkStart w:id="1" w:name="_Toc341085720"/>
      <w:r>
        <w:t>The Australian e-Health Research Centre (AEHRC) is CSIRO’s national digital</w:t>
      </w:r>
      <w:r w:rsidR="009F6377">
        <w:t xml:space="preserve"> </w:t>
      </w:r>
      <w:r>
        <w:t>health research program.  </w:t>
      </w:r>
    </w:p>
    <w:p w14:paraId="0A8949DD" w14:textId="77777777" w:rsidR="00AE6271" w:rsidRPr="00D6491D" w:rsidRDefault="00AE6271" w:rsidP="00AE6271">
      <w:pPr>
        <w:spacing w:after="60" w:line="240" w:lineRule="auto"/>
        <w:jc w:val="both"/>
      </w:pPr>
      <w:r>
        <w:t>We’re championing the digital delivery of healthcare enabled by world-leading digital research and innovation, industry partnerships, community connections, and national trust. </w:t>
      </w:r>
    </w:p>
    <w:p w14:paraId="4FE35C9B" w14:textId="77777777" w:rsidR="00AE6271" w:rsidRPr="00D6491D" w:rsidRDefault="00AE6271" w:rsidP="00AE6271">
      <w:pPr>
        <w:spacing w:after="60" w:line="240" w:lineRule="auto"/>
        <w:jc w:val="both"/>
      </w:pPr>
      <w:r>
        <w:t>We’re a dedicated and committed team, passionate about transforming the health of Australians. You’ll find some of our health and biomedical informatics research: </w:t>
      </w:r>
    </w:p>
    <w:p w14:paraId="60647E6C" w14:textId="77777777" w:rsidR="00AE6271" w:rsidRPr="00AE5735" w:rsidRDefault="00AE6271" w:rsidP="00AE6271">
      <w:pPr>
        <w:pStyle w:val="ListParagraph"/>
        <w:numPr>
          <w:ilvl w:val="0"/>
          <w:numId w:val="23"/>
        </w:numPr>
        <w:spacing w:after="60" w:line="240" w:lineRule="auto"/>
        <w:ind w:left="459" w:hanging="357"/>
        <w:contextualSpacing w:val="0"/>
        <w:jc w:val="both"/>
        <w:rPr>
          <w:szCs w:val="24"/>
        </w:rPr>
      </w:pPr>
      <w:r w:rsidRPr="00AE5735">
        <w:rPr>
          <w:szCs w:val="24"/>
        </w:rPr>
        <w:t>Delivered through virtual care to monitor health remotely; </w:t>
      </w:r>
    </w:p>
    <w:p w14:paraId="0A52E674" w14:textId="77777777" w:rsidR="00AE6271" w:rsidRPr="00AE5735" w:rsidRDefault="00AE6271" w:rsidP="00AE6271">
      <w:pPr>
        <w:pStyle w:val="ListParagraph"/>
        <w:numPr>
          <w:ilvl w:val="0"/>
          <w:numId w:val="23"/>
        </w:numPr>
        <w:spacing w:after="60" w:line="240" w:lineRule="auto"/>
        <w:ind w:left="459" w:hanging="357"/>
        <w:contextualSpacing w:val="0"/>
        <w:jc w:val="both"/>
        <w:rPr>
          <w:szCs w:val="24"/>
        </w:rPr>
      </w:pPr>
      <w:r w:rsidRPr="00AE5735">
        <w:rPr>
          <w:szCs w:val="24"/>
        </w:rPr>
        <w:t>Informing evidence-based digital health solutions; or  </w:t>
      </w:r>
    </w:p>
    <w:p w14:paraId="295FB53A" w14:textId="77777777" w:rsidR="00AE6271" w:rsidRPr="00AE5735" w:rsidRDefault="00AE6271" w:rsidP="00AE6271">
      <w:pPr>
        <w:pStyle w:val="ListParagraph"/>
        <w:numPr>
          <w:ilvl w:val="0"/>
          <w:numId w:val="23"/>
        </w:numPr>
        <w:spacing w:line="240" w:lineRule="auto"/>
        <w:ind w:left="459" w:hanging="357"/>
        <w:contextualSpacing w:val="0"/>
        <w:jc w:val="both"/>
      </w:pPr>
      <w:r w:rsidRPr="00AE5735">
        <w:rPr>
          <w:szCs w:val="24"/>
        </w:rPr>
        <w:t xml:space="preserve">Transforming the efficiency of hospital and health systems – nationally and internationally. </w:t>
      </w:r>
    </w:p>
    <w:p w14:paraId="57B837AD" w14:textId="77777777" w:rsidR="00AE6271" w:rsidRPr="00D6491D" w:rsidRDefault="00AE6271" w:rsidP="00AE6271">
      <w:pPr>
        <w:pStyle w:val="BodyText"/>
        <w:rPr>
          <w:color w:val="000000" w:themeColor="text2"/>
          <w:szCs w:val="24"/>
        </w:rPr>
      </w:pPr>
      <w:r>
        <w:t>With over 100 scientists and engineers across Brisbane, Sydney, Melbourne, Canberra and Perth, the AEHRC is Australia’s largest digital health research program.  </w:t>
      </w:r>
    </w:p>
    <w:p w14:paraId="513CDE3C" w14:textId="77777777" w:rsidR="00AE6271" w:rsidRPr="00D6491D" w:rsidRDefault="00AE6271" w:rsidP="00AE6271">
      <w:pPr>
        <w:pStyle w:val="BodyText"/>
        <w:rPr>
          <w:color w:val="000000" w:themeColor="text2"/>
        </w:rPr>
      </w:pPr>
      <w:r>
        <w:t xml:space="preserve">The unparalleled demands of COVID-19 have been a catalyst for increased focus on digitisation and innovation in health. CSIRO, via the AEHRC, is leading a national agenda focused on innovation to foster continued transformation and sustainable healthcare delivery practices. We're hiring a number of talented researchers, engineers and leaders to contribute to this significant initiative.  </w:t>
      </w:r>
    </w:p>
    <w:p w14:paraId="27267D57" w14:textId="381EC493" w:rsidR="00AE6271" w:rsidRPr="00D6491D" w:rsidRDefault="00BF069F" w:rsidP="00AE6271">
      <w:pPr>
        <w:pStyle w:val="BodyText"/>
        <w:rPr>
          <w:rStyle w:val="normaltextrun"/>
          <w:color w:val="000000" w:themeColor="text2"/>
        </w:rPr>
      </w:pPr>
      <w:r>
        <w:t>The role of Research Scientist</w:t>
      </w:r>
      <w:r w:rsidR="00303CF0">
        <w:t xml:space="preserve"> Staff </w:t>
      </w:r>
      <w:r>
        <w:t xml:space="preserve">in CSIRO is to conduct innovative research leading to scientific achievements that are aligned with CSIRO’s strategies. </w:t>
      </w:r>
      <w:r w:rsidR="00AE6271">
        <w:t xml:space="preserve">The </w:t>
      </w:r>
      <w:r w:rsidR="00C123F4">
        <w:t>Senior Research Scientist – Health Implementation</w:t>
      </w:r>
      <w:r w:rsidR="00AE6271">
        <w:t xml:space="preserve"> will join the Health Implementation Science team, contributing to a number of research activities, including CSIRO‘s Digital Transformation of Health agenda. </w:t>
      </w:r>
    </w:p>
    <w:p w14:paraId="0AA32868" w14:textId="32F084E4" w:rsidR="00AE6271" w:rsidRDefault="00C123F4" w:rsidP="00AE6271">
      <w:pPr>
        <w:pStyle w:val="BodyText"/>
        <w:rPr>
          <w:color w:val="000000" w:themeColor="text2"/>
          <w:szCs w:val="24"/>
        </w:rPr>
      </w:pPr>
      <w:r>
        <w:t>The position</w:t>
      </w:r>
      <w:r w:rsidR="00AE6271">
        <w:t xml:space="preserve"> will engage in scientific activity from fundamental research to the investigation of specific industry or community challenges.  The </w:t>
      </w:r>
      <w:r>
        <w:t>role</w:t>
      </w:r>
      <w:r w:rsidR="00AE6271">
        <w:t xml:space="preserve"> will build a portfolio of work relating to innovations in mixed-methods applications as applied to digital health services research questions with the CSIRO's national Health Implementation Science team. The </w:t>
      </w:r>
      <w:r>
        <w:t>role</w:t>
      </w:r>
      <w:r w:rsidR="00AE6271">
        <w:t xml:space="preserve"> will develop novel approaches to evaluate and facilitate the implementation of technology embedded models of virtual care at scale, with an initial focus on community care and chronic disease management in Australia. </w:t>
      </w:r>
    </w:p>
    <w:p w14:paraId="3051E14B" w14:textId="7BD47417" w:rsidR="00AE6271" w:rsidRDefault="00AE6271" w:rsidP="00AE6271">
      <w:pPr>
        <w:pStyle w:val="BodyText"/>
        <w:rPr>
          <w:rStyle w:val="normaltextrun"/>
          <w:color w:val="000000" w:themeColor="text2"/>
          <w:szCs w:val="24"/>
        </w:rPr>
      </w:pPr>
      <w:r>
        <w:t xml:space="preserve">The </w:t>
      </w:r>
      <w:r w:rsidR="00BF069F">
        <w:t>Research Scientist</w:t>
      </w:r>
      <w:r>
        <w:t xml:space="preserve"> will build and maintain industry, government and health sector networks, play a lead role in securing project funds, provide scientific leadership and pursue new ideas and approaches to deliver upon CSIRO’s healthcare transformation agenda.</w:t>
      </w:r>
    </w:p>
    <w:p w14:paraId="353B5A52" w14:textId="17956C4C" w:rsidR="00B50C20" w:rsidRPr="00B50C20" w:rsidRDefault="00B50C20" w:rsidP="00B50C20">
      <w:pPr>
        <w:pStyle w:val="Heading3"/>
      </w:pPr>
      <w:r w:rsidRPr="00B50C20">
        <w:t>Duties and Key Result Areas</w:t>
      </w:r>
    </w:p>
    <w:p w14:paraId="15B1891B" w14:textId="77777777" w:rsidR="007728D1" w:rsidRPr="00AD4324" w:rsidRDefault="007728D1" w:rsidP="007728D1">
      <w:pPr>
        <w:pStyle w:val="ListParagraph"/>
        <w:numPr>
          <w:ilvl w:val="0"/>
          <w:numId w:val="23"/>
        </w:numPr>
        <w:spacing w:after="60" w:line="240" w:lineRule="auto"/>
        <w:ind w:left="459" w:hanging="357"/>
        <w:contextualSpacing w:val="0"/>
        <w:jc w:val="both"/>
        <w:rPr>
          <w:szCs w:val="24"/>
        </w:rPr>
      </w:pPr>
      <w:r w:rsidRPr="00AD4324">
        <w:rPr>
          <w:szCs w:val="24"/>
        </w:rPr>
        <w:t xml:space="preserve">Incorporate innovative approaches to scientific investigations by adapting and/or developing original concepts and ideas for new, existing and </w:t>
      </w:r>
      <w:r>
        <w:rPr>
          <w:szCs w:val="24"/>
        </w:rPr>
        <w:t xml:space="preserve">to </w:t>
      </w:r>
      <w:r w:rsidRPr="00AD4324">
        <w:rPr>
          <w:szCs w:val="24"/>
        </w:rPr>
        <w:t xml:space="preserve">further </w:t>
      </w:r>
      <w:r>
        <w:rPr>
          <w:szCs w:val="24"/>
        </w:rPr>
        <w:t xml:space="preserve">implementation science </w:t>
      </w:r>
      <w:r w:rsidRPr="00AD4324">
        <w:rPr>
          <w:szCs w:val="24"/>
        </w:rPr>
        <w:t xml:space="preserve">research. </w:t>
      </w:r>
    </w:p>
    <w:p w14:paraId="56E59A50" w14:textId="77777777" w:rsidR="007728D1" w:rsidRPr="0070357A" w:rsidRDefault="007728D1" w:rsidP="007728D1">
      <w:pPr>
        <w:pStyle w:val="ListParagraph"/>
        <w:numPr>
          <w:ilvl w:val="0"/>
          <w:numId w:val="23"/>
        </w:numPr>
        <w:spacing w:before="0" w:after="60" w:line="240" w:lineRule="auto"/>
        <w:ind w:left="470" w:hanging="364"/>
        <w:contextualSpacing w:val="0"/>
        <w:jc w:val="both"/>
        <w:rPr>
          <w:szCs w:val="24"/>
        </w:rPr>
      </w:pPr>
      <w:r w:rsidRPr="00AD4324">
        <w:rPr>
          <w:rFonts w:asciiTheme="minorHAnsi" w:hAnsiTheme="minorHAnsi"/>
          <w:szCs w:val="24"/>
        </w:rPr>
        <w:t xml:space="preserve">Develop </w:t>
      </w:r>
      <w:r w:rsidRPr="0070357A">
        <w:rPr>
          <w:rFonts w:asciiTheme="minorHAnsi" w:hAnsiTheme="minorHAnsi"/>
          <w:szCs w:val="24"/>
        </w:rPr>
        <w:t xml:space="preserve">new and apply existing concepts, theories, tools and techniques in the area of implementation and evaluation research specifically in the virtual care </w:t>
      </w:r>
      <w:r>
        <w:rPr>
          <w:rFonts w:asciiTheme="minorHAnsi" w:hAnsiTheme="minorHAnsi"/>
          <w:szCs w:val="24"/>
        </w:rPr>
        <w:t>settings</w:t>
      </w:r>
      <w:r w:rsidRPr="0070357A">
        <w:rPr>
          <w:rFonts w:asciiTheme="minorHAnsi" w:hAnsiTheme="minorHAnsi"/>
          <w:szCs w:val="24"/>
        </w:rPr>
        <w:t>.</w:t>
      </w:r>
      <w:r w:rsidRPr="0070357A">
        <w:rPr>
          <w:rFonts w:asciiTheme="minorHAnsi" w:eastAsiaTheme="minorEastAsia" w:cstheme="minorBidi"/>
          <w:color w:val="000000" w:themeColor="text1"/>
          <w:kern w:val="24"/>
          <w:szCs w:val="24"/>
        </w:rPr>
        <w:t xml:space="preserve"> These include but are not limited to; program logic, determinant frameworks, complexity theory, implementation strategies and evaluation frameworks.</w:t>
      </w:r>
    </w:p>
    <w:p w14:paraId="415DD02B" w14:textId="77777777" w:rsidR="007728D1" w:rsidRPr="0070357A" w:rsidRDefault="007728D1" w:rsidP="007728D1">
      <w:pPr>
        <w:pStyle w:val="ListParagraph"/>
        <w:numPr>
          <w:ilvl w:val="0"/>
          <w:numId w:val="23"/>
        </w:numPr>
        <w:spacing w:before="0" w:after="60" w:line="240" w:lineRule="auto"/>
        <w:ind w:left="470" w:hanging="364"/>
        <w:contextualSpacing w:val="0"/>
        <w:jc w:val="both"/>
        <w:rPr>
          <w:szCs w:val="24"/>
        </w:rPr>
      </w:pPr>
      <w:r w:rsidRPr="0070357A">
        <w:rPr>
          <w:rFonts w:asciiTheme="minorHAnsi" w:hAnsiTheme="minorHAnsi"/>
          <w:szCs w:val="24"/>
        </w:rPr>
        <w:t>Contribute to and deliver projects conducted by the Health Implementation Science Team promoting the uptake of evidence-based solutions into routine</w:t>
      </w:r>
      <w:r>
        <w:rPr>
          <w:rFonts w:asciiTheme="minorHAnsi" w:hAnsiTheme="minorHAnsi"/>
          <w:szCs w:val="24"/>
        </w:rPr>
        <w:t xml:space="preserve"> care</w:t>
      </w:r>
      <w:r w:rsidRPr="0070357A">
        <w:rPr>
          <w:rFonts w:asciiTheme="minorHAnsi" w:hAnsiTheme="minorHAnsi"/>
          <w:szCs w:val="24"/>
        </w:rPr>
        <w:t xml:space="preserve"> practice.</w:t>
      </w:r>
    </w:p>
    <w:p w14:paraId="4707EB0C" w14:textId="77777777" w:rsidR="007728D1" w:rsidRPr="0070357A" w:rsidRDefault="007728D1" w:rsidP="007728D1">
      <w:pPr>
        <w:pStyle w:val="ListParagraph"/>
        <w:numPr>
          <w:ilvl w:val="0"/>
          <w:numId w:val="23"/>
        </w:numPr>
        <w:spacing w:before="0" w:after="60" w:line="240" w:lineRule="auto"/>
        <w:ind w:left="470" w:hanging="364"/>
        <w:contextualSpacing w:val="0"/>
        <w:jc w:val="both"/>
        <w:rPr>
          <w:rFonts w:asciiTheme="minorHAnsi" w:hAnsiTheme="minorHAnsi"/>
          <w:szCs w:val="24"/>
        </w:rPr>
      </w:pPr>
      <w:r w:rsidRPr="0070357A">
        <w:rPr>
          <w:rFonts w:asciiTheme="minorHAnsi" w:hAnsiTheme="minorHAnsi"/>
          <w:szCs w:val="24"/>
        </w:rPr>
        <w:t>Obtain ethical and legislative approval for use of health data.</w:t>
      </w:r>
    </w:p>
    <w:p w14:paraId="15D0F4A4" w14:textId="77777777" w:rsidR="007728D1" w:rsidRPr="00F43F2F" w:rsidRDefault="007728D1" w:rsidP="007728D1">
      <w:pPr>
        <w:pStyle w:val="ListParagraph"/>
        <w:numPr>
          <w:ilvl w:val="0"/>
          <w:numId w:val="23"/>
        </w:numPr>
        <w:spacing w:before="0" w:after="60" w:line="240" w:lineRule="auto"/>
        <w:ind w:left="470" w:hanging="364"/>
        <w:contextualSpacing w:val="0"/>
        <w:jc w:val="both"/>
        <w:rPr>
          <w:szCs w:val="24"/>
        </w:rPr>
      </w:pPr>
      <w:r w:rsidRPr="0070357A">
        <w:rPr>
          <w:rFonts w:asciiTheme="minorHAnsi" w:hAnsiTheme="minorHAnsi"/>
          <w:szCs w:val="24"/>
        </w:rPr>
        <w:lastRenderedPageBreak/>
        <w:t>Publish scientific results in leading clinical and technical journals and for conference presentations</w:t>
      </w:r>
    </w:p>
    <w:p w14:paraId="0C4603C9" w14:textId="77777777" w:rsidR="007728D1" w:rsidRPr="00F43F2F" w:rsidRDefault="007728D1" w:rsidP="007728D1">
      <w:pPr>
        <w:pStyle w:val="ListParagraph"/>
        <w:numPr>
          <w:ilvl w:val="0"/>
          <w:numId w:val="23"/>
        </w:numPr>
        <w:spacing w:before="0" w:after="60" w:line="240" w:lineRule="auto"/>
        <w:ind w:left="470" w:hanging="364"/>
        <w:contextualSpacing w:val="0"/>
        <w:jc w:val="both"/>
        <w:rPr>
          <w:szCs w:val="24"/>
        </w:rPr>
      </w:pPr>
      <w:r w:rsidRPr="00F43F2F">
        <w:rPr>
          <w:szCs w:val="24"/>
        </w:rPr>
        <w:t xml:space="preserve">Work with health service policy makers and health clinicians to ascertain user requirements and needs analysis for new or existing initiatives. </w:t>
      </w:r>
    </w:p>
    <w:p w14:paraId="750BDF14" w14:textId="77777777" w:rsidR="007728D1" w:rsidRPr="00F43F2F" w:rsidRDefault="007728D1" w:rsidP="007728D1">
      <w:pPr>
        <w:pStyle w:val="ListParagraph"/>
        <w:numPr>
          <w:ilvl w:val="0"/>
          <w:numId w:val="23"/>
        </w:numPr>
        <w:spacing w:before="0" w:after="60" w:line="240" w:lineRule="auto"/>
        <w:ind w:left="470" w:hanging="364"/>
        <w:contextualSpacing w:val="0"/>
        <w:rPr>
          <w:szCs w:val="24"/>
        </w:rPr>
      </w:pPr>
      <w:r w:rsidRPr="00F43F2F">
        <w:rPr>
          <w:szCs w:val="24"/>
        </w:rPr>
        <w:t xml:space="preserve">Act as a trusted advisor, utilising knowledge of client’s business and understanding of their underlying needs. </w:t>
      </w:r>
    </w:p>
    <w:p w14:paraId="6379F0C8" w14:textId="77777777" w:rsidR="007728D1" w:rsidRPr="0070357A" w:rsidRDefault="007728D1" w:rsidP="007728D1">
      <w:pPr>
        <w:pStyle w:val="ListParagraph"/>
        <w:numPr>
          <w:ilvl w:val="0"/>
          <w:numId w:val="23"/>
        </w:numPr>
        <w:spacing w:before="0" w:after="60" w:line="240" w:lineRule="auto"/>
        <w:ind w:left="470" w:hanging="364"/>
        <w:contextualSpacing w:val="0"/>
        <w:rPr>
          <w:szCs w:val="24"/>
        </w:rPr>
      </w:pPr>
      <w:r w:rsidRPr="00F43F2F">
        <w:rPr>
          <w:szCs w:val="24"/>
        </w:rPr>
        <w:t>Anticipate industry</w:t>
      </w:r>
      <w:r w:rsidRPr="0070357A">
        <w:rPr>
          <w:szCs w:val="24"/>
        </w:rPr>
        <w:t xml:space="preserve"> and/or community needs and market direction through client liaison/networking and identify and adapt quickly to changes. </w:t>
      </w:r>
    </w:p>
    <w:p w14:paraId="581725DC" w14:textId="77777777" w:rsidR="007728D1" w:rsidRPr="0070357A" w:rsidRDefault="007728D1" w:rsidP="007728D1">
      <w:pPr>
        <w:pStyle w:val="ListParagraph"/>
        <w:numPr>
          <w:ilvl w:val="0"/>
          <w:numId w:val="23"/>
        </w:numPr>
        <w:spacing w:before="0" w:after="60" w:line="240" w:lineRule="auto"/>
        <w:ind w:left="470" w:hanging="364"/>
        <w:contextualSpacing w:val="0"/>
        <w:rPr>
          <w:szCs w:val="24"/>
        </w:rPr>
      </w:pPr>
      <w:r w:rsidRPr="0070357A">
        <w:rPr>
          <w:szCs w:val="24"/>
        </w:rPr>
        <w:t>Within broad guidelines, use professional expertise, knowledge of other disciplines and research experience/achievement to formulate, develop and complete an approved research program with general direction as to the aims of their activities.</w:t>
      </w:r>
    </w:p>
    <w:p w14:paraId="0B1456C5" w14:textId="77777777" w:rsidR="007728D1" w:rsidRPr="0070357A" w:rsidRDefault="007728D1" w:rsidP="007728D1">
      <w:pPr>
        <w:pStyle w:val="ListParagraph"/>
        <w:numPr>
          <w:ilvl w:val="0"/>
          <w:numId w:val="23"/>
        </w:numPr>
        <w:spacing w:before="0" w:after="60" w:line="240" w:lineRule="auto"/>
        <w:ind w:left="470" w:hanging="364"/>
        <w:contextualSpacing w:val="0"/>
        <w:rPr>
          <w:szCs w:val="24"/>
        </w:rPr>
      </w:pPr>
      <w:r w:rsidRPr="0070357A">
        <w:rPr>
          <w:szCs w:val="24"/>
        </w:rPr>
        <w:t>Communicate research results to clients and the scientific community through oral and written reports, which may include the preparation of documents for patent applications.</w:t>
      </w:r>
    </w:p>
    <w:p w14:paraId="265181FC" w14:textId="77777777" w:rsidR="007728D1" w:rsidRPr="0070357A" w:rsidRDefault="007728D1" w:rsidP="007728D1">
      <w:pPr>
        <w:pStyle w:val="ListParagraph"/>
        <w:numPr>
          <w:ilvl w:val="0"/>
          <w:numId w:val="23"/>
        </w:numPr>
        <w:spacing w:before="0" w:after="60" w:line="240" w:lineRule="auto"/>
        <w:ind w:left="470" w:hanging="364"/>
        <w:contextualSpacing w:val="0"/>
        <w:rPr>
          <w:szCs w:val="24"/>
        </w:rPr>
      </w:pPr>
      <w:r w:rsidRPr="0070357A">
        <w:rPr>
          <w:szCs w:val="24"/>
        </w:rPr>
        <w:t xml:space="preserve">Provide advice to policy makers and inform and transfer knowledge to non-scientific audiences. </w:t>
      </w:r>
    </w:p>
    <w:p w14:paraId="1FF45FCA" w14:textId="77777777" w:rsidR="007728D1" w:rsidRDefault="007728D1" w:rsidP="007728D1">
      <w:pPr>
        <w:pStyle w:val="ListParagraph"/>
        <w:numPr>
          <w:ilvl w:val="0"/>
          <w:numId w:val="23"/>
        </w:numPr>
        <w:spacing w:before="0" w:after="60" w:line="240" w:lineRule="auto"/>
        <w:ind w:left="470" w:hanging="364"/>
        <w:contextualSpacing w:val="0"/>
      </w:pPr>
      <w:r w:rsidRPr="0070357A">
        <w:rPr>
          <w:szCs w:val="24"/>
        </w:rPr>
        <w:t>Lead and supervise staff to ensure</w:t>
      </w:r>
      <w:r w:rsidRPr="00FE5B79">
        <w:t xml:space="preserve"> that experiments are established in accordance with the research design and are completed within the agree timeframes and budget.</w:t>
      </w:r>
    </w:p>
    <w:p w14:paraId="0EFDDDD6" w14:textId="4C107E88" w:rsidR="005947FE" w:rsidRPr="00FE5B79" w:rsidRDefault="005947FE" w:rsidP="007728D1">
      <w:pPr>
        <w:pStyle w:val="ListParagraph"/>
        <w:numPr>
          <w:ilvl w:val="0"/>
          <w:numId w:val="23"/>
        </w:numPr>
        <w:spacing w:before="0" w:after="60" w:line="240" w:lineRule="auto"/>
        <w:ind w:left="470" w:hanging="364"/>
        <w:contextualSpacing w:val="0"/>
      </w:pPr>
      <w:r>
        <w:t>M</w:t>
      </w:r>
      <w:r w:rsidRPr="005947FE">
        <w:t>aintain confidentiality when working with commercially sensitive or personal information</w:t>
      </w:r>
      <w:r w:rsidR="00D55A59">
        <w:t>.</w:t>
      </w:r>
    </w:p>
    <w:p w14:paraId="7D0B878B" w14:textId="77777777" w:rsidR="007728D1" w:rsidRPr="00FE5B79" w:rsidRDefault="007728D1" w:rsidP="007728D1">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creativity and innovation in solving problems and introducing new directions and approaches. </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7728D1">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0376DF">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0376DF">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0376DF">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lastRenderedPageBreak/>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0376DF">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4EB0A1B2" w14:textId="77777777" w:rsidR="003C1021" w:rsidRDefault="003C1021" w:rsidP="003C1021">
      <w:pPr>
        <w:pStyle w:val="Heading2"/>
        <w:rPr>
          <w:b/>
          <w:iCs w:val="0"/>
          <w:color w:val="auto"/>
          <w:sz w:val="26"/>
          <w:szCs w:val="26"/>
        </w:rPr>
      </w:pPr>
      <w:r w:rsidRPr="00B50C20">
        <w:rPr>
          <w:b/>
          <w:iCs w:val="0"/>
          <w:color w:val="auto"/>
          <w:sz w:val="26"/>
          <w:szCs w:val="26"/>
        </w:rPr>
        <w:t>Selection Criteria</w:t>
      </w:r>
    </w:p>
    <w:p w14:paraId="6937FEB5" w14:textId="77777777" w:rsidR="003C1021" w:rsidRPr="00AA3266" w:rsidRDefault="003C1021" w:rsidP="003C1021">
      <w:pPr>
        <w:pStyle w:val="Heading4"/>
        <w:rPr>
          <w:color w:val="000000" w:themeColor="text1"/>
        </w:rPr>
      </w:pPr>
      <w:r w:rsidRPr="00AA3266">
        <w:rPr>
          <w:color w:val="000000" w:themeColor="text1"/>
        </w:rPr>
        <w:t>Essential</w:t>
      </w:r>
    </w:p>
    <w:p w14:paraId="243345D0" w14:textId="77777777" w:rsidR="003C1021" w:rsidRPr="00B50C20" w:rsidRDefault="003C1021" w:rsidP="003C1021">
      <w:pPr>
        <w:rPr>
          <w:i/>
          <w:iCs/>
          <w:szCs w:val="24"/>
        </w:rPr>
      </w:pPr>
      <w:r w:rsidRPr="00B50C20">
        <w:rPr>
          <w:i/>
          <w:iCs/>
          <w:szCs w:val="24"/>
        </w:rPr>
        <w:t>Under CSIRO policy only those who meet all essential criteria can be appointed.</w:t>
      </w:r>
    </w:p>
    <w:p w14:paraId="5E0A1128" w14:textId="1894B54E" w:rsidR="003C1021" w:rsidRPr="00CB283C" w:rsidRDefault="003C1021" w:rsidP="003C1021">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sidR="002272C7" w:rsidRPr="00F43F2F">
        <w:rPr>
          <w:rFonts w:asciiTheme="minorHAnsi" w:hAnsiTheme="minorHAnsi" w:cstheme="minorHAnsi"/>
          <w:szCs w:val="24"/>
        </w:rPr>
        <w:t xml:space="preserve">health services research, public health, </w:t>
      </w:r>
      <w:r w:rsidR="000F22A1">
        <w:rPr>
          <w:rFonts w:asciiTheme="minorHAnsi" w:hAnsiTheme="minorHAnsi" w:cstheme="minorHAnsi"/>
          <w:szCs w:val="24"/>
        </w:rPr>
        <w:t>i</w:t>
      </w:r>
      <w:r w:rsidR="002272C7" w:rsidRPr="00F43F2F">
        <w:rPr>
          <w:rFonts w:asciiTheme="minorHAnsi" w:hAnsiTheme="minorHAnsi" w:cstheme="minorHAnsi"/>
          <w:szCs w:val="24"/>
        </w:rPr>
        <w:t xml:space="preserve">mplementation </w:t>
      </w:r>
      <w:r w:rsidR="000F22A1">
        <w:rPr>
          <w:rFonts w:asciiTheme="minorHAnsi" w:hAnsiTheme="minorHAnsi" w:cstheme="minorHAnsi"/>
          <w:szCs w:val="24"/>
        </w:rPr>
        <w:t>s</w:t>
      </w:r>
      <w:r w:rsidR="002272C7" w:rsidRPr="00F43F2F">
        <w:rPr>
          <w:rFonts w:asciiTheme="minorHAnsi" w:hAnsiTheme="minorHAnsi" w:cstheme="minorHAnsi"/>
          <w:szCs w:val="24"/>
        </w:rPr>
        <w:t>cience, digital health science or quantitative psychology</w:t>
      </w:r>
      <w:r w:rsidR="00CB283C">
        <w:rPr>
          <w:rFonts w:asciiTheme="minorHAnsi" w:hAnsiTheme="minorHAnsi" w:cstheme="minorHAnsi"/>
          <w:szCs w:val="24"/>
        </w:rPr>
        <w:t>.</w:t>
      </w:r>
    </w:p>
    <w:p w14:paraId="7C6F7D86" w14:textId="77777777" w:rsidR="00F158B3" w:rsidRPr="00F158B3" w:rsidRDefault="00CB283C" w:rsidP="000376DF">
      <w:pPr>
        <w:numPr>
          <w:ilvl w:val="0"/>
          <w:numId w:val="25"/>
        </w:numPr>
        <w:tabs>
          <w:tab w:val="clear" w:pos="360"/>
        </w:tabs>
        <w:spacing w:before="0" w:after="0" w:line="240" w:lineRule="auto"/>
        <w:jc w:val="both"/>
        <w:rPr>
          <w:szCs w:val="24"/>
        </w:rPr>
      </w:pPr>
      <w:r w:rsidRPr="00D96542">
        <w:rPr>
          <w:rFonts w:asciiTheme="minorHAnsi" w:eastAsiaTheme="minorEastAsia" w:cstheme="minorBidi"/>
          <w:color w:val="000000" w:themeColor="text1"/>
          <w:kern w:val="24"/>
          <w:szCs w:val="24"/>
        </w:rPr>
        <w:t xml:space="preserve">Proven </w:t>
      </w:r>
      <w:r w:rsidR="00725693" w:rsidRPr="00D96542">
        <w:rPr>
          <w:rFonts w:asciiTheme="minorHAnsi" w:eastAsiaTheme="minorEastAsia" w:cstheme="minorBidi"/>
          <w:color w:val="000000" w:themeColor="text1"/>
          <w:kern w:val="24"/>
          <w:szCs w:val="24"/>
        </w:rPr>
        <w:t>industry/research</w:t>
      </w:r>
      <w:r w:rsidR="0033242B" w:rsidRPr="00D96542">
        <w:rPr>
          <w:rFonts w:asciiTheme="minorHAnsi" w:eastAsiaTheme="minorEastAsia" w:cstheme="minorBidi"/>
          <w:color w:val="000000" w:themeColor="text1"/>
          <w:kern w:val="24"/>
          <w:szCs w:val="24"/>
        </w:rPr>
        <w:t xml:space="preserve"> </w:t>
      </w:r>
      <w:r w:rsidRPr="00D96542">
        <w:rPr>
          <w:rFonts w:asciiTheme="minorHAnsi" w:eastAsiaTheme="minorEastAsia" w:cstheme="minorBidi"/>
          <w:color w:val="000000" w:themeColor="text1"/>
          <w:kern w:val="24"/>
          <w:szCs w:val="24"/>
        </w:rPr>
        <w:t xml:space="preserve">experience supporting health and research programs with experience in </w:t>
      </w:r>
      <w:r w:rsidR="00B7032D" w:rsidRPr="00D96542">
        <w:rPr>
          <w:rFonts w:asciiTheme="minorHAnsi" w:eastAsiaTheme="minorEastAsia" w:cstheme="minorBidi"/>
          <w:color w:val="000000" w:themeColor="text1"/>
          <w:kern w:val="24"/>
          <w:szCs w:val="24"/>
        </w:rPr>
        <w:t>i</w:t>
      </w:r>
      <w:r w:rsidRPr="00D96542">
        <w:rPr>
          <w:rFonts w:asciiTheme="minorHAnsi" w:eastAsiaTheme="minorEastAsia" w:cstheme="minorBidi"/>
          <w:color w:val="000000" w:themeColor="text1"/>
          <w:kern w:val="24"/>
          <w:szCs w:val="24"/>
        </w:rPr>
        <w:t xml:space="preserve">mplementation </w:t>
      </w:r>
      <w:r w:rsidR="00B7032D" w:rsidRPr="00D96542">
        <w:rPr>
          <w:rFonts w:asciiTheme="minorHAnsi" w:eastAsiaTheme="minorEastAsia" w:cstheme="minorBidi"/>
          <w:color w:val="000000" w:themeColor="text1"/>
          <w:kern w:val="24"/>
          <w:szCs w:val="24"/>
        </w:rPr>
        <w:t>s</w:t>
      </w:r>
      <w:r w:rsidRPr="00D96542">
        <w:rPr>
          <w:rFonts w:asciiTheme="minorHAnsi" w:eastAsiaTheme="minorEastAsia" w:cstheme="minorBidi"/>
          <w:color w:val="000000" w:themeColor="text1"/>
          <w:kern w:val="24"/>
          <w:szCs w:val="24"/>
        </w:rPr>
        <w:t>cience researc</w:t>
      </w:r>
      <w:r w:rsidR="00F158B3">
        <w:rPr>
          <w:rFonts w:asciiTheme="minorHAnsi" w:eastAsiaTheme="minorEastAsia" w:cstheme="minorBidi"/>
          <w:color w:val="000000" w:themeColor="text1"/>
          <w:kern w:val="24"/>
          <w:szCs w:val="24"/>
        </w:rPr>
        <w:t>h.</w:t>
      </w:r>
    </w:p>
    <w:p w14:paraId="72603699" w14:textId="36FBCB32" w:rsidR="002272C7" w:rsidRPr="00D96542" w:rsidRDefault="00F158B3" w:rsidP="000376DF">
      <w:pPr>
        <w:numPr>
          <w:ilvl w:val="0"/>
          <w:numId w:val="25"/>
        </w:numPr>
        <w:tabs>
          <w:tab w:val="clear" w:pos="360"/>
        </w:tabs>
        <w:spacing w:before="0" w:after="0" w:line="240" w:lineRule="auto"/>
        <w:jc w:val="both"/>
        <w:rPr>
          <w:szCs w:val="24"/>
        </w:rPr>
      </w:pPr>
      <w:r>
        <w:rPr>
          <w:rStyle w:val="Emphasis"/>
          <w:rFonts w:asciiTheme="minorHAnsi" w:hAnsiTheme="minorHAnsi" w:cstheme="minorHAnsi"/>
          <w:i w:val="0"/>
          <w:szCs w:val="24"/>
        </w:rPr>
        <w:t>A</w:t>
      </w:r>
      <w:r w:rsidR="002272C7" w:rsidRPr="00D96542">
        <w:rPr>
          <w:rStyle w:val="Emphasis"/>
          <w:rFonts w:asciiTheme="minorHAnsi" w:hAnsiTheme="minorHAnsi" w:cstheme="minorHAnsi"/>
          <w:i w:val="0"/>
          <w:szCs w:val="24"/>
        </w:rPr>
        <w:t xml:space="preserve"> track record in the application of</w:t>
      </w:r>
      <w:r w:rsidR="002272C7" w:rsidRPr="00D96542">
        <w:rPr>
          <w:szCs w:val="24"/>
        </w:rPr>
        <w:t xml:space="preserve"> mixed-methods approaches to analyse healthcare (or similar) data and coherently integrat</w:t>
      </w:r>
      <w:r w:rsidR="003A7FF1">
        <w:rPr>
          <w:szCs w:val="24"/>
        </w:rPr>
        <w:t>e</w:t>
      </w:r>
      <w:r w:rsidR="002272C7" w:rsidRPr="00D96542">
        <w:rPr>
          <w:szCs w:val="24"/>
        </w:rPr>
        <w:t xml:space="preserve"> </w:t>
      </w:r>
      <w:r w:rsidR="00794383">
        <w:rPr>
          <w:szCs w:val="24"/>
        </w:rPr>
        <w:t>the</w:t>
      </w:r>
      <w:r w:rsidR="002272C7" w:rsidRPr="00D96542">
        <w:rPr>
          <w:szCs w:val="24"/>
        </w:rPr>
        <w:t xml:space="preserve"> </w:t>
      </w:r>
      <w:r w:rsidR="00326EDB">
        <w:rPr>
          <w:szCs w:val="24"/>
        </w:rPr>
        <w:t>outcomes</w:t>
      </w:r>
      <w:r w:rsidR="002272C7" w:rsidRPr="00D96542">
        <w:rPr>
          <w:szCs w:val="24"/>
        </w:rPr>
        <w:t>.</w:t>
      </w:r>
    </w:p>
    <w:p w14:paraId="701B6E30" w14:textId="77777777" w:rsidR="002272C7" w:rsidRPr="005B663C" w:rsidRDefault="002272C7" w:rsidP="002272C7">
      <w:pPr>
        <w:pStyle w:val="ListParagraph"/>
        <w:numPr>
          <w:ilvl w:val="0"/>
          <w:numId w:val="25"/>
        </w:numPr>
        <w:spacing w:before="0" w:after="0" w:line="240" w:lineRule="auto"/>
        <w:jc w:val="both"/>
        <w:rPr>
          <w:szCs w:val="24"/>
        </w:rPr>
      </w:pPr>
      <w:r w:rsidRPr="005B663C">
        <w:rPr>
          <w:szCs w:val="24"/>
        </w:rPr>
        <w:t>Experience in developing collaborative research proposals for internal and/or external funding programs such as hospital/university internal funding programs, government RFQs/RFTs, MRFF, NHMRC or CRCs.</w:t>
      </w:r>
    </w:p>
    <w:p w14:paraId="675F0E50" w14:textId="77777777" w:rsidR="002272C7" w:rsidRPr="0070357A" w:rsidRDefault="002272C7" w:rsidP="002272C7">
      <w:pPr>
        <w:pStyle w:val="ListParagraph"/>
        <w:numPr>
          <w:ilvl w:val="0"/>
          <w:numId w:val="25"/>
        </w:numPr>
        <w:spacing w:before="0" w:after="0" w:line="240" w:lineRule="auto"/>
        <w:contextualSpacing w:val="0"/>
        <w:jc w:val="both"/>
      </w:pPr>
      <w:r>
        <w:t>Demonstrated ability to develop and maintain stakeholder relationships, together with strong written and oral communication skills and the ability to publish results and present to a range of audiences.</w:t>
      </w:r>
    </w:p>
    <w:p w14:paraId="7915DC1B" w14:textId="15A399D4" w:rsidR="00645C1B" w:rsidRDefault="00645C1B" w:rsidP="00645C1B">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4064A164" w14:textId="27DDB9E7" w:rsidR="00645C1B" w:rsidRPr="005A0AFC" w:rsidRDefault="00645C1B" w:rsidP="00645C1B">
      <w:pPr>
        <w:numPr>
          <w:ilvl w:val="0"/>
          <w:numId w:val="25"/>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t>A demonstrated publication history of authorship on scientific papers in peer reviewed journals and/or reports, grant applications or inventorship on patent applications.</w:t>
      </w:r>
    </w:p>
    <w:p w14:paraId="529039D8" w14:textId="1B6F9A64" w:rsidR="005A0AFC" w:rsidRPr="005A0AFC" w:rsidRDefault="005A0AFC" w:rsidP="005A0AFC">
      <w:pPr>
        <w:numPr>
          <w:ilvl w:val="0"/>
          <w:numId w:val="25"/>
        </w:numPr>
        <w:spacing w:before="0" w:after="60" w:line="240" w:lineRule="auto"/>
        <w:rPr>
          <w:rFonts w:cs="Calibri"/>
        </w:rPr>
      </w:pPr>
      <w:r w:rsidRPr="6D572DF4">
        <w:rPr>
          <w:rFonts w:cs="Calibri"/>
        </w:rPr>
        <w:t xml:space="preserve">Demonstrated ability to work within a multidisciplinary and diverse research team, and the motivation and discipline to carry out independent research to achieve organisational goals. </w:t>
      </w:r>
    </w:p>
    <w:p w14:paraId="482AEE21" w14:textId="77777777" w:rsidR="003C1021" w:rsidRPr="00AA3266" w:rsidRDefault="003C1021" w:rsidP="003C1021">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7EF8CCB6" w14:textId="003195D5" w:rsidR="00364A41" w:rsidRPr="00F43F2F" w:rsidRDefault="00364A41" w:rsidP="00364A41">
      <w:pPr>
        <w:numPr>
          <w:ilvl w:val="0"/>
          <w:numId w:val="26"/>
        </w:numPr>
        <w:spacing w:before="0" w:after="60" w:line="240" w:lineRule="auto"/>
        <w:jc w:val="both"/>
        <w:rPr>
          <w:rFonts w:asciiTheme="minorHAnsi" w:hAnsiTheme="minorHAnsi"/>
          <w:b/>
          <w:szCs w:val="24"/>
        </w:rPr>
      </w:pPr>
      <w:r w:rsidRPr="00F43F2F">
        <w:rPr>
          <w:rFonts w:asciiTheme="minorHAnsi" w:eastAsiaTheme="minorEastAsia" w:cstheme="minorBidi"/>
          <w:color w:val="000000" w:themeColor="text1"/>
          <w:kern w:val="24"/>
          <w:szCs w:val="24"/>
        </w:rPr>
        <w:t>High level of understanding of the health system and health policy in general</w:t>
      </w:r>
      <w:r w:rsidR="00645C1B">
        <w:rPr>
          <w:rFonts w:asciiTheme="minorHAnsi" w:eastAsiaTheme="minorEastAsia" w:cstheme="minorBidi"/>
          <w:color w:val="000000" w:themeColor="text1"/>
          <w:kern w:val="24"/>
          <w:szCs w:val="24"/>
        </w:rPr>
        <w:t>.</w:t>
      </w:r>
    </w:p>
    <w:p w14:paraId="1160E897" w14:textId="094DC7BA" w:rsidR="00364A41" w:rsidRPr="00364A41" w:rsidRDefault="00364A41" w:rsidP="00364A41">
      <w:pPr>
        <w:numPr>
          <w:ilvl w:val="0"/>
          <w:numId w:val="26"/>
        </w:numPr>
        <w:spacing w:before="0" w:after="60" w:line="240" w:lineRule="auto"/>
        <w:rPr>
          <w:iCs/>
          <w:szCs w:val="24"/>
        </w:rPr>
      </w:pPr>
      <w:r>
        <w:rPr>
          <w:iCs/>
          <w:szCs w:val="24"/>
        </w:rPr>
        <w:t>Experience in implementing and/or evaluating virtual models of care</w:t>
      </w:r>
      <w:r w:rsidR="00645C1B">
        <w:rPr>
          <w:iCs/>
          <w:szCs w:val="24"/>
        </w:rPr>
        <w:t>.</w:t>
      </w:r>
    </w:p>
    <w:p w14:paraId="39118CF1" w14:textId="09EEB84A" w:rsidR="00E673A0" w:rsidRPr="003044E2" w:rsidRDefault="00E673A0" w:rsidP="00E673A0">
      <w:pPr>
        <w:pStyle w:val="Boxedheading"/>
      </w:pPr>
      <w:r>
        <w:t>Special Requirements</w:t>
      </w:r>
    </w:p>
    <w:p w14:paraId="74797A1D" w14:textId="52A92A1C" w:rsidR="00CB3993" w:rsidRDefault="00E673A0" w:rsidP="003C1021">
      <w:pPr>
        <w:pStyle w:val="Boxedlistbullet"/>
        <w:numPr>
          <w:ilvl w:val="0"/>
          <w:numId w:val="0"/>
        </w:numPr>
        <w:ind w:left="227"/>
      </w:pPr>
      <w:r w:rsidRPr="00E673A0">
        <w:t xml:space="preserve">Appointment to this role may be subject to conditions including provision of a national police </w:t>
      </w:r>
    </w:p>
    <w:p w14:paraId="734EA3D7" w14:textId="77777777" w:rsidR="003E5564" w:rsidRDefault="003E5564" w:rsidP="00E673A0">
      <w:pPr>
        <w:pStyle w:val="Boxedlistbullet"/>
        <w:numPr>
          <w:ilvl w:val="0"/>
          <w:numId w:val="0"/>
        </w:numPr>
        <w:ind w:left="227"/>
      </w:pPr>
    </w:p>
    <w:p w14:paraId="2AF0724E" w14:textId="77777777" w:rsidR="00814ACE" w:rsidRPr="00FA16C7" w:rsidRDefault="00E673A0" w:rsidP="00E673A0">
      <w:pPr>
        <w:pStyle w:val="Boxedlistbullet"/>
        <w:spacing w:before="100" w:beforeAutospacing="1" w:after="100" w:afterAutospacing="1"/>
      </w:pPr>
      <w:r w:rsidRPr="00FA16C7">
        <w:t>The successful candidate will</w:t>
      </w:r>
      <w:r w:rsidR="00814ACE" w:rsidRPr="00FA16C7">
        <w:t xml:space="preserve"> be asked to </w:t>
      </w:r>
      <w:r w:rsidR="00D476E9" w:rsidRPr="00FA16C7">
        <w:t xml:space="preserve">obtain and provide evidence of a </w:t>
      </w:r>
      <w:r w:rsidR="00814ACE" w:rsidRPr="00FA16C7">
        <w:t xml:space="preserve">National </w:t>
      </w:r>
      <w:r w:rsidR="00D476E9" w:rsidRPr="00FA16C7">
        <w:t>P</w:t>
      </w:r>
      <w:r w:rsidR="00814ACE" w:rsidRPr="00FA16C7">
        <w:t xml:space="preserve">olice </w:t>
      </w:r>
      <w:r w:rsidR="00D476E9" w:rsidRPr="00FA16C7">
        <w:t>C</w:t>
      </w:r>
      <w:r w:rsidR="00814ACE" w:rsidRPr="00FA16C7">
        <w:t>heck</w:t>
      </w:r>
      <w:r w:rsidR="00D476E9" w:rsidRPr="00FA16C7">
        <w:t xml:space="preserve"> or equivalent</w:t>
      </w:r>
      <w:r w:rsidR="00814ACE" w:rsidRPr="00FA16C7">
        <w:t>. Please note that people with criminal records are not automatically deemed ineligible. Each application will be considered on its merits.</w:t>
      </w:r>
      <w:r w:rsidRPr="00FA16C7">
        <w:t xml:space="preserve"> </w:t>
      </w:r>
    </w:p>
    <w:p w14:paraId="68251224" w14:textId="4051064C" w:rsidR="00E673A0" w:rsidRPr="00FA16C7" w:rsidRDefault="00036D29" w:rsidP="00E673A0">
      <w:pPr>
        <w:pStyle w:val="Boxedlistbullet"/>
        <w:spacing w:before="100" w:beforeAutospacing="1" w:after="100" w:afterAutospacing="1"/>
      </w:pPr>
      <w:r w:rsidRPr="00FA16C7">
        <w:t xml:space="preserve">If the successful candidate is not an Australian Citizen or Permanent Resident, they </w:t>
      </w:r>
      <w:r w:rsidR="00E673A0" w:rsidRPr="00FA16C7">
        <w:t xml:space="preserve">may be required to undergo additional security clearances, which may include medical </w:t>
      </w:r>
      <w:r w:rsidR="00E673A0" w:rsidRPr="00FA16C7">
        <w:lastRenderedPageBreak/>
        <w:t xml:space="preserve">examinations and an international standardised test of English language proficiency (i.e. IELTS test).- https://ielts.com.au/ </w:t>
      </w:r>
    </w:p>
    <w:p w14:paraId="160D54D7" w14:textId="456FC629" w:rsidR="00B50C20" w:rsidRPr="000B3207" w:rsidRDefault="00B50C20" w:rsidP="000376DF">
      <w:pPr>
        <w:pStyle w:val="Heading2"/>
        <w:rPr>
          <w:b/>
          <w:iCs w:val="0"/>
          <w:color w:val="auto"/>
          <w:sz w:val="26"/>
          <w:szCs w:val="26"/>
        </w:rPr>
      </w:pPr>
      <w:r w:rsidRPr="000B3207">
        <w:rPr>
          <w:b/>
          <w:iCs w:val="0"/>
          <w:color w:val="auto"/>
          <w:sz w:val="26"/>
          <w:szCs w:val="26"/>
        </w:rPr>
        <w:t>About CSIRO</w:t>
      </w:r>
    </w:p>
    <w:p w14:paraId="187C6BD6" w14:textId="77777777" w:rsidR="00B50C20" w:rsidRPr="00B50C20" w:rsidRDefault="008A0DC4" w:rsidP="000376D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77777777" w:rsidR="00B814EC" w:rsidRDefault="00B814EC" w:rsidP="00B814EC">
      <w:pPr>
        <w:rPr>
          <w:rFonts w:eastAsiaTheme="minorHAnsi"/>
          <w:color w:val="auto"/>
          <w:sz w:val="22"/>
        </w:rPr>
      </w:pPr>
      <w:r>
        <w:t xml:space="preserve">CSIRO is a values-based organisation.  In your application and at 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0376DF">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61140683" w14:textId="4C7B6D2F" w:rsidR="00B50C20" w:rsidRPr="005D63BA" w:rsidRDefault="00B50C20" w:rsidP="000376DF">
      <w:pPr>
        <w:spacing w:after="180"/>
        <w:rPr>
          <w:rStyle w:val="Hyperlink"/>
          <w:rFonts w:cs="Arial"/>
          <w:color w:val="auto"/>
          <w:szCs w:val="24"/>
          <w:u w:val="none"/>
        </w:rPr>
      </w:pPr>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r w:rsidR="005D63BA">
        <w:rPr>
          <w:rStyle w:val="Hyperlink"/>
          <w:rFonts w:cs="Arial"/>
          <w:bCs/>
          <w:szCs w:val="24"/>
        </w:rPr>
        <w:t xml:space="preserve"> </w:t>
      </w:r>
      <w:r w:rsidR="005D63BA">
        <w:rPr>
          <w:rStyle w:val="Hyperlink"/>
          <w:rFonts w:cs="Arial"/>
          <w:bCs/>
          <w:color w:val="auto"/>
          <w:szCs w:val="24"/>
          <w:u w:val="none"/>
        </w:rPr>
        <w:t xml:space="preserve">and the </w:t>
      </w:r>
      <w:hyperlink r:id="rId17" w:history="1">
        <w:r w:rsidR="005D63BA" w:rsidRPr="005D63BA">
          <w:rPr>
            <w:rStyle w:val="Hyperlink"/>
            <w:rFonts w:cs="Arial"/>
            <w:bCs/>
            <w:szCs w:val="24"/>
          </w:rPr>
          <w:t>AEHRC</w:t>
        </w:r>
      </w:hyperlink>
    </w:p>
    <w:bookmarkEnd w:id="1"/>
    <w:p w14:paraId="53755435" w14:textId="19078129" w:rsidR="00747098" w:rsidRPr="00B50C20" w:rsidRDefault="00747098" w:rsidP="000376DF">
      <w:pPr>
        <w:spacing w:after="180"/>
        <w:rPr>
          <w:bCs/>
          <w:szCs w:val="24"/>
        </w:rPr>
      </w:pPr>
    </w:p>
    <w:sectPr w:rsidR="00747098"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6FB6C" w14:textId="77777777" w:rsidR="004035B0" w:rsidRDefault="004035B0" w:rsidP="000A377A">
      <w:r>
        <w:separator/>
      </w:r>
    </w:p>
  </w:endnote>
  <w:endnote w:type="continuationSeparator" w:id="0">
    <w:p w14:paraId="4F178835" w14:textId="77777777" w:rsidR="004035B0" w:rsidRDefault="004035B0" w:rsidP="000A377A">
      <w:r>
        <w:continuationSeparator/>
      </w:r>
    </w:p>
  </w:endnote>
  <w:endnote w:type="continuationNotice" w:id="1">
    <w:p w14:paraId="7A0F00F7" w14:textId="77777777" w:rsidR="004035B0" w:rsidRDefault="004035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91836" w14:textId="77777777" w:rsidR="004035B0" w:rsidRDefault="004035B0" w:rsidP="000A377A">
      <w:r>
        <w:separator/>
      </w:r>
    </w:p>
  </w:footnote>
  <w:footnote w:type="continuationSeparator" w:id="0">
    <w:p w14:paraId="7B1B06BB" w14:textId="77777777" w:rsidR="004035B0" w:rsidRDefault="004035B0" w:rsidP="000A377A">
      <w:r>
        <w:continuationSeparator/>
      </w:r>
    </w:p>
  </w:footnote>
  <w:footnote w:type="continuationNotice" w:id="1">
    <w:p w14:paraId="23B4295C" w14:textId="77777777" w:rsidR="004035B0" w:rsidRDefault="004035B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Default="00ED212D">
    <w:r>
      <w:rPr>
        <w:noProof/>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6D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46A1"/>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22A1"/>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678"/>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6DD3"/>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69D"/>
    <w:rsid w:val="001D2CB3"/>
    <w:rsid w:val="001D3E13"/>
    <w:rsid w:val="001D4A7E"/>
    <w:rsid w:val="001E0667"/>
    <w:rsid w:val="001E0CAD"/>
    <w:rsid w:val="001E2E6E"/>
    <w:rsid w:val="001E3630"/>
    <w:rsid w:val="001E66FC"/>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2C7"/>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D85"/>
    <w:rsid w:val="00255E6D"/>
    <w:rsid w:val="00256DA4"/>
    <w:rsid w:val="002578B0"/>
    <w:rsid w:val="00257CC3"/>
    <w:rsid w:val="00257E75"/>
    <w:rsid w:val="00257E93"/>
    <w:rsid w:val="002600E0"/>
    <w:rsid w:val="0026351A"/>
    <w:rsid w:val="00264FDA"/>
    <w:rsid w:val="00265A09"/>
    <w:rsid w:val="00267DE0"/>
    <w:rsid w:val="00272F19"/>
    <w:rsid w:val="002744AC"/>
    <w:rsid w:val="002752E9"/>
    <w:rsid w:val="00276530"/>
    <w:rsid w:val="00276EC8"/>
    <w:rsid w:val="002809B7"/>
    <w:rsid w:val="00281466"/>
    <w:rsid w:val="00282F35"/>
    <w:rsid w:val="002832ED"/>
    <w:rsid w:val="00284FD9"/>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54E"/>
    <w:rsid w:val="002E1686"/>
    <w:rsid w:val="002E7993"/>
    <w:rsid w:val="002E7F4C"/>
    <w:rsid w:val="002F1011"/>
    <w:rsid w:val="002F11DD"/>
    <w:rsid w:val="002F5428"/>
    <w:rsid w:val="002F5A1D"/>
    <w:rsid w:val="002F7990"/>
    <w:rsid w:val="00300022"/>
    <w:rsid w:val="003000AF"/>
    <w:rsid w:val="00301857"/>
    <w:rsid w:val="00301D22"/>
    <w:rsid w:val="00302A74"/>
    <w:rsid w:val="00302E16"/>
    <w:rsid w:val="003034EE"/>
    <w:rsid w:val="00303CF0"/>
    <w:rsid w:val="00304225"/>
    <w:rsid w:val="00305F35"/>
    <w:rsid w:val="003130B1"/>
    <w:rsid w:val="003161B3"/>
    <w:rsid w:val="0032012D"/>
    <w:rsid w:val="00323510"/>
    <w:rsid w:val="00324CBE"/>
    <w:rsid w:val="0032678A"/>
    <w:rsid w:val="00326E7A"/>
    <w:rsid w:val="00326EDB"/>
    <w:rsid w:val="0032738E"/>
    <w:rsid w:val="0033242B"/>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4A41"/>
    <w:rsid w:val="003671B0"/>
    <w:rsid w:val="0036735C"/>
    <w:rsid w:val="00367FDF"/>
    <w:rsid w:val="00370541"/>
    <w:rsid w:val="003714C1"/>
    <w:rsid w:val="00371F46"/>
    <w:rsid w:val="00374DCC"/>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A7FF1"/>
    <w:rsid w:val="003B0978"/>
    <w:rsid w:val="003B1EF4"/>
    <w:rsid w:val="003B5F19"/>
    <w:rsid w:val="003B7913"/>
    <w:rsid w:val="003B7D95"/>
    <w:rsid w:val="003C0168"/>
    <w:rsid w:val="003C1021"/>
    <w:rsid w:val="003C3FD1"/>
    <w:rsid w:val="003C4B1B"/>
    <w:rsid w:val="003D044A"/>
    <w:rsid w:val="003D2A88"/>
    <w:rsid w:val="003D42BD"/>
    <w:rsid w:val="003D54AF"/>
    <w:rsid w:val="003D5673"/>
    <w:rsid w:val="003D5AA5"/>
    <w:rsid w:val="003E22F9"/>
    <w:rsid w:val="003E30AE"/>
    <w:rsid w:val="003E4EBB"/>
    <w:rsid w:val="003E501D"/>
    <w:rsid w:val="003E5564"/>
    <w:rsid w:val="003E5871"/>
    <w:rsid w:val="003E666C"/>
    <w:rsid w:val="003F03B4"/>
    <w:rsid w:val="003F0D38"/>
    <w:rsid w:val="003F2288"/>
    <w:rsid w:val="003F263D"/>
    <w:rsid w:val="003F3915"/>
    <w:rsid w:val="003F46E1"/>
    <w:rsid w:val="0040332A"/>
    <w:rsid w:val="00403527"/>
    <w:rsid w:val="004035B0"/>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62AB"/>
    <w:rsid w:val="0047715B"/>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0B53"/>
    <w:rsid w:val="005213AD"/>
    <w:rsid w:val="005236C1"/>
    <w:rsid w:val="005241D0"/>
    <w:rsid w:val="00525F61"/>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D03"/>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40F1"/>
    <w:rsid w:val="00575BE7"/>
    <w:rsid w:val="0058009B"/>
    <w:rsid w:val="00580185"/>
    <w:rsid w:val="00580CCB"/>
    <w:rsid w:val="00580E6C"/>
    <w:rsid w:val="0058164B"/>
    <w:rsid w:val="00585831"/>
    <w:rsid w:val="0058655A"/>
    <w:rsid w:val="00587ACF"/>
    <w:rsid w:val="00590A35"/>
    <w:rsid w:val="00592355"/>
    <w:rsid w:val="005937C8"/>
    <w:rsid w:val="005947FE"/>
    <w:rsid w:val="00594ACC"/>
    <w:rsid w:val="0059758D"/>
    <w:rsid w:val="005A0890"/>
    <w:rsid w:val="005A0AFC"/>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3B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C1B"/>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042"/>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1681"/>
    <w:rsid w:val="00702DF5"/>
    <w:rsid w:val="00704622"/>
    <w:rsid w:val="007049D5"/>
    <w:rsid w:val="0070617A"/>
    <w:rsid w:val="00707072"/>
    <w:rsid w:val="007107B6"/>
    <w:rsid w:val="007107B7"/>
    <w:rsid w:val="00714743"/>
    <w:rsid w:val="007148AD"/>
    <w:rsid w:val="00720FAC"/>
    <w:rsid w:val="00724228"/>
    <w:rsid w:val="00724F57"/>
    <w:rsid w:val="00725665"/>
    <w:rsid w:val="00725693"/>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094E"/>
    <w:rsid w:val="007611F0"/>
    <w:rsid w:val="00761A76"/>
    <w:rsid w:val="00763261"/>
    <w:rsid w:val="00763D60"/>
    <w:rsid w:val="0076460E"/>
    <w:rsid w:val="0076495E"/>
    <w:rsid w:val="00766BD2"/>
    <w:rsid w:val="0076761A"/>
    <w:rsid w:val="007715E7"/>
    <w:rsid w:val="0077267C"/>
    <w:rsid w:val="007728D1"/>
    <w:rsid w:val="007746B9"/>
    <w:rsid w:val="00774973"/>
    <w:rsid w:val="00775263"/>
    <w:rsid w:val="00775640"/>
    <w:rsid w:val="007769AE"/>
    <w:rsid w:val="00782F57"/>
    <w:rsid w:val="00783370"/>
    <w:rsid w:val="007849CB"/>
    <w:rsid w:val="00786D64"/>
    <w:rsid w:val="00792235"/>
    <w:rsid w:val="007931D1"/>
    <w:rsid w:val="007937A6"/>
    <w:rsid w:val="00793F43"/>
    <w:rsid w:val="00794383"/>
    <w:rsid w:val="0079514E"/>
    <w:rsid w:val="007970B5"/>
    <w:rsid w:val="007A0A75"/>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D75A2"/>
    <w:rsid w:val="007E296E"/>
    <w:rsid w:val="007F13F4"/>
    <w:rsid w:val="007F1969"/>
    <w:rsid w:val="007F29D2"/>
    <w:rsid w:val="007F3DFD"/>
    <w:rsid w:val="007F49D5"/>
    <w:rsid w:val="007F6FE1"/>
    <w:rsid w:val="007F708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93"/>
    <w:rsid w:val="008539A2"/>
    <w:rsid w:val="008540C7"/>
    <w:rsid w:val="00855A03"/>
    <w:rsid w:val="00855CE2"/>
    <w:rsid w:val="00860193"/>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960"/>
    <w:rsid w:val="008A0DC4"/>
    <w:rsid w:val="008A3CB6"/>
    <w:rsid w:val="008A4A7C"/>
    <w:rsid w:val="008A7B92"/>
    <w:rsid w:val="008B367A"/>
    <w:rsid w:val="008B3A68"/>
    <w:rsid w:val="008B4108"/>
    <w:rsid w:val="008B4BF5"/>
    <w:rsid w:val="008B5616"/>
    <w:rsid w:val="008B670F"/>
    <w:rsid w:val="008C3210"/>
    <w:rsid w:val="008C56B7"/>
    <w:rsid w:val="008C5731"/>
    <w:rsid w:val="008C694E"/>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0E"/>
    <w:rsid w:val="00901258"/>
    <w:rsid w:val="009031E1"/>
    <w:rsid w:val="00903854"/>
    <w:rsid w:val="0090450A"/>
    <w:rsid w:val="0090554D"/>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552A"/>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25A5"/>
    <w:rsid w:val="009C4369"/>
    <w:rsid w:val="009C5520"/>
    <w:rsid w:val="009D0DFC"/>
    <w:rsid w:val="009D7766"/>
    <w:rsid w:val="009E132B"/>
    <w:rsid w:val="009E1D19"/>
    <w:rsid w:val="009E217D"/>
    <w:rsid w:val="009F2CD0"/>
    <w:rsid w:val="009F3167"/>
    <w:rsid w:val="009F6377"/>
    <w:rsid w:val="009F685F"/>
    <w:rsid w:val="009F6D23"/>
    <w:rsid w:val="009F799F"/>
    <w:rsid w:val="009F7D5E"/>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6AF7"/>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D6A"/>
    <w:rsid w:val="00AC7E2D"/>
    <w:rsid w:val="00AD038B"/>
    <w:rsid w:val="00AD2C68"/>
    <w:rsid w:val="00AD38F3"/>
    <w:rsid w:val="00AD3B98"/>
    <w:rsid w:val="00AD5CAE"/>
    <w:rsid w:val="00AD6B50"/>
    <w:rsid w:val="00AD757D"/>
    <w:rsid w:val="00AE40AA"/>
    <w:rsid w:val="00AE6271"/>
    <w:rsid w:val="00AF33CD"/>
    <w:rsid w:val="00AF3F4D"/>
    <w:rsid w:val="00AF58F0"/>
    <w:rsid w:val="00AF67F8"/>
    <w:rsid w:val="00AF68BC"/>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32D"/>
    <w:rsid w:val="00B70D5D"/>
    <w:rsid w:val="00B71A0D"/>
    <w:rsid w:val="00B740B2"/>
    <w:rsid w:val="00B74227"/>
    <w:rsid w:val="00B75066"/>
    <w:rsid w:val="00B757C7"/>
    <w:rsid w:val="00B7768A"/>
    <w:rsid w:val="00B80998"/>
    <w:rsid w:val="00B814EC"/>
    <w:rsid w:val="00B81C06"/>
    <w:rsid w:val="00B826A6"/>
    <w:rsid w:val="00B831CB"/>
    <w:rsid w:val="00B84DEE"/>
    <w:rsid w:val="00B85DA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EFE"/>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69F"/>
    <w:rsid w:val="00BF08C7"/>
    <w:rsid w:val="00BF4CF3"/>
    <w:rsid w:val="00BF5EA6"/>
    <w:rsid w:val="00BF5F95"/>
    <w:rsid w:val="00BF7946"/>
    <w:rsid w:val="00C01321"/>
    <w:rsid w:val="00C01CB6"/>
    <w:rsid w:val="00C02E1E"/>
    <w:rsid w:val="00C04806"/>
    <w:rsid w:val="00C054FC"/>
    <w:rsid w:val="00C10B13"/>
    <w:rsid w:val="00C123F4"/>
    <w:rsid w:val="00C13296"/>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463C4"/>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194"/>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1CEA"/>
    <w:rsid w:val="00CB283C"/>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4B0"/>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25539"/>
    <w:rsid w:val="00D31094"/>
    <w:rsid w:val="00D31A90"/>
    <w:rsid w:val="00D334EA"/>
    <w:rsid w:val="00D34E66"/>
    <w:rsid w:val="00D34F20"/>
    <w:rsid w:val="00D34F8A"/>
    <w:rsid w:val="00D36881"/>
    <w:rsid w:val="00D36B0B"/>
    <w:rsid w:val="00D40C06"/>
    <w:rsid w:val="00D43B4E"/>
    <w:rsid w:val="00D4451C"/>
    <w:rsid w:val="00D45617"/>
    <w:rsid w:val="00D45B9A"/>
    <w:rsid w:val="00D46468"/>
    <w:rsid w:val="00D464E9"/>
    <w:rsid w:val="00D46C32"/>
    <w:rsid w:val="00D476E9"/>
    <w:rsid w:val="00D533EA"/>
    <w:rsid w:val="00D544A3"/>
    <w:rsid w:val="00D55A59"/>
    <w:rsid w:val="00D55AC8"/>
    <w:rsid w:val="00D56FE1"/>
    <w:rsid w:val="00D576A5"/>
    <w:rsid w:val="00D6206D"/>
    <w:rsid w:val="00D64155"/>
    <w:rsid w:val="00D648F7"/>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56FA"/>
    <w:rsid w:val="00D86DD3"/>
    <w:rsid w:val="00D87AA3"/>
    <w:rsid w:val="00D93A7D"/>
    <w:rsid w:val="00D94861"/>
    <w:rsid w:val="00D94B6B"/>
    <w:rsid w:val="00D95F4B"/>
    <w:rsid w:val="00D96542"/>
    <w:rsid w:val="00D96A66"/>
    <w:rsid w:val="00DA2C61"/>
    <w:rsid w:val="00DA4713"/>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2FCD"/>
    <w:rsid w:val="00DE305F"/>
    <w:rsid w:val="00DE3B64"/>
    <w:rsid w:val="00DE3E8B"/>
    <w:rsid w:val="00DE49B8"/>
    <w:rsid w:val="00DE6BCE"/>
    <w:rsid w:val="00DE7C89"/>
    <w:rsid w:val="00DE7EFC"/>
    <w:rsid w:val="00DF1366"/>
    <w:rsid w:val="00DF2EA9"/>
    <w:rsid w:val="00DF444F"/>
    <w:rsid w:val="00DF7D4F"/>
    <w:rsid w:val="00E01618"/>
    <w:rsid w:val="00E01E7C"/>
    <w:rsid w:val="00E02AD2"/>
    <w:rsid w:val="00E10CE7"/>
    <w:rsid w:val="00E13636"/>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8A5"/>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493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37C"/>
    <w:rsid w:val="00EE0EA8"/>
    <w:rsid w:val="00EE16DD"/>
    <w:rsid w:val="00EE2D7E"/>
    <w:rsid w:val="00EE3C2E"/>
    <w:rsid w:val="00EE4022"/>
    <w:rsid w:val="00EE5E29"/>
    <w:rsid w:val="00EE64ED"/>
    <w:rsid w:val="00EE67B9"/>
    <w:rsid w:val="00EE6E87"/>
    <w:rsid w:val="00EE75A4"/>
    <w:rsid w:val="00EF461A"/>
    <w:rsid w:val="00EF4EF4"/>
    <w:rsid w:val="00EF5B1A"/>
    <w:rsid w:val="00F010F6"/>
    <w:rsid w:val="00F0161A"/>
    <w:rsid w:val="00F031C2"/>
    <w:rsid w:val="00F047EF"/>
    <w:rsid w:val="00F04B29"/>
    <w:rsid w:val="00F04CE7"/>
    <w:rsid w:val="00F058A1"/>
    <w:rsid w:val="00F05D9B"/>
    <w:rsid w:val="00F07016"/>
    <w:rsid w:val="00F07EF9"/>
    <w:rsid w:val="00F10F3D"/>
    <w:rsid w:val="00F13329"/>
    <w:rsid w:val="00F158B3"/>
    <w:rsid w:val="00F15C2B"/>
    <w:rsid w:val="00F17DA6"/>
    <w:rsid w:val="00F219DF"/>
    <w:rsid w:val="00F22C1C"/>
    <w:rsid w:val="00F23B51"/>
    <w:rsid w:val="00F25579"/>
    <w:rsid w:val="00F25923"/>
    <w:rsid w:val="00F26B13"/>
    <w:rsid w:val="00F27B8E"/>
    <w:rsid w:val="00F31C02"/>
    <w:rsid w:val="00F3371E"/>
    <w:rsid w:val="00F33841"/>
    <w:rsid w:val="00F34BF6"/>
    <w:rsid w:val="00F35D8E"/>
    <w:rsid w:val="00F37B40"/>
    <w:rsid w:val="00F4001E"/>
    <w:rsid w:val="00F416F9"/>
    <w:rsid w:val="00F4614F"/>
    <w:rsid w:val="00F462F2"/>
    <w:rsid w:val="00F4732A"/>
    <w:rsid w:val="00F50FE5"/>
    <w:rsid w:val="00F53968"/>
    <w:rsid w:val="00F54AF8"/>
    <w:rsid w:val="00F54C0C"/>
    <w:rsid w:val="00F54F83"/>
    <w:rsid w:val="00F55BE6"/>
    <w:rsid w:val="00F56EA3"/>
    <w:rsid w:val="00F60646"/>
    <w:rsid w:val="00F62F2D"/>
    <w:rsid w:val="00F677B5"/>
    <w:rsid w:val="00F67C83"/>
    <w:rsid w:val="00F705CF"/>
    <w:rsid w:val="00F72BB3"/>
    <w:rsid w:val="00F72F26"/>
    <w:rsid w:val="00F74BE4"/>
    <w:rsid w:val="00F758E6"/>
    <w:rsid w:val="00F77622"/>
    <w:rsid w:val="00F80FDC"/>
    <w:rsid w:val="00F82AC5"/>
    <w:rsid w:val="00F834F0"/>
    <w:rsid w:val="00F842D9"/>
    <w:rsid w:val="00F85022"/>
    <w:rsid w:val="00F85508"/>
    <w:rsid w:val="00F90375"/>
    <w:rsid w:val="00F90858"/>
    <w:rsid w:val="00F91401"/>
    <w:rsid w:val="00F968D2"/>
    <w:rsid w:val="00FA0959"/>
    <w:rsid w:val="00FA16C7"/>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2DC0"/>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28FD"/>
  <w15:docId w15:val="{C8BE1E32-03E6-421A-B966-8026E9FE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AE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aehrc.csiro.au/" TargetMode="Externa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563C4"/>
    <w:rsid w:val="0019205C"/>
    <w:rsid w:val="001D1FB0"/>
    <w:rsid w:val="003556D2"/>
    <w:rsid w:val="003C6F9C"/>
    <w:rsid w:val="00414F94"/>
    <w:rsid w:val="00417B26"/>
    <w:rsid w:val="004E3613"/>
    <w:rsid w:val="00626298"/>
    <w:rsid w:val="00751C12"/>
    <w:rsid w:val="007C7613"/>
    <w:rsid w:val="0083493E"/>
    <w:rsid w:val="00875004"/>
    <w:rsid w:val="00981556"/>
    <w:rsid w:val="009B6657"/>
    <w:rsid w:val="00A44DD1"/>
    <w:rsid w:val="00A85E9B"/>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649538-A53B-453E-9C72-8CCB553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161</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11345</CharactersWithSpaces>
  <SharedDoc>false</SharedDoc>
  <HLinks>
    <vt:vector size="30" baseType="variant">
      <vt:variant>
        <vt:i4>2097193</vt:i4>
      </vt:variant>
      <vt:variant>
        <vt:i4>12</vt:i4>
      </vt:variant>
      <vt:variant>
        <vt:i4>0</vt:i4>
      </vt:variant>
      <vt:variant>
        <vt:i4>5</vt:i4>
      </vt:variant>
      <vt:variant>
        <vt:lpwstr>https://www.csiro.au/en/Research/BF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61</cp:revision>
  <cp:lastPrinted>2012-02-01T06:32:00Z</cp:lastPrinted>
  <dcterms:created xsi:type="dcterms:W3CDTF">2021-10-29T01:48:00Z</dcterms:created>
  <dcterms:modified xsi:type="dcterms:W3CDTF">2021-11-04T05:06:00Z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