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p w14:paraId="46FDA115" w14:textId="03528CDD" w:rsidR="00AA4E17" w:rsidRPr="00A7177F" w:rsidRDefault="008709B7" w:rsidP="0048391D">
      <w:pPr>
        <w:pStyle w:val="Heading2"/>
        <w:tabs>
          <w:tab w:val="left" w:pos="2940"/>
        </w:tabs>
        <w:rPr>
          <w:szCs w:val="28"/>
        </w:rPr>
      </w:pPr>
      <w:r>
        <w:rPr>
          <w:noProof/>
        </w:rPr>
        <mc:AlternateContent>
          <mc:Choice Requires="wps">
            <w:drawing>
              <wp:anchor distT="0" distB="0" distL="114300" distR="114300" simplePos="0" relativeHeight="251669504" behindDoc="0" locked="1" layoutInCell="1" allowOverlap="1" wp14:anchorId="26762ABC" wp14:editId="1E522B37">
                <wp:simplePos x="0" y="0"/>
                <wp:positionH relativeFrom="margin">
                  <wp:posOffset>4650740</wp:posOffset>
                </wp:positionH>
                <wp:positionV relativeFrom="page">
                  <wp:posOffset>862330</wp:posOffset>
                </wp:positionV>
                <wp:extent cx="1745615" cy="395605"/>
                <wp:effectExtent l="0" t="0" r="6985" b="4445"/>
                <wp:wrapSquare wrapText="bothSides"/>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45615" cy="395605"/>
                        </a:xfrm>
                        <a:prstGeom prst="rect">
                          <a:avLst/>
                        </a:prstGeom>
                        <a:noFill/>
                        <a:ln w="6350">
                          <a:noFill/>
                        </a:ln>
                      </wps:spPr>
                      <wps:txbx>
                        <w:txbxContent>
                          <w:p w14:paraId="60E5E0BC" w14:textId="77777777" w:rsidR="008709B7" w:rsidRPr="00733203" w:rsidRDefault="008709B7" w:rsidP="008709B7">
                            <w:pPr>
                              <w:pStyle w:val="BodyText"/>
                              <w:spacing w:before="0" w:after="0" w:line="240" w:lineRule="auto"/>
                              <w:jc w:val="right"/>
                              <w:rPr>
                                <w:b/>
                                <w:noProof/>
                                <w:color w:val="757579" w:themeColor="accent3"/>
                                <w:sz w:val="24"/>
                                <w:szCs w:val="24"/>
                              </w:rPr>
                            </w:pPr>
                            <w:r w:rsidRPr="00733203">
                              <w:rPr>
                                <w:noProof/>
                                <w:color w:val="757579" w:themeColor="accent3"/>
                                <w:sz w:val="24"/>
                                <w:szCs w:val="24"/>
                              </w:rPr>
                              <w:t>Australia’s National</w:t>
                            </w:r>
                            <w:r w:rsidRPr="00733203">
                              <w:rPr>
                                <w:noProof/>
                                <w:color w:val="757579" w:themeColor="accent3"/>
                                <w:sz w:val="24"/>
                                <w:szCs w:val="24"/>
                              </w:rPr>
                              <w:br/>
                              <w:t>Science Agency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762ABC" id="_x0000_t202" coordsize="21600,21600" o:spt="202" path="m,l,21600r21600,l21600,xe">
                <v:stroke joinstyle="miter"/>
                <v:path gradientshapeok="t" o:connecttype="rect"/>
              </v:shapetype>
              <v:shape id="Text Box 3" o:spid="_x0000_s1026" type="#_x0000_t202" alt="&quot;&quot;" style="position:absolute;margin-left:366.2pt;margin-top:67.9pt;width:137.45pt;height:31.1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" filled="f" stroked="f" strokeweight=".5pt">
                <v:textbox inset="0,0,0,0">
                  <w:txbxContent>
                    <w:p w14:paraId="60E5E0BC" w14:textId="77777777" w:rsidR="008709B7" w:rsidRPr="00733203" w:rsidRDefault="008709B7" w:rsidP="008709B7">
                      <w:pPr>
                        <w:pStyle w:val="BodyText"/>
                        <w:spacing w:before="0" w:after="0" w:line="240" w:lineRule="auto"/>
                        <w:jc w:val="right"/>
                        <w:rPr>
                          <w:b/>
                          <w:noProof/>
                          <w:color w:val="757579" w:themeColor="accent3"/>
                          <w:sz w:val="24"/>
                          <w:szCs w:val="24"/>
                        </w:rPr>
                      </w:pPr>
                      <w:r w:rsidRPr="00733203">
                        <w:rPr>
                          <w:noProof/>
                          <w:color w:val="757579" w:themeColor="accent3"/>
                          <w:sz w:val="24"/>
                          <w:szCs w:val="24"/>
                        </w:rPr>
                        <w:t>Australia’s National</w:t>
                      </w:r>
                      <w:r w:rsidRPr="00733203">
                        <w:rPr>
                          <w:noProof/>
                          <w:color w:val="757579" w:themeColor="accent3"/>
                          <w:sz w:val="24"/>
                          <w:szCs w:val="24"/>
                        </w:rPr>
                        <w:br/>
                        <w:t>Science Agency</w:t>
                      </w:r>
                    </w:p>
                  </w:txbxContent>
                </v:textbox>
                <w10:wrap type="square" anchorx="margin" anchory="page"/>
                <w10:anchorlock/>
              </v:shape>
            </w:pict>
          </mc:Fallback>
        </mc:AlternateContent>
      </w:r>
      <w:r w:rsidR="00E91738" w:rsidRPr="00ED3E2C">
        <w:rPr>
          <w:noProof/>
        </w:rPr>
        <w:drawing>
          <wp:anchor distT="0" distB="180340" distL="114300" distR="360045" simplePos="0" relativeHeight="251665408" behindDoc="1" locked="1" layoutInCell="1" allowOverlap="1" wp14:anchorId="55EC0E04" wp14:editId="3E4FB3FC">
            <wp:simplePos x="0" y="0"/>
            <wp:positionH relativeFrom="margin">
              <wp:align>left</wp:align>
            </wp:positionH>
            <wp:positionV relativeFrom="margin">
              <wp:align>top</wp:align>
            </wp:positionV>
            <wp:extent cx="827414" cy="828000"/>
            <wp:effectExtent l="0" t="0" r="0" b="0"/>
            <wp:wrapTopAndBottom/>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827414" cy="828000"/>
                    </a:xfrm>
                    <a:prstGeom prst="rect">
                      <a:avLst/>
                    </a:prstGeom>
                    <a:noFill/>
                  </pic:spPr>
                </pic:pic>
              </a:graphicData>
            </a:graphic>
            <wp14:sizeRelH relativeFrom="page">
              <wp14:pctWidth>0</wp14:pctWidth>
            </wp14:sizeRelH>
            <wp14:sizeRelV relativeFrom="page">
              <wp14:pctHeight>0</wp14:pctHeight>
            </wp14:sizeRelV>
          </wp:anchor>
        </w:drawing>
      </w:r>
      <w:bookmarkStart w:id="1" w:name="_Toc369079389"/>
      <w:bookmarkStart w:id="2" w:name="_Toc373420812"/>
      <w:bookmarkEnd w:id="0"/>
      <w:r w:rsidR="00AA4E17" w:rsidRPr="00A7177F">
        <w:rPr>
          <w:szCs w:val="28"/>
        </w:rPr>
        <w:t xml:space="preserve">Position </w:t>
      </w:r>
      <w:r w:rsidR="0048391D">
        <w:rPr>
          <w:szCs w:val="28"/>
        </w:rPr>
        <w:t>Description</w:t>
      </w:r>
    </w:p>
    <w:p w14:paraId="46BA681A" w14:textId="3E81340D" w:rsidR="00AA4E17" w:rsidRPr="00A7177F" w:rsidRDefault="006362E2" w:rsidP="008E1EC1">
      <w:pPr>
        <w:pStyle w:val="BodyText"/>
        <w:spacing w:before="0" w:after="0" w:line="240" w:lineRule="auto"/>
        <w:rPr>
          <w:rFonts w:cs="Arial"/>
          <w:bCs/>
          <w:color w:val="757579" w:themeColor="accent3"/>
          <w:kern w:val="32"/>
          <w:sz w:val="28"/>
          <w:szCs w:val="28"/>
        </w:rPr>
      </w:pPr>
      <w:r w:rsidRPr="006362E2">
        <w:rPr>
          <w:rFonts w:cs="Arial"/>
          <w:color w:val="757579" w:themeColor="accent3"/>
          <w:kern w:val="32"/>
          <w:sz w:val="28"/>
          <w:szCs w:val="28"/>
        </w:rPr>
        <w:t xml:space="preserve">Principal Research Scientist (Plant Genomics) </w:t>
      </w:r>
      <w:r>
        <w:rPr>
          <w:rFonts w:cs="Arial"/>
          <w:color w:val="757579" w:themeColor="accent3"/>
          <w:kern w:val="32"/>
          <w:sz w:val="28"/>
          <w:szCs w:val="28"/>
        </w:rPr>
        <w:t>&amp;</w:t>
      </w:r>
      <w:r w:rsidRPr="006362E2">
        <w:rPr>
          <w:rFonts w:cs="Arial"/>
          <w:color w:val="757579" w:themeColor="accent3"/>
          <w:kern w:val="32"/>
          <w:sz w:val="28"/>
          <w:szCs w:val="28"/>
        </w:rPr>
        <w:t xml:space="preserve"> Group Leader (Weed Management Systems)</w:t>
      </w:r>
      <w:r>
        <w:rPr>
          <w:rFonts w:cs="Arial"/>
          <w:color w:val="757579" w:themeColor="accent3"/>
          <w:kern w:val="32"/>
          <w:sz w:val="28"/>
          <w:szCs w:val="28"/>
        </w:rPr>
        <w:t xml:space="preserve">, </w:t>
      </w:r>
      <w:r w:rsidR="004161EC">
        <w:rPr>
          <w:rFonts w:cs="Arial"/>
          <w:bCs/>
          <w:color w:val="757579" w:themeColor="accent3"/>
          <w:kern w:val="32"/>
          <w:sz w:val="28"/>
          <w:szCs w:val="28"/>
        </w:rPr>
        <w:t xml:space="preserve">Biosecurity </w:t>
      </w:r>
      <w:r w:rsidR="00AA4E17" w:rsidRPr="00A7177F">
        <w:rPr>
          <w:rFonts w:cs="Arial"/>
          <w:bCs/>
          <w:color w:val="757579" w:themeColor="accent3"/>
          <w:kern w:val="32"/>
          <w:sz w:val="28"/>
          <w:szCs w:val="28"/>
        </w:rPr>
        <w:t>Program</w:t>
      </w:r>
      <w:r w:rsidR="00264FF6" w:rsidRPr="00A7177F">
        <w:rPr>
          <w:rFonts w:cs="Arial"/>
          <w:bCs/>
          <w:color w:val="757579" w:themeColor="accent3"/>
          <w:kern w:val="32"/>
          <w:sz w:val="28"/>
          <w:szCs w:val="28"/>
        </w:rPr>
        <w:t xml:space="preserve">, </w:t>
      </w:r>
      <w:r w:rsidR="004161EC">
        <w:rPr>
          <w:rFonts w:cs="Arial"/>
          <w:bCs/>
          <w:color w:val="757579" w:themeColor="accent3"/>
          <w:kern w:val="32"/>
          <w:sz w:val="28"/>
          <w:szCs w:val="28"/>
        </w:rPr>
        <w:t>Health and Biosecurity</w:t>
      </w:r>
    </w:p>
    <w:p w14:paraId="350E6176" w14:textId="3CCE67FF" w:rsidR="00AA4E17" w:rsidRPr="007A7BA1" w:rsidRDefault="00AA4E17" w:rsidP="00AA4E17">
      <w:pPr>
        <w:pStyle w:val="BodyText"/>
        <w:rPr>
          <w:sz w:val="16"/>
          <w:szCs w:val="16"/>
        </w:rPr>
      </w:pPr>
    </w:p>
    <w:tbl>
      <w:tblPr>
        <w:tblStyle w:val="TableCSIRO"/>
        <w:tblW w:w="9474" w:type="dxa"/>
        <w:tblLook w:val="00A0" w:firstRow="1" w:lastRow="0" w:firstColumn="1" w:lastColumn="0" w:noHBand="0" w:noVBand="0"/>
      </w:tblPr>
      <w:tblGrid>
        <w:gridCol w:w="3856"/>
        <w:gridCol w:w="5618"/>
      </w:tblGrid>
      <w:tr w:rsidR="006E268D" w:rsidRPr="0093721B" w14:paraId="7B090423" w14:textId="77777777" w:rsidTr="1BDABFD7">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B1B228C" w14:textId="77777777" w:rsidR="006E268D" w:rsidRPr="0093721B" w:rsidRDefault="006E268D" w:rsidP="00D73F96">
            <w:pPr>
              <w:pStyle w:val="ColumnHeading"/>
              <w:rPr>
                <w:sz w:val="22"/>
              </w:rPr>
            </w:pPr>
            <w:r w:rsidRPr="0093721B">
              <w:rPr>
                <w:sz w:val="22"/>
              </w:rPr>
              <w:t>The following information is for applicants</w:t>
            </w:r>
          </w:p>
        </w:tc>
      </w:tr>
      <w:tr w:rsidR="006E268D" w:rsidRPr="0093721B" w14:paraId="7A13C9AA" w14:textId="77777777" w:rsidTr="1BDABFD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3F0A429" w14:textId="77777777" w:rsidR="006E268D" w:rsidRPr="0093721B" w:rsidRDefault="006E268D" w:rsidP="00D73F96">
            <w:pPr>
              <w:pStyle w:val="TableText"/>
              <w:rPr>
                <w:sz w:val="22"/>
              </w:rPr>
            </w:pPr>
            <w:r w:rsidRPr="0093721B">
              <w:rPr>
                <w:sz w:val="22"/>
              </w:rPr>
              <w:t>Advertised Job Title</w:t>
            </w:r>
          </w:p>
        </w:tc>
        <w:tc>
          <w:tcPr>
            <w:tcW w:w="2965" w:type="pct"/>
          </w:tcPr>
          <w:p w14:paraId="61D66CAB" w14:textId="67B04707" w:rsidR="006E268D" w:rsidRPr="0093721B" w:rsidRDefault="00861372" w:rsidP="1BDABFD7">
            <w:pPr>
              <w:pStyle w:val="TableText"/>
              <w:cnfStyle w:val="000000100000" w:firstRow="0" w:lastRow="0" w:firstColumn="0" w:lastColumn="0" w:oddVBand="0" w:evenVBand="0" w:oddHBand="1" w:evenHBand="0" w:firstRowFirstColumn="0" w:firstRowLastColumn="0" w:lastRowFirstColumn="0" w:lastRowLastColumn="0"/>
              <w:rPr>
                <w:sz w:val="22"/>
              </w:rPr>
            </w:pPr>
            <w:bookmarkStart w:id="3" w:name="_Hlk86090495"/>
            <w:r>
              <w:rPr>
                <w:sz w:val="22"/>
              </w:rPr>
              <w:t xml:space="preserve">Principal </w:t>
            </w:r>
            <w:r w:rsidR="00744E1F" w:rsidRPr="1BDABFD7">
              <w:rPr>
                <w:sz w:val="22"/>
              </w:rPr>
              <w:t xml:space="preserve">Research </w:t>
            </w:r>
            <w:r w:rsidR="004E2557" w:rsidRPr="1BDABFD7">
              <w:rPr>
                <w:sz w:val="22"/>
              </w:rPr>
              <w:t>Scientist</w:t>
            </w:r>
            <w:r w:rsidR="00744E1F" w:rsidRPr="1BDABFD7">
              <w:rPr>
                <w:sz w:val="22"/>
              </w:rPr>
              <w:t xml:space="preserve"> </w:t>
            </w:r>
            <w:r w:rsidR="005A5B2A">
              <w:rPr>
                <w:sz w:val="22"/>
              </w:rPr>
              <w:t xml:space="preserve">(Plant Genomics) </w:t>
            </w:r>
            <w:r w:rsidR="0053763E">
              <w:rPr>
                <w:sz w:val="22"/>
              </w:rPr>
              <w:t xml:space="preserve">and Group Leader </w:t>
            </w:r>
            <w:r w:rsidR="005A5B2A">
              <w:rPr>
                <w:sz w:val="22"/>
              </w:rPr>
              <w:t>(</w:t>
            </w:r>
            <w:r w:rsidR="0053763E">
              <w:rPr>
                <w:sz w:val="22"/>
              </w:rPr>
              <w:t>Weed Management Systems</w:t>
            </w:r>
            <w:bookmarkEnd w:id="3"/>
            <w:r w:rsidR="005A5B2A">
              <w:rPr>
                <w:sz w:val="22"/>
              </w:rPr>
              <w:t>)</w:t>
            </w:r>
          </w:p>
        </w:tc>
      </w:tr>
      <w:tr w:rsidR="006E268D" w:rsidRPr="0093721B" w14:paraId="03E33E9B" w14:textId="77777777" w:rsidTr="1BDABFD7">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42C6E06" w14:textId="77777777" w:rsidR="006E268D" w:rsidRPr="0093721B" w:rsidRDefault="006E268D" w:rsidP="00D73F96">
            <w:pPr>
              <w:pStyle w:val="TableText"/>
              <w:rPr>
                <w:sz w:val="22"/>
              </w:rPr>
            </w:pPr>
            <w:r w:rsidRPr="0093721B">
              <w:rPr>
                <w:sz w:val="22"/>
              </w:rPr>
              <w:t>Job Reference</w:t>
            </w:r>
          </w:p>
        </w:tc>
        <w:tc>
          <w:tcPr>
            <w:tcW w:w="2965" w:type="pct"/>
          </w:tcPr>
          <w:p w14:paraId="1785D258" w14:textId="7AF85F8C" w:rsidR="006E268D" w:rsidRPr="0093721B" w:rsidRDefault="00BB3D8A" w:rsidP="00D73F96">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77804</w:t>
            </w:r>
          </w:p>
        </w:tc>
      </w:tr>
      <w:tr w:rsidR="006E268D" w:rsidRPr="0093721B" w14:paraId="3935EE45" w14:textId="77777777" w:rsidTr="1BDABFD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FE58278" w14:textId="77777777" w:rsidR="006E268D" w:rsidRPr="0093721B" w:rsidRDefault="006E268D" w:rsidP="00D73F96">
            <w:pPr>
              <w:pStyle w:val="TableText"/>
              <w:rPr>
                <w:sz w:val="22"/>
              </w:rPr>
            </w:pPr>
            <w:r w:rsidRPr="0093721B">
              <w:rPr>
                <w:sz w:val="22"/>
              </w:rPr>
              <w:t>Tenure</w:t>
            </w:r>
          </w:p>
        </w:tc>
        <w:tc>
          <w:tcPr>
            <w:tcW w:w="2965" w:type="pct"/>
          </w:tcPr>
          <w:p w14:paraId="2557ED43" w14:textId="2F1794FE" w:rsidR="006E268D" w:rsidRPr="0093721B" w:rsidRDefault="00E36AD8" w:rsidP="00D73F9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Indefinite</w:t>
            </w:r>
          </w:p>
        </w:tc>
      </w:tr>
      <w:tr w:rsidR="006E268D" w:rsidRPr="0093721B" w14:paraId="669EC525" w14:textId="77777777" w:rsidTr="1BDABFD7">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502991E" w14:textId="77777777" w:rsidR="006E268D" w:rsidRPr="0093721B" w:rsidRDefault="006E268D" w:rsidP="00D73F96">
            <w:pPr>
              <w:pStyle w:val="TableText"/>
              <w:rPr>
                <w:sz w:val="22"/>
              </w:rPr>
            </w:pPr>
            <w:r w:rsidRPr="0093721B">
              <w:rPr>
                <w:sz w:val="22"/>
              </w:rPr>
              <w:t>Salary Range</w:t>
            </w:r>
          </w:p>
        </w:tc>
        <w:tc>
          <w:tcPr>
            <w:tcW w:w="2965" w:type="pct"/>
          </w:tcPr>
          <w:p w14:paraId="2FB8FBC0" w14:textId="6526883C" w:rsidR="006E268D" w:rsidRPr="0093721B" w:rsidRDefault="00AC3412" w:rsidP="00D73F9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D027C">
              <w:rPr>
                <w:sz w:val="22"/>
              </w:rPr>
              <w:t xml:space="preserve">Level </w:t>
            </w:r>
            <w:r>
              <w:rPr>
                <w:sz w:val="22"/>
              </w:rPr>
              <w:t>7</w:t>
            </w:r>
            <w:r w:rsidRPr="009D027C">
              <w:rPr>
                <w:sz w:val="22"/>
              </w:rPr>
              <w:t>: AU$</w:t>
            </w:r>
            <w:r w:rsidR="001C6FE6">
              <w:rPr>
                <w:sz w:val="22"/>
              </w:rPr>
              <w:t>1</w:t>
            </w:r>
            <w:r w:rsidR="006331E3">
              <w:rPr>
                <w:sz w:val="22"/>
              </w:rPr>
              <w:t>41,949</w:t>
            </w:r>
            <w:r w:rsidRPr="009D027C">
              <w:rPr>
                <w:sz w:val="22"/>
              </w:rPr>
              <w:t xml:space="preserve"> to AU$</w:t>
            </w:r>
            <w:r w:rsidR="000471EA">
              <w:rPr>
                <w:sz w:val="22"/>
              </w:rPr>
              <w:t>15</w:t>
            </w:r>
            <w:r w:rsidR="006331E3">
              <w:rPr>
                <w:sz w:val="22"/>
              </w:rPr>
              <w:t>7,05</w:t>
            </w:r>
            <w:r w:rsidR="000471EA">
              <w:rPr>
                <w:sz w:val="22"/>
              </w:rPr>
              <w:t>5</w:t>
            </w:r>
            <w:r w:rsidRPr="009D027C">
              <w:rPr>
                <w:sz w:val="22"/>
              </w:rPr>
              <w:t xml:space="preserve"> pa + up to 15.4% superannuation</w:t>
            </w:r>
            <w:r>
              <w:rPr>
                <w:sz w:val="22"/>
              </w:rPr>
              <w:t xml:space="preserve"> (CSOF 7)</w:t>
            </w:r>
          </w:p>
        </w:tc>
      </w:tr>
      <w:tr w:rsidR="006E268D" w:rsidRPr="0093721B" w14:paraId="2392C314" w14:textId="77777777" w:rsidTr="1BDABFD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3FE18D2" w14:textId="77777777" w:rsidR="006E268D" w:rsidRPr="0093721B" w:rsidRDefault="006E268D" w:rsidP="00D73F96">
            <w:pPr>
              <w:pStyle w:val="TableText"/>
              <w:rPr>
                <w:sz w:val="22"/>
              </w:rPr>
            </w:pPr>
            <w:r w:rsidRPr="0093721B">
              <w:rPr>
                <w:sz w:val="22"/>
              </w:rPr>
              <w:t>Location(s)</w:t>
            </w:r>
          </w:p>
        </w:tc>
        <w:tc>
          <w:tcPr>
            <w:tcW w:w="2965" w:type="pct"/>
          </w:tcPr>
          <w:p w14:paraId="760B1E35" w14:textId="04A7C5B1" w:rsidR="006E268D" w:rsidRPr="0093721B" w:rsidRDefault="006E268D" w:rsidP="00D73F9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Brisbane</w:t>
            </w:r>
            <w:r w:rsidR="00344CCC">
              <w:rPr>
                <w:sz w:val="22"/>
              </w:rPr>
              <w:t xml:space="preserve">, </w:t>
            </w:r>
            <w:r w:rsidR="0055356C">
              <w:rPr>
                <w:sz w:val="22"/>
              </w:rPr>
              <w:t>Canberra</w:t>
            </w:r>
            <w:r w:rsidR="00344CCC">
              <w:rPr>
                <w:sz w:val="22"/>
              </w:rPr>
              <w:t xml:space="preserve"> or Perth</w:t>
            </w:r>
            <w:r w:rsidR="00AF11C5">
              <w:rPr>
                <w:sz w:val="22"/>
              </w:rPr>
              <w:t>, Australia</w:t>
            </w:r>
          </w:p>
        </w:tc>
      </w:tr>
      <w:tr w:rsidR="006E268D" w:rsidRPr="0093721B" w14:paraId="3EFF0BA0" w14:textId="77777777" w:rsidTr="1BDABFD7">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052986D" w14:textId="77777777" w:rsidR="006E268D" w:rsidRPr="0093721B" w:rsidRDefault="006E268D" w:rsidP="00D73F96">
            <w:pPr>
              <w:pStyle w:val="TableText"/>
              <w:rPr>
                <w:sz w:val="22"/>
              </w:rPr>
            </w:pPr>
            <w:r w:rsidRPr="0093721B">
              <w:rPr>
                <w:sz w:val="22"/>
              </w:rPr>
              <w:t>Relocation Assistance</w:t>
            </w:r>
          </w:p>
        </w:tc>
        <w:tc>
          <w:tcPr>
            <w:tcW w:w="2965" w:type="pct"/>
          </w:tcPr>
          <w:p w14:paraId="0BAE765A" w14:textId="77777777" w:rsidR="006E268D" w:rsidRPr="0093721B" w:rsidRDefault="006E268D" w:rsidP="00D73F9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6E268D" w:rsidRPr="0093721B" w14:paraId="225C3B91" w14:textId="77777777" w:rsidTr="1BDABFD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96DC40D" w14:textId="77777777" w:rsidR="006E268D" w:rsidRPr="0093721B" w:rsidRDefault="006E268D" w:rsidP="00D73F96">
            <w:pPr>
              <w:pStyle w:val="TableText"/>
              <w:rPr>
                <w:sz w:val="22"/>
              </w:rPr>
            </w:pPr>
            <w:r w:rsidRPr="0093721B">
              <w:rPr>
                <w:sz w:val="22"/>
              </w:rPr>
              <w:t>Applications are open to</w:t>
            </w:r>
          </w:p>
        </w:tc>
        <w:tc>
          <w:tcPr>
            <w:tcW w:w="2965" w:type="pct"/>
          </w:tcPr>
          <w:p w14:paraId="63071923" w14:textId="55DCF40F" w:rsidR="006E268D" w:rsidRPr="0093721B" w:rsidRDefault="00C74658" w:rsidP="00C74658">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Pr>
                <w:sz w:val="22"/>
              </w:rPr>
              <w:t>All candidates</w:t>
            </w:r>
          </w:p>
        </w:tc>
      </w:tr>
      <w:tr w:rsidR="006E268D" w:rsidRPr="0093721B" w14:paraId="2259A54B" w14:textId="77777777" w:rsidTr="1BDABFD7">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765FA13" w14:textId="77777777" w:rsidR="006E268D" w:rsidRPr="0093721B" w:rsidRDefault="006E268D" w:rsidP="00D73F96">
            <w:pPr>
              <w:pStyle w:val="TableText"/>
              <w:rPr>
                <w:sz w:val="22"/>
              </w:rPr>
            </w:pPr>
            <w:r w:rsidRPr="0093721B">
              <w:rPr>
                <w:sz w:val="22"/>
              </w:rPr>
              <w:t>Position reports to the</w:t>
            </w:r>
          </w:p>
        </w:tc>
        <w:tc>
          <w:tcPr>
            <w:tcW w:w="2965" w:type="pct"/>
          </w:tcPr>
          <w:p w14:paraId="2E3780EC" w14:textId="0A76A3E8" w:rsidR="006E268D" w:rsidRPr="00824E70" w:rsidRDefault="00137CCA" w:rsidP="00D73F9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Research Director – </w:t>
            </w:r>
            <w:r w:rsidR="001827D8">
              <w:rPr>
                <w:sz w:val="22"/>
              </w:rPr>
              <w:t>Biosecurity</w:t>
            </w:r>
          </w:p>
        </w:tc>
      </w:tr>
      <w:tr w:rsidR="006E268D" w:rsidRPr="0093721B" w14:paraId="26C53800" w14:textId="77777777" w:rsidTr="1BDABFD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426F3A1" w14:textId="77777777" w:rsidR="006E268D" w:rsidRPr="0093721B" w:rsidRDefault="006E268D" w:rsidP="00D73F96">
            <w:pPr>
              <w:pStyle w:val="TableText"/>
              <w:rPr>
                <w:sz w:val="22"/>
              </w:rPr>
            </w:pPr>
            <w:r w:rsidRPr="0093721B">
              <w:rPr>
                <w:sz w:val="22"/>
              </w:rPr>
              <w:t>Client Focus – Internal</w:t>
            </w:r>
          </w:p>
        </w:tc>
        <w:tc>
          <w:tcPr>
            <w:tcW w:w="2965" w:type="pct"/>
          </w:tcPr>
          <w:p w14:paraId="455D48F8" w14:textId="378A5902" w:rsidR="006E268D" w:rsidRPr="00824E70" w:rsidRDefault="00CE220C" w:rsidP="00D73F9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4</w:t>
            </w:r>
            <w:r w:rsidR="006E268D" w:rsidRPr="00824E70">
              <w:rPr>
                <w:sz w:val="22"/>
              </w:rPr>
              <w:t>0%</w:t>
            </w:r>
          </w:p>
        </w:tc>
      </w:tr>
      <w:tr w:rsidR="006E268D" w:rsidRPr="0093721B" w14:paraId="1F554011" w14:textId="77777777" w:rsidTr="1BDABFD7">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020CAC" w14:textId="77777777" w:rsidR="006E268D" w:rsidRPr="0093721B" w:rsidRDefault="006E268D" w:rsidP="00D73F96">
            <w:pPr>
              <w:pStyle w:val="TableText"/>
              <w:rPr>
                <w:sz w:val="22"/>
              </w:rPr>
            </w:pPr>
            <w:r w:rsidRPr="0093721B">
              <w:rPr>
                <w:sz w:val="22"/>
              </w:rPr>
              <w:t>Client Focus – External</w:t>
            </w:r>
          </w:p>
        </w:tc>
        <w:tc>
          <w:tcPr>
            <w:tcW w:w="2965" w:type="pct"/>
          </w:tcPr>
          <w:p w14:paraId="24AD16ED" w14:textId="098613FB" w:rsidR="006E268D" w:rsidRPr="00824E70" w:rsidRDefault="00CE220C" w:rsidP="00D73F9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6</w:t>
            </w:r>
            <w:r w:rsidR="006E268D" w:rsidRPr="00824E70">
              <w:rPr>
                <w:sz w:val="22"/>
              </w:rPr>
              <w:t>0%</w:t>
            </w:r>
          </w:p>
        </w:tc>
      </w:tr>
      <w:tr w:rsidR="006E268D" w:rsidRPr="0093721B" w14:paraId="5E96FBDB" w14:textId="77777777" w:rsidTr="1BDABFD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48787F8" w14:textId="77777777" w:rsidR="006E268D" w:rsidRPr="0093721B" w:rsidRDefault="006E268D" w:rsidP="00D73F96">
            <w:pPr>
              <w:pStyle w:val="TableText"/>
              <w:rPr>
                <w:sz w:val="22"/>
              </w:rPr>
            </w:pPr>
            <w:r w:rsidRPr="0093721B">
              <w:rPr>
                <w:sz w:val="22"/>
              </w:rPr>
              <w:t>Number of Direct Reports</w:t>
            </w:r>
          </w:p>
        </w:tc>
        <w:tc>
          <w:tcPr>
            <w:tcW w:w="2965" w:type="pct"/>
          </w:tcPr>
          <w:p w14:paraId="7E780CFB" w14:textId="61FA16E6" w:rsidR="006E268D" w:rsidRPr="00824E70" w:rsidRDefault="003C4FB8" w:rsidP="00D73F9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4 Team Leaders</w:t>
            </w:r>
            <w:r w:rsidR="00E91D2F">
              <w:rPr>
                <w:sz w:val="22"/>
              </w:rPr>
              <w:t xml:space="preserve"> </w:t>
            </w:r>
          </w:p>
        </w:tc>
      </w:tr>
      <w:tr w:rsidR="006E268D" w:rsidRPr="00C0357D" w14:paraId="3F64C93A" w14:textId="77777777" w:rsidTr="1BDABFD7">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148F85E" w14:textId="77777777" w:rsidR="006E268D" w:rsidRPr="00A5155C" w:rsidRDefault="006E268D" w:rsidP="00D73F96">
            <w:pPr>
              <w:pStyle w:val="TableText"/>
              <w:rPr>
                <w:sz w:val="22"/>
              </w:rPr>
            </w:pPr>
            <w:r w:rsidRPr="00A5155C">
              <w:rPr>
                <w:sz w:val="22"/>
              </w:rPr>
              <w:t>Enquire about this job</w:t>
            </w:r>
          </w:p>
        </w:tc>
        <w:tc>
          <w:tcPr>
            <w:tcW w:w="2965" w:type="pct"/>
          </w:tcPr>
          <w:p w14:paraId="476D18FF" w14:textId="328CAD66" w:rsidR="006E268D" w:rsidRPr="00A5155C" w:rsidRDefault="003C4FB8" w:rsidP="00D73F9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lang w:val="pt-BR"/>
              </w:rPr>
            </w:pPr>
            <w:r>
              <w:rPr>
                <w:sz w:val="22"/>
                <w:lang w:val="pt-BR"/>
              </w:rPr>
              <w:t xml:space="preserve">Raghu Sathyamurthy </w:t>
            </w:r>
            <w:r w:rsidR="006E268D" w:rsidRPr="00A5155C">
              <w:rPr>
                <w:sz w:val="22"/>
                <w:lang w:val="pt-BR"/>
              </w:rPr>
              <w:t>via email at</w:t>
            </w:r>
            <w:r>
              <w:rPr>
                <w:sz w:val="22"/>
                <w:lang w:val="pt-BR"/>
              </w:rPr>
              <w:t xml:space="preserve"> </w:t>
            </w:r>
            <w:hyperlink r:id="rId13" w:history="1">
              <w:r w:rsidRPr="00330083">
                <w:rPr>
                  <w:rStyle w:val="Hyperlink"/>
                  <w:sz w:val="22"/>
                  <w:lang w:val="pt-BR"/>
                </w:rPr>
                <w:t>raghu.sathyamurthy@csiro.au</w:t>
              </w:r>
            </w:hyperlink>
            <w:r>
              <w:rPr>
                <w:sz w:val="22"/>
                <w:lang w:val="pt-BR"/>
              </w:rPr>
              <w:t xml:space="preserve"> </w:t>
            </w:r>
            <w:r w:rsidR="00E91D2F" w:rsidRPr="00A5155C">
              <w:rPr>
                <w:rFonts w:cs="Arial"/>
                <w:color w:val="auto"/>
                <w:sz w:val="22"/>
              </w:rPr>
              <w:t>or call +61 0</w:t>
            </w:r>
            <w:r>
              <w:rPr>
                <w:rFonts w:cs="Arial"/>
                <w:color w:val="auto"/>
                <w:sz w:val="22"/>
              </w:rPr>
              <w:t>7</w:t>
            </w:r>
            <w:r w:rsidR="00E91D2F" w:rsidRPr="00A5155C">
              <w:rPr>
                <w:rFonts w:cs="Arial"/>
                <w:color w:val="auto"/>
                <w:sz w:val="22"/>
              </w:rPr>
              <w:t xml:space="preserve"> </w:t>
            </w:r>
            <w:r>
              <w:rPr>
                <w:rFonts w:cs="Arial"/>
                <w:color w:val="auto"/>
                <w:sz w:val="22"/>
              </w:rPr>
              <w:t>3833 5762</w:t>
            </w:r>
            <w:r w:rsidR="00E91D2F" w:rsidRPr="00A5155C">
              <w:rPr>
                <w:rFonts w:cs="Arial"/>
                <w:color w:val="auto"/>
                <w:sz w:val="22"/>
              </w:rPr>
              <w:t>.</w:t>
            </w:r>
          </w:p>
        </w:tc>
      </w:tr>
      <w:tr w:rsidR="006E268D" w:rsidRPr="0093721B" w14:paraId="21CDC304" w14:textId="77777777" w:rsidTr="1BDABFD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88880B4" w14:textId="77777777" w:rsidR="006E268D" w:rsidRPr="0093721B" w:rsidRDefault="006E268D" w:rsidP="00D73F96">
            <w:pPr>
              <w:pStyle w:val="TableText"/>
              <w:rPr>
                <w:sz w:val="22"/>
              </w:rPr>
            </w:pPr>
            <w:r w:rsidRPr="0093721B">
              <w:rPr>
                <w:sz w:val="22"/>
              </w:rPr>
              <w:t>How to apply</w:t>
            </w:r>
          </w:p>
        </w:tc>
        <w:tc>
          <w:tcPr>
            <w:tcW w:w="2965" w:type="pct"/>
          </w:tcPr>
          <w:p w14:paraId="47BE2992" w14:textId="74AF532D" w:rsidR="006E268D" w:rsidRPr="0093721B" w:rsidRDefault="006E268D" w:rsidP="00D73F9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4" w:history="1">
              <w:r w:rsidR="003C4FB8" w:rsidRPr="00330083">
                <w:rPr>
                  <w:rStyle w:val="Hyperlink"/>
                  <w:sz w:val="22"/>
                </w:rPr>
                <w:t>https://jobs.csiro.au/</w:t>
              </w:r>
            </w:hyperlink>
            <w:r>
              <w:rPr>
                <w:sz w:val="22"/>
              </w:rPr>
              <w:t xml:space="preserve"> </w:t>
            </w:r>
          </w:p>
          <w:p w14:paraId="654D9802" w14:textId="77777777" w:rsidR="006E268D" w:rsidRPr="0093721B" w:rsidRDefault="006E268D" w:rsidP="00D73F9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CD79FD" w14:textId="77777777" w:rsidR="006E268D" w:rsidRPr="0093721B" w:rsidRDefault="006E268D" w:rsidP="00D73F9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5" w:history="1">
              <w:r w:rsidRPr="0093721B">
                <w:rPr>
                  <w:rStyle w:val="Hyperlink"/>
                  <w:sz w:val="22"/>
                </w:rPr>
                <w:t>careers.online@csiro.au</w:t>
              </w:r>
            </w:hyperlink>
            <w:r w:rsidRPr="0093721B">
              <w:rPr>
                <w:sz w:val="22"/>
              </w:rPr>
              <w:t xml:space="preserve"> or call 1300 984 220.</w:t>
            </w:r>
          </w:p>
        </w:tc>
      </w:tr>
    </w:tbl>
    <w:p w14:paraId="192CB7AA" w14:textId="200CC36D" w:rsidR="00E91D2F" w:rsidRDefault="00E91D2F" w:rsidP="00E91D2F">
      <w:pPr>
        <w:pStyle w:val="BodyText"/>
      </w:pPr>
    </w:p>
    <w:p w14:paraId="5C4A2951" w14:textId="258B4047" w:rsidR="009022AE" w:rsidRPr="006331E3" w:rsidRDefault="009022AE" w:rsidP="0029314E">
      <w:pPr>
        <w:pStyle w:val="Heading2"/>
        <w:spacing w:before="120"/>
        <w:rPr>
          <w:rFonts w:asciiTheme="minorHAnsi" w:eastAsiaTheme="minorHAnsi" w:hAnsiTheme="minorHAnsi"/>
          <w:b/>
          <w:bCs w:val="0"/>
          <w:sz w:val="26"/>
          <w:szCs w:val="26"/>
        </w:rPr>
      </w:pPr>
      <w:bookmarkStart w:id="4" w:name="_Hlk86089846"/>
      <w:r w:rsidRPr="006331E3">
        <w:rPr>
          <w:b/>
          <w:bCs w:val="0"/>
          <w:sz w:val="26"/>
          <w:szCs w:val="26"/>
        </w:rPr>
        <w:t xml:space="preserve">CSIRO </w:t>
      </w:r>
      <w:r w:rsidR="00B721FB" w:rsidRPr="006331E3">
        <w:rPr>
          <w:b/>
          <w:bCs w:val="0"/>
          <w:sz w:val="26"/>
          <w:szCs w:val="26"/>
        </w:rPr>
        <w:t>Health &amp; Biosecurity</w:t>
      </w:r>
      <w:r w:rsidR="00E315D4" w:rsidRPr="006331E3">
        <w:rPr>
          <w:b/>
          <w:bCs w:val="0"/>
          <w:sz w:val="26"/>
          <w:szCs w:val="26"/>
        </w:rPr>
        <w:t xml:space="preserve"> (</w:t>
      </w:r>
      <w:r w:rsidR="00B721FB" w:rsidRPr="006331E3">
        <w:rPr>
          <w:b/>
          <w:bCs w:val="0"/>
          <w:sz w:val="26"/>
          <w:szCs w:val="26"/>
        </w:rPr>
        <w:t>H&amp;B</w:t>
      </w:r>
      <w:r w:rsidR="00E315D4" w:rsidRPr="006331E3">
        <w:rPr>
          <w:b/>
          <w:bCs w:val="0"/>
          <w:sz w:val="26"/>
          <w:szCs w:val="26"/>
        </w:rPr>
        <w:t>)</w:t>
      </w:r>
    </w:p>
    <w:p w14:paraId="3087334F" w14:textId="7858446B" w:rsidR="00B02D36" w:rsidRPr="006331E3" w:rsidRDefault="007B2811" w:rsidP="00D07953">
      <w:pPr>
        <w:spacing w:before="0" w:after="0" w:line="240" w:lineRule="auto"/>
        <w:rPr>
          <w:szCs w:val="24"/>
        </w:rPr>
      </w:pPr>
      <w:bookmarkStart w:id="5" w:name="_Hlk80031764"/>
      <w:r w:rsidRPr="006331E3">
        <w:rPr>
          <w:rFonts w:asciiTheme="minorHAnsi" w:eastAsia="Times New Roman" w:hAnsiTheme="minorHAnsi" w:cstheme="minorHAnsi"/>
          <w:color w:val="auto"/>
          <w:spacing w:val="-3"/>
          <w:szCs w:val="24"/>
          <w:lang w:val="en"/>
        </w:rPr>
        <w:t xml:space="preserve">We </w:t>
      </w:r>
      <w:r w:rsidR="002B1FED" w:rsidRPr="006331E3">
        <w:rPr>
          <w:rFonts w:asciiTheme="minorHAnsi" w:eastAsia="Times New Roman" w:hAnsiTheme="minorHAnsi" w:cstheme="minorHAnsi"/>
          <w:color w:val="auto"/>
          <w:spacing w:val="-3"/>
          <w:szCs w:val="24"/>
          <w:lang w:val="en"/>
        </w:rPr>
        <w:t xml:space="preserve">undertake </w:t>
      </w:r>
      <w:r w:rsidRPr="006331E3">
        <w:rPr>
          <w:rFonts w:asciiTheme="minorHAnsi" w:eastAsia="Times New Roman" w:hAnsiTheme="minorHAnsi" w:cstheme="minorHAnsi"/>
          <w:color w:val="auto"/>
          <w:spacing w:val="-3"/>
          <w:szCs w:val="24"/>
          <w:lang w:val="en"/>
        </w:rPr>
        <w:t xml:space="preserve">world class multidisciplinary science, </w:t>
      </w:r>
      <w:r w:rsidR="00DC02B2" w:rsidRPr="006331E3">
        <w:rPr>
          <w:rFonts w:asciiTheme="minorHAnsi" w:eastAsia="Times New Roman" w:hAnsiTheme="minorHAnsi" w:cstheme="minorHAnsi"/>
          <w:color w:val="auto"/>
          <w:spacing w:val="-3"/>
          <w:szCs w:val="24"/>
          <w:lang w:val="en"/>
        </w:rPr>
        <w:t xml:space="preserve">develop </w:t>
      </w:r>
      <w:r w:rsidRPr="006331E3">
        <w:rPr>
          <w:rFonts w:asciiTheme="minorHAnsi" w:eastAsia="Times New Roman" w:hAnsiTheme="minorHAnsi" w:cstheme="minorHAnsi"/>
          <w:color w:val="auto"/>
          <w:spacing w:val="-3"/>
          <w:szCs w:val="24"/>
          <w:lang w:val="en"/>
        </w:rPr>
        <w:t xml:space="preserve">relevant IP and </w:t>
      </w:r>
      <w:r w:rsidR="0083589A" w:rsidRPr="006331E3">
        <w:rPr>
          <w:rFonts w:asciiTheme="minorHAnsi" w:eastAsia="Times New Roman" w:hAnsiTheme="minorHAnsi" w:cstheme="minorHAnsi"/>
          <w:color w:val="auto"/>
          <w:spacing w:val="-3"/>
          <w:szCs w:val="24"/>
          <w:lang w:val="en"/>
        </w:rPr>
        <w:t xml:space="preserve">deploy innovative solutions </w:t>
      </w:r>
      <w:r w:rsidR="00DC02B2" w:rsidRPr="006331E3">
        <w:rPr>
          <w:rFonts w:asciiTheme="minorHAnsi" w:eastAsia="Times New Roman" w:hAnsiTheme="minorHAnsi" w:cstheme="minorHAnsi"/>
          <w:color w:val="auto"/>
          <w:spacing w:val="-3"/>
          <w:szCs w:val="24"/>
          <w:lang w:val="en"/>
        </w:rPr>
        <w:t xml:space="preserve">through </w:t>
      </w:r>
      <w:r w:rsidR="0083589A" w:rsidRPr="006331E3">
        <w:rPr>
          <w:rFonts w:asciiTheme="minorHAnsi" w:eastAsia="Times New Roman" w:hAnsiTheme="minorHAnsi" w:cstheme="minorHAnsi"/>
          <w:color w:val="auto"/>
          <w:spacing w:val="-3"/>
          <w:szCs w:val="24"/>
          <w:lang w:val="en"/>
        </w:rPr>
        <w:t xml:space="preserve">our </w:t>
      </w:r>
      <w:r w:rsidR="00DC02B2" w:rsidRPr="006331E3">
        <w:rPr>
          <w:rFonts w:asciiTheme="minorHAnsi" w:eastAsia="Times New Roman" w:hAnsiTheme="minorHAnsi" w:cstheme="minorHAnsi"/>
          <w:color w:val="auto"/>
          <w:spacing w:val="-3"/>
          <w:szCs w:val="24"/>
          <w:lang w:val="en"/>
        </w:rPr>
        <w:t xml:space="preserve">national and </w:t>
      </w:r>
      <w:r w:rsidRPr="006331E3">
        <w:rPr>
          <w:rFonts w:asciiTheme="minorHAnsi" w:eastAsia="Times New Roman" w:hAnsiTheme="minorHAnsi" w:cstheme="minorHAnsi"/>
          <w:color w:val="auto"/>
          <w:spacing w:val="-3"/>
          <w:szCs w:val="24"/>
          <w:lang w:val="en"/>
        </w:rPr>
        <w:t xml:space="preserve">global networks </w:t>
      </w:r>
      <w:r w:rsidR="0083589A" w:rsidRPr="006331E3">
        <w:rPr>
          <w:rFonts w:asciiTheme="minorHAnsi" w:eastAsia="Times New Roman" w:hAnsiTheme="minorHAnsi" w:cstheme="minorHAnsi"/>
          <w:color w:val="auto"/>
          <w:spacing w:val="-3"/>
          <w:szCs w:val="24"/>
          <w:lang w:val="en"/>
        </w:rPr>
        <w:t xml:space="preserve">to address the complexity and interdependencies of human, animal and environmental health and biosecurity challenges </w:t>
      </w:r>
      <w:r w:rsidRPr="006331E3">
        <w:rPr>
          <w:rFonts w:asciiTheme="minorHAnsi" w:eastAsia="Times New Roman" w:hAnsiTheme="minorHAnsi" w:cstheme="minorHAnsi"/>
          <w:color w:val="auto"/>
          <w:spacing w:val="-3"/>
          <w:szCs w:val="24"/>
          <w:lang w:val="en"/>
        </w:rPr>
        <w:t xml:space="preserve">across </w:t>
      </w:r>
      <w:r w:rsidR="00DA010E" w:rsidRPr="006331E3">
        <w:rPr>
          <w:rFonts w:asciiTheme="minorHAnsi" w:eastAsia="Times New Roman" w:hAnsiTheme="minorHAnsi" w:cstheme="minorHAnsi"/>
          <w:color w:val="auto"/>
          <w:spacing w:val="-3"/>
          <w:szCs w:val="24"/>
          <w:lang w:val="en"/>
        </w:rPr>
        <w:t xml:space="preserve">Australia and the world. </w:t>
      </w:r>
      <w:r w:rsidRPr="006331E3">
        <w:rPr>
          <w:rFonts w:asciiTheme="minorHAnsi" w:eastAsia="Times New Roman" w:hAnsiTheme="minorHAnsi" w:cstheme="minorHAnsi"/>
          <w:color w:val="auto"/>
          <w:spacing w:val="-3"/>
          <w:szCs w:val="24"/>
          <w:lang w:val="en"/>
        </w:rPr>
        <w:t>We work with a diverse range of people and partners that span Australia and 25 countries, fostering a shared vision to create measurable economic, environmental and social impact.</w:t>
      </w:r>
      <w:bookmarkEnd w:id="5"/>
      <w:r w:rsidR="00B02D36" w:rsidRPr="006331E3">
        <w:rPr>
          <w:color w:val="auto"/>
          <w:szCs w:val="24"/>
        </w:rPr>
        <w:br/>
      </w:r>
      <w:r w:rsidR="00B02D36" w:rsidRPr="006331E3">
        <w:rPr>
          <w:color w:val="auto"/>
          <w:szCs w:val="24"/>
        </w:rPr>
        <w:br/>
      </w:r>
      <w:r w:rsidR="00A56F6E" w:rsidRPr="006331E3">
        <w:rPr>
          <w:color w:val="auto"/>
          <w:szCs w:val="24"/>
        </w:rPr>
        <w:t>Health &amp; Biosecurity</w:t>
      </w:r>
      <w:r w:rsidR="00B02D36" w:rsidRPr="006331E3">
        <w:rPr>
          <w:color w:val="auto"/>
          <w:szCs w:val="24"/>
        </w:rPr>
        <w:t xml:space="preserve">’s </w:t>
      </w:r>
      <w:r w:rsidR="00747090" w:rsidRPr="006331E3">
        <w:rPr>
          <w:szCs w:val="24"/>
        </w:rPr>
        <w:t>portfolio of work drives impact</w:t>
      </w:r>
      <w:r w:rsidR="00B02D36" w:rsidRPr="006331E3">
        <w:rPr>
          <w:szCs w:val="24"/>
        </w:rPr>
        <w:t xml:space="preserve"> through </w:t>
      </w:r>
      <w:r w:rsidR="008A12A3" w:rsidRPr="006331E3">
        <w:rPr>
          <w:szCs w:val="24"/>
        </w:rPr>
        <w:t>three</w:t>
      </w:r>
      <w:r w:rsidR="00B02D36" w:rsidRPr="006331E3">
        <w:rPr>
          <w:szCs w:val="24"/>
        </w:rPr>
        <w:t xml:space="preserve"> key impact areas:</w:t>
      </w:r>
    </w:p>
    <w:p w14:paraId="4DC82A33" w14:textId="50D5C73C" w:rsidR="00B02D36" w:rsidRPr="006331E3" w:rsidRDefault="001B52AA" w:rsidP="009A6525">
      <w:pPr>
        <w:pStyle w:val="ListParagraph"/>
        <w:numPr>
          <w:ilvl w:val="0"/>
          <w:numId w:val="22"/>
        </w:numPr>
        <w:spacing w:before="0" w:after="0" w:line="240" w:lineRule="auto"/>
        <w:contextualSpacing w:val="0"/>
        <w:rPr>
          <w:rFonts w:eastAsia="Times New Roman"/>
          <w:szCs w:val="24"/>
        </w:rPr>
      </w:pPr>
      <w:r w:rsidRPr="006331E3">
        <w:rPr>
          <w:rFonts w:eastAsia="Times New Roman"/>
          <w:szCs w:val="24"/>
        </w:rPr>
        <w:lastRenderedPageBreak/>
        <w:t xml:space="preserve">Increasing Australia’s preparedness and responsiveness to health and biosecurity </w:t>
      </w:r>
      <w:r w:rsidR="00E9524F" w:rsidRPr="006331E3">
        <w:rPr>
          <w:rFonts w:eastAsia="Times New Roman"/>
          <w:szCs w:val="24"/>
        </w:rPr>
        <w:t>threats</w:t>
      </w:r>
    </w:p>
    <w:p w14:paraId="2FC4F93B" w14:textId="1BF73C10" w:rsidR="00B02D36" w:rsidRPr="006331E3" w:rsidRDefault="00E9524F" w:rsidP="009A6525">
      <w:pPr>
        <w:pStyle w:val="ListParagraph"/>
        <w:numPr>
          <w:ilvl w:val="0"/>
          <w:numId w:val="22"/>
        </w:numPr>
        <w:spacing w:before="0" w:after="0" w:line="240" w:lineRule="auto"/>
        <w:contextualSpacing w:val="0"/>
        <w:rPr>
          <w:rFonts w:eastAsia="Times New Roman"/>
          <w:szCs w:val="24"/>
        </w:rPr>
      </w:pPr>
      <w:r w:rsidRPr="006331E3">
        <w:rPr>
          <w:rFonts w:eastAsia="Times New Roman"/>
          <w:szCs w:val="24"/>
        </w:rPr>
        <w:t>Accelerating the technologically and digitally driven transformation of Australia’s healthcare and biosecurity systems</w:t>
      </w:r>
    </w:p>
    <w:p w14:paraId="76C80475" w14:textId="481AE770" w:rsidR="00E9524F" w:rsidRPr="006331E3" w:rsidRDefault="00E9524F" w:rsidP="009A6525">
      <w:pPr>
        <w:pStyle w:val="ListParagraph"/>
        <w:numPr>
          <w:ilvl w:val="0"/>
          <w:numId w:val="22"/>
        </w:numPr>
        <w:spacing w:before="0" w:after="0" w:line="240" w:lineRule="auto"/>
        <w:contextualSpacing w:val="0"/>
        <w:rPr>
          <w:rFonts w:eastAsia="Times New Roman"/>
          <w:szCs w:val="24"/>
        </w:rPr>
      </w:pPr>
      <w:r w:rsidRPr="006331E3">
        <w:rPr>
          <w:rFonts w:eastAsia="Times New Roman"/>
          <w:szCs w:val="24"/>
        </w:rPr>
        <w:t>Improving the health and wellbeing of all Australians</w:t>
      </w:r>
    </w:p>
    <w:p w14:paraId="329A156A" w14:textId="61498E1E" w:rsidR="00B02D36" w:rsidRPr="006331E3" w:rsidRDefault="00975BF0" w:rsidP="00B02D36">
      <w:pPr>
        <w:spacing w:after="180"/>
        <w:rPr>
          <w:bCs/>
          <w:i/>
          <w:iCs/>
          <w:szCs w:val="24"/>
        </w:rPr>
      </w:pPr>
      <w:r w:rsidRPr="006331E3">
        <w:rPr>
          <w:bCs/>
          <w:szCs w:val="24"/>
        </w:rPr>
        <w:t>M</w:t>
      </w:r>
      <w:r w:rsidR="00B02D36" w:rsidRPr="006331E3">
        <w:rPr>
          <w:bCs/>
          <w:szCs w:val="24"/>
        </w:rPr>
        <w:t xml:space="preserve">ore about </w:t>
      </w:r>
      <w:hyperlink r:id="rId16" w:tooltip="Agriculture &amp; Food- CSIRO website" w:history="1">
        <w:r w:rsidR="00B02D36" w:rsidRPr="006331E3">
          <w:rPr>
            <w:rStyle w:val="Hyperlink"/>
            <w:bCs/>
            <w:szCs w:val="24"/>
          </w:rPr>
          <w:t xml:space="preserve">CSIRO </w:t>
        </w:r>
        <w:r w:rsidR="00291D90" w:rsidRPr="006331E3">
          <w:rPr>
            <w:rStyle w:val="Hyperlink"/>
            <w:bCs/>
            <w:szCs w:val="24"/>
          </w:rPr>
          <w:t>Health and Biosecurity</w:t>
        </w:r>
      </w:hyperlink>
      <w:r w:rsidR="000A64E7" w:rsidRPr="006331E3">
        <w:rPr>
          <w:bCs/>
          <w:color w:val="auto"/>
          <w:szCs w:val="24"/>
          <w:u w:val="single"/>
        </w:rPr>
        <w:t xml:space="preserve"> </w:t>
      </w:r>
    </w:p>
    <w:bookmarkEnd w:id="1"/>
    <w:bookmarkEnd w:id="2"/>
    <w:p w14:paraId="42C076F0" w14:textId="59E3E370" w:rsidR="00C734F1" w:rsidRPr="006331E3" w:rsidRDefault="00474B3B" w:rsidP="00C734F1">
      <w:pPr>
        <w:pStyle w:val="Heading2"/>
        <w:rPr>
          <w:b/>
          <w:bCs w:val="0"/>
          <w:color w:val="000000" w:themeColor="text1"/>
          <w:sz w:val="26"/>
          <w:szCs w:val="26"/>
        </w:rPr>
      </w:pPr>
      <w:r w:rsidRPr="006331E3">
        <w:rPr>
          <w:b/>
          <w:bCs w:val="0"/>
          <w:color w:val="000000" w:themeColor="text1"/>
          <w:sz w:val="26"/>
          <w:szCs w:val="26"/>
        </w:rPr>
        <w:t>H&amp;B</w:t>
      </w:r>
      <w:r w:rsidR="00E315D4" w:rsidRPr="006331E3">
        <w:rPr>
          <w:b/>
          <w:bCs w:val="0"/>
          <w:color w:val="000000" w:themeColor="text1"/>
          <w:sz w:val="26"/>
          <w:szCs w:val="26"/>
        </w:rPr>
        <w:t xml:space="preserve"> </w:t>
      </w:r>
      <w:r w:rsidRPr="006331E3">
        <w:rPr>
          <w:b/>
          <w:bCs w:val="0"/>
          <w:color w:val="000000" w:themeColor="text1"/>
          <w:sz w:val="26"/>
          <w:szCs w:val="26"/>
        </w:rPr>
        <w:t>–</w:t>
      </w:r>
      <w:r w:rsidR="00E315D4" w:rsidRPr="006331E3">
        <w:rPr>
          <w:b/>
          <w:bCs w:val="0"/>
          <w:color w:val="000000" w:themeColor="text1"/>
          <w:sz w:val="26"/>
          <w:szCs w:val="26"/>
        </w:rPr>
        <w:t xml:space="preserve"> </w:t>
      </w:r>
      <w:r w:rsidRPr="006331E3">
        <w:rPr>
          <w:b/>
          <w:bCs w:val="0"/>
          <w:color w:val="000000" w:themeColor="text1"/>
          <w:sz w:val="26"/>
          <w:szCs w:val="26"/>
        </w:rPr>
        <w:t xml:space="preserve">Biosecurity </w:t>
      </w:r>
      <w:r w:rsidR="00C734F1" w:rsidRPr="006331E3">
        <w:rPr>
          <w:b/>
          <w:bCs w:val="0"/>
          <w:color w:val="000000" w:themeColor="text1"/>
          <w:sz w:val="26"/>
          <w:szCs w:val="26"/>
        </w:rPr>
        <w:t xml:space="preserve">Program </w:t>
      </w:r>
      <w:r w:rsidR="00D85EB1" w:rsidRPr="006331E3">
        <w:rPr>
          <w:b/>
          <w:bCs w:val="0"/>
          <w:color w:val="000000" w:themeColor="text1"/>
          <w:sz w:val="26"/>
          <w:szCs w:val="26"/>
        </w:rPr>
        <w:t>and the Weed Management Systems Group</w:t>
      </w:r>
    </w:p>
    <w:p w14:paraId="385B3A5F" w14:textId="541DDF2E" w:rsidR="003D269D" w:rsidRDefault="00BC2502" w:rsidP="003D269D">
      <w:pPr>
        <w:spacing w:line="240" w:lineRule="auto"/>
        <w:rPr>
          <w:rFonts w:eastAsia="Times New Roman" w:cs="Calibri"/>
          <w:szCs w:val="24"/>
          <w:lang w:eastAsia="zh-CN"/>
        </w:rPr>
      </w:pPr>
      <w:bookmarkStart w:id="6" w:name="_Hlk80031738"/>
      <w:r w:rsidRPr="006331E3">
        <w:rPr>
          <w:rFonts w:eastAsia="Times New Roman" w:cs="Calibri"/>
          <w:szCs w:val="24"/>
          <w:lang w:eastAsia="zh-CN"/>
        </w:rPr>
        <w:t xml:space="preserve">The </w:t>
      </w:r>
      <w:r w:rsidR="00190068" w:rsidRPr="006331E3">
        <w:rPr>
          <w:rFonts w:eastAsia="Times New Roman" w:cs="Calibri"/>
          <w:szCs w:val="24"/>
          <w:lang w:eastAsia="zh-CN"/>
        </w:rPr>
        <w:t>Biosecurity</w:t>
      </w:r>
      <w:r w:rsidRPr="006331E3">
        <w:rPr>
          <w:rFonts w:eastAsia="Times New Roman" w:cs="Calibri"/>
          <w:szCs w:val="24"/>
          <w:lang w:eastAsia="zh-CN"/>
        </w:rPr>
        <w:t xml:space="preserve"> Program in CSIRO </w:t>
      </w:r>
      <w:r w:rsidR="00190068" w:rsidRPr="006331E3">
        <w:rPr>
          <w:rFonts w:eastAsia="Times New Roman" w:cs="Calibri"/>
          <w:szCs w:val="24"/>
          <w:lang w:eastAsia="zh-CN"/>
        </w:rPr>
        <w:t xml:space="preserve">Health </w:t>
      </w:r>
      <w:r w:rsidR="00D07953" w:rsidRPr="006331E3">
        <w:rPr>
          <w:rFonts w:eastAsia="Times New Roman" w:cs="Calibri"/>
          <w:szCs w:val="24"/>
          <w:lang w:eastAsia="zh-CN"/>
        </w:rPr>
        <w:t>&amp;</w:t>
      </w:r>
      <w:r w:rsidR="00190068" w:rsidRPr="006331E3">
        <w:rPr>
          <w:rFonts w:eastAsia="Times New Roman" w:cs="Calibri"/>
          <w:szCs w:val="24"/>
          <w:lang w:eastAsia="zh-CN"/>
        </w:rPr>
        <w:t xml:space="preserve"> Biosecurity </w:t>
      </w:r>
      <w:r w:rsidRPr="006331E3">
        <w:rPr>
          <w:rFonts w:eastAsia="Times New Roman" w:cs="Calibri"/>
          <w:szCs w:val="24"/>
          <w:lang w:eastAsia="zh-CN"/>
        </w:rPr>
        <w:t xml:space="preserve">works to mobilise science and technology to support </w:t>
      </w:r>
      <w:r w:rsidR="008A12A3" w:rsidRPr="006331E3">
        <w:rPr>
          <w:rFonts w:eastAsia="Times New Roman" w:cs="Calibri"/>
          <w:szCs w:val="24"/>
          <w:lang w:eastAsia="zh-CN"/>
        </w:rPr>
        <w:t>preparedness and response</w:t>
      </w:r>
      <w:r w:rsidR="00813F10" w:rsidRPr="006331E3">
        <w:rPr>
          <w:rFonts w:eastAsia="Times New Roman" w:cs="Calibri"/>
          <w:szCs w:val="24"/>
          <w:lang w:eastAsia="zh-CN"/>
        </w:rPr>
        <w:t xml:space="preserve"> to biosecurity risks to agriculture and the environment</w:t>
      </w:r>
      <w:r w:rsidRPr="006331E3">
        <w:rPr>
          <w:rFonts w:eastAsia="Times New Roman" w:cs="Calibri"/>
          <w:szCs w:val="24"/>
          <w:lang w:eastAsia="zh-CN"/>
        </w:rPr>
        <w:t xml:space="preserve">.  </w:t>
      </w:r>
      <w:bookmarkEnd w:id="6"/>
      <w:r w:rsidR="003D269D" w:rsidRPr="006331E3">
        <w:rPr>
          <w:rFonts w:eastAsia="Times New Roman" w:cs="Calibri"/>
          <w:szCs w:val="24"/>
          <w:lang w:eastAsia="zh-CN"/>
        </w:rPr>
        <w:t xml:space="preserve">The Weed Management Systems group within the Program is a national group with teams across Brisbane, Canberra and Perth. </w:t>
      </w:r>
      <w:r w:rsidR="00072474" w:rsidRPr="006331E3">
        <w:rPr>
          <w:rFonts w:eastAsia="Times New Roman" w:cs="Calibri"/>
          <w:szCs w:val="24"/>
          <w:lang w:eastAsia="zh-CN"/>
        </w:rPr>
        <w:t xml:space="preserve">The research across these teams spans the biology, ecology, genomics and management </w:t>
      </w:r>
      <w:r w:rsidR="000E6F1C" w:rsidRPr="006331E3">
        <w:rPr>
          <w:rFonts w:eastAsia="Times New Roman" w:cs="Calibri"/>
          <w:szCs w:val="24"/>
          <w:lang w:eastAsia="zh-CN"/>
        </w:rPr>
        <w:t xml:space="preserve">of weeds of agricultural and environmental significance. </w:t>
      </w:r>
    </w:p>
    <w:p w14:paraId="76AAC16C" w14:textId="77777777" w:rsidR="00284F10" w:rsidRPr="006331E3" w:rsidRDefault="00284F10" w:rsidP="003D269D">
      <w:pPr>
        <w:spacing w:line="240" w:lineRule="auto"/>
        <w:rPr>
          <w:rFonts w:eastAsia="Times New Roman" w:cs="Calibri"/>
          <w:szCs w:val="24"/>
          <w:lang w:eastAsia="zh-CN"/>
        </w:rPr>
      </w:pPr>
    </w:p>
    <w:p w14:paraId="3882A6B6" w14:textId="0408C461" w:rsidR="00E315D4" w:rsidRPr="00284F10" w:rsidRDefault="00E315D4" w:rsidP="00E315D4">
      <w:pPr>
        <w:pStyle w:val="Heading3"/>
        <w:spacing w:after="0"/>
        <w:rPr>
          <w:sz w:val="26"/>
        </w:rPr>
      </w:pPr>
      <w:r w:rsidRPr="00284F10">
        <w:rPr>
          <w:sz w:val="26"/>
        </w:rPr>
        <w:t>Role Overview</w:t>
      </w:r>
    </w:p>
    <w:p w14:paraId="2910F547" w14:textId="32459447" w:rsidR="00E315D4" w:rsidRDefault="00783BD8" w:rsidP="0036132A">
      <w:pPr>
        <w:spacing w:before="180"/>
        <w:rPr>
          <w:szCs w:val="24"/>
        </w:rPr>
      </w:pPr>
      <w:r w:rsidRPr="006331E3">
        <w:rPr>
          <w:szCs w:val="24"/>
        </w:rPr>
        <w:t xml:space="preserve">CSIRO’s mandate is to deliver world-class research that provides innovative solutions for industry, government and the community. The research effort is, therefore, mission-directed and impact-focussed and it is essential that the </w:t>
      </w:r>
      <w:r w:rsidR="00834C64">
        <w:rPr>
          <w:szCs w:val="24"/>
        </w:rPr>
        <w:t>Principal Research</w:t>
      </w:r>
      <w:r w:rsidRPr="006331E3">
        <w:rPr>
          <w:szCs w:val="24"/>
        </w:rPr>
        <w:t xml:space="preserve"> Scientist has, or can readily develop, strong links with industry partners and relevant government agencies. Experience in building cohesive, dynamic and creative research teams that integrate across disciplinary and organisational boundaries is essential</w:t>
      </w:r>
      <w:r w:rsidR="000F2ED7">
        <w:rPr>
          <w:szCs w:val="24"/>
        </w:rPr>
        <w:t xml:space="preserve">, as is a </w:t>
      </w:r>
      <w:r w:rsidR="00867744">
        <w:rPr>
          <w:szCs w:val="24"/>
        </w:rPr>
        <w:t xml:space="preserve">strong </w:t>
      </w:r>
      <w:r w:rsidR="000F2ED7">
        <w:rPr>
          <w:szCs w:val="24"/>
        </w:rPr>
        <w:t>track record in innovative science</w:t>
      </w:r>
      <w:r w:rsidRPr="006331E3">
        <w:rPr>
          <w:szCs w:val="24"/>
        </w:rPr>
        <w:t xml:space="preserve">.  </w:t>
      </w:r>
      <w:r w:rsidR="008D752C" w:rsidRPr="006331E3">
        <w:rPr>
          <w:szCs w:val="24"/>
        </w:rPr>
        <w:t>The senior scientist must be an entrepreneurial and collaborative science leader who has demonstrated commitment to progressing inclusion and promoting diversity.</w:t>
      </w:r>
    </w:p>
    <w:p w14:paraId="5A3FC864" w14:textId="09CDFFBB" w:rsidR="00284F10" w:rsidRPr="006331E3" w:rsidRDefault="00284F10" w:rsidP="0036132A">
      <w:pPr>
        <w:spacing w:before="180"/>
        <w:rPr>
          <w:szCs w:val="24"/>
        </w:rPr>
      </w:pPr>
      <w:r w:rsidRPr="006331E3">
        <w:rPr>
          <w:rFonts w:eastAsia="Times New Roman" w:cs="Calibri"/>
          <w:szCs w:val="24"/>
          <w:lang w:eastAsia="zh-CN"/>
        </w:rPr>
        <w:t xml:space="preserve">The Principal Research Scientist </w:t>
      </w:r>
      <w:r w:rsidR="00867744">
        <w:rPr>
          <w:rFonts w:eastAsia="Times New Roman" w:cs="Calibri"/>
          <w:szCs w:val="24"/>
          <w:lang w:eastAsia="zh-CN"/>
        </w:rPr>
        <w:t xml:space="preserve">(Plant Genomics) </w:t>
      </w:r>
      <w:r w:rsidRPr="006331E3">
        <w:rPr>
          <w:rFonts w:eastAsia="Times New Roman" w:cs="Calibri"/>
          <w:szCs w:val="24"/>
          <w:lang w:eastAsia="zh-CN"/>
        </w:rPr>
        <w:t xml:space="preserve">and Group Leader (Weed Management Systems) will work with </w:t>
      </w:r>
      <w:r>
        <w:rPr>
          <w:rFonts w:eastAsia="Times New Roman" w:cs="Calibri"/>
          <w:szCs w:val="24"/>
          <w:lang w:eastAsia="zh-CN"/>
        </w:rPr>
        <w:t>t</w:t>
      </w:r>
      <w:r w:rsidRPr="006331E3">
        <w:rPr>
          <w:rFonts w:eastAsia="Times New Roman" w:cs="Calibri"/>
          <w:szCs w:val="24"/>
          <w:lang w:eastAsia="zh-CN"/>
        </w:rPr>
        <w:t xml:space="preserve">eams in the group to </w:t>
      </w:r>
      <w:r w:rsidR="004606EF">
        <w:rPr>
          <w:rFonts w:eastAsia="Times New Roman" w:cs="Calibri"/>
          <w:szCs w:val="24"/>
          <w:lang w:eastAsia="zh-CN"/>
        </w:rPr>
        <w:t>creative</w:t>
      </w:r>
      <w:r w:rsidR="00C63FAF">
        <w:rPr>
          <w:rFonts w:eastAsia="Times New Roman" w:cs="Calibri"/>
          <w:szCs w:val="24"/>
          <w:lang w:eastAsia="zh-CN"/>
        </w:rPr>
        <w:t xml:space="preserve">ly </w:t>
      </w:r>
      <w:r w:rsidRPr="006331E3">
        <w:rPr>
          <w:rFonts w:eastAsia="Times New Roman" w:cs="Calibri"/>
          <w:szCs w:val="24"/>
          <w:lang w:eastAsia="zh-CN"/>
        </w:rPr>
        <w:t xml:space="preserve">drive </w:t>
      </w:r>
      <w:r w:rsidR="007A2F49">
        <w:rPr>
          <w:rFonts w:eastAsia="Times New Roman" w:cs="Calibri"/>
          <w:szCs w:val="24"/>
          <w:lang w:eastAsia="zh-CN"/>
        </w:rPr>
        <w:t xml:space="preserve">a new </w:t>
      </w:r>
      <w:r w:rsidR="00C63FAF">
        <w:rPr>
          <w:rFonts w:eastAsia="Times New Roman" w:cs="Calibri"/>
          <w:szCs w:val="24"/>
          <w:lang w:eastAsia="zh-CN"/>
        </w:rPr>
        <w:t>scientific research</w:t>
      </w:r>
      <w:r w:rsidR="007A2F49">
        <w:rPr>
          <w:rFonts w:eastAsia="Times New Roman" w:cs="Calibri"/>
          <w:szCs w:val="24"/>
          <w:lang w:eastAsia="zh-CN"/>
        </w:rPr>
        <w:t xml:space="preserve"> agenda</w:t>
      </w:r>
      <w:r w:rsidRPr="006331E3">
        <w:rPr>
          <w:rFonts w:eastAsia="Times New Roman" w:cs="Calibri"/>
          <w:szCs w:val="24"/>
          <w:lang w:eastAsia="zh-CN"/>
        </w:rPr>
        <w:t xml:space="preserve">, with </w:t>
      </w:r>
      <w:r w:rsidR="00C63FAF">
        <w:rPr>
          <w:rFonts w:eastAsia="Times New Roman" w:cs="Calibri"/>
          <w:szCs w:val="24"/>
          <w:lang w:eastAsia="zh-CN"/>
        </w:rPr>
        <w:t xml:space="preserve">a </w:t>
      </w:r>
      <w:r w:rsidRPr="006331E3">
        <w:rPr>
          <w:rFonts w:eastAsia="Times New Roman" w:cs="Calibri"/>
          <w:szCs w:val="24"/>
          <w:lang w:eastAsia="zh-CN"/>
        </w:rPr>
        <w:t xml:space="preserve">particular focus on delivering </w:t>
      </w:r>
      <w:r w:rsidR="000D5FD6">
        <w:rPr>
          <w:rFonts w:eastAsia="Times New Roman" w:cs="Calibri"/>
          <w:szCs w:val="24"/>
          <w:lang w:eastAsia="zh-CN"/>
        </w:rPr>
        <w:t xml:space="preserve">novel </w:t>
      </w:r>
      <w:r w:rsidRPr="006331E3">
        <w:rPr>
          <w:rFonts w:eastAsia="Times New Roman" w:cs="Calibri"/>
          <w:szCs w:val="24"/>
          <w:lang w:eastAsia="zh-CN"/>
        </w:rPr>
        <w:t xml:space="preserve">weed management solutions to support the impact areas of H&amp;B. </w:t>
      </w:r>
      <w:r w:rsidR="00321144">
        <w:rPr>
          <w:rFonts w:eastAsia="Times New Roman" w:cs="Calibri"/>
          <w:szCs w:val="24"/>
          <w:lang w:eastAsia="zh-CN"/>
        </w:rPr>
        <w:t>The f</w:t>
      </w:r>
      <w:r w:rsidRPr="006331E3">
        <w:rPr>
          <w:rFonts w:eastAsia="Times New Roman" w:cs="Calibri"/>
          <w:szCs w:val="24"/>
          <w:lang w:eastAsia="zh-CN"/>
        </w:rPr>
        <w:t xml:space="preserve">ocal area of interest/growth for the group into the future </w:t>
      </w:r>
      <w:r w:rsidR="00321144">
        <w:rPr>
          <w:rFonts w:eastAsia="Times New Roman" w:cs="Calibri"/>
          <w:szCs w:val="24"/>
          <w:lang w:eastAsia="zh-CN"/>
        </w:rPr>
        <w:t xml:space="preserve">is </w:t>
      </w:r>
      <w:r w:rsidRPr="006331E3">
        <w:rPr>
          <w:rFonts w:eastAsia="Times New Roman" w:cs="Calibri"/>
          <w:szCs w:val="24"/>
          <w:lang w:eastAsia="zh-CN"/>
        </w:rPr>
        <w:t xml:space="preserve">the </w:t>
      </w:r>
      <w:r w:rsidR="00AA18DC">
        <w:rPr>
          <w:rFonts w:eastAsia="Times New Roman" w:cs="Calibri"/>
          <w:szCs w:val="24"/>
          <w:lang w:eastAsia="zh-CN"/>
        </w:rPr>
        <w:t xml:space="preserve">development </w:t>
      </w:r>
      <w:r w:rsidRPr="006331E3">
        <w:rPr>
          <w:rFonts w:eastAsia="Times New Roman" w:cs="Calibri"/>
          <w:szCs w:val="24"/>
          <w:lang w:eastAsia="zh-CN"/>
        </w:rPr>
        <w:t>of advanced genomics</w:t>
      </w:r>
      <w:r w:rsidR="00DF1EC9">
        <w:rPr>
          <w:rFonts w:eastAsia="Times New Roman" w:cs="Calibri"/>
          <w:szCs w:val="24"/>
          <w:lang w:eastAsia="zh-CN"/>
        </w:rPr>
        <w:t>-</w:t>
      </w:r>
      <w:r w:rsidRPr="006331E3">
        <w:rPr>
          <w:rFonts w:eastAsia="Times New Roman" w:cs="Calibri"/>
          <w:szCs w:val="24"/>
          <w:lang w:eastAsia="zh-CN"/>
        </w:rPr>
        <w:t xml:space="preserve"> and </w:t>
      </w:r>
      <w:r w:rsidR="00EF635E">
        <w:rPr>
          <w:rFonts w:eastAsia="Times New Roman" w:cs="Calibri"/>
          <w:szCs w:val="24"/>
          <w:lang w:eastAsia="zh-CN"/>
        </w:rPr>
        <w:t>bioinformatics</w:t>
      </w:r>
      <w:r w:rsidRPr="006331E3">
        <w:rPr>
          <w:rFonts w:eastAsia="Times New Roman" w:cs="Calibri"/>
          <w:szCs w:val="24"/>
          <w:lang w:eastAsia="zh-CN"/>
        </w:rPr>
        <w:t xml:space="preserve">-enabled </w:t>
      </w:r>
      <w:r w:rsidR="0064494C">
        <w:rPr>
          <w:rFonts w:eastAsia="Times New Roman" w:cs="Calibri"/>
          <w:szCs w:val="24"/>
          <w:lang w:eastAsia="zh-CN"/>
        </w:rPr>
        <w:t xml:space="preserve">innovations </w:t>
      </w:r>
      <w:r w:rsidR="00224708">
        <w:rPr>
          <w:rFonts w:eastAsia="Times New Roman" w:cs="Calibri"/>
          <w:szCs w:val="24"/>
          <w:lang w:eastAsia="zh-CN"/>
        </w:rPr>
        <w:t xml:space="preserve">in </w:t>
      </w:r>
      <w:r w:rsidRPr="006331E3">
        <w:rPr>
          <w:rFonts w:eastAsia="Times New Roman" w:cs="Calibri"/>
          <w:szCs w:val="24"/>
          <w:lang w:eastAsia="zh-CN"/>
        </w:rPr>
        <w:t xml:space="preserve">weed management </w:t>
      </w:r>
      <w:r w:rsidR="00224708">
        <w:rPr>
          <w:rFonts w:eastAsia="Times New Roman" w:cs="Calibri"/>
          <w:szCs w:val="24"/>
          <w:lang w:eastAsia="zh-CN"/>
        </w:rPr>
        <w:t xml:space="preserve">to transform </w:t>
      </w:r>
      <w:r w:rsidR="00C541C4">
        <w:rPr>
          <w:rFonts w:eastAsia="Times New Roman" w:cs="Calibri"/>
          <w:szCs w:val="24"/>
          <w:lang w:eastAsia="zh-CN"/>
        </w:rPr>
        <w:t>biosecurity</w:t>
      </w:r>
      <w:r w:rsidR="00224708">
        <w:rPr>
          <w:rFonts w:eastAsia="Times New Roman" w:cs="Calibri"/>
          <w:szCs w:val="24"/>
          <w:lang w:eastAsia="zh-CN"/>
        </w:rPr>
        <w:t xml:space="preserve"> systems</w:t>
      </w:r>
      <w:r w:rsidRPr="006331E3">
        <w:rPr>
          <w:rFonts w:eastAsia="Times New Roman" w:cs="Calibri"/>
          <w:szCs w:val="24"/>
          <w:lang w:eastAsia="zh-CN"/>
        </w:rPr>
        <w:t>.</w:t>
      </w:r>
    </w:p>
    <w:p w14:paraId="49138090" w14:textId="1A0F5377" w:rsidR="00524CFA" w:rsidRDefault="00A60587" w:rsidP="008D752C">
      <w:pPr>
        <w:ind w:hanging="11"/>
        <w:jc w:val="both"/>
        <w:rPr>
          <w:szCs w:val="24"/>
        </w:rPr>
      </w:pPr>
      <w:r w:rsidRPr="006331E3">
        <w:rPr>
          <w:rFonts w:eastAsia="Times New Roman" w:cs="Calibri"/>
          <w:szCs w:val="24"/>
          <w:lang w:eastAsia="zh-CN"/>
        </w:rPr>
        <w:t xml:space="preserve">This role will </w:t>
      </w:r>
      <w:r w:rsidR="00523E6D">
        <w:rPr>
          <w:rFonts w:eastAsia="Times New Roman" w:cs="Calibri"/>
          <w:szCs w:val="24"/>
          <w:lang w:eastAsia="zh-CN"/>
        </w:rPr>
        <w:t xml:space="preserve">require a </w:t>
      </w:r>
      <w:r w:rsidRPr="006331E3">
        <w:rPr>
          <w:rFonts w:eastAsia="Times New Roman" w:cs="Calibri"/>
          <w:szCs w:val="24"/>
          <w:lang w:eastAsia="zh-CN"/>
        </w:rPr>
        <w:t xml:space="preserve">focus </w:t>
      </w:r>
      <w:r w:rsidR="00523E6D">
        <w:rPr>
          <w:rFonts w:eastAsia="Times New Roman" w:cs="Calibri"/>
          <w:szCs w:val="24"/>
          <w:lang w:eastAsia="zh-CN"/>
        </w:rPr>
        <w:t xml:space="preserve">that is both </w:t>
      </w:r>
      <w:r w:rsidR="00B87CEB" w:rsidRPr="006331E3">
        <w:rPr>
          <w:rFonts w:eastAsia="Times New Roman" w:cs="Calibri"/>
          <w:szCs w:val="24"/>
          <w:lang w:eastAsia="zh-CN"/>
        </w:rPr>
        <w:t>external (ca 60%</w:t>
      </w:r>
      <w:r w:rsidR="00B87CEB">
        <w:rPr>
          <w:rFonts w:eastAsia="Times New Roman" w:cs="Calibri"/>
          <w:szCs w:val="24"/>
          <w:lang w:eastAsia="zh-CN"/>
        </w:rPr>
        <w:t>; as a science leader</w:t>
      </w:r>
      <w:r w:rsidR="00B87CEB" w:rsidRPr="006331E3">
        <w:rPr>
          <w:rFonts w:eastAsia="Times New Roman" w:cs="Calibri"/>
          <w:szCs w:val="24"/>
          <w:lang w:eastAsia="zh-CN"/>
        </w:rPr>
        <w:t>)</w:t>
      </w:r>
      <w:r w:rsidR="00B87CEB">
        <w:rPr>
          <w:rFonts w:eastAsia="Times New Roman" w:cs="Calibri"/>
          <w:szCs w:val="24"/>
          <w:lang w:eastAsia="zh-CN"/>
        </w:rPr>
        <w:t xml:space="preserve"> and </w:t>
      </w:r>
      <w:r w:rsidRPr="006331E3">
        <w:rPr>
          <w:rFonts w:eastAsia="Times New Roman" w:cs="Calibri"/>
          <w:szCs w:val="24"/>
          <w:lang w:eastAsia="zh-CN"/>
        </w:rPr>
        <w:t xml:space="preserve">internal </w:t>
      </w:r>
      <w:r w:rsidR="00CE220C" w:rsidRPr="006331E3">
        <w:rPr>
          <w:rFonts w:eastAsia="Times New Roman" w:cs="Calibri"/>
          <w:szCs w:val="24"/>
          <w:lang w:eastAsia="zh-CN"/>
        </w:rPr>
        <w:t>(ca 40%</w:t>
      </w:r>
      <w:r w:rsidR="007E5B14">
        <w:rPr>
          <w:rFonts w:eastAsia="Times New Roman" w:cs="Calibri"/>
          <w:szCs w:val="24"/>
          <w:lang w:eastAsia="zh-CN"/>
        </w:rPr>
        <w:t xml:space="preserve">; as a people leader) </w:t>
      </w:r>
      <w:r w:rsidRPr="006331E3">
        <w:rPr>
          <w:rFonts w:eastAsia="Times New Roman" w:cs="Calibri"/>
          <w:szCs w:val="24"/>
          <w:lang w:eastAsia="zh-CN"/>
        </w:rPr>
        <w:t xml:space="preserve">to CSIRO.  </w:t>
      </w:r>
      <w:r w:rsidR="00524CFA" w:rsidRPr="006331E3">
        <w:rPr>
          <w:rFonts w:eastAsia="Times New Roman" w:cs="Calibri"/>
          <w:szCs w:val="24"/>
          <w:lang w:eastAsia="zh-CN"/>
        </w:rPr>
        <w:t>Externally</w:t>
      </w:r>
      <w:r w:rsidR="00524CFA">
        <w:rPr>
          <w:rFonts w:eastAsia="Times New Roman" w:cs="Calibri"/>
          <w:szCs w:val="24"/>
          <w:lang w:eastAsia="zh-CN"/>
        </w:rPr>
        <w:t>,</w:t>
      </w:r>
      <w:r w:rsidR="00524CFA" w:rsidRPr="006331E3">
        <w:rPr>
          <w:rFonts w:eastAsia="Times New Roman" w:cs="Calibri"/>
          <w:szCs w:val="24"/>
          <w:lang w:eastAsia="zh-CN"/>
        </w:rPr>
        <w:t xml:space="preserve"> the role will work closely</w:t>
      </w:r>
      <w:r w:rsidR="003A68EA">
        <w:rPr>
          <w:rFonts w:eastAsia="Times New Roman" w:cs="Calibri"/>
          <w:szCs w:val="24"/>
          <w:lang w:eastAsia="zh-CN"/>
        </w:rPr>
        <w:t xml:space="preserve"> with</w:t>
      </w:r>
      <w:r w:rsidR="00524CFA" w:rsidRPr="006331E3">
        <w:rPr>
          <w:rFonts w:eastAsia="Times New Roman" w:cs="Calibri"/>
          <w:szCs w:val="24"/>
          <w:lang w:eastAsia="zh-CN"/>
        </w:rPr>
        <w:t xml:space="preserve"> </w:t>
      </w:r>
      <w:r w:rsidR="00524CFA">
        <w:rPr>
          <w:rFonts w:eastAsia="Times New Roman" w:cs="Calibri"/>
          <w:szCs w:val="24"/>
          <w:lang w:eastAsia="zh-CN"/>
        </w:rPr>
        <w:t>t</w:t>
      </w:r>
      <w:r w:rsidR="00524CFA" w:rsidRPr="006331E3">
        <w:rPr>
          <w:rFonts w:eastAsia="Times New Roman" w:cs="Calibri"/>
          <w:szCs w:val="24"/>
          <w:lang w:eastAsia="zh-CN"/>
        </w:rPr>
        <w:t xml:space="preserve">eam </w:t>
      </w:r>
      <w:r w:rsidR="00524CFA">
        <w:rPr>
          <w:rFonts w:eastAsia="Times New Roman" w:cs="Calibri"/>
          <w:szCs w:val="24"/>
          <w:lang w:eastAsia="zh-CN"/>
        </w:rPr>
        <w:t>l</w:t>
      </w:r>
      <w:r w:rsidR="00524CFA" w:rsidRPr="006331E3">
        <w:rPr>
          <w:rFonts w:eastAsia="Times New Roman" w:cs="Calibri"/>
          <w:szCs w:val="24"/>
          <w:lang w:eastAsia="zh-CN"/>
        </w:rPr>
        <w:t xml:space="preserve">eaders to </w:t>
      </w:r>
      <w:r w:rsidR="00566ED3">
        <w:rPr>
          <w:rFonts w:eastAsia="Times New Roman" w:cs="Calibri"/>
          <w:szCs w:val="24"/>
          <w:lang w:eastAsia="zh-CN"/>
        </w:rPr>
        <w:t xml:space="preserve">(a) </w:t>
      </w:r>
      <w:r w:rsidR="0062351C">
        <w:rPr>
          <w:rFonts w:eastAsia="Times New Roman" w:cs="Calibri"/>
          <w:szCs w:val="24"/>
          <w:lang w:eastAsia="zh-CN"/>
        </w:rPr>
        <w:t xml:space="preserve">develop </w:t>
      </w:r>
      <w:r w:rsidR="0062351C" w:rsidRPr="006331E3">
        <w:rPr>
          <w:szCs w:val="24"/>
        </w:rPr>
        <w:t xml:space="preserve">a </w:t>
      </w:r>
      <w:r w:rsidR="0062351C">
        <w:rPr>
          <w:szCs w:val="24"/>
        </w:rPr>
        <w:t xml:space="preserve">vibrant </w:t>
      </w:r>
      <w:r w:rsidR="0062351C" w:rsidRPr="006331E3">
        <w:rPr>
          <w:szCs w:val="24"/>
        </w:rPr>
        <w:t xml:space="preserve">portfolio of </w:t>
      </w:r>
      <w:r w:rsidR="0062351C">
        <w:rPr>
          <w:szCs w:val="24"/>
        </w:rPr>
        <w:t xml:space="preserve">outcome-focussed </w:t>
      </w:r>
      <w:r w:rsidR="0062351C" w:rsidRPr="006331E3">
        <w:rPr>
          <w:szCs w:val="24"/>
        </w:rPr>
        <w:t xml:space="preserve">multi-disciplinary </w:t>
      </w:r>
      <w:r w:rsidR="0062351C">
        <w:rPr>
          <w:szCs w:val="24"/>
        </w:rPr>
        <w:t>research; (b)</w:t>
      </w:r>
      <w:r w:rsidR="0062351C">
        <w:rPr>
          <w:rFonts w:eastAsia="Times New Roman" w:cs="Calibri"/>
          <w:szCs w:val="24"/>
          <w:lang w:eastAsia="zh-CN"/>
        </w:rPr>
        <w:t xml:space="preserve"> </w:t>
      </w:r>
      <w:r w:rsidR="00566ED3">
        <w:rPr>
          <w:rFonts w:eastAsia="Times New Roman" w:cs="Calibri"/>
          <w:szCs w:val="24"/>
          <w:lang w:eastAsia="zh-CN"/>
        </w:rPr>
        <w:t>build new research partnerships</w:t>
      </w:r>
      <w:r w:rsidR="008D6E3F">
        <w:rPr>
          <w:rFonts w:eastAsia="Times New Roman" w:cs="Calibri"/>
          <w:szCs w:val="24"/>
          <w:lang w:eastAsia="zh-CN"/>
        </w:rPr>
        <w:t xml:space="preserve"> </w:t>
      </w:r>
      <w:r w:rsidR="008A474D">
        <w:rPr>
          <w:rFonts w:eastAsia="Times New Roman" w:cs="Calibri"/>
          <w:szCs w:val="24"/>
          <w:lang w:eastAsia="zh-CN"/>
        </w:rPr>
        <w:t>that attract investment</w:t>
      </w:r>
      <w:r w:rsidR="00B75597">
        <w:rPr>
          <w:rFonts w:eastAsia="Times New Roman" w:cs="Calibri"/>
          <w:szCs w:val="24"/>
          <w:lang w:eastAsia="zh-CN"/>
        </w:rPr>
        <w:t>;</w:t>
      </w:r>
      <w:r w:rsidR="00566ED3">
        <w:rPr>
          <w:rFonts w:eastAsia="Times New Roman" w:cs="Calibri"/>
          <w:szCs w:val="24"/>
          <w:lang w:eastAsia="zh-CN"/>
        </w:rPr>
        <w:t xml:space="preserve"> </w:t>
      </w:r>
      <w:r w:rsidR="00DE4EF7">
        <w:rPr>
          <w:szCs w:val="24"/>
        </w:rPr>
        <w:t xml:space="preserve">and </w:t>
      </w:r>
      <w:r w:rsidR="00566ED3">
        <w:rPr>
          <w:szCs w:val="24"/>
        </w:rPr>
        <w:t xml:space="preserve">(c) </w:t>
      </w:r>
      <w:r w:rsidR="00524CFA" w:rsidRPr="006331E3">
        <w:rPr>
          <w:szCs w:val="24"/>
        </w:rPr>
        <w:t>collaborative</w:t>
      </w:r>
      <w:r w:rsidR="00BD738B">
        <w:rPr>
          <w:szCs w:val="24"/>
        </w:rPr>
        <w:t>ly</w:t>
      </w:r>
      <w:r w:rsidR="00524CFA" w:rsidRPr="006331E3">
        <w:rPr>
          <w:szCs w:val="24"/>
        </w:rPr>
        <w:t xml:space="preserve"> </w:t>
      </w:r>
      <w:r w:rsidR="00DE4EF7">
        <w:rPr>
          <w:szCs w:val="24"/>
        </w:rPr>
        <w:t xml:space="preserve">lead </w:t>
      </w:r>
      <w:r w:rsidR="007E1A3C">
        <w:rPr>
          <w:szCs w:val="24"/>
        </w:rPr>
        <w:t xml:space="preserve">projects to </w:t>
      </w:r>
      <w:r w:rsidR="00524CFA" w:rsidRPr="006331E3">
        <w:rPr>
          <w:szCs w:val="24"/>
        </w:rPr>
        <w:t xml:space="preserve">deliver </w:t>
      </w:r>
      <w:r w:rsidR="00B75597">
        <w:rPr>
          <w:szCs w:val="24"/>
        </w:rPr>
        <w:t xml:space="preserve">impact aligned with </w:t>
      </w:r>
      <w:r w:rsidR="00524CFA" w:rsidRPr="006331E3">
        <w:rPr>
          <w:szCs w:val="24"/>
        </w:rPr>
        <w:t xml:space="preserve">the science </w:t>
      </w:r>
      <w:r w:rsidR="00B75597">
        <w:rPr>
          <w:szCs w:val="24"/>
        </w:rPr>
        <w:t xml:space="preserve">and </w:t>
      </w:r>
      <w:r w:rsidR="00524CFA" w:rsidRPr="006331E3">
        <w:rPr>
          <w:szCs w:val="24"/>
        </w:rPr>
        <w:t xml:space="preserve">strategy </w:t>
      </w:r>
      <w:r w:rsidR="00C83FFC">
        <w:rPr>
          <w:szCs w:val="24"/>
        </w:rPr>
        <w:t>of</w:t>
      </w:r>
      <w:r w:rsidR="00524CFA" w:rsidRPr="006331E3">
        <w:rPr>
          <w:szCs w:val="24"/>
        </w:rPr>
        <w:t xml:space="preserve"> the Weed Management </w:t>
      </w:r>
      <w:r w:rsidR="00524CFA">
        <w:rPr>
          <w:szCs w:val="24"/>
        </w:rPr>
        <w:t>S</w:t>
      </w:r>
      <w:r w:rsidR="00524CFA" w:rsidRPr="006331E3">
        <w:rPr>
          <w:szCs w:val="24"/>
        </w:rPr>
        <w:t xml:space="preserve">ystems group. </w:t>
      </w:r>
    </w:p>
    <w:p w14:paraId="60A41859" w14:textId="3D43DEAD" w:rsidR="009E3FAA" w:rsidRPr="006331E3" w:rsidRDefault="00A60587" w:rsidP="008D752C">
      <w:pPr>
        <w:ind w:hanging="11"/>
        <w:jc w:val="both"/>
        <w:rPr>
          <w:i/>
          <w:szCs w:val="24"/>
        </w:rPr>
      </w:pPr>
      <w:r w:rsidRPr="006331E3">
        <w:rPr>
          <w:rFonts w:eastAsia="Times New Roman" w:cs="Calibri"/>
          <w:szCs w:val="24"/>
          <w:lang w:eastAsia="zh-CN"/>
        </w:rPr>
        <w:t>Internally</w:t>
      </w:r>
      <w:r w:rsidR="00A9348B" w:rsidRPr="006331E3">
        <w:rPr>
          <w:rFonts w:eastAsia="Times New Roman" w:cs="Calibri"/>
          <w:szCs w:val="24"/>
          <w:lang w:eastAsia="zh-CN"/>
        </w:rPr>
        <w:t>,</w:t>
      </w:r>
      <w:r w:rsidRPr="006331E3">
        <w:rPr>
          <w:rFonts w:eastAsia="Times New Roman" w:cs="Calibri"/>
          <w:szCs w:val="24"/>
          <w:lang w:eastAsia="zh-CN"/>
        </w:rPr>
        <w:t xml:space="preserve"> </w:t>
      </w:r>
      <w:r w:rsidR="00B66081">
        <w:rPr>
          <w:szCs w:val="24"/>
        </w:rPr>
        <w:t>the role</w:t>
      </w:r>
      <w:r w:rsidR="008D752C" w:rsidRPr="006331E3">
        <w:rPr>
          <w:szCs w:val="24"/>
        </w:rPr>
        <w:t xml:space="preserve"> will form part of the </w:t>
      </w:r>
      <w:r w:rsidR="00436851" w:rsidRPr="006331E3">
        <w:rPr>
          <w:szCs w:val="24"/>
        </w:rPr>
        <w:t xml:space="preserve">Biosecurity </w:t>
      </w:r>
      <w:r w:rsidR="008D752C" w:rsidRPr="006331E3">
        <w:rPr>
          <w:szCs w:val="24"/>
        </w:rPr>
        <w:t xml:space="preserve">Research Program Leadership Team </w:t>
      </w:r>
      <w:r w:rsidR="006322F3" w:rsidRPr="006331E3">
        <w:rPr>
          <w:szCs w:val="24"/>
        </w:rPr>
        <w:t xml:space="preserve">(Research Director </w:t>
      </w:r>
      <w:r w:rsidR="00E97083" w:rsidRPr="006331E3">
        <w:rPr>
          <w:szCs w:val="24"/>
        </w:rPr>
        <w:t xml:space="preserve">+ Group Leaders) </w:t>
      </w:r>
      <w:r w:rsidR="008D752C" w:rsidRPr="006331E3">
        <w:rPr>
          <w:szCs w:val="24"/>
        </w:rPr>
        <w:t xml:space="preserve">and be accountable for the delivery of specific elements of the Program’s overall impact, science and financial objectives as well as the ongoing development of its strategy. </w:t>
      </w:r>
      <w:r w:rsidR="000C254E">
        <w:rPr>
          <w:iCs/>
          <w:szCs w:val="24"/>
        </w:rPr>
        <w:t>The person in the role</w:t>
      </w:r>
      <w:r w:rsidR="008D752C" w:rsidRPr="006331E3">
        <w:rPr>
          <w:iCs/>
          <w:szCs w:val="24"/>
        </w:rPr>
        <w:t xml:space="preserve"> will be required to </w:t>
      </w:r>
      <w:r w:rsidR="002345E3">
        <w:rPr>
          <w:rFonts w:eastAsia="Times New Roman" w:cs="Calibri"/>
          <w:szCs w:val="24"/>
          <w:lang w:eastAsia="zh-CN"/>
        </w:rPr>
        <w:t>mentor</w:t>
      </w:r>
      <w:r w:rsidRPr="006331E3">
        <w:rPr>
          <w:rFonts w:eastAsia="Times New Roman" w:cs="Calibri"/>
          <w:szCs w:val="24"/>
          <w:lang w:eastAsia="zh-CN"/>
        </w:rPr>
        <w:t xml:space="preserve"> </w:t>
      </w:r>
      <w:r w:rsidR="00EF3FE4">
        <w:rPr>
          <w:rFonts w:eastAsia="Times New Roman" w:cs="Calibri"/>
          <w:szCs w:val="24"/>
          <w:lang w:eastAsia="zh-CN"/>
        </w:rPr>
        <w:t xml:space="preserve">scientists </w:t>
      </w:r>
      <w:r w:rsidR="00FE26BA">
        <w:rPr>
          <w:rFonts w:eastAsia="Times New Roman" w:cs="Calibri"/>
          <w:szCs w:val="24"/>
          <w:lang w:eastAsia="zh-CN"/>
        </w:rPr>
        <w:t>to</w:t>
      </w:r>
      <w:r w:rsidRPr="006331E3">
        <w:rPr>
          <w:rFonts w:eastAsia="Times New Roman" w:cs="Calibri"/>
          <w:szCs w:val="24"/>
          <w:lang w:eastAsia="zh-CN"/>
        </w:rPr>
        <w:t xml:space="preserve"> plan, monitor and prioritise effort</w:t>
      </w:r>
      <w:r w:rsidR="000738F6">
        <w:rPr>
          <w:rFonts w:eastAsia="Times New Roman" w:cs="Calibri"/>
          <w:szCs w:val="24"/>
          <w:lang w:eastAsia="zh-CN"/>
        </w:rPr>
        <w:t xml:space="preserve"> </w:t>
      </w:r>
      <w:r w:rsidR="00551626">
        <w:rPr>
          <w:rFonts w:eastAsia="Times New Roman" w:cs="Calibri"/>
          <w:szCs w:val="24"/>
          <w:lang w:eastAsia="zh-CN"/>
        </w:rPr>
        <w:t>t</w:t>
      </w:r>
      <w:r w:rsidR="00551626" w:rsidRPr="006331E3">
        <w:rPr>
          <w:rFonts w:eastAsia="Times New Roman" w:cs="Calibri"/>
          <w:szCs w:val="24"/>
          <w:lang w:eastAsia="zh-CN"/>
        </w:rPr>
        <w:t xml:space="preserve">o deliver to </w:t>
      </w:r>
      <w:r w:rsidR="00551626">
        <w:rPr>
          <w:rFonts w:eastAsia="Times New Roman" w:cs="Calibri"/>
          <w:szCs w:val="24"/>
          <w:lang w:eastAsia="zh-CN"/>
        </w:rPr>
        <w:t>H&amp;B’s</w:t>
      </w:r>
      <w:r w:rsidR="00551626" w:rsidRPr="006331E3">
        <w:rPr>
          <w:rFonts w:eastAsia="Times New Roman" w:cs="Calibri"/>
          <w:szCs w:val="24"/>
          <w:lang w:eastAsia="zh-CN"/>
        </w:rPr>
        <w:t xml:space="preserve"> </w:t>
      </w:r>
      <w:r w:rsidR="00551626">
        <w:rPr>
          <w:rFonts w:eastAsia="Times New Roman" w:cs="Calibri"/>
          <w:szCs w:val="24"/>
          <w:lang w:eastAsia="zh-CN"/>
        </w:rPr>
        <w:t xml:space="preserve">strategy. </w:t>
      </w:r>
    </w:p>
    <w:p w14:paraId="5FEA40AF" w14:textId="54CDA302" w:rsidR="000A0C19" w:rsidRDefault="000A0C19" w:rsidP="000A0C19">
      <w:pPr>
        <w:ind w:hanging="11"/>
        <w:jc w:val="both"/>
        <w:rPr>
          <w:szCs w:val="24"/>
        </w:rPr>
      </w:pPr>
    </w:p>
    <w:bookmarkEnd w:id="4"/>
    <w:p w14:paraId="4944A676" w14:textId="77777777" w:rsidR="00284F10" w:rsidRPr="006331E3" w:rsidRDefault="00284F10" w:rsidP="000A0C19">
      <w:pPr>
        <w:ind w:hanging="11"/>
        <w:jc w:val="both"/>
        <w:rPr>
          <w:szCs w:val="24"/>
        </w:rPr>
      </w:pPr>
    </w:p>
    <w:p w14:paraId="30E3A288" w14:textId="434E8027" w:rsidR="00C734F1" w:rsidRPr="006331E3" w:rsidRDefault="00C734F1" w:rsidP="0050715E">
      <w:pPr>
        <w:pStyle w:val="Heading2"/>
        <w:rPr>
          <w:b/>
          <w:bCs w:val="0"/>
          <w:color w:val="auto"/>
          <w:sz w:val="26"/>
          <w:szCs w:val="26"/>
        </w:rPr>
      </w:pPr>
      <w:r w:rsidRPr="006331E3">
        <w:rPr>
          <w:b/>
          <w:bCs w:val="0"/>
          <w:color w:val="auto"/>
          <w:sz w:val="26"/>
          <w:szCs w:val="26"/>
        </w:rPr>
        <w:lastRenderedPageBreak/>
        <w:t xml:space="preserve">Key Result Areas and Duties </w:t>
      </w:r>
    </w:p>
    <w:p w14:paraId="27DF1672" w14:textId="77777777" w:rsidR="00C734F1" w:rsidRPr="006331E3" w:rsidRDefault="00C734F1" w:rsidP="0050715E">
      <w:pPr>
        <w:pStyle w:val="Heading3"/>
        <w:rPr>
          <w:szCs w:val="24"/>
        </w:rPr>
      </w:pPr>
      <w:bookmarkStart w:id="7" w:name="_Hlk80037151"/>
      <w:r w:rsidRPr="006331E3">
        <w:rPr>
          <w:szCs w:val="24"/>
        </w:rPr>
        <w:t>Impact Science Leadership</w:t>
      </w:r>
    </w:p>
    <w:p w14:paraId="2BB9E21B" w14:textId="25AD01B6" w:rsidR="004559A7" w:rsidRPr="006331E3" w:rsidRDefault="004559A7" w:rsidP="004559A7">
      <w:pPr>
        <w:pStyle w:val="ListParagraph"/>
        <w:numPr>
          <w:ilvl w:val="0"/>
          <w:numId w:val="13"/>
        </w:numPr>
        <w:spacing w:before="0" w:after="0" w:line="240" w:lineRule="auto"/>
        <w:rPr>
          <w:szCs w:val="24"/>
        </w:rPr>
      </w:pPr>
      <w:r w:rsidRPr="006331E3">
        <w:rPr>
          <w:szCs w:val="24"/>
        </w:rPr>
        <w:t xml:space="preserve">Build (with </w:t>
      </w:r>
      <w:r w:rsidR="009A6412" w:rsidRPr="006331E3">
        <w:rPr>
          <w:szCs w:val="24"/>
        </w:rPr>
        <w:t>the Biosecurity Program leadership team</w:t>
      </w:r>
      <w:r w:rsidR="003D269D" w:rsidRPr="006331E3">
        <w:rPr>
          <w:szCs w:val="24"/>
        </w:rPr>
        <w:t>, and external collaborators</w:t>
      </w:r>
      <w:r w:rsidRPr="006331E3">
        <w:rPr>
          <w:szCs w:val="24"/>
        </w:rPr>
        <w:t xml:space="preserve">) research and innovation in </w:t>
      </w:r>
      <w:r w:rsidR="003D269D" w:rsidRPr="006331E3">
        <w:rPr>
          <w:szCs w:val="24"/>
        </w:rPr>
        <w:t xml:space="preserve">weed management </w:t>
      </w:r>
      <w:r w:rsidRPr="006331E3">
        <w:rPr>
          <w:szCs w:val="24"/>
        </w:rPr>
        <w:t>systems in Australia</w:t>
      </w:r>
      <w:r w:rsidR="00404E3B" w:rsidRPr="006331E3">
        <w:rPr>
          <w:szCs w:val="24"/>
        </w:rPr>
        <w:t xml:space="preserve">, by </w:t>
      </w:r>
      <w:r w:rsidRPr="006331E3">
        <w:rPr>
          <w:szCs w:val="24"/>
        </w:rPr>
        <w:t xml:space="preserve">leveraging </w:t>
      </w:r>
      <w:r w:rsidR="00404E3B" w:rsidRPr="006331E3">
        <w:rPr>
          <w:szCs w:val="24"/>
        </w:rPr>
        <w:t xml:space="preserve">H&amp;B and </w:t>
      </w:r>
      <w:r w:rsidRPr="006331E3">
        <w:rPr>
          <w:szCs w:val="24"/>
        </w:rPr>
        <w:t>CSIRO capability, influence and connections to other institutes and partners where appropriate</w:t>
      </w:r>
      <w:r w:rsidR="00C542A2" w:rsidRPr="006331E3">
        <w:rPr>
          <w:szCs w:val="24"/>
        </w:rPr>
        <w:t>;</w:t>
      </w:r>
    </w:p>
    <w:p w14:paraId="1523E799" w14:textId="247CF62D" w:rsidR="004559A7" w:rsidRPr="006331E3" w:rsidRDefault="004559A7" w:rsidP="004559A7">
      <w:pPr>
        <w:pStyle w:val="ListParagraph"/>
        <w:numPr>
          <w:ilvl w:val="0"/>
          <w:numId w:val="13"/>
        </w:numPr>
        <w:spacing w:before="0" w:after="0" w:line="240" w:lineRule="auto"/>
        <w:rPr>
          <w:szCs w:val="24"/>
        </w:rPr>
      </w:pPr>
      <w:r w:rsidRPr="006331E3">
        <w:rPr>
          <w:szCs w:val="24"/>
        </w:rPr>
        <w:t xml:space="preserve">Play a lead role in convening and coordinating national conversations around </w:t>
      </w:r>
      <w:r w:rsidR="00404E3B" w:rsidRPr="006331E3">
        <w:rPr>
          <w:szCs w:val="24"/>
        </w:rPr>
        <w:t xml:space="preserve">weed management </w:t>
      </w:r>
      <w:r w:rsidRPr="006331E3">
        <w:rPr>
          <w:szCs w:val="24"/>
        </w:rPr>
        <w:t>systems</w:t>
      </w:r>
      <w:r w:rsidR="00304E46">
        <w:rPr>
          <w:szCs w:val="24"/>
        </w:rPr>
        <w:t>;</w:t>
      </w:r>
    </w:p>
    <w:p w14:paraId="3E068D49" w14:textId="15DFF951" w:rsidR="008B6D48" w:rsidRPr="006331E3" w:rsidRDefault="008B6D48" w:rsidP="008B6D48">
      <w:pPr>
        <w:pStyle w:val="ListParagraph"/>
        <w:numPr>
          <w:ilvl w:val="0"/>
          <w:numId w:val="13"/>
        </w:numPr>
        <w:rPr>
          <w:rFonts w:eastAsiaTheme="minorHAnsi"/>
          <w:szCs w:val="24"/>
        </w:rPr>
      </w:pPr>
      <w:r w:rsidRPr="006331E3">
        <w:rPr>
          <w:szCs w:val="24"/>
        </w:rPr>
        <w:t>Responsible for building a portfolio of high impact projects in the area</w:t>
      </w:r>
      <w:r w:rsidR="00EF3FE4">
        <w:rPr>
          <w:szCs w:val="24"/>
        </w:rPr>
        <w:t xml:space="preserve"> through securing external funding</w:t>
      </w:r>
      <w:r w:rsidR="00C542A2" w:rsidRPr="006331E3">
        <w:rPr>
          <w:szCs w:val="24"/>
        </w:rPr>
        <w:t>;</w:t>
      </w:r>
    </w:p>
    <w:p w14:paraId="1D789E7E" w14:textId="79608938" w:rsidR="004559A7" w:rsidRPr="006331E3" w:rsidRDefault="00FE4AC4" w:rsidP="004559A7">
      <w:pPr>
        <w:pStyle w:val="ListParagraph"/>
        <w:numPr>
          <w:ilvl w:val="0"/>
          <w:numId w:val="13"/>
        </w:numPr>
        <w:spacing w:before="0" w:after="0" w:line="240" w:lineRule="auto"/>
        <w:rPr>
          <w:szCs w:val="24"/>
        </w:rPr>
      </w:pPr>
      <w:r w:rsidRPr="006331E3">
        <w:rPr>
          <w:szCs w:val="24"/>
        </w:rPr>
        <w:t>Position CSIRO</w:t>
      </w:r>
      <w:r w:rsidR="00804A48" w:rsidRPr="006331E3">
        <w:rPr>
          <w:szCs w:val="24"/>
        </w:rPr>
        <w:t xml:space="preserve"> </w:t>
      </w:r>
      <w:r w:rsidRPr="006331E3">
        <w:rPr>
          <w:szCs w:val="24"/>
        </w:rPr>
        <w:t xml:space="preserve">as </w:t>
      </w:r>
      <w:r w:rsidR="00A22895" w:rsidRPr="006331E3">
        <w:rPr>
          <w:szCs w:val="24"/>
        </w:rPr>
        <w:t xml:space="preserve">a collaborative provider </w:t>
      </w:r>
      <w:r w:rsidR="004559A7" w:rsidRPr="006331E3">
        <w:rPr>
          <w:szCs w:val="24"/>
        </w:rPr>
        <w:t xml:space="preserve">of research and innovation solutions for transforming </w:t>
      </w:r>
      <w:r w:rsidR="00A177DC" w:rsidRPr="006331E3">
        <w:rPr>
          <w:szCs w:val="24"/>
        </w:rPr>
        <w:t xml:space="preserve">weed management in Australia and </w:t>
      </w:r>
      <w:r w:rsidR="002D5A2A" w:rsidRPr="006331E3">
        <w:rPr>
          <w:szCs w:val="24"/>
        </w:rPr>
        <w:t>internationally</w:t>
      </w:r>
      <w:r w:rsidR="008A07FC" w:rsidRPr="006331E3">
        <w:rPr>
          <w:szCs w:val="24"/>
        </w:rPr>
        <w:t xml:space="preserve">, as part of </w:t>
      </w:r>
      <w:r w:rsidR="0005227A" w:rsidRPr="006331E3">
        <w:rPr>
          <w:szCs w:val="24"/>
        </w:rPr>
        <w:t xml:space="preserve">CSIRO’s </w:t>
      </w:r>
      <w:hyperlink r:id="rId17" w:history="1">
        <w:r w:rsidR="0005227A" w:rsidRPr="006331E3">
          <w:rPr>
            <w:rStyle w:val="Hyperlink"/>
            <w:szCs w:val="24"/>
          </w:rPr>
          <w:t>Missions</w:t>
        </w:r>
      </w:hyperlink>
      <w:r w:rsidR="00C542A2" w:rsidRPr="006331E3">
        <w:rPr>
          <w:szCs w:val="24"/>
        </w:rPr>
        <w:t>;</w:t>
      </w:r>
    </w:p>
    <w:p w14:paraId="37650D4F" w14:textId="0E0D04C7" w:rsidR="004559A7" w:rsidRPr="006331E3" w:rsidRDefault="00FE4AC4" w:rsidP="004559A7">
      <w:pPr>
        <w:pStyle w:val="ListParagraph"/>
        <w:numPr>
          <w:ilvl w:val="0"/>
          <w:numId w:val="13"/>
        </w:numPr>
        <w:spacing w:before="0" w:after="0" w:line="240" w:lineRule="auto"/>
        <w:rPr>
          <w:szCs w:val="24"/>
        </w:rPr>
      </w:pPr>
      <w:r w:rsidRPr="006331E3">
        <w:rPr>
          <w:szCs w:val="24"/>
        </w:rPr>
        <w:t>Play a lead role in b</w:t>
      </w:r>
      <w:r w:rsidR="004559A7" w:rsidRPr="006331E3">
        <w:rPr>
          <w:szCs w:val="24"/>
        </w:rPr>
        <w:t>roker</w:t>
      </w:r>
      <w:r w:rsidRPr="006331E3">
        <w:rPr>
          <w:szCs w:val="24"/>
        </w:rPr>
        <w:t>ing</w:t>
      </w:r>
      <w:r w:rsidR="004559A7" w:rsidRPr="006331E3">
        <w:rPr>
          <w:szCs w:val="24"/>
        </w:rPr>
        <w:t xml:space="preserve"> public</w:t>
      </w:r>
      <w:r w:rsidR="008A07FC" w:rsidRPr="006331E3">
        <w:rPr>
          <w:szCs w:val="24"/>
        </w:rPr>
        <w:t>-</w:t>
      </w:r>
      <w:r w:rsidR="004559A7" w:rsidRPr="006331E3">
        <w:rPr>
          <w:szCs w:val="24"/>
        </w:rPr>
        <w:t>private</w:t>
      </w:r>
      <w:r w:rsidR="008A07FC" w:rsidRPr="006331E3">
        <w:rPr>
          <w:szCs w:val="24"/>
        </w:rPr>
        <w:t xml:space="preserve"> </w:t>
      </w:r>
      <w:r w:rsidR="004559A7" w:rsidRPr="006331E3">
        <w:rPr>
          <w:szCs w:val="24"/>
        </w:rPr>
        <w:t xml:space="preserve">partnerships in </w:t>
      </w:r>
      <w:r w:rsidR="002D5A2A" w:rsidRPr="006331E3">
        <w:rPr>
          <w:szCs w:val="24"/>
        </w:rPr>
        <w:t xml:space="preserve">development of novel weed management </w:t>
      </w:r>
      <w:r w:rsidR="00E32076" w:rsidRPr="006331E3">
        <w:rPr>
          <w:szCs w:val="24"/>
        </w:rPr>
        <w:t xml:space="preserve">technologies and </w:t>
      </w:r>
      <w:r w:rsidR="002D5A2A" w:rsidRPr="006331E3">
        <w:rPr>
          <w:szCs w:val="24"/>
        </w:rPr>
        <w:t>solutions</w:t>
      </w:r>
      <w:r w:rsidR="00C542A2" w:rsidRPr="006331E3">
        <w:rPr>
          <w:szCs w:val="24"/>
        </w:rPr>
        <w:t>;</w:t>
      </w:r>
    </w:p>
    <w:p w14:paraId="0007A4B9" w14:textId="4C563163" w:rsidR="004559A7" w:rsidRPr="006331E3" w:rsidRDefault="00FE4AC4" w:rsidP="005C5E3D">
      <w:pPr>
        <w:pStyle w:val="ListParagraph"/>
        <w:numPr>
          <w:ilvl w:val="0"/>
          <w:numId w:val="13"/>
        </w:numPr>
        <w:spacing w:before="0" w:after="0" w:line="240" w:lineRule="auto"/>
        <w:rPr>
          <w:szCs w:val="24"/>
        </w:rPr>
      </w:pPr>
      <w:r w:rsidRPr="006331E3">
        <w:rPr>
          <w:szCs w:val="24"/>
        </w:rPr>
        <w:t xml:space="preserve">Lead </w:t>
      </w:r>
      <w:r w:rsidR="005674E8" w:rsidRPr="006331E3">
        <w:rPr>
          <w:szCs w:val="24"/>
        </w:rPr>
        <w:t xml:space="preserve">(with other CSIRO </w:t>
      </w:r>
      <w:r w:rsidR="008A07FC" w:rsidRPr="006331E3">
        <w:rPr>
          <w:szCs w:val="24"/>
        </w:rPr>
        <w:t>colleagues</w:t>
      </w:r>
      <w:r w:rsidR="005674E8" w:rsidRPr="006331E3">
        <w:rPr>
          <w:szCs w:val="24"/>
        </w:rPr>
        <w:t xml:space="preserve">) </w:t>
      </w:r>
      <w:r w:rsidRPr="006331E3">
        <w:rPr>
          <w:szCs w:val="24"/>
        </w:rPr>
        <w:t xml:space="preserve">the development </w:t>
      </w:r>
      <w:r w:rsidR="005C5E3D" w:rsidRPr="006331E3">
        <w:rPr>
          <w:szCs w:val="24"/>
        </w:rPr>
        <w:t xml:space="preserve">expertise </w:t>
      </w:r>
      <w:r w:rsidR="004559A7" w:rsidRPr="006331E3">
        <w:rPr>
          <w:szCs w:val="24"/>
        </w:rPr>
        <w:t xml:space="preserve">related to </w:t>
      </w:r>
      <w:r w:rsidR="005C5E3D" w:rsidRPr="006331E3">
        <w:rPr>
          <w:szCs w:val="24"/>
        </w:rPr>
        <w:t xml:space="preserve">weed management </w:t>
      </w:r>
      <w:r w:rsidR="005674E8" w:rsidRPr="006331E3">
        <w:rPr>
          <w:szCs w:val="24"/>
        </w:rPr>
        <w:t>systems</w:t>
      </w:r>
      <w:r w:rsidR="004559A7" w:rsidRPr="006331E3">
        <w:rPr>
          <w:szCs w:val="24"/>
        </w:rPr>
        <w:t xml:space="preserve"> </w:t>
      </w:r>
      <w:r w:rsidR="005C5E3D" w:rsidRPr="006331E3">
        <w:rPr>
          <w:szCs w:val="24"/>
        </w:rPr>
        <w:t xml:space="preserve">and biosecurity </w:t>
      </w:r>
      <w:r w:rsidR="004559A7" w:rsidRPr="006331E3">
        <w:rPr>
          <w:szCs w:val="24"/>
        </w:rPr>
        <w:t xml:space="preserve">at all levels (undergraduate to PhD, </w:t>
      </w:r>
      <w:r w:rsidR="00EF3FE4">
        <w:rPr>
          <w:szCs w:val="24"/>
        </w:rPr>
        <w:t>postdoctoral fellows</w:t>
      </w:r>
      <w:r w:rsidR="004559A7" w:rsidRPr="006331E3">
        <w:rPr>
          <w:szCs w:val="24"/>
        </w:rPr>
        <w:t>).</w:t>
      </w:r>
    </w:p>
    <w:p w14:paraId="385AE40B" w14:textId="77777777" w:rsidR="00C734F1" w:rsidRPr="006331E3" w:rsidRDefault="00C734F1" w:rsidP="0050715E">
      <w:pPr>
        <w:pStyle w:val="Heading3"/>
        <w:rPr>
          <w:szCs w:val="24"/>
        </w:rPr>
      </w:pPr>
      <w:r w:rsidRPr="006331E3">
        <w:rPr>
          <w:szCs w:val="24"/>
        </w:rPr>
        <w:t>Capability Leadership</w:t>
      </w:r>
    </w:p>
    <w:p w14:paraId="11EB5EC7" w14:textId="7C53C4B8" w:rsidR="00C734F1" w:rsidRPr="006331E3" w:rsidRDefault="00C734F1" w:rsidP="009A6525">
      <w:pPr>
        <w:numPr>
          <w:ilvl w:val="0"/>
          <w:numId w:val="14"/>
        </w:numPr>
        <w:spacing w:before="0" w:after="0" w:line="240" w:lineRule="auto"/>
        <w:ind w:left="357" w:hanging="357"/>
        <w:rPr>
          <w:color w:val="000000" w:themeColor="text2"/>
          <w:szCs w:val="24"/>
        </w:rPr>
      </w:pPr>
      <w:r w:rsidRPr="006331E3">
        <w:rPr>
          <w:color w:val="000000" w:themeColor="text2"/>
          <w:szCs w:val="24"/>
        </w:rPr>
        <w:t>Communicate the vision</w:t>
      </w:r>
      <w:r w:rsidR="0053203D" w:rsidRPr="006331E3">
        <w:rPr>
          <w:color w:val="000000" w:themeColor="text2"/>
          <w:szCs w:val="24"/>
        </w:rPr>
        <w:t xml:space="preserve"> and strategy of H&amp;B</w:t>
      </w:r>
      <w:r w:rsidRPr="006331E3">
        <w:rPr>
          <w:color w:val="000000" w:themeColor="text2"/>
          <w:szCs w:val="24"/>
        </w:rPr>
        <w:t xml:space="preserve"> </w:t>
      </w:r>
      <w:r w:rsidR="0053203D" w:rsidRPr="006331E3">
        <w:rPr>
          <w:color w:val="000000" w:themeColor="text2"/>
          <w:szCs w:val="24"/>
        </w:rPr>
        <w:t xml:space="preserve">and the Biosecurity Program </w:t>
      </w:r>
      <w:r w:rsidRPr="006331E3">
        <w:rPr>
          <w:color w:val="000000" w:themeColor="text2"/>
          <w:szCs w:val="24"/>
        </w:rPr>
        <w:t xml:space="preserve">to inspire staff and sustain and nurture awareness of </w:t>
      </w:r>
      <w:r w:rsidR="0053203D" w:rsidRPr="006331E3">
        <w:rPr>
          <w:color w:val="000000" w:themeColor="text2"/>
          <w:szCs w:val="24"/>
        </w:rPr>
        <w:t>H&amp;B</w:t>
      </w:r>
      <w:r w:rsidR="00CE49C0" w:rsidRPr="006331E3">
        <w:rPr>
          <w:color w:val="000000" w:themeColor="text2"/>
          <w:szCs w:val="24"/>
        </w:rPr>
        <w:t>’s</w:t>
      </w:r>
      <w:r w:rsidRPr="006331E3">
        <w:rPr>
          <w:color w:val="000000" w:themeColor="text2"/>
          <w:szCs w:val="24"/>
        </w:rPr>
        <w:t xml:space="preserve"> science quality and impact in the broader Australian community; </w:t>
      </w:r>
    </w:p>
    <w:p w14:paraId="0D9FB789" w14:textId="77777777" w:rsidR="00C734F1" w:rsidRPr="006331E3" w:rsidRDefault="00C734F1" w:rsidP="009A6525">
      <w:pPr>
        <w:numPr>
          <w:ilvl w:val="0"/>
          <w:numId w:val="14"/>
        </w:numPr>
        <w:spacing w:before="0" w:after="0" w:line="240" w:lineRule="auto"/>
        <w:ind w:left="357" w:hanging="357"/>
        <w:rPr>
          <w:color w:val="000000" w:themeColor="text1"/>
          <w:szCs w:val="24"/>
        </w:rPr>
      </w:pPr>
      <w:r w:rsidRPr="006331E3">
        <w:rPr>
          <w:color w:val="000000" w:themeColor="text1"/>
          <w:szCs w:val="24"/>
        </w:rPr>
        <w:t>Strive for “Zero Harm” (physical and psychological) and actively promote a healthy, safe and environmentally sustainable workplace, in doing so model appropriate and professional behaviour in the workplace and manage people matters proactively;</w:t>
      </w:r>
    </w:p>
    <w:p w14:paraId="2DA9AE49" w14:textId="4793BD0E" w:rsidR="00C734F1" w:rsidRPr="006331E3" w:rsidRDefault="00C734F1" w:rsidP="004616E0">
      <w:pPr>
        <w:numPr>
          <w:ilvl w:val="0"/>
          <w:numId w:val="14"/>
        </w:numPr>
        <w:spacing w:before="0" w:after="0" w:line="240" w:lineRule="auto"/>
        <w:ind w:left="357" w:hanging="357"/>
        <w:rPr>
          <w:color w:val="000000" w:themeColor="text1"/>
          <w:szCs w:val="24"/>
        </w:rPr>
      </w:pPr>
      <w:r w:rsidRPr="006331E3">
        <w:rPr>
          <w:color w:val="000000" w:themeColor="text1"/>
          <w:szCs w:val="24"/>
        </w:rPr>
        <w:t>Support the Research Group and Team Leaders to build the long‐term science capability to support the delivery of the Program’s research and impact, including forecasting demand</w:t>
      </w:r>
      <w:r w:rsidR="003933D4">
        <w:rPr>
          <w:color w:val="000000" w:themeColor="text1"/>
          <w:szCs w:val="24"/>
        </w:rPr>
        <w:t xml:space="preserve"> for science-base solutions</w:t>
      </w:r>
      <w:r w:rsidRPr="006331E3">
        <w:rPr>
          <w:color w:val="000000" w:themeColor="text1"/>
          <w:szCs w:val="24"/>
        </w:rPr>
        <w:t>, monitoring science trends and stakeholder</w:t>
      </w:r>
      <w:r w:rsidR="003933D4">
        <w:rPr>
          <w:color w:val="000000" w:themeColor="text1"/>
          <w:szCs w:val="24"/>
        </w:rPr>
        <w:t>/customer</w:t>
      </w:r>
      <w:r w:rsidRPr="006331E3">
        <w:rPr>
          <w:color w:val="000000" w:themeColor="text1"/>
          <w:szCs w:val="24"/>
        </w:rPr>
        <w:t xml:space="preserve"> needs, and building a high-performance culture;</w:t>
      </w:r>
    </w:p>
    <w:p w14:paraId="22EF4D67" w14:textId="3A6F611E" w:rsidR="00076018" w:rsidRPr="006331E3" w:rsidRDefault="00076018" w:rsidP="00076018">
      <w:pPr>
        <w:numPr>
          <w:ilvl w:val="0"/>
          <w:numId w:val="14"/>
        </w:numPr>
        <w:spacing w:before="0" w:after="0" w:line="240" w:lineRule="auto"/>
        <w:ind w:left="357" w:hanging="357"/>
        <w:rPr>
          <w:color w:val="000000" w:themeColor="text1"/>
          <w:szCs w:val="24"/>
        </w:rPr>
      </w:pPr>
      <w:r w:rsidRPr="006331E3">
        <w:rPr>
          <w:color w:val="000000" w:themeColor="text1"/>
          <w:szCs w:val="24"/>
        </w:rPr>
        <w:t>Attract, develop and retain world class talent which meet</w:t>
      </w:r>
      <w:r w:rsidR="003933D4">
        <w:rPr>
          <w:color w:val="000000" w:themeColor="text1"/>
          <w:szCs w:val="24"/>
        </w:rPr>
        <w:t>s</w:t>
      </w:r>
      <w:r w:rsidRPr="006331E3">
        <w:rPr>
          <w:color w:val="000000" w:themeColor="text1"/>
          <w:szCs w:val="24"/>
        </w:rPr>
        <w:t xml:space="preserve"> current and future needs </w:t>
      </w:r>
      <w:r w:rsidR="00E24241" w:rsidRPr="006331E3">
        <w:rPr>
          <w:color w:val="000000" w:themeColor="text1"/>
          <w:szCs w:val="24"/>
        </w:rPr>
        <w:t>of the Biosecurity program and H&amp;B</w:t>
      </w:r>
      <w:r w:rsidR="00C542A2" w:rsidRPr="006331E3">
        <w:rPr>
          <w:color w:val="000000" w:themeColor="text1"/>
          <w:szCs w:val="24"/>
        </w:rPr>
        <w:t>.</w:t>
      </w:r>
    </w:p>
    <w:p w14:paraId="67EFAEB1" w14:textId="5A9C42A3" w:rsidR="00C734F1" w:rsidRPr="006331E3" w:rsidRDefault="00C734F1" w:rsidP="0050715E">
      <w:pPr>
        <w:pStyle w:val="Heading3"/>
        <w:rPr>
          <w:szCs w:val="24"/>
        </w:rPr>
      </w:pPr>
      <w:r w:rsidRPr="006331E3">
        <w:rPr>
          <w:szCs w:val="24"/>
        </w:rPr>
        <w:t>Engagement &amp; Partnership</w:t>
      </w:r>
      <w:r w:rsidR="002F2563">
        <w:rPr>
          <w:szCs w:val="24"/>
        </w:rPr>
        <w:t>s</w:t>
      </w:r>
    </w:p>
    <w:p w14:paraId="750200AA" w14:textId="46223ECC" w:rsidR="00664F5F" w:rsidRPr="006331E3" w:rsidRDefault="00664F5F" w:rsidP="00D022ED">
      <w:pPr>
        <w:numPr>
          <w:ilvl w:val="0"/>
          <w:numId w:val="15"/>
        </w:numPr>
        <w:spacing w:before="0" w:after="0" w:line="240" w:lineRule="auto"/>
        <w:ind w:left="357" w:hanging="357"/>
        <w:rPr>
          <w:color w:val="000000" w:themeColor="text1"/>
          <w:szCs w:val="24"/>
        </w:rPr>
      </w:pPr>
      <w:r w:rsidRPr="006331E3">
        <w:rPr>
          <w:color w:val="000000" w:themeColor="text1"/>
          <w:szCs w:val="24"/>
        </w:rPr>
        <w:t>Effective</w:t>
      </w:r>
      <w:r w:rsidR="00C542A2" w:rsidRPr="006331E3">
        <w:rPr>
          <w:color w:val="000000" w:themeColor="text1"/>
          <w:szCs w:val="24"/>
        </w:rPr>
        <w:t>ly</w:t>
      </w:r>
      <w:r w:rsidRPr="006331E3">
        <w:rPr>
          <w:color w:val="000000" w:themeColor="text1"/>
          <w:szCs w:val="24"/>
        </w:rPr>
        <w:t xml:space="preserve"> engage with customers/</w:t>
      </w:r>
      <w:r w:rsidR="003933D4">
        <w:rPr>
          <w:color w:val="000000" w:themeColor="text1"/>
          <w:szCs w:val="24"/>
        </w:rPr>
        <w:t>stakeholders</w:t>
      </w:r>
      <w:r w:rsidRPr="006331E3">
        <w:rPr>
          <w:color w:val="000000" w:themeColor="text1"/>
          <w:szCs w:val="24"/>
        </w:rPr>
        <w:t>/partners and identif</w:t>
      </w:r>
      <w:r w:rsidR="005C28ED" w:rsidRPr="006331E3">
        <w:rPr>
          <w:color w:val="000000" w:themeColor="text1"/>
          <w:szCs w:val="24"/>
        </w:rPr>
        <w:t>y</w:t>
      </w:r>
      <w:r w:rsidRPr="006331E3">
        <w:rPr>
          <w:color w:val="000000" w:themeColor="text1"/>
          <w:szCs w:val="24"/>
        </w:rPr>
        <w:t xml:space="preserve"> opportunities for future collaboration within and beyond CSIRO </w:t>
      </w:r>
      <w:r w:rsidR="005C28ED" w:rsidRPr="006331E3">
        <w:rPr>
          <w:color w:val="000000" w:themeColor="text1"/>
          <w:szCs w:val="24"/>
        </w:rPr>
        <w:t xml:space="preserve">on the </w:t>
      </w:r>
      <w:r w:rsidR="0004127C" w:rsidRPr="006331E3">
        <w:rPr>
          <w:color w:val="000000" w:themeColor="text1"/>
          <w:szCs w:val="24"/>
        </w:rPr>
        <w:t>modernising biosecurity systems</w:t>
      </w:r>
      <w:r w:rsidR="00035870">
        <w:rPr>
          <w:color w:val="000000" w:themeColor="text1"/>
          <w:szCs w:val="24"/>
        </w:rPr>
        <w:t xml:space="preserve"> - </w:t>
      </w:r>
      <w:r w:rsidR="00035870" w:rsidRPr="006331E3">
        <w:rPr>
          <w:color w:val="000000" w:themeColor="text1"/>
          <w:szCs w:val="24"/>
        </w:rPr>
        <w:t>including with other Programs, Business Units and beyond CSIRO (national and global innovation systems)</w:t>
      </w:r>
      <w:r w:rsidR="00304E46">
        <w:rPr>
          <w:color w:val="000000" w:themeColor="text1"/>
          <w:szCs w:val="24"/>
        </w:rPr>
        <w:t>;</w:t>
      </w:r>
    </w:p>
    <w:p w14:paraId="5D1BDEA5" w14:textId="569F2FD4" w:rsidR="00664F5F" w:rsidRPr="006331E3" w:rsidRDefault="00664F5F" w:rsidP="00D022ED">
      <w:pPr>
        <w:numPr>
          <w:ilvl w:val="0"/>
          <w:numId w:val="15"/>
        </w:numPr>
        <w:spacing w:before="0" w:after="0" w:line="240" w:lineRule="auto"/>
        <w:ind w:left="357" w:hanging="357"/>
        <w:rPr>
          <w:color w:val="000000" w:themeColor="text1"/>
          <w:szCs w:val="24"/>
        </w:rPr>
      </w:pPr>
      <w:r w:rsidRPr="006331E3">
        <w:rPr>
          <w:color w:val="000000" w:themeColor="text1"/>
          <w:szCs w:val="24"/>
        </w:rPr>
        <w:t xml:space="preserve">Communicate </w:t>
      </w:r>
      <w:r w:rsidR="00C542A2" w:rsidRPr="006331E3">
        <w:rPr>
          <w:color w:val="000000" w:themeColor="text1"/>
          <w:szCs w:val="24"/>
        </w:rPr>
        <w:t xml:space="preserve">the strategy and goals of </w:t>
      </w:r>
      <w:r w:rsidR="00D71576" w:rsidRPr="006331E3">
        <w:rPr>
          <w:color w:val="000000" w:themeColor="text1"/>
          <w:szCs w:val="24"/>
        </w:rPr>
        <w:t xml:space="preserve">the </w:t>
      </w:r>
      <w:r w:rsidR="0004127C" w:rsidRPr="006331E3">
        <w:rPr>
          <w:color w:val="000000" w:themeColor="text1"/>
          <w:szCs w:val="24"/>
        </w:rPr>
        <w:t xml:space="preserve">Biosecurity </w:t>
      </w:r>
      <w:r w:rsidRPr="006331E3">
        <w:rPr>
          <w:color w:val="000000" w:themeColor="text1"/>
          <w:szCs w:val="24"/>
        </w:rPr>
        <w:t xml:space="preserve">Program </w:t>
      </w:r>
      <w:r w:rsidR="00D71576" w:rsidRPr="006331E3">
        <w:rPr>
          <w:color w:val="000000" w:themeColor="text1"/>
          <w:szCs w:val="24"/>
        </w:rPr>
        <w:t xml:space="preserve">and H&amp;B </w:t>
      </w:r>
      <w:r w:rsidRPr="006331E3">
        <w:rPr>
          <w:color w:val="000000" w:themeColor="text1"/>
          <w:szCs w:val="24"/>
        </w:rPr>
        <w:t>to internal and external stakeholders;</w:t>
      </w:r>
    </w:p>
    <w:p w14:paraId="710DB6BB" w14:textId="6C0E59B9" w:rsidR="00C734F1" w:rsidRPr="006331E3" w:rsidRDefault="00C734F1" w:rsidP="00D022ED">
      <w:pPr>
        <w:numPr>
          <w:ilvl w:val="0"/>
          <w:numId w:val="15"/>
        </w:numPr>
        <w:spacing w:before="0" w:after="0" w:line="240" w:lineRule="auto"/>
        <w:ind w:left="357" w:hanging="357"/>
        <w:rPr>
          <w:color w:val="000000" w:themeColor="text1"/>
          <w:szCs w:val="24"/>
        </w:rPr>
      </w:pPr>
      <w:r w:rsidRPr="006331E3">
        <w:rPr>
          <w:color w:val="000000" w:themeColor="text1"/>
          <w:szCs w:val="24"/>
        </w:rPr>
        <w:t xml:space="preserve">In consultation with </w:t>
      </w:r>
      <w:r w:rsidR="00664F5F" w:rsidRPr="006331E3">
        <w:rPr>
          <w:color w:val="000000" w:themeColor="text1"/>
          <w:szCs w:val="24"/>
        </w:rPr>
        <w:t>representatives from across the innovation system</w:t>
      </w:r>
      <w:r w:rsidRPr="006331E3">
        <w:rPr>
          <w:color w:val="000000" w:themeColor="text1"/>
          <w:szCs w:val="24"/>
        </w:rPr>
        <w:t xml:space="preserve">, develop a roadmap for deeper and more effective </w:t>
      </w:r>
      <w:r w:rsidR="00D022ED" w:rsidRPr="006331E3">
        <w:rPr>
          <w:color w:val="000000" w:themeColor="text1"/>
          <w:szCs w:val="24"/>
        </w:rPr>
        <w:t xml:space="preserve">state and </w:t>
      </w:r>
      <w:r w:rsidRPr="006331E3">
        <w:rPr>
          <w:color w:val="000000" w:themeColor="text1"/>
          <w:szCs w:val="24"/>
        </w:rPr>
        <w:t>national partnership</w:t>
      </w:r>
      <w:r w:rsidR="00D022ED" w:rsidRPr="006331E3">
        <w:rPr>
          <w:color w:val="000000" w:themeColor="text1"/>
          <w:szCs w:val="24"/>
        </w:rPr>
        <w:t>s</w:t>
      </w:r>
      <w:r w:rsidRPr="006331E3">
        <w:rPr>
          <w:color w:val="000000" w:themeColor="text1"/>
          <w:szCs w:val="24"/>
        </w:rPr>
        <w:t xml:space="preserve"> across </w:t>
      </w:r>
      <w:r w:rsidR="00D71576" w:rsidRPr="006331E3">
        <w:rPr>
          <w:color w:val="000000" w:themeColor="text1"/>
          <w:szCs w:val="24"/>
        </w:rPr>
        <w:t>weed management and biosecurity</w:t>
      </w:r>
      <w:r w:rsidRPr="006331E3">
        <w:rPr>
          <w:color w:val="000000" w:themeColor="text1"/>
          <w:szCs w:val="24"/>
        </w:rPr>
        <w:t>;</w:t>
      </w:r>
    </w:p>
    <w:p w14:paraId="36281C7F" w14:textId="12AA6100" w:rsidR="00C734F1" w:rsidRPr="006331E3" w:rsidRDefault="00C734F1" w:rsidP="00D022ED">
      <w:pPr>
        <w:numPr>
          <w:ilvl w:val="0"/>
          <w:numId w:val="15"/>
        </w:numPr>
        <w:spacing w:before="0" w:after="0" w:line="240" w:lineRule="auto"/>
        <w:ind w:left="357" w:hanging="357"/>
        <w:rPr>
          <w:color w:val="000000" w:themeColor="text1"/>
          <w:szCs w:val="24"/>
        </w:rPr>
      </w:pPr>
      <w:r w:rsidRPr="006331E3">
        <w:rPr>
          <w:color w:val="000000" w:themeColor="text1"/>
          <w:szCs w:val="24"/>
        </w:rPr>
        <w:t>Build strategic</w:t>
      </w:r>
      <w:r w:rsidR="003933D4">
        <w:rPr>
          <w:color w:val="000000" w:themeColor="text1"/>
          <w:szCs w:val="24"/>
        </w:rPr>
        <w:t xml:space="preserve"> ad productive</w:t>
      </w:r>
      <w:r w:rsidRPr="006331E3">
        <w:rPr>
          <w:color w:val="000000" w:themeColor="text1"/>
          <w:szCs w:val="24"/>
        </w:rPr>
        <w:t xml:space="preserve"> relationships within the organisation to execute </w:t>
      </w:r>
      <w:r w:rsidR="00076018" w:rsidRPr="006331E3">
        <w:rPr>
          <w:color w:val="000000" w:themeColor="text1"/>
          <w:szCs w:val="24"/>
        </w:rPr>
        <w:t xml:space="preserve">the </w:t>
      </w:r>
      <w:r w:rsidR="00D71576" w:rsidRPr="006331E3">
        <w:rPr>
          <w:color w:val="000000" w:themeColor="text1"/>
          <w:szCs w:val="24"/>
        </w:rPr>
        <w:t xml:space="preserve">Biosecurity </w:t>
      </w:r>
      <w:r w:rsidR="00076018" w:rsidRPr="006331E3">
        <w:rPr>
          <w:color w:val="000000" w:themeColor="text1"/>
          <w:szCs w:val="24"/>
        </w:rPr>
        <w:t>Program</w:t>
      </w:r>
      <w:r w:rsidRPr="006331E3">
        <w:rPr>
          <w:color w:val="000000" w:themeColor="text1"/>
          <w:szCs w:val="24"/>
        </w:rPr>
        <w:t xml:space="preserve"> strategy, including fostering mobility and cross‐Business Unit deployment of staff</w:t>
      </w:r>
      <w:r w:rsidR="003933D4">
        <w:rPr>
          <w:color w:val="000000" w:themeColor="text1"/>
          <w:szCs w:val="24"/>
        </w:rPr>
        <w:t>;</w:t>
      </w:r>
    </w:p>
    <w:p w14:paraId="4E1D821A" w14:textId="77777777" w:rsidR="0091116B" w:rsidRPr="006331E3" w:rsidRDefault="00C734F1" w:rsidP="00FD384E">
      <w:pPr>
        <w:numPr>
          <w:ilvl w:val="0"/>
          <w:numId w:val="15"/>
        </w:numPr>
        <w:spacing w:before="0" w:after="0" w:line="240" w:lineRule="auto"/>
        <w:ind w:left="357" w:hanging="357"/>
        <w:rPr>
          <w:color w:val="000000" w:themeColor="text1"/>
          <w:szCs w:val="24"/>
        </w:rPr>
      </w:pPr>
      <w:r w:rsidRPr="006331E3">
        <w:rPr>
          <w:color w:val="000000" w:themeColor="text1"/>
          <w:szCs w:val="24"/>
        </w:rPr>
        <w:t xml:space="preserve">Develop and maintain national and/or international research collaborations and professional networks to keep abreast of emerging advances in relevant science fields and industry challenges.  </w:t>
      </w:r>
    </w:p>
    <w:p w14:paraId="3ABA64D7" w14:textId="77777777" w:rsidR="00C734F1" w:rsidRPr="006331E3" w:rsidRDefault="00C734F1" w:rsidP="0050715E">
      <w:pPr>
        <w:pStyle w:val="Heading3"/>
        <w:rPr>
          <w:szCs w:val="24"/>
        </w:rPr>
      </w:pPr>
      <w:r w:rsidRPr="006331E3">
        <w:rPr>
          <w:szCs w:val="24"/>
        </w:rPr>
        <w:t xml:space="preserve">Resource Leadership </w:t>
      </w:r>
    </w:p>
    <w:p w14:paraId="5BE0433A" w14:textId="2ACFFAB7" w:rsidR="009D789A" w:rsidRPr="006331E3" w:rsidRDefault="009D789A" w:rsidP="001B2893">
      <w:pPr>
        <w:pStyle w:val="ListParagraph"/>
        <w:numPr>
          <w:ilvl w:val="0"/>
          <w:numId w:val="16"/>
        </w:numPr>
        <w:spacing w:before="0" w:after="0" w:line="240" w:lineRule="auto"/>
        <w:ind w:left="357" w:hanging="357"/>
        <w:jc w:val="both"/>
        <w:rPr>
          <w:color w:val="000000" w:themeColor="text1"/>
          <w:szCs w:val="24"/>
        </w:rPr>
      </w:pPr>
      <w:r w:rsidRPr="006331E3">
        <w:rPr>
          <w:color w:val="000000" w:themeColor="text1"/>
          <w:szCs w:val="24"/>
        </w:rPr>
        <w:t>Support the Research Director in the management of financial resources, people, infrastructure and other assets to ensure their effective and efficient use</w:t>
      </w:r>
      <w:r w:rsidR="00304E46">
        <w:rPr>
          <w:color w:val="000000" w:themeColor="text1"/>
          <w:szCs w:val="24"/>
        </w:rPr>
        <w:t>;</w:t>
      </w:r>
    </w:p>
    <w:p w14:paraId="7B6BB2D0" w14:textId="3F593202" w:rsidR="00C734F1" w:rsidRPr="006331E3" w:rsidRDefault="00C734F1" w:rsidP="001B2893">
      <w:pPr>
        <w:pStyle w:val="ListParagraph"/>
        <w:numPr>
          <w:ilvl w:val="0"/>
          <w:numId w:val="16"/>
        </w:numPr>
        <w:spacing w:before="0" w:after="0" w:line="240" w:lineRule="auto"/>
        <w:ind w:left="357" w:hanging="357"/>
        <w:jc w:val="both"/>
        <w:rPr>
          <w:color w:val="000000" w:themeColor="text1"/>
          <w:szCs w:val="24"/>
        </w:rPr>
      </w:pPr>
      <w:r w:rsidRPr="006331E3">
        <w:rPr>
          <w:color w:val="000000" w:themeColor="text1"/>
          <w:szCs w:val="24"/>
        </w:rPr>
        <w:lastRenderedPageBreak/>
        <w:t xml:space="preserve">Ensure best practice governance and management of commercial activities and intellectual property </w:t>
      </w:r>
      <w:r w:rsidR="00923C6B" w:rsidRPr="006331E3">
        <w:rPr>
          <w:color w:val="000000" w:themeColor="text1"/>
          <w:szCs w:val="24"/>
        </w:rPr>
        <w:t>of research activities;</w:t>
      </w:r>
    </w:p>
    <w:p w14:paraId="6DB7CB46" w14:textId="4EBE9296" w:rsidR="00C734F1" w:rsidRPr="006331E3" w:rsidRDefault="00C734F1" w:rsidP="009A6525">
      <w:pPr>
        <w:numPr>
          <w:ilvl w:val="0"/>
          <w:numId w:val="16"/>
        </w:numPr>
        <w:spacing w:before="0" w:after="0" w:line="240" w:lineRule="auto"/>
        <w:ind w:left="357" w:hanging="357"/>
        <w:jc w:val="both"/>
        <w:rPr>
          <w:color w:val="000000" w:themeColor="text1"/>
          <w:szCs w:val="24"/>
        </w:rPr>
      </w:pPr>
      <w:r w:rsidRPr="006331E3">
        <w:rPr>
          <w:color w:val="000000" w:themeColor="text1"/>
          <w:szCs w:val="24"/>
        </w:rPr>
        <w:t>Manage delivery against milestones and appropriate quality standards</w:t>
      </w:r>
      <w:r w:rsidR="003933D4">
        <w:rPr>
          <w:color w:val="000000" w:themeColor="text1"/>
          <w:szCs w:val="24"/>
        </w:rPr>
        <w:t xml:space="preserve"> across projects in the Group</w:t>
      </w:r>
      <w:r w:rsidRPr="006331E3">
        <w:rPr>
          <w:color w:val="000000" w:themeColor="text1"/>
          <w:szCs w:val="24"/>
        </w:rPr>
        <w:t>;</w:t>
      </w:r>
    </w:p>
    <w:p w14:paraId="4A71C4E2" w14:textId="204D1C16" w:rsidR="006A5654" w:rsidRPr="006331E3" w:rsidRDefault="00C734F1" w:rsidP="00AA30D8">
      <w:pPr>
        <w:pStyle w:val="ListParagraph"/>
        <w:numPr>
          <w:ilvl w:val="0"/>
          <w:numId w:val="16"/>
        </w:numPr>
        <w:spacing w:before="0" w:after="60" w:line="240" w:lineRule="auto"/>
        <w:jc w:val="both"/>
        <w:rPr>
          <w:color w:val="000000" w:themeColor="text1"/>
          <w:szCs w:val="24"/>
        </w:rPr>
      </w:pPr>
      <w:r w:rsidRPr="006331E3">
        <w:rPr>
          <w:color w:val="000000" w:themeColor="text1"/>
          <w:szCs w:val="24"/>
        </w:rPr>
        <w:t>Contribute to the development of science plans for future in</w:t>
      </w:r>
      <w:r w:rsidR="00923C6B" w:rsidRPr="006331E3">
        <w:rPr>
          <w:color w:val="000000" w:themeColor="text1"/>
          <w:szCs w:val="24"/>
        </w:rPr>
        <w:t>itiatives</w:t>
      </w:r>
      <w:r w:rsidR="00BF535F" w:rsidRPr="006331E3">
        <w:rPr>
          <w:color w:val="000000" w:themeColor="text1"/>
          <w:szCs w:val="24"/>
        </w:rPr>
        <w:t xml:space="preserve">, and the </w:t>
      </w:r>
      <w:r w:rsidR="00AA30D8" w:rsidRPr="006331E3">
        <w:rPr>
          <w:color w:val="000000" w:themeColor="text1"/>
          <w:szCs w:val="24"/>
        </w:rPr>
        <w:t>long-term planning of future science infrastructure</w:t>
      </w:r>
      <w:r w:rsidRPr="006331E3">
        <w:rPr>
          <w:color w:val="000000" w:themeColor="text1"/>
          <w:szCs w:val="24"/>
        </w:rPr>
        <w:t>.</w:t>
      </w:r>
    </w:p>
    <w:bookmarkEnd w:id="7"/>
    <w:p w14:paraId="1C09D7E9" w14:textId="1E42EE64" w:rsidR="000151CD" w:rsidRPr="006331E3" w:rsidRDefault="001D6480" w:rsidP="000151CD">
      <w:pPr>
        <w:pStyle w:val="Heading2"/>
        <w:rPr>
          <w:b/>
          <w:bCs w:val="0"/>
          <w:sz w:val="26"/>
          <w:szCs w:val="26"/>
        </w:rPr>
      </w:pPr>
      <w:r w:rsidRPr="006331E3">
        <w:rPr>
          <w:b/>
          <w:bCs w:val="0"/>
          <w:sz w:val="26"/>
          <w:szCs w:val="26"/>
        </w:rPr>
        <w:t>Required competencies</w:t>
      </w:r>
    </w:p>
    <w:p w14:paraId="711AB591" w14:textId="77777777" w:rsidR="006331E3" w:rsidRPr="00EA4133" w:rsidRDefault="006331E3" w:rsidP="006331E3">
      <w:pPr>
        <w:pStyle w:val="ListParagraph"/>
        <w:numPr>
          <w:ilvl w:val="0"/>
          <w:numId w:val="35"/>
        </w:numPr>
        <w:rPr>
          <w:szCs w:val="24"/>
        </w:rPr>
      </w:pPr>
      <w:r w:rsidRPr="00EA4133">
        <w:rPr>
          <w:b/>
          <w:szCs w:val="24"/>
        </w:rPr>
        <w:t xml:space="preserve">Teamwork and Collaboration: </w:t>
      </w:r>
      <w:r w:rsidRPr="00EA4133">
        <w:rPr>
          <w:szCs w:val="24"/>
        </w:rPr>
        <w:t xml:space="preserve">Creates and fosters an environment in which there is a high level of cooperation within and between teams. Facilitates positive team relationships to build interactions across Business Units and the organisation. </w:t>
      </w:r>
    </w:p>
    <w:p w14:paraId="28B4688C" w14:textId="77777777" w:rsidR="006331E3" w:rsidRPr="00FE5B79" w:rsidRDefault="006331E3" w:rsidP="006331E3">
      <w:pPr>
        <w:pStyle w:val="ListParagraph"/>
        <w:numPr>
          <w:ilvl w:val="0"/>
          <w:numId w:val="35"/>
        </w:numPr>
        <w:rPr>
          <w:szCs w:val="24"/>
        </w:rPr>
      </w:pPr>
      <w:r w:rsidRPr="00FE5B79">
        <w:rPr>
          <w:b/>
          <w:szCs w:val="24"/>
        </w:rPr>
        <w:t>Influence and Communication:</w:t>
      </w:r>
      <w:r w:rsidRPr="00FE5B79">
        <w:rPr>
          <w:szCs w:val="24"/>
        </w:rPr>
        <w:t xml:space="preserve">  Identifies critical stakeholders and influences them via an influential third party, for example through an established network, to gain support for sometimes contentious proposals/ideas. </w:t>
      </w:r>
    </w:p>
    <w:p w14:paraId="2C1B99DA" w14:textId="77777777" w:rsidR="006331E3" w:rsidRDefault="006331E3" w:rsidP="006331E3">
      <w:pPr>
        <w:pStyle w:val="ListParagraph"/>
        <w:numPr>
          <w:ilvl w:val="0"/>
          <w:numId w:val="35"/>
        </w:numPr>
        <w:spacing w:before="0" w:after="60" w:line="240" w:lineRule="auto"/>
        <w:contextualSpacing w:val="0"/>
        <w:rPr>
          <w:szCs w:val="24"/>
        </w:rPr>
      </w:pPr>
      <w:r w:rsidRPr="00E6156F">
        <w:rPr>
          <w:b/>
          <w:szCs w:val="24"/>
        </w:rPr>
        <w:t>Resource Management/Leadership:</w:t>
      </w:r>
      <w:r w:rsidRPr="00E6156F">
        <w:rPr>
          <w:szCs w:val="24"/>
        </w:rPr>
        <w:t xml:space="preserve">  </w:t>
      </w:r>
      <w:r w:rsidRPr="00EA4133">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14:paraId="39EA159D" w14:textId="77777777" w:rsidR="006331E3" w:rsidRPr="00E6156F" w:rsidRDefault="006331E3" w:rsidP="006331E3">
      <w:pPr>
        <w:pStyle w:val="ListParagraph"/>
        <w:numPr>
          <w:ilvl w:val="0"/>
          <w:numId w:val="35"/>
        </w:numPr>
        <w:spacing w:before="0" w:after="60" w:line="240" w:lineRule="auto"/>
        <w:contextualSpacing w:val="0"/>
        <w:rPr>
          <w:szCs w:val="24"/>
        </w:rPr>
      </w:pPr>
      <w:r w:rsidRPr="00E6156F">
        <w:rPr>
          <w:b/>
          <w:szCs w:val="24"/>
        </w:rPr>
        <w:t>Judgement and Problem Solving:</w:t>
      </w:r>
      <w:r w:rsidRPr="00E6156F">
        <w:rPr>
          <w:szCs w:val="24"/>
        </w:rPr>
        <w:t xml:space="preserve">  </w:t>
      </w:r>
      <w:r w:rsidRPr="00EA4133">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644C0492" w14:textId="3F04C1AA" w:rsidR="006331E3" w:rsidRDefault="006331E3" w:rsidP="006331E3">
      <w:pPr>
        <w:pStyle w:val="ListParagraph"/>
        <w:numPr>
          <w:ilvl w:val="0"/>
          <w:numId w:val="35"/>
        </w:numPr>
        <w:rPr>
          <w:szCs w:val="24"/>
        </w:rPr>
      </w:pPr>
      <w:r w:rsidRPr="00FE5B79">
        <w:rPr>
          <w:b/>
          <w:szCs w:val="24"/>
        </w:rPr>
        <w:t xml:space="preserve">Independence: </w:t>
      </w:r>
      <w:r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6CCA9F5F" w14:textId="2291F394" w:rsidR="000151CD" w:rsidRPr="006331E3" w:rsidRDefault="006331E3" w:rsidP="006331E3">
      <w:pPr>
        <w:pStyle w:val="ListParagraph"/>
        <w:numPr>
          <w:ilvl w:val="0"/>
          <w:numId w:val="35"/>
        </w:numPr>
        <w:rPr>
          <w:szCs w:val="24"/>
        </w:rPr>
      </w:pPr>
      <w:r w:rsidRPr="006331E3">
        <w:rPr>
          <w:b/>
          <w:szCs w:val="24"/>
        </w:rPr>
        <w:t>Adaptability:</w:t>
      </w:r>
      <w:r w:rsidRPr="006331E3">
        <w:rPr>
          <w:b/>
          <w:bCs/>
          <w:i/>
          <w:iCs/>
          <w:szCs w:val="24"/>
        </w:rPr>
        <w:t xml:space="preserve"> </w:t>
      </w:r>
      <w:r w:rsidRPr="006331E3">
        <w:rPr>
          <w:bCs/>
          <w:iCs/>
          <w:szCs w:val="24"/>
        </w:rPr>
        <w:t>Is flexible in response to external change or when faced with external constraints. Identifies and promotes the opportunities arising as a result of change.</w:t>
      </w:r>
    </w:p>
    <w:p w14:paraId="543A458A" w14:textId="77777777" w:rsidR="006331E3" w:rsidRPr="006331E3" w:rsidRDefault="006331E3" w:rsidP="006331E3">
      <w:pPr>
        <w:pStyle w:val="ListParagraph"/>
        <w:ind w:left="360"/>
        <w:rPr>
          <w:szCs w:val="24"/>
        </w:rPr>
      </w:pPr>
    </w:p>
    <w:p w14:paraId="16221C4A" w14:textId="77777777" w:rsidR="00C734F1" w:rsidRPr="006331E3" w:rsidRDefault="00C734F1" w:rsidP="00CE66B1">
      <w:pPr>
        <w:pStyle w:val="Heading2"/>
        <w:rPr>
          <w:b/>
          <w:bCs w:val="0"/>
          <w:sz w:val="26"/>
          <w:szCs w:val="26"/>
        </w:rPr>
      </w:pPr>
      <w:r w:rsidRPr="006331E3">
        <w:rPr>
          <w:b/>
          <w:bCs w:val="0"/>
          <w:sz w:val="26"/>
          <w:szCs w:val="26"/>
        </w:rPr>
        <w:t>Selection Criteria</w:t>
      </w:r>
    </w:p>
    <w:p w14:paraId="5C48935A" w14:textId="77777777" w:rsidR="00C734F1" w:rsidRPr="00CE66B1" w:rsidRDefault="00C734F1" w:rsidP="00CE66B1">
      <w:pPr>
        <w:pStyle w:val="Heading3"/>
      </w:pPr>
      <w:bookmarkStart w:id="8" w:name="_Hlk80036355"/>
      <w:r w:rsidRPr="00CE66B1">
        <w:t>Essential Criteria</w:t>
      </w:r>
    </w:p>
    <w:p w14:paraId="6069CCDD" w14:textId="553BA36B" w:rsidR="006331E3" w:rsidRPr="006331E3" w:rsidRDefault="006331E3" w:rsidP="001D3DC4">
      <w:pPr>
        <w:pStyle w:val="ListParagraph"/>
        <w:numPr>
          <w:ilvl w:val="0"/>
          <w:numId w:val="17"/>
        </w:numPr>
        <w:spacing w:before="0" w:after="0" w:line="240" w:lineRule="auto"/>
        <w:rPr>
          <w:color w:val="000000" w:themeColor="text1"/>
          <w:szCs w:val="24"/>
        </w:rPr>
      </w:pPr>
      <w:bookmarkStart w:id="9" w:name="_Hlk12616197"/>
      <w:bookmarkStart w:id="10" w:name="_Hlk86087730"/>
      <w:r w:rsidRPr="006331E3">
        <w:rPr>
          <w:szCs w:val="24"/>
        </w:rPr>
        <w:t xml:space="preserve">A doctorate and/or equivalent research and/or industry experience in </w:t>
      </w:r>
      <w:r w:rsidR="003933D4">
        <w:rPr>
          <w:szCs w:val="24"/>
        </w:rPr>
        <w:t xml:space="preserve">plant </w:t>
      </w:r>
      <w:r w:rsidR="00555B03">
        <w:rPr>
          <w:szCs w:val="24"/>
        </w:rPr>
        <w:t>genomics</w:t>
      </w:r>
      <w:r w:rsidRPr="006331E3">
        <w:rPr>
          <w:szCs w:val="24"/>
        </w:rPr>
        <w:t xml:space="preserve"> or related discipline</w:t>
      </w:r>
      <w:r w:rsidR="003933D4">
        <w:rPr>
          <w:szCs w:val="24"/>
        </w:rPr>
        <w:t>,</w:t>
      </w:r>
      <w:r w:rsidR="003933D4" w:rsidRPr="003933D4">
        <w:t xml:space="preserve"> </w:t>
      </w:r>
      <w:r w:rsidR="003933D4">
        <w:t xml:space="preserve">with the potential to </w:t>
      </w:r>
      <w:r w:rsidR="003933D4" w:rsidRPr="003933D4">
        <w:rPr>
          <w:szCs w:val="24"/>
        </w:rPr>
        <w:t xml:space="preserve">apply </w:t>
      </w:r>
      <w:r w:rsidR="003933D4">
        <w:rPr>
          <w:szCs w:val="24"/>
        </w:rPr>
        <w:t>that</w:t>
      </w:r>
      <w:r w:rsidR="003933D4" w:rsidRPr="003933D4">
        <w:rPr>
          <w:szCs w:val="24"/>
        </w:rPr>
        <w:t xml:space="preserve"> </w:t>
      </w:r>
      <w:r w:rsidR="003933D4">
        <w:rPr>
          <w:szCs w:val="24"/>
        </w:rPr>
        <w:t>knowledge</w:t>
      </w:r>
      <w:r w:rsidR="003933D4" w:rsidRPr="003933D4">
        <w:rPr>
          <w:szCs w:val="24"/>
        </w:rPr>
        <w:t xml:space="preserve">/approach/technology to weed management </w:t>
      </w:r>
      <w:r w:rsidR="003933D4">
        <w:rPr>
          <w:szCs w:val="24"/>
        </w:rPr>
        <w:t>systems</w:t>
      </w:r>
      <w:r w:rsidRPr="006331E3">
        <w:rPr>
          <w:szCs w:val="24"/>
        </w:rPr>
        <w:t>.</w:t>
      </w:r>
    </w:p>
    <w:p w14:paraId="54083C76" w14:textId="064B5E63" w:rsidR="008B6D48" w:rsidRPr="006331E3" w:rsidRDefault="008B6D48" w:rsidP="006331E3">
      <w:pPr>
        <w:pStyle w:val="ListParagraph"/>
        <w:numPr>
          <w:ilvl w:val="0"/>
          <w:numId w:val="17"/>
        </w:numPr>
        <w:spacing w:before="0" w:after="0" w:line="240" w:lineRule="auto"/>
        <w:rPr>
          <w:color w:val="000000" w:themeColor="text1"/>
          <w:szCs w:val="24"/>
        </w:rPr>
      </w:pPr>
      <w:r w:rsidRPr="006331E3">
        <w:rPr>
          <w:color w:val="000000" w:themeColor="text1"/>
          <w:szCs w:val="24"/>
        </w:rPr>
        <w:t xml:space="preserve">Demonstrated leadership and excellence in </w:t>
      </w:r>
      <w:r w:rsidR="00853F7C">
        <w:rPr>
          <w:color w:val="000000" w:themeColor="text1"/>
          <w:szCs w:val="24"/>
        </w:rPr>
        <w:t xml:space="preserve">their </w:t>
      </w:r>
      <w:r w:rsidRPr="006331E3">
        <w:rPr>
          <w:color w:val="000000" w:themeColor="text1"/>
          <w:szCs w:val="24"/>
        </w:rPr>
        <w:t xml:space="preserve">field of science, with a strong track record of </w:t>
      </w:r>
      <w:r w:rsidR="00743F84">
        <w:rPr>
          <w:color w:val="000000" w:themeColor="text1"/>
          <w:szCs w:val="24"/>
        </w:rPr>
        <w:t xml:space="preserve">translational </w:t>
      </w:r>
      <w:r w:rsidRPr="006331E3">
        <w:rPr>
          <w:color w:val="000000" w:themeColor="text1"/>
          <w:szCs w:val="24"/>
        </w:rPr>
        <w:t>outcomes</w:t>
      </w:r>
      <w:r w:rsidR="001D3DC4" w:rsidRPr="006331E3">
        <w:rPr>
          <w:color w:val="000000" w:themeColor="text1"/>
          <w:szCs w:val="24"/>
        </w:rPr>
        <w:t xml:space="preserve"> and/or </w:t>
      </w:r>
      <w:r w:rsidRPr="006331E3">
        <w:rPr>
          <w:color w:val="000000" w:themeColor="text1"/>
          <w:szCs w:val="24"/>
        </w:rPr>
        <w:t>impact</w:t>
      </w:r>
      <w:r w:rsidR="003609C7">
        <w:rPr>
          <w:color w:val="000000" w:themeColor="text1"/>
          <w:szCs w:val="24"/>
        </w:rPr>
        <w:t>s</w:t>
      </w:r>
      <w:r w:rsidRPr="006331E3">
        <w:rPr>
          <w:color w:val="000000" w:themeColor="text1"/>
          <w:szCs w:val="24"/>
        </w:rPr>
        <w:t>.</w:t>
      </w:r>
      <w:r w:rsidR="00CB32CC" w:rsidRPr="006331E3">
        <w:rPr>
          <w:color w:val="000000" w:themeColor="text1"/>
          <w:szCs w:val="24"/>
        </w:rPr>
        <w:t xml:space="preserve"> </w:t>
      </w:r>
    </w:p>
    <w:p w14:paraId="43F5687F" w14:textId="30983FAB" w:rsidR="00504A26" w:rsidRPr="006331E3" w:rsidRDefault="00504A26" w:rsidP="00C07A14">
      <w:pPr>
        <w:widowControl w:val="0"/>
        <w:numPr>
          <w:ilvl w:val="0"/>
          <w:numId w:val="17"/>
        </w:numPr>
        <w:spacing w:line="240" w:lineRule="auto"/>
        <w:jc w:val="both"/>
        <w:rPr>
          <w:bCs/>
          <w:iCs/>
          <w:szCs w:val="24"/>
        </w:rPr>
      </w:pPr>
      <w:r w:rsidRPr="006331E3">
        <w:rPr>
          <w:bCs/>
          <w:iCs/>
          <w:szCs w:val="24"/>
        </w:rPr>
        <w:t>Evidence of strong industry and/or government engagement and strategic relationship management that grows new impact opportunities and supports positive and sustainable public good and/or commercial outcomes.</w:t>
      </w:r>
    </w:p>
    <w:p w14:paraId="7D47D2F7" w14:textId="5F5AADBA" w:rsidR="008B6D48" w:rsidRPr="006331E3" w:rsidRDefault="00C734F1" w:rsidP="008B6D48">
      <w:pPr>
        <w:pStyle w:val="ListParagraph"/>
        <w:widowControl w:val="0"/>
        <w:numPr>
          <w:ilvl w:val="0"/>
          <w:numId w:val="17"/>
        </w:numPr>
        <w:jc w:val="both"/>
        <w:rPr>
          <w:bCs/>
          <w:iCs/>
          <w:color w:val="000000" w:themeColor="text1"/>
          <w:szCs w:val="24"/>
        </w:rPr>
      </w:pPr>
      <w:r w:rsidRPr="006331E3">
        <w:rPr>
          <w:bCs/>
          <w:iCs/>
          <w:szCs w:val="24"/>
        </w:rPr>
        <w:t xml:space="preserve">Evidence of </w:t>
      </w:r>
      <w:r w:rsidR="00942DF6">
        <w:rPr>
          <w:bCs/>
          <w:iCs/>
          <w:color w:val="000000" w:themeColor="text1"/>
          <w:szCs w:val="24"/>
        </w:rPr>
        <w:t>s</w:t>
      </w:r>
      <w:r w:rsidR="00942DF6" w:rsidRPr="006331E3">
        <w:rPr>
          <w:bCs/>
          <w:iCs/>
          <w:color w:val="000000" w:themeColor="text1"/>
          <w:szCs w:val="24"/>
        </w:rPr>
        <w:t>uccessful development and leadership</w:t>
      </w:r>
      <w:r w:rsidR="00942DF6" w:rsidRPr="006331E3">
        <w:rPr>
          <w:bCs/>
          <w:iCs/>
          <w:szCs w:val="24"/>
        </w:rPr>
        <w:t xml:space="preserve"> </w:t>
      </w:r>
      <w:r w:rsidR="00D91285">
        <w:rPr>
          <w:bCs/>
          <w:iCs/>
          <w:szCs w:val="24"/>
        </w:rPr>
        <w:t xml:space="preserve">of </w:t>
      </w:r>
      <w:r w:rsidR="00183AF5">
        <w:rPr>
          <w:bCs/>
          <w:iCs/>
          <w:szCs w:val="24"/>
        </w:rPr>
        <w:t>innovative</w:t>
      </w:r>
      <w:r w:rsidR="003933D4">
        <w:rPr>
          <w:bCs/>
          <w:iCs/>
          <w:szCs w:val="24"/>
        </w:rPr>
        <w:t xml:space="preserve"> </w:t>
      </w:r>
      <w:r w:rsidR="00F03366" w:rsidRPr="006331E3">
        <w:rPr>
          <w:bCs/>
          <w:iCs/>
          <w:color w:val="000000" w:themeColor="text1"/>
          <w:szCs w:val="24"/>
        </w:rPr>
        <w:t>mission-oriented R&amp;D</w:t>
      </w:r>
      <w:r w:rsidR="00F03366">
        <w:rPr>
          <w:bCs/>
          <w:iCs/>
          <w:color w:val="000000" w:themeColor="text1"/>
          <w:szCs w:val="24"/>
        </w:rPr>
        <w:t>,</w:t>
      </w:r>
      <w:r w:rsidR="00F03366" w:rsidRPr="006331E3">
        <w:rPr>
          <w:bCs/>
          <w:iCs/>
          <w:szCs w:val="24"/>
        </w:rPr>
        <w:t xml:space="preserve"> </w:t>
      </w:r>
      <w:r w:rsidRPr="006331E3">
        <w:rPr>
          <w:bCs/>
          <w:iCs/>
          <w:szCs w:val="24"/>
        </w:rPr>
        <w:t xml:space="preserve">that </w:t>
      </w:r>
      <w:r w:rsidR="00D91285">
        <w:rPr>
          <w:bCs/>
          <w:iCs/>
          <w:szCs w:val="24"/>
        </w:rPr>
        <w:t xml:space="preserve">strategically </w:t>
      </w:r>
      <w:r w:rsidRPr="006331E3">
        <w:rPr>
          <w:bCs/>
          <w:iCs/>
          <w:szCs w:val="24"/>
        </w:rPr>
        <w:t>respond</w:t>
      </w:r>
      <w:r w:rsidR="003933D4">
        <w:rPr>
          <w:bCs/>
          <w:iCs/>
          <w:szCs w:val="24"/>
        </w:rPr>
        <w:t>s</w:t>
      </w:r>
      <w:r w:rsidRPr="006331E3">
        <w:rPr>
          <w:bCs/>
          <w:iCs/>
          <w:szCs w:val="24"/>
        </w:rPr>
        <w:t xml:space="preserve"> to national and global challenges</w:t>
      </w:r>
      <w:r w:rsidR="00BF690B" w:rsidRPr="006331E3">
        <w:rPr>
          <w:bCs/>
          <w:iCs/>
          <w:color w:val="000000" w:themeColor="text1"/>
          <w:szCs w:val="24"/>
        </w:rPr>
        <w:t>.</w:t>
      </w:r>
    </w:p>
    <w:p w14:paraId="26A4EF22" w14:textId="2574FCD1" w:rsidR="008B6D48" w:rsidRPr="006331E3" w:rsidRDefault="008B6D48" w:rsidP="00CA1AA9">
      <w:pPr>
        <w:pStyle w:val="ListParagraph"/>
        <w:widowControl w:val="0"/>
        <w:numPr>
          <w:ilvl w:val="0"/>
          <w:numId w:val="17"/>
        </w:numPr>
        <w:jc w:val="both"/>
        <w:rPr>
          <w:bCs/>
          <w:iCs/>
          <w:szCs w:val="24"/>
        </w:rPr>
      </w:pPr>
      <w:r w:rsidRPr="006331E3">
        <w:rPr>
          <w:color w:val="000000" w:themeColor="text1"/>
          <w:szCs w:val="24"/>
        </w:rPr>
        <w:t>Demonstrated experience in growing, reshaping and revitalising a capability area</w:t>
      </w:r>
      <w:r w:rsidR="00BF690B" w:rsidRPr="006331E3">
        <w:rPr>
          <w:color w:val="000000" w:themeColor="text1"/>
          <w:szCs w:val="24"/>
        </w:rPr>
        <w:t>.</w:t>
      </w:r>
      <w:r w:rsidRPr="006331E3">
        <w:rPr>
          <w:color w:val="000000" w:themeColor="text1"/>
          <w:szCs w:val="24"/>
        </w:rPr>
        <w:t xml:space="preserve"> </w:t>
      </w:r>
    </w:p>
    <w:p w14:paraId="37E05E70" w14:textId="54F47FCE" w:rsidR="00C734F1" w:rsidRPr="006331E3" w:rsidRDefault="00030724" w:rsidP="00C07A14">
      <w:pPr>
        <w:pStyle w:val="ListParagraph"/>
        <w:widowControl w:val="0"/>
        <w:numPr>
          <w:ilvl w:val="0"/>
          <w:numId w:val="17"/>
        </w:numPr>
        <w:jc w:val="both"/>
        <w:rPr>
          <w:bCs/>
          <w:iCs/>
          <w:szCs w:val="24"/>
        </w:rPr>
      </w:pPr>
      <w:r w:rsidRPr="006331E3">
        <w:rPr>
          <w:bCs/>
          <w:iCs/>
          <w:szCs w:val="24"/>
        </w:rPr>
        <w:t>Proven</w:t>
      </w:r>
      <w:r w:rsidR="00C734F1" w:rsidRPr="006331E3">
        <w:rPr>
          <w:bCs/>
          <w:iCs/>
          <w:szCs w:val="24"/>
        </w:rPr>
        <w:t xml:space="preserve"> ability to work effectively as an integral member and leader of </w:t>
      </w:r>
      <w:r w:rsidR="008E0D0A" w:rsidRPr="006331E3">
        <w:rPr>
          <w:bCs/>
          <w:iCs/>
          <w:szCs w:val="24"/>
        </w:rPr>
        <w:t xml:space="preserve">large </w:t>
      </w:r>
      <w:r w:rsidR="00C734F1" w:rsidRPr="006331E3">
        <w:rPr>
          <w:bCs/>
          <w:iCs/>
          <w:szCs w:val="24"/>
        </w:rPr>
        <w:t xml:space="preserve">multi-disciplinary, regionally dispersed research </w:t>
      </w:r>
      <w:r w:rsidR="006571DF">
        <w:rPr>
          <w:bCs/>
          <w:iCs/>
          <w:szCs w:val="24"/>
        </w:rPr>
        <w:t>group</w:t>
      </w:r>
      <w:r w:rsidR="00C734F1" w:rsidRPr="006331E3">
        <w:rPr>
          <w:bCs/>
          <w:iCs/>
          <w:szCs w:val="24"/>
        </w:rPr>
        <w:t xml:space="preserve">, and foster an environment in which there is a high level of co-operation within and between teams. </w:t>
      </w:r>
      <w:r w:rsidR="008E0D0A" w:rsidRPr="006331E3">
        <w:rPr>
          <w:bCs/>
          <w:iCs/>
          <w:szCs w:val="24"/>
        </w:rPr>
        <w:t xml:space="preserve">  </w:t>
      </w:r>
    </w:p>
    <w:p w14:paraId="3593C707" w14:textId="1B540F91" w:rsidR="00C734F1" w:rsidRPr="006331E3" w:rsidRDefault="00C734F1" w:rsidP="009A6525">
      <w:pPr>
        <w:pStyle w:val="ListParagraph"/>
        <w:widowControl w:val="0"/>
        <w:numPr>
          <w:ilvl w:val="0"/>
          <w:numId w:val="17"/>
        </w:numPr>
        <w:jc w:val="both"/>
        <w:rPr>
          <w:bCs/>
          <w:iCs/>
          <w:szCs w:val="24"/>
        </w:rPr>
      </w:pPr>
      <w:r w:rsidRPr="006331E3">
        <w:rPr>
          <w:bCs/>
          <w:iCs/>
          <w:szCs w:val="24"/>
        </w:rPr>
        <w:t xml:space="preserve">Demonstrated ability to </w:t>
      </w:r>
      <w:r w:rsidR="005C3B82" w:rsidRPr="006331E3">
        <w:rPr>
          <w:bCs/>
          <w:iCs/>
          <w:szCs w:val="24"/>
        </w:rPr>
        <w:t xml:space="preserve">manage staff performance, </w:t>
      </w:r>
      <w:r w:rsidR="00FC00AD" w:rsidRPr="006331E3">
        <w:rPr>
          <w:bCs/>
          <w:iCs/>
          <w:szCs w:val="24"/>
        </w:rPr>
        <w:t>contribute to</w:t>
      </w:r>
      <w:r w:rsidRPr="006331E3">
        <w:rPr>
          <w:bCs/>
          <w:iCs/>
          <w:szCs w:val="24"/>
        </w:rPr>
        <w:t xml:space="preserve"> strategic planning and </w:t>
      </w:r>
      <w:r w:rsidR="00FC00AD" w:rsidRPr="006331E3">
        <w:rPr>
          <w:bCs/>
          <w:iCs/>
          <w:szCs w:val="24"/>
        </w:rPr>
        <w:t xml:space="preserve">oversee </w:t>
      </w:r>
      <w:r w:rsidRPr="006331E3">
        <w:rPr>
          <w:bCs/>
          <w:iCs/>
          <w:szCs w:val="24"/>
        </w:rPr>
        <w:lastRenderedPageBreak/>
        <w:t>financial management, operationalise the strategic vision for staff</w:t>
      </w:r>
      <w:r w:rsidR="007369AA">
        <w:rPr>
          <w:bCs/>
          <w:iCs/>
          <w:szCs w:val="24"/>
        </w:rPr>
        <w:t xml:space="preserve"> (incl.</w:t>
      </w:r>
      <w:r w:rsidRPr="006331E3">
        <w:rPr>
          <w:bCs/>
          <w:iCs/>
          <w:szCs w:val="24"/>
        </w:rPr>
        <w:t xml:space="preserve"> </w:t>
      </w:r>
      <w:r w:rsidR="00823571" w:rsidRPr="006331E3">
        <w:rPr>
          <w:bCs/>
          <w:iCs/>
          <w:szCs w:val="24"/>
        </w:rPr>
        <w:t xml:space="preserve">PhD students </w:t>
      </w:r>
      <w:r w:rsidR="007369AA">
        <w:rPr>
          <w:bCs/>
          <w:iCs/>
          <w:szCs w:val="24"/>
        </w:rPr>
        <w:t xml:space="preserve">and postdoctoral fellows) </w:t>
      </w:r>
      <w:r w:rsidRPr="006331E3">
        <w:rPr>
          <w:bCs/>
          <w:iCs/>
          <w:szCs w:val="24"/>
        </w:rPr>
        <w:t xml:space="preserve">and gain commitment to the direction chosen. </w:t>
      </w:r>
      <w:bookmarkEnd w:id="9"/>
    </w:p>
    <w:p w14:paraId="0147374E" w14:textId="77777777" w:rsidR="00C734F1" w:rsidRPr="00CE66B1" w:rsidRDefault="00C734F1" w:rsidP="00CE66B1">
      <w:pPr>
        <w:pStyle w:val="Heading3"/>
      </w:pPr>
      <w:bookmarkStart w:id="11" w:name="_Hlk12616259"/>
      <w:bookmarkEnd w:id="8"/>
      <w:bookmarkEnd w:id="10"/>
      <w:r w:rsidRPr="00CE66B1">
        <w:t>Desirable Criteria</w:t>
      </w:r>
    </w:p>
    <w:bookmarkEnd w:id="11"/>
    <w:p w14:paraId="30085A2F" w14:textId="0CB41089" w:rsidR="00C734F1" w:rsidRPr="006331E3" w:rsidRDefault="00257A04" w:rsidP="00504A26">
      <w:pPr>
        <w:widowControl w:val="0"/>
        <w:numPr>
          <w:ilvl w:val="0"/>
          <w:numId w:val="12"/>
        </w:numPr>
        <w:spacing w:line="240" w:lineRule="auto"/>
        <w:jc w:val="both"/>
        <w:rPr>
          <w:bCs/>
          <w:iCs/>
          <w:szCs w:val="24"/>
        </w:rPr>
      </w:pPr>
      <w:r w:rsidRPr="006331E3">
        <w:rPr>
          <w:bCs/>
          <w:iCs/>
          <w:szCs w:val="24"/>
        </w:rPr>
        <w:t>E</w:t>
      </w:r>
      <w:r w:rsidR="000E7F99" w:rsidRPr="006331E3">
        <w:rPr>
          <w:bCs/>
          <w:iCs/>
          <w:szCs w:val="24"/>
        </w:rPr>
        <w:t xml:space="preserve">xperience in </w:t>
      </w:r>
      <w:r w:rsidR="00E84221" w:rsidRPr="006331E3">
        <w:rPr>
          <w:bCs/>
          <w:iCs/>
          <w:szCs w:val="24"/>
        </w:rPr>
        <w:t xml:space="preserve">working across </w:t>
      </w:r>
      <w:r w:rsidR="000E7F99" w:rsidRPr="006331E3">
        <w:rPr>
          <w:bCs/>
          <w:iCs/>
          <w:szCs w:val="24"/>
        </w:rPr>
        <w:t>multi-institutional</w:t>
      </w:r>
      <w:r w:rsidR="00861372" w:rsidRPr="006331E3">
        <w:rPr>
          <w:bCs/>
          <w:iCs/>
          <w:szCs w:val="24"/>
        </w:rPr>
        <w:t>, multi-country and multi-cultural contexts</w:t>
      </w:r>
    </w:p>
    <w:p w14:paraId="38D384C6" w14:textId="77777777" w:rsidR="002524D9" w:rsidRPr="006331E3" w:rsidRDefault="002524D9" w:rsidP="002524D9">
      <w:pPr>
        <w:pStyle w:val="Boxedheading"/>
        <w:rPr>
          <w:rFonts w:asciiTheme="minorHAnsi" w:hAnsiTheme="minorHAnsi" w:cstheme="minorHAnsi"/>
          <w:szCs w:val="24"/>
        </w:rPr>
      </w:pPr>
      <w:r w:rsidRPr="006331E3">
        <w:rPr>
          <w:rFonts w:asciiTheme="minorHAnsi" w:hAnsiTheme="minorHAnsi" w:cstheme="minorHAnsi"/>
          <w:szCs w:val="24"/>
        </w:rPr>
        <w:t>Special Requirements</w:t>
      </w:r>
    </w:p>
    <w:p w14:paraId="134DBC5C" w14:textId="77777777" w:rsidR="002524D9" w:rsidRPr="006331E3" w:rsidRDefault="002524D9" w:rsidP="002524D9">
      <w:pPr>
        <w:pStyle w:val="Boxedlistbullet"/>
        <w:spacing w:before="100" w:beforeAutospacing="1" w:after="100" w:afterAutospacing="1"/>
        <w:rPr>
          <w:rFonts w:asciiTheme="minorHAnsi" w:hAnsiTheme="minorHAnsi" w:cstheme="minorHAnsi"/>
          <w:sz w:val="24"/>
        </w:rPr>
      </w:pPr>
      <w:r w:rsidRPr="006331E3">
        <w:rPr>
          <w:rFonts w:asciiTheme="minorHAnsi" w:hAnsiTheme="minorHAnsi" w:cstheme="minorHAnsi"/>
          <w:sz w:val="24"/>
        </w:rPr>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283FCAEC" w14:textId="77777777" w:rsidR="002524D9" w:rsidRPr="006331E3" w:rsidRDefault="002524D9" w:rsidP="002524D9">
      <w:pPr>
        <w:pStyle w:val="Boxedlistbullet"/>
        <w:spacing w:before="100" w:beforeAutospacing="1" w:after="100" w:afterAutospacing="1"/>
        <w:rPr>
          <w:rFonts w:asciiTheme="minorHAnsi" w:hAnsiTheme="minorHAnsi" w:cstheme="minorHAnsi"/>
          <w:sz w:val="24"/>
        </w:rPr>
      </w:pPr>
      <w:r w:rsidRPr="006331E3">
        <w:rPr>
          <w:rFonts w:asciiTheme="minorHAnsi" w:hAnsiTheme="minorHAnsi" w:cstheme="minorHAnsi"/>
          <w:sz w:val="24"/>
        </w:rPr>
        <w:t xml:space="preserve">If the successful candidate is not an Australian Citizen or Permanent Resident, they may be required to undergo additional security clearances, which may include medical examinations and an international standardised test of English language proficiency (i.e. IELTS test).- https://ielts.com.au/ </w:t>
      </w:r>
    </w:p>
    <w:p w14:paraId="0A424283" w14:textId="77777777" w:rsidR="002524D9" w:rsidRPr="006331E3" w:rsidRDefault="002524D9" w:rsidP="002524D9">
      <w:pPr>
        <w:pStyle w:val="Heading2"/>
        <w:rPr>
          <w:rFonts w:asciiTheme="minorHAnsi" w:hAnsiTheme="minorHAnsi" w:cstheme="minorHAnsi"/>
          <w:b/>
          <w:iCs w:val="0"/>
          <w:color w:val="auto"/>
          <w:sz w:val="24"/>
          <w:szCs w:val="24"/>
        </w:rPr>
      </w:pPr>
      <w:r w:rsidRPr="006331E3">
        <w:rPr>
          <w:rFonts w:asciiTheme="minorHAnsi" w:hAnsiTheme="minorHAnsi" w:cstheme="minorHAnsi"/>
          <w:b/>
          <w:iCs w:val="0"/>
          <w:color w:val="auto"/>
          <w:sz w:val="24"/>
          <w:szCs w:val="24"/>
        </w:rPr>
        <w:t>About CSIRO:</w:t>
      </w:r>
    </w:p>
    <w:p w14:paraId="6AEDC001" w14:textId="77777777" w:rsidR="00C734F1" w:rsidRPr="006331E3" w:rsidRDefault="00C734F1" w:rsidP="00C734F1">
      <w:pPr>
        <w:spacing w:before="180"/>
        <w:rPr>
          <w:rFonts w:asciiTheme="minorHAnsi" w:hAnsiTheme="minorHAnsi" w:cstheme="minorHAnsi"/>
          <w:color w:val="000000" w:themeColor="text1"/>
          <w:szCs w:val="24"/>
        </w:rPr>
      </w:pPr>
      <w:r w:rsidRPr="006331E3">
        <w:rPr>
          <w:rFonts w:asciiTheme="minorHAnsi" w:hAnsiTheme="minorHAnsi" w:cstheme="minorHAnsi"/>
          <w:color w:val="000000" w:themeColor="text1"/>
          <w:szCs w:val="24"/>
        </w:rPr>
        <w:t xml:space="preserve">The Commonwealth Scientific and Industrial Research Organisation (CSIRO) is one of the world’s largest and most successful publicly-funded research and development organisations with locations across Australia and internationally. CSIRO is committed to complementing its world-class science capabilities with outcome-focused research that will generate economic, environmental and social benefits for Australia in a global context. </w:t>
      </w:r>
      <w:r w:rsidRPr="006331E3">
        <w:rPr>
          <w:rFonts w:asciiTheme="minorHAnsi" w:hAnsiTheme="minorHAnsi" w:cstheme="minorHAnsi"/>
          <w:szCs w:val="24"/>
        </w:rPr>
        <w:t>At CSIRO you can be part of helping to solve big, complex problems that make a real difference to our future. We spark off each other, learn from each other, trust each other and collaborate to achieve more than we could individually in a supportive, rewarding, inclusive and truly flexible environment. </w:t>
      </w:r>
    </w:p>
    <w:p w14:paraId="1E8F5851" w14:textId="025E544F" w:rsidR="00C734F1" w:rsidRPr="006331E3" w:rsidRDefault="00CE66B1" w:rsidP="00CE66B1">
      <w:pPr>
        <w:spacing w:before="100" w:beforeAutospacing="1" w:after="100" w:afterAutospacing="1"/>
        <w:rPr>
          <w:rFonts w:asciiTheme="minorHAnsi" w:hAnsiTheme="minorHAnsi" w:cstheme="minorHAnsi"/>
          <w:szCs w:val="24"/>
          <w:lang w:val="en-US"/>
        </w:rPr>
      </w:pPr>
      <w:r w:rsidRPr="006331E3">
        <w:rPr>
          <w:rFonts w:asciiTheme="minorHAnsi" w:hAnsiTheme="minorHAnsi" w:cstheme="minorHAnsi"/>
          <w:color w:val="000000" w:themeColor="text1"/>
          <w:szCs w:val="24"/>
        </w:rPr>
        <w:t>The preferred location</w:t>
      </w:r>
      <w:r w:rsidR="003933D4">
        <w:rPr>
          <w:rFonts w:asciiTheme="minorHAnsi" w:hAnsiTheme="minorHAnsi" w:cstheme="minorHAnsi"/>
          <w:color w:val="000000" w:themeColor="text1"/>
          <w:szCs w:val="24"/>
        </w:rPr>
        <w:t>s</w:t>
      </w:r>
      <w:r w:rsidRPr="006331E3">
        <w:rPr>
          <w:rFonts w:asciiTheme="minorHAnsi" w:hAnsiTheme="minorHAnsi" w:cstheme="minorHAnsi"/>
          <w:color w:val="000000" w:themeColor="text1"/>
          <w:szCs w:val="24"/>
        </w:rPr>
        <w:t xml:space="preserve"> for this position </w:t>
      </w:r>
      <w:r w:rsidR="003933D4">
        <w:rPr>
          <w:rFonts w:asciiTheme="minorHAnsi" w:hAnsiTheme="minorHAnsi" w:cstheme="minorHAnsi"/>
          <w:color w:val="000000" w:themeColor="text1"/>
          <w:szCs w:val="24"/>
        </w:rPr>
        <w:t>are</w:t>
      </w:r>
      <w:r w:rsidR="00C734F1" w:rsidRPr="006331E3">
        <w:rPr>
          <w:rFonts w:asciiTheme="minorHAnsi" w:hAnsiTheme="minorHAnsi" w:cstheme="minorHAnsi"/>
          <w:color w:val="000000" w:themeColor="text2"/>
          <w:szCs w:val="24"/>
        </w:rPr>
        <w:t xml:space="preserve"> Brisbane</w:t>
      </w:r>
      <w:r w:rsidR="003933D4">
        <w:rPr>
          <w:rFonts w:asciiTheme="minorHAnsi" w:hAnsiTheme="minorHAnsi" w:cstheme="minorHAnsi"/>
          <w:color w:val="000000" w:themeColor="text2"/>
          <w:szCs w:val="24"/>
        </w:rPr>
        <w:t xml:space="preserve"> or</w:t>
      </w:r>
      <w:r w:rsidR="00504A26" w:rsidRPr="006331E3">
        <w:rPr>
          <w:rFonts w:asciiTheme="minorHAnsi" w:hAnsiTheme="minorHAnsi" w:cstheme="minorHAnsi"/>
          <w:color w:val="000000" w:themeColor="text2"/>
          <w:szCs w:val="24"/>
        </w:rPr>
        <w:t xml:space="preserve"> Canberra. </w:t>
      </w:r>
      <w:r w:rsidRPr="006331E3">
        <w:rPr>
          <w:rFonts w:asciiTheme="minorHAnsi" w:hAnsiTheme="minorHAnsi" w:cstheme="minorHAnsi"/>
          <w:color w:val="000000" w:themeColor="text2"/>
          <w:szCs w:val="24"/>
        </w:rPr>
        <w:t>The p</w:t>
      </w:r>
      <w:r w:rsidR="00C734F1" w:rsidRPr="006331E3">
        <w:rPr>
          <w:rFonts w:asciiTheme="minorHAnsi" w:hAnsiTheme="minorHAnsi" w:cstheme="minorHAnsi"/>
          <w:color w:val="000000" w:themeColor="text2"/>
          <w:szCs w:val="24"/>
        </w:rPr>
        <w:t>osition will require travel between locations.  </w:t>
      </w:r>
    </w:p>
    <w:p w14:paraId="73738E25" w14:textId="77777777" w:rsidR="00C734F1" w:rsidRPr="006331E3" w:rsidRDefault="00C734F1" w:rsidP="00CE66B1">
      <w:pPr>
        <w:pStyle w:val="Heading3"/>
        <w:rPr>
          <w:rFonts w:asciiTheme="minorHAnsi" w:hAnsiTheme="minorHAnsi" w:cstheme="minorHAnsi"/>
          <w:szCs w:val="24"/>
        </w:rPr>
      </w:pPr>
      <w:r w:rsidRPr="006331E3">
        <w:rPr>
          <w:rFonts w:asciiTheme="minorHAnsi" w:hAnsiTheme="minorHAnsi" w:cstheme="minorHAnsi"/>
          <w:szCs w:val="24"/>
        </w:rPr>
        <w:t>CSIRO’s Commitment to diversity</w:t>
      </w:r>
    </w:p>
    <w:p w14:paraId="33212458" w14:textId="57AD6BE7" w:rsidR="00C734F1" w:rsidRPr="006331E3" w:rsidRDefault="00C734F1" w:rsidP="00504A26">
      <w:pPr>
        <w:pStyle w:val="NormalWeb"/>
        <w:spacing w:before="0" w:beforeAutospacing="0" w:after="0" w:afterAutospacing="0"/>
        <w:jc w:val="both"/>
        <w:rPr>
          <w:rFonts w:asciiTheme="minorHAnsi" w:hAnsiTheme="minorHAnsi" w:cstheme="minorHAnsi"/>
        </w:rPr>
      </w:pPr>
      <w:r w:rsidRPr="006331E3">
        <w:rPr>
          <w:rFonts w:asciiTheme="minorHAnsi" w:hAnsiTheme="minorHAnsi" w:cstheme="minorHAnsi"/>
        </w:rPr>
        <w:t>We’re working hard to recruit diverse people and ensure all our people feel supported to do their best work and empowered to let their ideas flourish. For more on our Diversity and Inclusion strategy go to</w:t>
      </w:r>
      <w:r w:rsidRPr="006331E3">
        <w:rPr>
          <w:rStyle w:val="Hyperlink"/>
          <w:rFonts w:asciiTheme="minorHAnsi" w:hAnsiTheme="minorHAnsi" w:cstheme="minorHAnsi"/>
        </w:rPr>
        <w:t xml:space="preserve"> www.csiro.au/Diversity.</w:t>
      </w:r>
    </w:p>
    <w:p w14:paraId="197C0409" w14:textId="77777777" w:rsidR="00C734F1" w:rsidRPr="006331E3" w:rsidRDefault="00C734F1" w:rsidP="00CE66B1">
      <w:pPr>
        <w:pStyle w:val="Heading3"/>
        <w:rPr>
          <w:rFonts w:asciiTheme="minorHAnsi" w:hAnsiTheme="minorHAnsi" w:cstheme="minorHAnsi"/>
          <w:szCs w:val="24"/>
        </w:rPr>
      </w:pPr>
      <w:r w:rsidRPr="006331E3">
        <w:rPr>
          <w:rFonts w:asciiTheme="minorHAnsi" w:hAnsiTheme="minorHAnsi" w:cstheme="minorHAnsi"/>
          <w:szCs w:val="24"/>
        </w:rPr>
        <w:t>Flexible working arrangements</w:t>
      </w:r>
    </w:p>
    <w:p w14:paraId="45B38C5C" w14:textId="77777777" w:rsidR="00CE66B1" w:rsidRPr="006331E3" w:rsidRDefault="00C734F1" w:rsidP="00504A26">
      <w:pPr>
        <w:pStyle w:val="NormalWeb"/>
        <w:spacing w:before="0" w:beforeAutospacing="0" w:after="0" w:afterAutospacing="0"/>
        <w:jc w:val="both"/>
        <w:rPr>
          <w:rFonts w:asciiTheme="minorHAnsi" w:hAnsiTheme="minorHAnsi" w:cstheme="minorHAnsi"/>
        </w:rPr>
      </w:pPr>
      <w:r w:rsidRPr="006331E3">
        <w:rPr>
          <w:rFonts w:asciiTheme="minorHAnsi" w:hAnsiTheme="minorHAnsi" w:cstheme="minorHAnsi"/>
        </w:rPr>
        <w:t xml:space="preserve">We work flexibly at CSIRO, offering a range of options for how, when and where you work. Talk to us about how this role could be flexible for you. For more information go to </w:t>
      </w:r>
      <w:hyperlink r:id="rId18" w:history="1">
        <w:r w:rsidR="00CE66B1" w:rsidRPr="006331E3">
          <w:rPr>
            <w:rStyle w:val="Hyperlink"/>
            <w:rFonts w:asciiTheme="minorHAnsi" w:hAnsiTheme="minorHAnsi" w:cstheme="minorHAnsi"/>
          </w:rPr>
          <w:t>www.csiro.au/Careers/The-CSIRO-Experience/Balance</w:t>
        </w:r>
      </w:hyperlink>
    </w:p>
    <w:p w14:paraId="7F5978A4" w14:textId="40C6281B" w:rsidR="000F3130" w:rsidRPr="006331E3" w:rsidRDefault="00C734F1" w:rsidP="00861372">
      <w:pPr>
        <w:pStyle w:val="NormalWeb"/>
        <w:spacing w:after="0"/>
        <w:jc w:val="both"/>
        <w:rPr>
          <w:rFonts w:asciiTheme="minorHAnsi" w:hAnsiTheme="minorHAnsi" w:cstheme="minorHAnsi"/>
        </w:rPr>
      </w:pPr>
      <w:r w:rsidRPr="006331E3">
        <w:rPr>
          <w:rFonts w:asciiTheme="minorHAnsi" w:hAnsiTheme="minorHAnsi" w:cstheme="minorHAnsi"/>
        </w:rPr>
        <w:t xml:space="preserve">Relocation and immigration assistance will be provided to the successful candidate where required. </w:t>
      </w:r>
    </w:p>
    <w:sectPr w:rsidR="000F3130" w:rsidRPr="006331E3" w:rsidSect="00504A26">
      <w:footerReference w:type="default" r:id="rId19"/>
      <w:headerReference w:type="first" r:id="rId20"/>
      <w:type w:val="continuous"/>
      <w:pgSz w:w="11906" w:h="16838" w:code="9"/>
      <w:pgMar w:top="907" w:right="907" w:bottom="1077" w:left="907"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ECDCB" w14:textId="77777777" w:rsidR="004C177D" w:rsidRDefault="004C177D" w:rsidP="000A377A">
      <w:r>
        <w:separator/>
      </w:r>
    </w:p>
  </w:endnote>
  <w:endnote w:type="continuationSeparator" w:id="0">
    <w:p w14:paraId="56FA3E64" w14:textId="77777777" w:rsidR="004C177D" w:rsidRDefault="004C177D"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GillSans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id C1 Light">
    <w:altName w:val="Calibri"/>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34927554"/>
      <w:docPartObj>
        <w:docPartGallery w:val="Page Numbers (Bottom of Page)"/>
        <w:docPartUnique/>
      </w:docPartObj>
    </w:sdtPr>
    <w:sdtEndPr>
      <w:rPr>
        <w:noProof/>
      </w:rPr>
    </w:sdtEndPr>
    <w:sdtContent>
      <w:p w14:paraId="32C01FCA" w14:textId="77777777" w:rsidR="00037EEE" w:rsidRDefault="00037EEE">
        <w:pPr>
          <w:pStyle w:val="Footer"/>
          <w:jc w:val="center"/>
        </w:pPr>
        <w:r>
          <w:rPr>
            <w:noProof w:val="0"/>
          </w:rPr>
          <w:fldChar w:fldCharType="begin"/>
        </w:r>
        <w:r>
          <w:instrText xml:space="preserve"> PAGE   \* MERGEFORMAT </w:instrText>
        </w:r>
        <w:r>
          <w:rPr>
            <w:noProof w:val="0"/>
          </w:rPr>
          <w:fldChar w:fldCharType="separate"/>
        </w:r>
        <w:r>
          <w:t>2</w:t>
        </w:r>
        <w:r>
          <w:fldChar w:fldCharType="end"/>
        </w:r>
      </w:p>
    </w:sdtContent>
  </w:sdt>
  <w:p w14:paraId="0F904707" w14:textId="77777777" w:rsidR="00B00D7D" w:rsidRDefault="00B00D7D" w:rsidP="00542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16732" w14:textId="77777777" w:rsidR="004C177D" w:rsidRDefault="004C177D" w:rsidP="000A377A">
      <w:r>
        <w:separator/>
      </w:r>
    </w:p>
  </w:footnote>
  <w:footnote w:type="continuationSeparator" w:id="0">
    <w:p w14:paraId="0A46FDB6" w14:textId="77777777" w:rsidR="004C177D" w:rsidRDefault="004C177D"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49A52" w14:textId="77777777" w:rsidR="00B00D7D" w:rsidRPr="00167277" w:rsidRDefault="00B00D7D" w:rsidP="001672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27078"/>
    <w:multiLevelType w:val="hybridMultilevel"/>
    <w:tmpl w:val="D8B2B8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2408DA"/>
    <w:multiLevelType w:val="hybridMultilevel"/>
    <w:tmpl w:val="75666A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603B03"/>
    <w:multiLevelType w:val="hybridMultilevel"/>
    <w:tmpl w:val="4BC428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214361"/>
    <w:multiLevelType w:val="hybridMultilevel"/>
    <w:tmpl w:val="4BF699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2976B9"/>
    <w:multiLevelType w:val="hybridMultilevel"/>
    <w:tmpl w:val="DBF00ABA"/>
    <w:lvl w:ilvl="0" w:tplc="EF94AC84">
      <w:start w:val="1"/>
      <w:numFmt w:val="decimal"/>
      <w:lvlText w:val="%1."/>
      <w:lvlJc w:val="left"/>
      <w:pPr>
        <w:ind w:left="360" w:hanging="360"/>
      </w:pPr>
      <w:rPr>
        <w:rFonts w:ascii="Calibri" w:hAnsi="Calibri" w:cs="Times New Roman" w:hint="default"/>
        <w:b w:val="0"/>
        <w:i w:val="0"/>
        <w:sz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 w15:restartNumberingAfterBreak="0">
    <w:nsid w:val="10A404EC"/>
    <w:multiLevelType w:val="hybridMultilevel"/>
    <w:tmpl w:val="E4E00532"/>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F453B3"/>
    <w:multiLevelType w:val="hybridMultilevel"/>
    <w:tmpl w:val="9CC021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1AFC7112"/>
    <w:multiLevelType w:val="hybridMultilevel"/>
    <w:tmpl w:val="05584000"/>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8" w15:restartNumberingAfterBreak="0">
    <w:nsid w:val="1F6514C2"/>
    <w:multiLevelType w:val="hybridMultilevel"/>
    <w:tmpl w:val="034A6FFC"/>
    <w:lvl w:ilvl="0" w:tplc="C7CC7D00">
      <w:start w:val="1"/>
      <w:numFmt w:val="decimal"/>
      <w:lvlText w:val="%1."/>
      <w:lvlJc w:val="left"/>
      <w:pPr>
        <w:tabs>
          <w:tab w:val="num" w:pos="360"/>
        </w:tabs>
        <w:ind w:left="360" w:hanging="360"/>
      </w:pPr>
      <w:rPr>
        <w:rFonts w:ascii="Calibri" w:hAnsi="Calibri" w:cs="Times New Roman" w:hint="default"/>
        <w:b w:val="0"/>
        <w:i w:val="0"/>
        <w:sz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9"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1" w15:restartNumberingAfterBreak="0">
    <w:nsid w:val="23CE5AB3"/>
    <w:multiLevelType w:val="hybridMultilevel"/>
    <w:tmpl w:val="C65C2E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29303EE6"/>
    <w:multiLevelType w:val="hybridMultilevel"/>
    <w:tmpl w:val="84EA92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98D3E51"/>
    <w:multiLevelType w:val="hybridMultilevel"/>
    <w:tmpl w:val="BF7806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3B0621BA"/>
    <w:multiLevelType w:val="hybridMultilevel"/>
    <w:tmpl w:val="169E25CE"/>
    <w:lvl w:ilvl="0" w:tplc="0C090001">
      <w:start w:val="1"/>
      <w:numFmt w:val="bullet"/>
      <w:lvlText w:val=""/>
      <w:lvlJc w:val="left"/>
      <w:pPr>
        <w:ind w:left="360" w:hanging="360"/>
      </w:pPr>
      <w:rPr>
        <w:rFonts w:ascii="Symbol" w:hAnsi="Symbol" w:hint="default"/>
        <w:b w:val="0"/>
        <w:i w:val="0"/>
        <w:sz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6" w15:restartNumberingAfterBreak="0">
    <w:nsid w:val="3C3B6C4D"/>
    <w:multiLevelType w:val="hybridMultilevel"/>
    <w:tmpl w:val="0B30A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8" w15:restartNumberingAfterBreak="0">
    <w:nsid w:val="406365D5"/>
    <w:multiLevelType w:val="hybridMultilevel"/>
    <w:tmpl w:val="E5CA16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4265682E"/>
    <w:multiLevelType w:val="multilevel"/>
    <w:tmpl w:val="A2BEBD7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0" w15:restartNumberingAfterBreak="0">
    <w:nsid w:val="4C657FA8"/>
    <w:multiLevelType w:val="hybridMultilevel"/>
    <w:tmpl w:val="5CC8D0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5E61F76"/>
    <w:multiLevelType w:val="hybridMultilevel"/>
    <w:tmpl w:val="72BAC1E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4"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6063429"/>
    <w:multiLevelType w:val="multilevel"/>
    <w:tmpl w:val="FCBECBAC"/>
    <w:lvl w:ilvl="0">
      <w:start w:val="1"/>
      <w:numFmt w:val="upperLetter"/>
      <w:pStyle w:val="AppendixHeading1base"/>
      <w:lvlText w:val="Appendix %1 "/>
      <w:lvlJc w:val="left"/>
      <w:pPr>
        <w:ind w:left="0" w:firstLine="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AppendixHeading2"/>
      <w:lvlText w:val="%1.%2"/>
      <w:lvlJc w:val="left"/>
      <w:pPr>
        <w:ind w:left="0" w:firstLine="0"/>
      </w:pPr>
      <w:rPr>
        <w:rFonts w:hint="default"/>
      </w:rPr>
    </w:lvl>
    <w:lvl w:ilvl="2">
      <w:start w:val="1"/>
      <w:numFmt w:val="decimal"/>
      <w:pStyle w:val="AppendixHeading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6" w15:restartNumberingAfterBreak="0">
    <w:nsid w:val="6DCE4850"/>
    <w:multiLevelType w:val="hybridMultilevel"/>
    <w:tmpl w:val="E4FAD03E"/>
    <w:lvl w:ilvl="0" w:tplc="52223468">
      <w:start w:val="1"/>
      <w:numFmt w:val="lowerLetter"/>
      <w:pStyle w:val="ListNumber2"/>
      <w:lvlText w:val="%1."/>
      <w:lvlJc w:val="left"/>
      <w:pPr>
        <w:ind w:left="1117" w:hanging="360"/>
      </w:p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27" w15:restartNumberingAfterBreak="0">
    <w:nsid w:val="72156DB4"/>
    <w:multiLevelType w:val="hybridMultilevel"/>
    <w:tmpl w:val="9E88776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4471143"/>
    <w:multiLevelType w:val="hybridMultilevel"/>
    <w:tmpl w:val="D9507F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7C93C93"/>
    <w:multiLevelType w:val="hybridMultilevel"/>
    <w:tmpl w:val="436629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2" w15:restartNumberingAfterBreak="0">
    <w:nsid w:val="7B775032"/>
    <w:multiLevelType w:val="hybridMultilevel"/>
    <w:tmpl w:val="2A02D36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19"/>
  </w:num>
  <w:num w:numId="2">
    <w:abstractNumId w:val="10"/>
  </w:num>
  <w:num w:numId="3">
    <w:abstractNumId w:val="9"/>
  </w:num>
  <w:num w:numId="4">
    <w:abstractNumId w:val="23"/>
  </w:num>
  <w:num w:numId="5">
    <w:abstractNumId w:val="29"/>
  </w:num>
  <w:num w:numId="6">
    <w:abstractNumId w:val="24"/>
  </w:num>
  <w:num w:numId="7">
    <w:abstractNumId w:val="12"/>
  </w:num>
  <w:num w:numId="8">
    <w:abstractNumId w:val="26"/>
  </w:num>
  <w:num w:numId="9">
    <w:abstractNumId w:val="25"/>
  </w:num>
  <w:num w:numId="10">
    <w:abstractNumId w:val="1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0"/>
  </w:num>
  <w:num w:numId="15">
    <w:abstractNumId w:val="18"/>
  </w:num>
  <w:num w:numId="16">
    <w:abstractNumId w:val="6"/>
  </w:num>
  <w:num w:numId="17">
    <w:abstractNumId w:val="32"/>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3"/>
  </w:num>
  <w:num w:numId="22">
    <w:abstractNumId w:val="28"/>
  </w:num>
  <w:num w:numId="23">
    <w:abstractNumId w:val="2"/>
  </w:num>
  <w:num w:numId="24">
    <w:abstractNumId w:val="11"/>
  </w:num>
  <w:num w:numId="25">
    <w:abstractNumId w:val="4"/>
  </w:num>
  <w:num w:numId="26">
    <w:abstractNumId w:val="22"/>
  </w:num>
  <w:num w:numId="27">
    <w:abstractNumId w:val="30"/>
  </w:num>
  <w:num w:numId="28">
    <w:abstractNumId w:val="16"/>
  </w:num>
  <w:num w:numId="29">
    <w:abstractNumId w:val="0"/>
  </w:num>
  <w:num w:numId="30">
    <w:abstractNumId w:val="7"/>
  </w:num>
  <w:num w:numId="31">
    <w:abstractNumId w:val="5"/>
  </w:num>
  <w:num w:numId="32">
    <w:abstractNumId w:val="27"/>
  </w:num>
  <w:num w:numId="33">
    <w:abstractNumId w:val="3"/>
  </w:num>
  <w:num w:numId="34">
    <w:abstractNumId w:val="1"/>
  </w:num>
  <w:num w:numId="35">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3A5"/>
    <w:rsid w:val="0000019E"/>
    <w:rsid w:val="00000611"/>
    <w:rsid w:val="00001727"/>
    <w:rsid w:val="0000300B"/>
    <w:rsid w:val="00004216"/>
    <w:rsid w:val="00004479"/>
    <w:rsid w:val="00004608"/>
    <w:rsid w:val="00005554"/>
    <w:rsid w:val="000072A2"/>
    <w:rsid w:val="00007376"/>
    <w:rsid w:val="00012B21"/>
    <w:rsid w:val="00012CA9"/>
    <w:rsid w:val="00013444"/>
    <w:rsid w:val="000135B9"/>
    <w:rsid w:val="0001409B"/>
    <w:rsid w:val="00014F95"/>
    <w:rsid w:val="000151CD"/>
    <w:rsid w:val="00015AC3"/>
    <w:rsid w:val="00015D9B"/>
    <w:rsid w:val="000166E8"/>
    <w:rsid w:val="00020528"/>
    <w:rsid w:val="00020EB5"/>
    <w:rsid w:val="00024E64"/>
    <w:rsid w:val="00025950"/>
    <w:rsid w:val="00025A1E"/>
    <w:rsid w:val="00027644"/>
    <w:rsid w:val="000278EE"/>
    <w:rsid w:val="00030712"/>
    <w:rsid w:val="00030724"/>
    <w:rsid w:val="00030F5C"/>
    <w:rsid w:val="00031425"/>
    <w:rsid w:val="0003314B"/>
    <w:rsid w:val="0003390E"/>
    <w:rsid w:val="00035870"/>
    <w:rsid w:val="0003716F"/>
    <w:rsid w:val="00037EEE"/>
    <w:rsid w:val="0003A473"/>
    <w:rsid w:val="0004014A"/>
    <w:rsid w:val="0004127C"/>
    <w:rsid w:val="00041E38"/>
    <w:rsid w:val="00041F4A"/>
    <w:rsid w:val="00042EAD"/>
    <w:rsid w:val="00044F96"/>
    <w:rsid w:val="00045860"/>
    <w:rsid w:val="000469D9"/>
    <w:rsid w:val="00046F89"/>
    <w:rsid w:val="000471EA"/>
    <w:rsid w:val="000476B8"/>
    <w:rsid w:val="00047EE6"/>
    <w:rsid w:val="0005227A"/>
    <w:rsid w:val="00052490"/>
    <w:rsid w:val="000532A1"/>
    <w:rsid w:val="0005574D"/>
    <w:rsid w:val="00056238"/>
    <w:rsid w:val="0005660E"/>
    <w:rsid w:val="00057D51"/>
    <w:rsid w:val="00057F5D"/>
    <w:rsid w:val="0006065C"/>
    <w:rsid w:val="00062DC4"/>
    <w:rsid w:val="000642E0"/>
    <w:rsid w:val="00064F11"/>
    <w:rsid w:val="000673D6"/>
    <w:rsid w:val="00071DFB"/>
    <w:rsid w:val="00072474"/>
    <w:rsid w:val="00073353"/>
    <w:rsid w:val="000738F6"/>
    <w:rsid w:val="000749CD"/>
    <w:rsid w:val="00076018"/>
    <w:rsid w:val="00076353"/>
    <w:rsid w:val="0007694B"/>
    <w:rsid w:val="000779AB"/>
    <w:rsid w:val="00081B2C"/>
    <w:rsid w:val="00081CF2"/>
    <w:rsid w:val="00086367"/>
    <w:rsid w:val="00086909"/>
    <w:rsid w:val="0008787E"/>
    <w:rsid w:val="00090401"/>
    <w:rsid w:val="00090408"/>
    <w:rsid w:val="0009057F"/>
    <w:rsid w:val="00090E2F"/>
    <w:rsid w:val="00090F62"/>
    <w:rsid w:val="000923F3"/>
    <w:rsid w:val="00092753"/>
    <w:rsid w:val="0009362F"/>
    <w:rsid w:val="000963A6"/>
    <w:rsid w:val="00097D05"/>
    <w:rsid w:val="000A0722"/>
    <w:rsid w:val="000A0C19"/>
    <w:rsid w:val="000A1762"/>
    <w:rsid w:val="000A377A"/>
    <w:rsid w:val="000A59F9"/>
    <w:rsid w:val="000A64E7"/>
    <w:rsid w:val="000A6A79"/>
    <w:rsid w:val="000A79FB"/>
    <w:rsid w:val="000B10B6"/>
    <w:rsid w:val="000B19E5"/>
    <w:rsid w:val="000B3142"/>
    <w:rsid w:val="000B51AD"/>
    <w:rsid w:val="000B56E0"/>
    <w:rsid w:val="000B5DA3"/>
    <w:rsid w:val="000C0AFD"/>
    <w:rsid w:val="000C12C8"/>
    <w:rsid w:val="000C1AA1"/>
    <w:rsid w:val="000C254E"/>
    <w:rsid w:val="000C5CED"/>
    <w:rsid w:val="000C67C8"/>
    <w:rsid w:val="000C6AC9"/>
    <w:rsid w:val="000D0EAC"/>
    <w:rsid w:val="000D1E65"/>
    <w:rsid w:val="000D2475"/>
    <w:rsid w:val="000D30EA"/>
    <w:rsid w:val="000D46E7"/>
    <w:rsid w:val="000D5FD6"/>
    <w:rsid w:val="000E0729"/>
    <w:rsid w:val="000E2D9E"/>
    <w:rsid w:val="000E6BEA"/>
    <w:rsid w:val="000E6F1C"/>
    <w:rsid w:val="000E7B0B"/>
    <w:rsid w:val="000E7F99"/>
    <w:rsid w:val="000F081F"/>
    <w:rsid w:val="000F0DFF"/>
    <w:rsid w:val="000F2A9D"/>
    <w:rsid w:val="000F2ED7"/>
    <w:rsid w:val="000F3130"/>
    <w:rsid w:val="000F33F4"/>
    <w:rsid w:val="000F4F5B"/>
    <w:rsid w:val="000F500A"/>
    <w:rsid w:val="000F55E1"/>
    <w:rsid w:val="000F5F7C"/>
    <w:rsid w:val="000F62E7"/>
    <w:rsid w:val="000F71B9"/>
    <w:rsid w:val="00102228"/>
    <w:rsid w:val="001046AE"/>
    <w:rsid w:val="00113293"/>
    <w:rsid w:val="00113683"/>
    <w:rsid w:val="001209C7"/>
    <w:rsid w:val="00121F11"/>
    <w:rsid w:val="0012253C"/>
    <w:rsid w:val="0012309D"/>
    <w:rsid w:val="00123D57"/>
    <w:rsid w:val="00123D73"/>
    <w:rsid w:val="001252DA"/>
    <w:rsid w:val="001263A4"/>
    <w:rsid w:val="00127211"/>
    <w:rsid w:val="00130267"/>
    <w:rsid w:val="0013167F"/>
    <w:rsid w:val="001354C8"/>
    <w:rsid w:val="00136BE3"/>
    <w:rsid w:val="00137CCA"/>
    <w:rsid w:val="00144102"/>
    <w:rsid w:val="0014483D"/>
    <w:rsid w:val="00145244"/>
    <w:rsid w:val="00145252"/>
    <w:rsid w:val="00146F26"/>
    <w:rsid w:val="001478D9"/>
    <w:rsid w:val="001479E9"/>
    <w:rsid w:val="00147DA1"/>
    <w:rsid w:val="001501C7"/>
    <w:rsid w:val="00150377"/>
    <w:rsid w:val="0015062A"/>
    <w:rsid w:val="00152AE6"/>
    <w:rsid w:val="00153230"/>
    <w:rsid w:val="00153958"/>
    <w:rsid w:val="00154291"/>
    <w:rsid w:val="0015584C"/>
    <w:rsid w:val="00155CEF"/>
    <w:rsid w:val="00157237"/>
    <w:rsid w:val="00160EDD"/>
    <w:rsid w:val="00165B87"/>
    <w:rsid w:val="00166253"/>
    <w:rsid w:val="001666E4"/>
    <w:rsid w:val="00167277"/>
    <w:rsid w:val="00167E0D"/>
    <w:rsid w:val="00170ECD"/>
    <w:rsid w:val="00173AA0"/>
    <w:rsid w:val="0017592E"/>
    <w:rsid w:val="00176A93"/>
    <w:rsid w:val="00177421"/>
    <w:rsid w:val="0017767F"/>
    <w:rsid w:val="001777DA"/>
    <w:rsid w:val="00177D5B"/>
    <w:rsid w:val="001803E7"/>
    <w:rsid w:val="00180A06"/>
    <w:rsid w:val="001827D8"/>
    <w:rsid w:val="001836D3"/>
    <w:rsid w:val="00183AF5"/>
    <w:rsid w:val="00184B11"/>
    <w:rsid w:val="00185AC2"/>
    <w:rsid w:val="001868E0"/>
    <w:rsid w:val="00187D01"/>
    <w:rsid w:val="00190068"/>
    <w:rsid w:val="00192012"/>
    <w:rsid w:val="00195215"/>
    <w:rsid w:val="00196123"/>
    <w:rsid w:val="00197545"/>
    <w:rsid w:val="00197C7D"/>
    <w:rsid w:val="001A0844"/>
    <w:rsid w:val="001A0EF9"/>
    <w:rsid w:val="001A294D"/>
    <w:rsid w:val="001A29BC"/>
    <w:rsid w:val="001A3A76"/>
    <w:rsid w:val="001A50F7"/>
    <w:rsid w:val="001A6585"/>
    <w:rsid w:val="001A7382"/>
    <w:rsid w:val="001B0C24"/>
    <w:rsid w:val="001B0E56"/>
    <w:rsid w:val="001B2E70"/>
    <w:rsid w:val="001B52AA"/>
    <w:rsid w:val="001B5426"/>
    <w:rsid w:val="001C17A3"/>
    <w:rsid w:val="001C384C"/>
    <w:rsid w:val="001C5E18"/>
    <w:rsid w:val="001C5F65"/>
    <w:rsid w:val="001C63EF"/>
    <w:rsid w:val="001C6FE6"/>
    <w:rsid w:val="001C759E"/>
    <w:rsid w:val="001D2CB3"/>
    <w:rsid w:val="001D3DC4"/>
    <w:rsid w:val="001D3E13"/>
    <w:rsid w:val="001D4A7E"/>
    <w:rsid w:val="001D6480"/>
    <w:rsid w:val="001E0215"/>
    <w:rsid w:val="001E0667"/>
    <w:rsid w:val="001E0CAD"/>
    <w:rsid w:val="001E250B"/>
    <w:rsid w:val="001E2E6E"/>
    <w:rsid w:val="001E3630"/>
    <w:rsid w:val="001F1A26"/>
    <w:rsid w:val="001F1B9A"/>
    <w:rsid w:val="001F272E"/>
    <w:rsid w:val="001F639F"/>
    <w:rsid w:val="001F7A4A"/>
    <w:rsid w:val="00200191"/>
    <w:rsid w:val="002009C7"/>
    <w:rsid w:val="00201378"/>
    <w:rsid w:val="00201B1F"/>
    <w:rsid w:val="00202090"/>
    <w:rsid w:val="00203FAF"/>
    <w:rsid w:val="00204716"/>
    <w:rsid w:val="002052D3"/>
    <w:rsid w:val="00206763"/>
    <w:rsid w:val="0020747E"/>
    <w:rsid w:val="00210066"/>
    <w:rsid w:val="00211F83"/>
    <w:rsid w:val="00214102"/>
    <w:rsid w:val="0021554B"/>
    <w:rsid w:val="00215BF0"/>
    <w:rsid w:val="00220541"/>
    <w:rsid w:val="00221772"/>
    <w:rsid w:val="00223A3E"/>
    <w:rsid w:val="00224708"/>
    <w:rsid w:val="00226B78"/>
    <w:rsid w:val="002276C2"/>
    <w:rsid w:val="00227E97"/>
    <w:rsid w:val="00230C09"/>
    <w:rsid w:val="00232562"/>
    <w:rsid w:val="0023459E"/>
    <w:rsid w:val="002345E3"/>
    <w:rsid w:val="002412E0"/>
    <w:rsid w:val="002447D8"/>
    <w:rsid w:val="002468D5"/>
    <w:rsid w:val="00250F1F"/>
    <w:rsid w:val="00251E5B"/>
    <w:rsid w:val="002524D9"/>
    <w:rsid w:val="002528B8"/>
    <w:rsid w:val="002545B0"/>
    <w:rsid w:val="002550C1"/>
    <w:rsid w:val="00255286"/>
    <w:rsid w:val="00255E6D"/>
    <w:rsid w:val="002578B0"/>
    <w:rsid w:val="00257A04"/>
    <w:rsid w:val="00257CC3"/>
    <w:rsid w:val="00257E75"/>
    <w:rsid w:val="00257E93"/>
    <w:rsid w:val="002600E0"/>
    <w:rsid w:val="0026021B"/>
    <w:rsid w:val="0026351A"/>
    <w:rsid w:val="00264FF6"/>
    <w:rsid w:val="00265A09"/>
    <w:rsid w:val="00267DE0"/>
    <w:rsid w:val="00272F19"/>
    <w:rsid w:val="002744AC"/>
    <w:rsid w:val="0027453D"/>
    <w:rsid w:val="002751AB"/>
    <w:rsid w:val="002752E9"/>
    <w:rsid w:val="00276D4B"/>
    <w:rsid w:val="0028069F"/>
    <w:rsid w:val="002809B7"/>
    <w:rsid w:val="00281466"/>
    <w:rsid w:val="00282F35"/>
    <w:rsid w:val="002832ED"/>
    <w:rsid w:val="00284F10"/>
    <w:rsid w:val="002853F3"/>
    <w:rsid w:val="00286D12"/>
    <w:rsid w:val="00287BE9"/>
    <w:rsid w:val="00287C22"/>
    <w:rsid w:val="002901AA"/>
    <w:rsid w:val="00291D90"/>
    <w:rsid w:val="00291F2E"/>
    <w:rsid w:val="002924C8"/>
    <w:rsid w:val="00292638"/>
    <w:rsid w:val="0029314E"/>
    <w:rsid w:val="002932D9"/>
    <w:rsid w:val="00293A18"/>
    <w:rsid w:val="00293B8C"/>
    <w:rsid w:val="00294C7F"/>
    <w:rsid w:val="00295EB9"/>
    <w:rsid w:val="002964C9"/>
    <w:rsid w:val="002A01A5"/>
    <w:rsid w:val="002A10EE"/>
    <w:rsid w:val="002A1120"/>
    <w:rsid w:val="002A2636"/>
    <w:rsid w:val="002A4CEA"/>
    <w:rsid w:val="002A636B"/>
    <w:rsid w:val="002B0E10"/>
    <w:rsid w:val="002B1F7E"/>
    <w:rsid w:val="002B1FED"/>
    <w:rsid w:val="002B6B8D"/>
    <w:rsid w:val="002B722E"/>
    <w:rsid w:val="002B7648"/>
    <w:rsid w:val="002C1FD7"/>
    <w:rsid w:val="002C339E"/>
    <w:rsid w:val="002C3AC1"/>
    <w:rsid w:val="002D3B7D"/>
    <w:rsid w:val="002D4444"/>
    <w:rsid w:val="002D4E82"/>
    <w:rsid w:val="002D4EB9"/>
    <w:rsid w:val="002D561B"/>
    <w:rsid w:val="002D5A2A"/>
    <w:rsid w:val="002D7151"/>
    <w:rsid w:val="002E1686"/>
    <w:rsid w:val="002E69D4"/>
    <w:rsid w:val="002E7993"/>
    <w:rsid w:val="002E7F4C"/>
    <w:rsid w:val="002F040A"/>
    <w:rsid w:val="002F1011"/>
    <w:rsid w:val="002F11DD"/>
    <w:rsid w:val="002F2563"/>
    <w:rsid w:val="002F4784"/>
    <w:rsid w:val="002F5428"/>
    <w:rsid w:val="002F5A1D"/>
    <w:rsid w:val="00300022"/>
    <w:rsid w:val="003000AF"/>
    <w:rsid w:val="00301857"/>
    <w:rsid w:val="00301D22"/>
    <w:rsid w:val="00302E16"/>
    <w:rsid w:val="003034EE"/>
    <w:rsid w:val="00304225"/>
    <w:rsid w:val="00304E46"/>
    <w:rsid w:val="00305F35"/>
    <w:rsid w:val="00310860"/>
    <w:rsid w:val="003130B1"/>
    <w:rsid w:val="003161B3"/>
    <w:rsid w:val="00321144"/>
    <w:rsid w:val="0032122D"/>
    <w:rsid w:val="003218BB"/>
    <w:rsid w:val="00323510"/>
    <w:rsid w:val="00324CBE"/>
    <w:rsid w:val="0032678A"/>
    <w:rsid w:val="00326E7A"/>
    <w:rsid w:val="0032738E"/>
    <w:rsid w:val="00327776"/>
    <w:rsid w:val="00332431"/>
    <w:rsid w:val="00332C06"/>
    <w:rsid w:val="003336B6"/>
    <w:rsid w:val="0033439B"/>
    <w:rsid w:val="00335BC8"/>
    <w:rsid w:val="003368CD"/>
    <w:rsid w:val="00337F2D"/>
    <w:rsid w:val="00340294"/>
    <w:rsid w:val="00340491"/>
    <w:rsid w:val="0034197E"/>
    <w:rsid w:val="0034222B"/>
    <w:rsid w:val="00343AC5"/>
    <w:rsid w:val="00344C2E"/>
    <w:rsid w:val="00344CCC"/>
    <w:rsid w:val="00346526"/>
    <w:rsid w:val="003471E7"/>
    <w:rsid w:val="003514BE"/>
    <w:rsid w:val="003521F2"/>
    <w:rsid w:val="00353D50"/>
    <w:rsid w:val="00354BF5"/>
    <w:rsid w:val="0035576A"/>
    <w:rsid w:val="00356114"/>
    <w:rsid w:val="003575F9"/>
    <w:rsid w:val="003604DB"/>
    <w:rsid w:val="003609C7"/>
    <w:rsid w:val="00360D14"/>
    <w:rsid w:val="0036132A"/>
    <w:rsid w:val="003622F8"/>
    <w:rsid w:val="0036272C"/>
    <w:rsid w:val="003642BB"/>
    <w:rsid w:val="0036735C"/>
    <w:rsid w:val="00367FDF"/>
    <w:rsid w:val="00370541"/>
    <w:rsid w:val="003714C1"/>
    <w:rsid w:val="00371BB6"/>
    <w:rsid w:val="00371F46"/>
    <w:rsid w:val="003735C6"/>
    <w:rsid w:val="00374B2A"/>
    <w:rsid w:val="00374FD6"/>
    <w:rsid w:val="003767F1"/>
    <w:rsid w:val="00381022"/>
    <w:rsid w:val="00382F2C"/>
    <w:rsid w:val="00385E2A"/>
    <w:rsid w:val="00386101"/>
    <w:rsid w:val="003869CE"/>
    <w:rsid w:val="003872C8"/>
    <w:rsid w:val="003933D4"/>
    <w:rsid w:val="00393B6B"/>
    <w:rsid w:val="0039402F"/>
    <w:rsid w:val="00394D78"/>
    <w:rsid w:val="003953FF"/>
    <w:rsid w:val="003965B1"/>
    <w:rsid w:val="003A18FD"/>
    <w:rsid w:val="003A1D37"/>
    <w:rsid w:val="003A26BC"/>
    <w:rsid w:val="003A4B8B"/>
    <w:rsid w:val="003A51F7"/>
    <w:rsid w:val="003A68EA"/>
    <w:rsid w:val="003A6DBB"/>
    <w:rsid w:val="003A6DE0"/>
    <w:rsid w:val="003B0C31"/>
    <w:rsid w:val="003B1EF4"/>
    <w:rsid w:val="003B4166"/>
    <w:rsid w:val="003B4668"/>
    <w:rsid w:val="003B5F19"/>
    <w:rsid w:val="003B7D95"/>
    <w:rsid w:val="003C0168"/>
    <w:rsid w:val="003C0C0C"/>
    <w:rsid w:val="003C0ED1"/>
    <w:rsid w:val="003C3FD1"/>
    <w:rsid w:val="003C4B1B"/>
    <w:rsid w:val="003C4FB8"/>
    <w:rsid w:val="003C7E06"/>
    <w:rsid w:val="003D044A"/>
    <w:rsid w:val="003D269D"/>
    <w:rsid w:val="003D2A88"/>
    <w:rsid w:val="003D42BD"/>
    <w:rsid w:val="003D54AF"/>
    <w:rsid w:val="003E22F9"/>
    <w:rsid w:val="003E30AE"/>
    <w:rsid w:val="003E4EBB"/>
    <w:rsid w:val="003E501D"/>
    <w:rsid w:val="003E5871"/>
    <w:rsid w:val="003E666C"/>
    <w:rsid w:val="003E7459"/>
    <w:rsid w:val="003F03B4"/>
    <w:rsid w:val="003F09FB"/>
    <w:rsid w:val="003F0D38"/>
    <w:rsid w:val="003F3915"/>
    <w:rsid w:val="00400C24"/>
    <w:rsid w:val="00403B6B"/>
    <w:rsid w:val="00404222"/>
    <w:rsid w:val="0040450C"/>
    <w:rsid w:val="00404E3B"/>
    <w:rsid w:val="00405065"/>
    <w:rsid w:val="004051FA"/>
    <w:rsid w:val="00405227"/>
    <w:rsid w:val="00405F44"/>
    <w:rsid w:val="004118E7"/>
    <w:rsid w:val="00412533"/>
    <w:rsid w:val="00412784"/>
    <w:rsid w:val="00413239"/>
    <w:rsid w:val="004139B1"/>
    <w:rsid w:val="004161EC"/>
    <w:rsid w:val="00416406"/>
    <w:rsid w:val="004178CD"/>
    <w:rsid w:val="004216DE"/>
    <w:rsid w:val="00422A28"/>
    <w:rsid w:val="00423D26"/>
    <w:rsid w:val="00423E72"/>
    <w:rsid w:val="0042401F"/>
    <w:rsid w:val="00427B56"/>
    <w:rsid w:val="00433DA4"/>
    <w:rsid w:val="00433F84"/>
    <w:rsid w:val="00434B6B"/>
    <w:rsid w:val="00434C9B"/>
    <w:rsid w:val="004355C0"/>
    <w:rsid w:val="00436639"/>
    <w:rsid w:val="00436851"/>
    <w:rsid w:val="004445C0"/>
    <w:rsid w:val="00446AD6"/>
    <w:rsid w:val="00450665"/>
    <w:rsid w:val="00452AD5"/>
    <w:rsid w:val="004532E1"/>
    <w:rsid w:val="00453D85"/>
    <w:rsid w:val="004559A7"/>
    <w:rsid w:val="0045634D"/>
    <w:rsid w:val="00457D8D"/>
    <w:rsid w:val="004606EF"/>
    <w:rsid w:val="0046472D"/>
    <w:rsid w:val="00466C1D"/>
    <w:rsid w:val="004679D1"/>
    <w:rsid w:val="004719A6"/>
    <w:rsid w:val="00471C6C"/>
    <w:rsid w:val="00474B3B"/>
    <w:rsid w:val="0047798D"/>
    <w:rsid w:val="00482789"/>
    <w:rsid w:val="004831C1"/>
    <w:rsid w:val="0048391D"/>
    <w:rsid w:val="0048681F"/>
    <w:rsid w:val="004923E1"/>
    <w:rsid w:val="0049442F"/>
    <w:rsid w:val="004963BE"/>
    <w:rsid w:val="004968B7"/>
    <w:rsid w:val="004A0776"/>
    <w:rsid w:val="004A0A0C"/>
    <w:rsid w:val="004A17CE"/>
    <w:rsid w:val="004B0907"/>
    <w:rsid w:val="004B1289"/>
    <w:rsid w:val="004B32F5"/>
    <w:rsid w:val="004B4A67"/>
    <w:rsid w:val="004B4AB1"/>
    <w:rsid w:val="004B600D"/>
    <w:rsid w:val="004B654B"/>
    <w:rsid w:val="004B759B"/>
    <w:rsid w:val="004C03B7"/>
    <w:rsid w:val="004C0DFE"/>
    <w:rsid w:val="004C177D"/>
    <w:rsid w:val="004C318D"/>
    <w:rsid w:val="004C4E15"/>
    <w:rsid w:val="004C67B0"/>
    <w:rsid w:val="004D1515"/>
    <w:rsid w:val="004D1978"/>
    <w:rsid w:val="004D3607"/>
    <w:rsid w:val="004D36F6"/>
    <w:rsid w:val="004D5746"/>
    <w:rsid w:val="004D5761"/>
    <w:rsid w:val="004D6B52"/>
    <w:rsid w:val="004E0034"/>
    <w:rsid w:val="004E0997"/>
    <w:rsid w:val="004E2557"/>
    <w:rsid w:val="004E2B16"/>
    <w:rsid w:val="004E369B"/>
    <w:rsid w:val="004E43B4"/>
    <w:rsid w:val="004E61C2"/>
    <w:rsid w:val="004E6583"/>
    <w:rsid w:val="004E7737"/>
    <w:rsid w:val="004F4CAC"/>
    <w:rsid w:val="004F4FCE"/>
    <w:rsid w:val="004F7E09"/>
    <w:rsid w:val="0050209E"/>
    <w:rsid w:val="005021C3"/>
    <w:rsid w:val="00503F57"/>
    <w:rsid w:val="00504A26"/>
    <w:rsid w:val="005055C0"/>
    <w:rsid w:val="0050715E"/>
    <w:rsid w:val="00507A5B"/>
    <w:rsid w:val="0051507C"/>
    <w:rsid w:val="0051554D"/>
    <w:rsid w:val="005213AD"/>
    <w:rsid w:val="005236C1"/>
    <w:rsid w:val="00523E6D"/>
    <w:rsid w:val="005241D0"/>
    <w:rsid w:val="00524CFA"/>
    <w:rsid w:val="005250FC"/>
    <w:rsid w:val="00530B96"/>
    <w:rsid w:val="00531012"/>
    <w:rsid w:val="0053203D"/>
    <w:rsid w:val="0053240A"/>
    <w:rsid w:val="00532F25"/>
    <w:rsid w:val="00534B7C"/>
    <w:rsid w:val="00534E19"/>
    <w:rsid w:val="0053763E"/>
    <w:rsid w:val="00541E53"/>
    <w:rsid w:val="005426C8"/>
    <w:rsid w:val="00542A59"/>
    <w:rsid w:val="00542FBC"/>
    <w:rsid w:val="00543125"/>
    <w:rsid w:val="005434FA"/>
    <w:rsid w:val="00543630"/>
    <w:rsid w:val="005442FF"/>
    <w:rsid w:val="00545C15"/>
    <w:rsid w:val="00545FB2"/>
    <w:rsid w:val="0054638A"/>
    <w:rsid w:val="00546725"/>
    <w:rsid w:val="00551626"/>
    <w:rsid w:val="005521E3"/>
    <w:rsid w:val="0055356C"/>
    <w:rsid w:val="00555296"/>
    <w:rsid w:val="00555AB3"/>
    <w:rsid w:val="00555B03"/>
    <w:rsid w:val="005576D6"/>
    <w:rsid w:val="0056178B"/>
    <w:rsid w:val="0056311A"/>
    <w:rsid w:val="005633CD"/>
    <w:rsid w:val="005634A7"/>
    <w:rsid w:val="00564A77"/>
    <w:rsid w:val="00564DBB"/>
    <w:rsid w:val="00566ED3"/>
    <w:rsid w:val="005674E8"/>
    <w:rsid w:val="00567951"/>
    <w:rsid w:val="00571C82"/>
    <w:rsid w:val="0057204D"/>
    <w:rsid w:val="00572299"/>
    <w:rsid w:val="005728FA"/>
    <w:rsid w:val="00573692"/>
    <w:rsid w:val="00573C66"/>
    <w:rsid w:val="00575BE7"/>
    <w:rsid w:val="0058009B"/>
    <w:rsid w:val="00580E6C"/>
    <w:rsid w:val="0058164B"/>
    <w:rsid w:val="005818A5"/>
    <w:rsid w:val="00585831"/>
    <w:rsid w:val="0058655A"/>
    <w:rsid w:val="00590A35"/>
    <w:rsid w:val="005937C8"/>
    <w:rsid w:val="0059654B"/>
    <w:rsid w:val="0059758D"/>
    <w:rsid w:val="005A0890"/>
    <w:rsid w:val="005A3656"/>
    <w:rsid w:val="005A42A4"/>
    <w:rsid w:val="005A5659"/>
    <w:rsid w:val="005A5B21"/>
    <w:rsid w:val="005A5B2A"/>
    <w:rsid w:val="005A60D8"/>
    <w:rsid w:val="005A7DB5"/>
    <w:rsid w:val="005B34C3"/>
    <w:rsid w:val="005B469B"/>
    <w:rsid w:val="005B5075"/>
    <w:rsid w:val="005B5B69"/>
    <w:rsid w:val="005B6BC8"/>
    <w:rsid w:val="005B7557"/>
    <w:rsid w:val="005C14DE"/>
    <w:rsid w:val="005C28ED"/>
    <w:rsid w:val="005C3B82"/>
    <w:rsid w:val="005C48D5"/>
    <w:rsid w:val="005C56D7"/>
    <w:rsid w:val="005C5C27"/>
    <w:rsid w:val="005C5E3D"/>
    <w:rsid w:val="005C5F65"/>
    <w:rsid w:val="005C6D8A"/>
    <w:rsid w:val="005C7D69"/>
    <w:rsid w:val="005C7F9D"/>
    <w:rsid w:val="005D15FD"/>
    <w:rsid w:val="005D30EC"/>
    <w:rsid w:val="005D392F"/>
    <w:rsid w:val="005D5DB7"/>
    <w:rsid w:val="005D5F4A"/>
    <w:rsid w:val="005D68E3"/>
    <w:rsid w:val="005D69E8"/>
    <w:rsid w:val="005D6C00"/>
    <w:rsid w:val="005D7860"/>
    <w:rsid w:val="005E196D"/>
    <w:rsid w:val="005E1D98"/>
    <w:rsid w:val="005E1DB7"/>
    <w:rsid w:val="005E2F13"/>
    <w:rsid w:val="005E31BE"/>
    <w:rsid w:val="005E6BDF"/>
    <w:rsid w:val="005F0148"/>
    <w:rsid w:val="005F2C04"/>
    <w:rsid w:val="005F53C6"/>
    <w:rsid w:val="005F6EF4"/>
    <w:rsid w:val="005F78B7"/>
    <w:rsid w:val="00600439"/>
    <w:rsid w:val="0060405B"/>
    <w:rsid w:val="00604D81"/>
    <w:rsid w:val="00610237"/>
    <w:rsid w:val="006108D6"/>
    <w:rsid w:val="00612BAC"/>
    <w:rsid w:val="00614F43"/>
    <w:rsid w:val="00616540"/>
    <w:rsid w:val="00616721"/>
    <w:rsid w:val="00616905"/>
    <w:rsid w:val="006174D2"/>
    <w:rsid w:val="006178B0"/>
    <w:rsid w:val="006212AD"/>
    <w:rsid w:val="0062351C"/>
    <w:rsid w:val="006246C0"/>
    <w:rsid w:val="0062521D"/>
    <w:rsid w:val="0062799E"/>
    <w:rsid w:val="006322F3"/>
    <w:rsid w:val="006331E3"/>
    <w:rsid w:val="0063480C"/>
    <w:rsid w:val="006362E2"/>
    <w:rsid w:val="006409FE"/>
    <w:rsid w:val="006422CC"/>
    <w:rsid w:val="0064494C"/>
    <w:rsid w:val="0064494E"/>
    <w:rsid w:val="00645540"/>
    <w:rsid w:val="00645E30"/>
    <w:rsid w:val="00651959"/>
    <w:rsid w:val="0065288A"/>
    <w:rsid w:val="00652899"/>
    <w:rsid w:val="00652E72"/>
    <w:rsid w:val="00654515"/>
    <w:rsid w:val="00656AA1"/>
    <w:rsid w:val="006571DF"/>
    <w:rsid w:val="0066228D"/>
    <w:rsid w:val="00664731"/>
    <w:rsid w:val="00664C59"/>
    <w:rsid w:val="00664F5F"/>
    <w:rsid w:val="00665044"/>
    <w:rsid w:val="00665266"/>
    <w:rsid w:val="00666004"/>
    <w:rsid w:val="00674783"/>
    <w:rsid w:val="00674C79"/>
    <w:rsid w:val="00676552"/>
    <w:rsid w:val="00680A9E"/>
    <w:rsid w:val="00681C20"/>
    <w:rsid w:val="00682523"/>
    <w:rsid w:val="006838C9"/>
    <w:rsid w:val="00685071"/>
    <w:rsid w:val="00685938"/>
    <w:rsid w:val="0068635B"/>
    <w:rsid w:val="006868DE"/>
    <w:rsid w:val="006870C7"/>
    <w:rsid w:val="00691744"/>
    <w:rsid w:val="006923A2"/>
    <w:rsid w:val="00692F56"/>
    <w:rsid w:val="0069500A"/>
    <w:rsid w:val="0069532C"/>
    <w:rsid w:val="0069741D"/>
    <w:rsid w:val="006A0E54"/>
    <w:rsid w:val="006A1113"/>
    <w:rsid w:val="006A3B86"/>
    <w:rsid w:val="006A3BEB"/>
    <w:rsid w:val="006A4CB4"/>
    <w:rsid w:val="006A5654"/>
    <w:rsid w:val="006A776B"/>
    <w:rsid w:val="006A7C66"/>
    <w:rsid w:val="006A7F50"/>
    <w:rsid w:val="006B0D0F"/>
    <w:rsid w:val="006B1342"/>
    <w:rsid w:val="006B22C0"/>
    <w:rsid w:val="006B422F"/>
    <w:rsid w:val="006B4DBE"/>
    <w:rsid w:val="006B5C18"/>
    <w:rsid w:val="006C0704"/>
    <w:rsid w:val="006C1E5C"/>
    <w:rsid w:val="006C2635"/>
    <w:rsid w:val="006C4ED6"/>
    <w:rsid w:val="006D28DA"/>
    <w:rsid w:val="006D4802"/>
    <w:rsid w:val="006D49F3"/>
    <w:rsid w:val="006D7CE7"/>
    <w:rsid w:val="006E041E"/>
    <w:rsid w:val="006E12EE"/>
    <w:rsid w:val="006E268D"/>
    <w:rsid w:val="006E2DAD"/>
    <w:rsid w:val="006E4E3A"/>
    <w:rsid w:val="006E4F42"/>
    <w:rsid w:val="006E73DD"/>
    <w:rsid w:val="006F0751"/>
    <w:rsid w:val="006F1309"/>
    <w:rsid w:val="006F1C5B"/>
    <w:rsid w:val="006F1CD0"/>
    <w:rsid w:val="006F1FF6"/>
    <w:rsid w:val="006F3D09"/>
    <w:rsid w:val="006F5B28"/>
    <w:rsid w:val="00701531"/>
    <w:rsid w:val="00702DF5"/>
    <w:rsid w:val="00704622"/>
    <w:rsid w:val="007049D5"/>
    <w:rsid w:val="00705699"/>
    <w:rsid w:val="007107B7"/>
    <w:rsid w:val="007148AD"/>
    <w:rsid w:val="00720FAC"/>
    <w:rsid w:val="00724228"/>
    <w:rsid w:val="00724F57"/>
    <w:rsid w:val="00725665"/>
    <w:rsid w:val="00725B53"/>
    <w:rsid w:val="00726BF1"/>
    <w:rsid w:val="00730C24"/>
    <w:rsid w:val="0073103A"/>
    <w:rsid w:val="007313D2"/>
    <w:rsid w:val="00732041"/>
    <w:rsid w:val="00732BE9"/>
    <w:rsid w:val="00733203"/>
    <w:rsid w:val="00733CB3"/>
    <w:rsid w:val="00733EF3"/>
    <w:rsid w:val="00733F4E"/>
    <w:rsid w:val="007369AA"/>
    <w:rsid w:val="00737990"/>
    <w:rsid w:val="007400D7"/>
    <w:rsid w:val="00740A2E"/>
    <w:rsid w:val="00740C19"/>
    <w:rsid w:val="00741098"/>
    <w:rsid w:val="00742BFD"/>
    <w:rsid w:val="00743F84"/>
    <w:rsid w:val="00744E1F"/>
    <w:rsid w:val="007462D2"/>
    <w:rsid w:val="00747090"/>
    <w:rsid w:val="0074768A"/>
    <w:rsid w:val="00747A64"/>
    <w:rsid w:val="0075022D"/>
    <w:rsid w:val="0075315B"/>
    <w:rsid w:val="0075415E"/>
    <w:rsid w:val="00756565"/>
    <w:rsid w:val="007611F0"/>
    <w:rsid w:val="00761A76"/>
    <w:rsid w:val="00761F7C"/>
    <w:rsid w:val="007631F9"/>
    <w:rsid w:val="00763261"/>
    <w:rsid w:val="00763D60"/>
    <w:rsid w:val="0076460E"/>
    <w:rsid w:val="0076495E"/>
    <w:rsid w:val="00766BD2"/>
    <w:rsid w:val="0076761A"/>
    <w:rsid w:val="007709AA"/>
    <w:rsid w:val="007715E7"/>
    <w:rsid w:val="0077267C"/>
    <w:rsid w:val="00772719"/>
    <w:rsid w:val="007746B9"/>
    <w:rsid w:val="00774973"/>
    <w:rsid w:val="00775263"/>
    <w:rsid w:val="00775640"/>
    <w:rsid w:val="007803C1"/>
    <w:rsid w:val="00782F57"/>
    <w:rsid w:val="00783370"/>
    <w:rsid w:val="00783BD8"/>
    <w:rsid w:val="007849CB"/>
    <w:rsid w:val="00786D64"/>
    <w:rsid w:val="00792235"/>
    <w:rsid w:val="007931D1"/>
    <w:rsid w:val="007937A6"/>
    <w:rsid w:val="00793B75"/>
    <w:rsid w:val="00793F43"/>
    <w:rsid w:val="007970B5"/>
    <w:rsid w:val="007A1F94"/>
    <w:rsid w:val="007A21B1"/>
    <w:rsid w:val="007A2F49"/>
    <w:rsid w:val="007A6F4B"/>
    <w:rsid w:val="007A71AC"/>
    <w:rsid w:val="007A7722"/>
    <w:rsid w:val="007A7762"/>
    <w:rsid w:val="007A7809"/>
    <w:rsid w:val="007A7BA1"/>
    <w:rsid w:val="007B0775"/>
    <w:rsid w:val="007B1387"/>
    <w:rsid w:val="007B2811"/>
    <w:rsid w:val="007B4D3D"/>
    <w:rsid w:val="007B4E02"/>
    <w:rsid w:val="007B5B17"/>
    <w:rsid w:val="007B5BC6"/>
    <w:rsid w:val="007B67BE"/>
    <w:rsid w:val="007B6ADB"/>
    <w:rsid w:val="007C0CBA"/>
    <w:rsid w:val="007C1CAB"/>
    <w:rsid w:val="007C52D0"/>
    <w:rsid w:val="007C78AC"/>
    <w:rsid w:val="007D0EDA"/>
    <w:rsid w:val="007D1151"/>
    <w:rsid w:val="007D12BD"/>
    <w:rsid w:val="007D2BE3"/>
    <w:rsid w:val="007D3D54"/>
    <w:rsid w:val="007D5A24"/>
    <w:rsid w:val="007D5A60"/>
    <w:rsid w:val="007D6B28"/>
    <w:rsid w:val="007D76EE"/>
    <w:rsid w:val="007E1A3C"/>
    <w:rsid w:val="007E296E"/>
    <w:rsid w:val="007E5B14"/>
    <w:rsid w:val="007F0E80"/>
    <w:rsid w:val="007F13F4"/>
    <w:rsid w:val="007F1969"/>
    <w:rsid w:val="007F29D2"/>
    <w:rsid w:val="007F3084"/>
    <w:rsid w:val="007F3DFD"/>
    <w:rsid w:val="007F49D5"/>
    <w:rsid w:val="007F6FE1"/>
    <w:rsid w:val="007F765D"/>
    <w:rsid w:val="00802774"/>
    <w:rsid w:val="00803574"/>
    <w:rsid w:val="00803C5C"/>
    <w:rsid w:val="00803CA9"/>
    <w:rsid w:val="00803FDF"/>
    <w:rsid w:val="00804A48"/>
    <w:rsid w:val="0080563E"/>
    <w:rsid w:val="0080639A"/>
    <w:rsid w:val="00811896"/>
    <w:rsid w:val="00812F92"/>
    <w:rsid w:val="00813DAF"/>
    <w:rsid w:val="00813E6B"/>
    <w:rsid w:val="00813F10"/>
    <w:rsid w:val="008154E5"/>
    <w:rsid w:val="00816960"/>
    <w:rsid w:val="0082282B"/>
    <w:rsid w:val="00822B8F"/>
    <w:rsid w:val="00823571"/>
    <w:rsid w:val="008254E6"/>
    <w:rsid w:val="00825B0A"/>
    <w:rsid w:val="00825C40"/>
    <w:rsid w:val="0082654C"/>
    <w:rsid w:val="00830449"/>
    <w:rsid w:val="008304CB"/>
    <w:rsid w:val="008327A9"/>
    <w:rsid w:val="00833FEB"/>
    <w:rsid w:val="00834C64"/>
    <w:rsid w:val="0083589A"/>
    <w:rsid w:val="008359CF"/>
    <w:rsid w:val="00836437"/>
    <w:rsid w:val="00836449"/>
    <w:rsid w:val="00837C72"/>
    <w:rsid w:val="008442A9"/>
    <w:rsid w:val="00845986"/>
    <w:rsid w:val="0085084B"/>
    <w:rsid w:val="008527B4"/>
    <w:rsid w:val="008539A2"/>
    <w:rsid w:val="00853F7C"/>
    <w:rsid w:val="008540C7"/>
    <w:rsid w:val="00855CE2"/>
    <w:rsid w:val="008563F4"/>
    <w:rsid w:val="00860751"/>
    <w:rsid w:val="008612B3"/>
    <w:rsid w:val="00861372"/>
    <w:rsid w:val="0086179C"/>
    <w:rsid w:val="00864CD4"/>
    <w:rsid w:val="00864D76"/>
    <w:rsid w:val="00864EB5"/>
    <w:rsid w:val="008673F1"/>
    <w:rsid w:val="00867744"/>
    <w:rsid w:val="00867AF1"/>
    <w:rsid w:val="0087055E"/>
    <w:rsid w:val="00870694"/>
    <w:rsid w:val="008709B7"/>
    <w:rsid w:val="0087146C"/>
    <w:rsid w:val="008716FB"/>
    <w:rsid w:val="00871DD0"/>
    <w:rsid w:val="0087562E"/>
    <w:rsid w:val="0087674F"/>
    <w:rsid w:val="008772C9"/>
    <w:rsid w:val="00877E46"/>
    <w:rsid w:val="00880C4E"/>
    <w:rsid w:val="00881475"/>
    <w:rsid w:val="008823CF"/>
    <w:rsid w:val="0088287B"/>
    <w:rsid w:val="0088367A"/>
    <w:rsid w:val="00884007"/>
    <w:rsid w:val="00884F49"/>
    <w:rsid w:val="00886EA8"/>
    <w:rsid w:val="00890A6B"/>
    <w:rsid w:val="00892801"/>
    <w:rsid w:val="00892976"/>
    <w:rsid w:val="00893EB8"/>
    <w:rsid w:val="008951FE"/>
    <w:rsid w:val="0089705C"/>
    <w:rsid w:val="008A07FC"/>
    <w:rsid w:val="008A0DF4"/>
    <w:rsid w:val="008A12A3"/>
    <w:rsid w:val="008A3CB6"/>
    <w:rsid w:val="008A474D"/>
    <w:rsid w:val="008A4A7C"/>
    <w:rsid w:val="008A7A15"/>
    <w:rsid w:val="008A7B92"/>
    <w:rsid w:val="008B10EF"/>
    <w:rsid w:val="008B367A"/>
    <w:rsid w:val="008B3A68"/>
    <w:rsid w:val="008B4108"/>
    <w:rsid w:val="008B4BF5"/>
    <w:rsid w:val="008B5616"/>
    <w:rsid w:val="008B6D48"/>
    <w:rsid w:val="008C31DD"/>
    <w:rsid w:val="008C3210"/>
    <w:rsid w:val="008C4A8E"/>
    <w:rsid w:val="008C4AEE"/>
    <w:rsid w:val="008C56B7"/>
    <w:rsid w:val="008C5731"/>
    <w:rsid w:val="008C788C"/>
    <w:rsid w:val="008D1863"/>
    <w:rsid w:val="008D19F5"/>
    <w:rsid w:val="008D1EF5"/>
    <w:rsid w:val="008D23AE"/>
    <w:rsid w:val="008D2F01"/>
    <w:rsid w:val="008D3CAA"/>
    <w:rsid w:val="008D668E"/>
    <w:rsid w:val="008D6E3F"/>
    <w:rsid w:val="008D6FC3"/>
    <w:rsid w:val="008D752C"/>
    <w:rsid w:val="008E0271"/>
    <w:rsid w:val="008E0D0A"/>
    <w:rsid w:val="008E1EC1"/>
    <w:rsid w:val="008E614D"/>
    <w:rsid w:val="008E6846"/>
    <w:rsid w:val="008E7CD5"/>
    <w:rsid w:val="008F1264"/>
    <w:rsid w:val="008F19AB"/>
    <w:rsid w:val="008F3C24"/>
    <w:rsid w:val="00900587"/>
    <w:rsid w:val="00901258"/>
    <w:rsid w:val="009022AE"/>
    <w:rsid w:val="0090450A"/>
    <w:rsid w:val="0090619C"/>
    <w:rsid w:val="0090622E"/>
    <w:rsid w:val="0090727D"/>
    <w:rsid w:val="009076E9"/>
    <w:rsid w:val="00907C84"/>
    <w:rsid w:val="00910818"/>
    <w:rsid w:val="0091116B"/>
    <w:rsid w:val="0091144C"/>
    <w:rsid w:val="00911BE9"/>
    <w:rsid w:val="0091281D"/>
    <w:rsid w:val="00922173"/>
    <w:rsid w:val="00922D03"/>
    <w:rsid w:val="00923C6B"/>
    <w:rsid w:val="00923EAC"/>
    <w:rsid w:val="00924B38"/>
    <w:rsid w:val="00925815"/>
    <w:rsid w:val="009272A8"/>
    <w:rsid w:val="00932A75"/>
    <w:rsid w:val="009341A0"/>
    <w:rsid w:val="00935014"/>
    <w:rsid w:val="009355D8"/>
    <w:rsid w:val="00937FD2"/>
    <w:rsid w:val="009402C4"/>
    <w:rsid w:val="00942923"/>
    <w:rsid w:val="00942DF6"/>
    <w:rsid w:val="00945A76"/>
    <w:rsid w:val="009463A7"/>
    <w:rsid w:val="009472B3"/>
    <w:rsid w:val="00947EE4"/>
    <w:rsid w:val="0095305B"/>
    <w:rsid w:val="009538A7"/>
    <w:rsid w:val="0095566C"/>
    <w:rsid w:val="009604D0"/>
    <w:rsid w:val="00960689"/>
    <w:rsid w:val="009621D0"/>
    <w:rsid w:val="00962259"/>
    <w:rsid w:val="00965FE6"/>
    <w:rsid w:val="00966576"/>
    <w:rsid w:val="0097177A"/>
    <w:rsid w:val="00971862"/>
    <w:rsid w:val="00972FF6"/>
    <w:rsid w:val="009735E0"/>
    <w:rsid w:val="00973907"/>
    <w:rsid w:val="00975BF0"/>
    <w:rsid w:val="0097787D"/>
    <w:rsid w:val="009803A0"/>
    <w:rsid w:val="009809D0"/>
    <w:rsid w:val="00982818"/>
    <w:rsid w:val="00982A54"/>
    <w:rsid w:val="00982D27"/>
    <w:rsid w:val="00984015"/>
    <w:rsid w:val="0098569E"/>
    <w:rsid w:val="00985BCB"/>
    <w:rsid w:val="009915D6"/>
    <w:rsid w:val="00992A32"/>
    <w:rsid w:val="009941CC"/>
    <w:rsid w:val="009949E1"/>
    <w:rsid w:val="00994F08"/>
    <w:rsid w:val="00995465"/>
    <w:rsid w:val="00997AEF"/>
    <w:rsid w:val="00997D69"/>
    <w:rsid w:val="009A2FB9"/>
    <w:rsid w:val="009A4E4C"/>
    <w:rsid w:val="009A53B6"/>
    <w:rsid w:val="009A6412"/>
    <w:rsid w:val="009A6525"/>
    <w:rsid w:val="009A776E"/>
    <w:rsid w:val="009B20AA"/>
    <w:rsid w:val="009B22AB"/>
    <w:rsid w:val="009B2E5B"/>
    <w:rsid w:val="009B5345"/>
    <w:rsid w:val="009B568A"/>
    <w:rsid w:val="009B6329"/>
    <w:rsid w:val="009B735E"/>
    <w:rsid w:val="009B7BD8"/>
    <w:rsid w:val="009C1A8A"/>
    <w:rsid w:val="009C2FF7"/>
    <w:rsid w:val="009C4369"/>
    <w:rsid w:val="009C7790"/>
    <w:rsid w:val="009D0DFC"/>
    <w:rsid w:val="009D2419"/>
    <w:rsid w:val="009D2AE5"/>
    <w:rsid w:val="009D7766"/>
    <w:rsid w:val="009D789A"/>
    <w:rsid w:val="009E0722"/>
    <w:rsid w:val="009E132B"/>
    <w:rsid w:val="009E1D19"/>
    <w:rsid w:val="009E217D"/>
    <w:rsid w:val="009E2545"/>
    <w:rsid w:val="009E3FAA"/>
    <w:rsid w:val="009F2CD0"/>
    <w:rsid w:val="009F3167"/>
    <w:rsid w:val="009F685F"/>
    <w:rsid w:val="009F6D23"/>
    <w:rsid w:val="00A00092"/>
    <w:rsid w:val="00A0493A"/>
    <w:rsid w:val="00A04BC9"/>
    <w:rsid w:val="00A04E24"/>
    <w:rsid w:val="00A052AB"/>
    <w:rsid w:val="00A05C65"/>
    <w:rsid w:val="00A05E01"/>
    <w:rsid w:val="00A065EE"/>
    <w:rsid w:val="00A06E10"/>
    <w:rsid w:val="00A0740C"/>
    <w:rsid w:val="00A10736"/>
    <w:rsid w:val="00A10FDB"/>
    <w:rsid w:val="00A11598"/>
    <w:rsid w:val="00A17195"/>
    <w:rsid w:val="00A177DC"/>
    <w:rsid w:val="00A17832"/>
    <w:rsid w:val="00A20F76"/>
    <w:rsid w:val="00A217C2"/>
    <w:rsid w:val="00A21F80"/>
    <w:rsid w:val="00A22895"/>
    <w:rsid w:val="00A22BCD"/>
    <w:rsid w:val="00A22FA8"/>
    <w:rsid w:val="00A24587"/>
    <w:rsid w:val="00A253F2"/>
    <w:rsid w:val="00A2579A"/>
    <w:rsid w:val="00A27127"/>
    <w:rsid w:val="00A27A2A"/>
    <w:rsid w:val="00A34835"/>
    <w:rsid w:val="00A36848"/>
    <w:rsid w:val="00A36C49"/>
    <w:rsid w:val="00A36DF8"/>
    <w:rsid w:val="00A3771F"/>
    <w:rsid w:val="00A411FF"/>
    <w:rsid w:val="00A41518"/>
    <w:rsid w:val="00A41D46"/>
    <w:rsid w:val="00A43CDF"/>
    <w:rsid w:val="00A44329"/>
    <w:rsid w:val="00A44E67"/>
    <w:rsid w:val="00A4572B"/>
    <w:rsid w:val="00A461A3"/>
    <w:rsid w:val="00A46EF1"/>
    <w:rsid w:val="00A5155C"/>
    <w:rsid w:val="00A529E4"/>
    <w:rsid w:val="00A535BC"/>
    <w:rsid w:val="00A54DE2"/>
    <w:rsid w:val="00A56085"/>
    <w:rsid w:val="00A56F6E"/>
    <w:rsid w:val="00A60587"/>
    <w:rsid w:val="00A615A5"/>
    <w:rsid w:val="00A64174"/>
    <w:rsid w:val="00A65BA4"/>
    <w:rsid w:val="00A65C29"/>
    <w:rsid w:val="00A6610C"/>
    <w:rsid w:val="00A67581"/>
    <w:rsid w:val="00A7177F"/>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48B"/>
    <w:rsid w:val="00A9388F"/>
    <w:rsid w:val="00A956E8"/>
    <w:rsid w:val="00A96E38"/>
    <w:rsid w:val="00A97373"/>
    <w:rsid w:val="00AA023A"/>
    <w:rsid w:val="00AA114A"/>
    <w:rsid w:val="00AA18DC"/>
    <w:rsid w:val="00AA30D8"/>
    <w:rsid w:val="00AA31C4"/>
    <w:rsid w:val="00AA4E17"/>
    <w:rsid w:val="00AA624B"/>
    <w:rsid w:val="00AB05E4"/>
    <w:rsid w:val="00AB0982"/>
    <w:rsid w:val="00AB11EF"/>
    <w:rsid w:val="00AB2CA5"/>
    <w:rsid w:val="00AB2FC5"/>
    <w:rsid w:val="00AB508A"/>
    <w:rsid w:val="00AB5418"/>
    <w:rsid w:val="00AB5AB2"/>
    <w:rsid w:val="00AB5C46"/>
    <w:rsid w:val="00AB6542"/>
    <w:rsid w:val="00AC1221"/>
    <w:rsid w:val="00AC323C"/>
    <w:rsid w:val="00AC3412"/>
    <w:rsid w:val="00AC3EED"/>
    <w:rsid w:val="00AC4708"/>
    <w:rsid w:val="00AC6E5E"/>
    <w:rsid w:val="00AC70F3"/>
    <w:rsid w:val="00AC7857"/>
    <w:rsid w:val="00AC7E2D"/>
    <w:rsid w:val="00AD038B"/>
    <w:rsid w:val="00AD2C68"/>
    <w:rsid w:val="00AD38F3"/>
    <w:rsid w:val="00AD3B98"/>
    <w:rsid w:val="00AD55CB"/>
    <w:rsid w:val="00AD6B50"/>
    <w:rsid w:val="00AD757D"/>
    <w:rsid w:val="00AE40AA"/>
    <w:rsid w:val="00AE46E6"/>
    <w:rsid w:val="00AE619F"/>
    <w:rsid w:val="00AF11C5"/>
    <w:rsid w:val="00AF33CD"/>
    <w:rsid w:val="00AF3F4D"/>
    <w:rsid w:val="00AF58F0"/>
    <w:rsid w:val="00AF67F8"/>
    <w:rsid w:val="00AF7181"/>
    <w:rsid w:val="00AF71DC"/>
    <w:rsid w:val="00B0062E"/>
    <w:rsid w:val="00B00D7D"/>
    <w:rsid w:val="00B02D36"/>
    <w:rsid w:val="00B03749"/>
    <w:rsid w:val="00B039D2"/>
    <w:rsid w:val="00B03E0E"/>
    <w:rsid w:val="00B07A43"/>
    <w:rsid w:val="00B1009D"/>
    <w:rsid w:val="00B10949"/>
    <w:rsid w:val="00B13E16"/>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2878"/>
    <w:rsid w:val="00B549FB"/>
    <w:rsid w:val="00B54B60"/>
    <w:rsid w:val="00B55F8D"/>
    <w:rsid w:val="00B56323"/>
    <w:rsid w:val="00B56C23"/>
    <w:rsid w:val="00B57435"/>
    <w:rsid w:val="00B60936"/>
    <w:rsid w:val="00B612A7"/>
    <w:rsid w:val="00B645CE"/>
    <w:rsid w:val="00B64D5D"/>
    <w:rsid w:val="00B66081"/>
    <w:rsid w:val="00B70413"/>
    <w:rsid w:val="00B70D5D"/>
    <w:rsid w:val="00B71DD2"/>
    <w:rsid w:val="00B721FB"/>
    <w:rsid w:val="00B724A4"/>
    <w:rsid w:val="00B740B2"/>
    <w:rsid w:val="00B74227"/>
    <w:rsid w:val="00B75066"/>
    <w:rsid w:val="00B75597"/>
    <w:rsid w:val="00B757C7"/>
    <w:rsid w:val="00B774AE"/>
    <w:rsid w:val="00B7768A"/>
    <w:rsid w:val="00B81C06"/>
    <w:rsid w:val="00B826A6"/>
    <w:rsid w:val="00B8491C"/>
    <w:rsid w:val="00B84DEE"/>
    <w:rsid w:val="00B86FCF"/>
    <w:rsid w:val="00B87CEB"/>
    <w:rsid w:val="00B97CFE"/>
    <w:rsid w:val="00BA12F0"/>
    <w:rsid w:val="00BA15B9"/>
    <w:rsid w:val="00BA1962"/>
    <w:rsid w:val="00BA2327"/>
    <w:rsid w:val="00BA4762"/>
    <w:rsid w:val="00BA5610"/>
    <w:rsid w:val="00BA7111"/>
    <w:rsid w:val="00BB0FC7"/>
    <w:rsid w:val="00BB30A0"/>
    <w:rsid w:val="00BB3D8A"/>
    <w:rsid w:val="00BB42E1"/>
    <w:rsid w:val="00BB5EDD"/>
    <w:rsid w:val="00BB66AB"/>
    <w:rsid w:val="00BC0539"/>
    <w:rsid w:val="00BC2502"/>
    <w:rsid w:val="00BC381E"/>
    <w:rsid w:val="00BC5905"/>
    <w:rsid w:val="00BC5A96"/>
    <w:rsid w:val="00BD080E"/>
    <w:rsid w:val="00BD0E05"/>
    <w:rsid w:val="00BD1D48"/>
    <w:rsid w:val="00BD3856"/>
    <w:rsid w:val="00BD4637"/>
    <w:rsid w:val="00BD6EE2"/>
    <w:rsid w:val="00BD738B"/>
    <w:rsid w:val="00BD768B"/>
    <w:rsid w:val="00BD7C8D"/>
    <w:rsid w:val="00BD7E41"/>
    <w:rsid w:val="00BE0CE3"/>
    <w:rsid w:val="00BE20C6"/>
    <w:rsid w:val="00BE3403"/>
    <w:rsid w:val="00BE3760"/>
    <w:rsid w:val="00BE70C6"/>
    <w:rsid w:val="00BE7249"/>
    <w:rsid w:val="00BF05EC"/>
    <w:rsid w:val="00BF08C7"/>
    <w:rsid w:val="00BF2E6B"/>
    <w:rsid w:val="00BF4CF3"/>
    <w:rsid w:val="00BF535F"/>
    <w:rsid w:val="00BF5EA6"/>
    <w:rsid w:val="00BF5F95"/>
    <w:rsid w:val="00BF690B"/>
    <w:rsid w:val="00C01321"/>
    <w:rsid w:val="00C02E1E"/>
    <w:rsid w:val="00C04806"/>
    <w:rsid w:val="00C07A14"/>
    <w:rsid w:val="00C102F1"/>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1B59"/>
    <w:rsid w:val="00C322DF"/>
    <w:rsid w:val="00C332BA"/>
    <w:rsid w:val="00C4101A"/>
    <w:rsid w:val="00C41C18"/>
    <w:rsid w:val="00C41C92"/>
    <w:rsid w:val="00C43D36"/>
    <w:rsid w:val="00C44269"/>
    <w:rsid w:val="00C44564"/>
    <w:rsid w:val="00C461B0"/>
    <w:rsid w:val="00C505DB"/>
    <w:rsid w:val="00C52E4B"/>
    <w:rsid w:val="00C541C4"/>
    <w:rsid w:val="00C542A2"/>
    <w:rsid w:val="00C54709"/>
    <w:rsid w:val="00C55C60"/>
    <w:rsid w:val="00C57707"/>
    <w:rsid w:val="00C6293F"/>
    <w:rsid w:val="00C63FAF"/>
    <w:rsid w:val="00C64ABC"/>
    <w:rsid w:val="00C64D51"/>
    <w:rsid w:val="00C65D46"/>
    <w:rsid w:val="00C65ED8"/>
    <w:rsid w:val="00C661DC"/>
    <w:rsid w:val="00C67E8A"/>
    <w:rsid w:val="00C71880"/>
    <w:rsid w:val="00C71BB1"/>
    <w:rsid w:val="00C71CB5"/>
    <w:rsid w:val="00C72F41"/>
    <w:rsid w:val="00C734F1"/>
    <w:rsid w:val="00C74658"/>
    <w:rsid w:val="00C7529B"/>
    <w:rsid w:val="00C77DB2"/>
    <w:rsid w:val="00C80586"/>
    <w:rsid w:val="00C83DFF"/>
    <w:rsid w:val="00C83FFC"/>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34D5"/>
    <w:rsid w:val="00CA414B"/>
    <w:rsid w:val="00CA4706"/>
    <w:rsid w:val="00CA485B"/>
    <w:rsid w:val="00CA5C12"/>
    <w:rsid w:val="00CA6442"/>
    <w:rsid w:val="00CA747B"/>
    <w:rsid w:val="00CA7C63"/>
    <w:rsid w:val="00CB2EF4"/>
    <w:rsid w:val="00CB32CC"/>
    <w:rsid w:val="00CB60B3"/>
    <w:rsid w:val="00CB6B26"/>
    <w:rsid w:val="00CB7AC6"/>
    <w:rsid w:val="00CB7B75"/>
    <w:rsid w:val="00CB7FC0"/>
    <w:rsid w:val="00CC069A"/>
    <w:rsid w:val="00CC0E3E"/>
    <w:rsid w:val="00CC1407"/>
    <w:rsid w:val="00CC1E44"/>
    <w:rsid w:val="00CC2F82"/>
    <w:rsid w:val="00CC3644"/>
    <w:rsid w:val="00CC51CA"/>
    <w:rsid w:val="00CC748D"/>
    <w:rsid w:val="00CD1336"/>
    <w:rsid w:val="00CD2078"/>
    <w:rsid w:val="00CD22D4"/>
    <w:rsid w:val="00CD5BF9"/>
    <w:rsid w:val="00CD6197"/>
    <w:rsid w:val="00CE220C"/>
    <w:rsid w:val="00CE2717"/>
    <w:rsid w:val="00CE49C0"/>
    <w:rsid w:val="00CE4BE8"/>
    <w:rsid w:val="00CE4C0F"/>
    <w:rsid w:val="00CE58A3"/>
    <w:rsid w:val="00CE5D73"/>
    <w:rsid w:val="00CE66B1"/>
    <w:rsid w:val="00CE7C9F"/>
    <w:rsid w:val="00CF3D01"/>
    <w:rsid w:val="00CF4D05"/>
    <w:rsid w:val="00CF6704"/>
    <w:rsid w:val="00D002C1"/>
    <w:rsid w:val="00D00435"/>
    <w:rsid w:val="00D006AE"/>
    <w:rsid w:val="00D007E2"/>
    <w:rsid w:val="00D009D8"/>
    <w:rsid w:val="00D00FC7"/>
    <w:rsid w:val="00D022ED"/>
    <w:rsid w:val="00D03B37"/>
    <w:rsid w:val="00D05036"/>
    <w:rsid w:val="00D05B97"/>
    <w:rsid w:val="00D06FA4"/>
    <w:rsid w:val="00D07953"/>
    <w:rsid w:val="00D07D44"/>
    <w:rsid w:val="00D07E71"/>
    <w:rsid w:val="00D11BE7"/>
    <w:rsid w:val="00D1661A"/>
    <w:rsid w:val="00D173B2"/>
    <w:rsid w:val="00D22432"/>
    <w:rsid w:val="00D2303B"/>
    <w:rsid w:val="00D23943"/>
    <w:rsid w:val="00D25C74"/>
    <w:rsid w:val="00D31094"/>
    <w:rsid w:val="00D31A90"/>
    <w:rsid w:val="00D334EA"/>
    <w:rsid w:val="00D3475D"/>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0929"/>
    <w:rsid w:val="00D6299A"/>
    <w:rsid w:val="00D63C80"/>
    <w:rsid w:val="00D64155"/>
    <w:rsid w:val="00D650F1"/>
    <w:rsid w:val="00D666E1"/>
    <w:rsid w:val="00D672FD"/>
    <w:rsid w:val="00D67366"/>
    <w:rsid w:val="00D67BDF"/>
    <w:rsid w:val="00D67C03"/>
    <w:rsid w:val="00D67FFE"/>
    <w:rsid w:val="00D70E3B"/>
    <w:rsid w:val="00D71576"/>
    <w:rsid w:val="00D722D9"/>
    <w:rsid w:val="00D73DDD"/>
    <w:rsid w:val="00D74E71"/>
    <w:rsid w:val="00D7592C"/>
    <w:rsid w:val="00D77358"/>
    <w:rsid w:val="00D777D9"/>
    <w:rsid w:val="00D77D8F"/>
    <w:rsid w:val="00D8032E"/>
    <w:rsid w:val="00D8127A"/>
    <w:rsid w:val="00D81445"/>
    <w:rsid w:val="00D825AD"/>
    <w:rsid w:val="00D82CFF"/>
    <w:rsid w:val="00D85EB1"/>
    <w:rsid w:val="00D86DD3"/>
    <w:rsid w:val="00D87966"/>
    <w:rsid w:val="00D87AA3"/>
    <w:rsid w:val="00D91285"/>
    <w:rsid w:val="00D93A7D"/>
    <w:rsid w:val="00D94861"/>
    <w:rsid w:val="00D94B6B"/>
    <w:rsid w:val="00D95F4B"/>
    <w:rsid w:val="00D969DC"/>
    <w:rsid w:val="00D96A66"/>
    <w:rsid w:val="00DA010E"/>
    <w:rsid w:val="00DA128F"/>
    <w:rsid w:val="00DA2C61"/>
    <w:rsid w:val="00DA3FA0"/>
    <w:rsid w:val="00DA465B"/>
    <w:rsid w:val="00DA579A"/>
    <w:rsid w:val="00DA61EB"/>
    <w:rsid w:val="00DA7D30"/>
    <w:rsid w:val="00DB00B5"/>
    <w:rsid w:val="00DB10E2"/>
    <w:rsid w:val="00DB161F"/>
    <w:rsid w:val="00DB270C"/>
    <w:rsid w:val="00DB44D3"/>
    <w:rsid w:val="00DB4DC8"/>
    <w:rsid w:val="00DB6AD8"/>
    <w:rsid w:val="00DB7FE7"/>
    <w:rsid w:val="00DC02B2"/>
    <w:rsid w:val="00DC583A"/>
    <w:rsid w:val="00DC5CB2"/>
    <w:rsid w:val="00DC5DB4"/>
    <w:rsid w:val="00DC70AB"/>
    <w:rsid w:val="00DD081C"/>
    <w:rsid w:val="00DD1284"/>
    <w:rsid w:val="00DD1E0B"/>
    <w:rsid w:val="00DD56AD"/>
    <w:rsid w:val="00DD6210"/>
    <w:rsid w:val="00DD6BA7"/>
    <w:rsid w:val="00DD712C"/>
    <w:rsid w:val="00DE0219"/>
    <w:rsid w:val="00DE2A21"/>
    <w:rsid w:val="00DE305F"/>
    <w:rsid w:val="00DE3B64"/>
    <w:rsid w:val="00DE3E8B"/>
    <w:rsid w:val="00DE49B8"/>
    <w:rsid w:val="00DE4EF7"/>
    <w:rsid w:val="00DE5B56"/>
    <w:rsid w:val="00DE6BCE"/>
    <w:rsid w:val="00DE7045"/>
    <w:rsid w:val="00DE7EFC"/>
    <w:rsid w:val="00DF0329"/>
    <w:rsid w:val="00DF1366"/>
    <w:rsid w:val="00DF1EC9"/>
    <w:rsid w:val="00DF2EA9"/>
    <w:rsid w:val="00DF444F"/>
    <w:rsid w:val="00DF5A64"/>
    <w:rsid w:val="00DF6ED8"/>
    <w:rsid w:val="00DF7D4F"/>
    <w:rsid w:val="00E00CD7"/>
    <w:rsid w:val="00E01618"/>
    <w:rsid w:val="00E02AD2"/>
    <w:rsid w:val="00E07F7A"/>
    <w:rsid w:val="00E10CE7"/>
    <w:rsid w:val="00E157F6"/>
    <w:rsid w:val="00E16874"/>
    <w:rsid w:val="00E201AA"/>
    <w:rsid w:val="00E207A4"/>
    <w:rsid w:val="00E21A5C"/>
    <w:rsid w:val="00E23832"/>
    <w:rsid w:val="00E24241"/>
    <w:rsid w:val="00E24969"/>
    <w:rsid w:val="00E24E2C"/>
    <w:rsid w:val="00E26B50"/>
    <w:rsid w:val="00E26E69"/>
    <w:rsid w:val="00E31335"/>
    <w:rsid w:val="00E315D4"/>
    <w:rsid w:val="00E31E1B"/>
    <w:rsid w:val="00E32076"/>
    <w:rsid w:val="00E338A5"/>
    <w:rsid w:val="00E33AD4"/>
    <w:rsid w:val="00E345F0"/>
    <w:rsid w:val="00E35E80"/>
    <w:rsid w:val="00E36063"/>
    <w:rsid w:val="00E366A4"/>
    <w:rsid w:val="00E36AD8"/>
    <w:rsid w:val="00E36F99"/>
    <w:rsid w:val="00E40998"/>
    <w:rsid w:val="00E40E07"/>
    <w:rsid w:val="00E42A69"/>
    <w:rsid w:val="00E42B1E"/>
    <w:rsid w:val="00E4338F"/>
    <w:rsid w:val="00E43516"/>
    <w:rsid w:val="00E441B2"/>
    <w:rsid w:val="00E443FD"/>
    <w:rsid w:val="00E44CCA"/>
    <w:rsid w:val="00E46E7A"/>
    <w:rsid w:val="00E50B34"/>
    <w:rsid w:val="00E52086"/>
    <w:rsid w:val="00E52C27"/>
    <w:rsid w:val="00E52EEB"/>
    <w:rsid w:val="00E5734F"/>
    <w:rsid w:val="00E60ECE"/>
    <w:rsid w:val="00E6192A"/>
    <w:rsid w:val="00E62212"/>
    <w:rsid w:val="00E62471"/>
    <w:rsid w:val="00E6450C"/>
    <w:rsid w:val="00E65376"/>
    <w:rsid w:val="00E67006"/>
    <w:rsid w:val="00E71A8F"/>
    <w:rsid w:val="00E739BF"/>
    <w:rsid w:val="00E74EE6"/>
    <w:rsid w:val="00E761F4"/>
    <w:rsid w:val="00E76491"/>
    <w:rsid w:val="00E76517"/>
    <w:rsid w:val="00E803BB"/>
    <w:rsid w:val="00E81CFA"/>
    <w:rsid w:val="00E82209"/>
    <w:rsid w:val="00E837B9"/>
    <w:rsid w:val="00E83AEF"/>
    <w:rsid w:val="00E84221"/>
    <w:rsid w:val="00E854F4"/>
    <w:rsid w:val="00E91738"/>
    <w:rsid w:val="00E91D2F"/>
    <w:rsid w:val="00E91FED"/>
    <w:rsid w:val="00E927B8"/>
    <w:rsid w:val="00E933A5"/>
    <w:rsid w:val="00E93F52"/>
    <w:rsid w:val="00E9524F"/>
    <w:rsid w:val="00E960CE"/>
    <w:rsid w:val="00E9659A"/>
    <w:rsid w:val="00E97083"/>
    <w:rsid w:val="00E979E0"/>
    <w:rsid w:val="00EA1ADA"/>
    <w:rsid w:val="00EA2A65"/>
    <w:rsid w:val="00EA31BD"/>
    <w:rsid w:val="00EA4C34"/>
    <w:rsid w:val="00EA4EB6"/>
    <w:rsid w:val="00EA6064"/>
    <w:rsid w:val="00EB04A4"/>
    <w:rsid w:val="00EB0DA0"/>
    <w:rsid w:val="00EB16AD"/>
    <w:rsid w:val="00EB19D2"/>
    <w:rsid w:val="00EB2856"/>
    <w:rsid w:val="00EB3942"/>
    <w:rsid w:val="00EB4739"/>
    <w:rsid w:val="00EB4A6B"/>
    <w:rsid w:val="00EB6921"/>
    <w:rsid w:val="00EB7D43"/>
    <w:rsid w:val="00EC3782"/>
    <w:rsid w:val="00EC42A1"/>
    <w:rsid w:val="00EC4901"/>
    <w:rsid w:val="00EC5C2D"/>
    <w:rsid w:val="00EC7397"/>
    <w:rsid w:val="00EC76CC"/>
    <w:rsid w:val="00EC7DB2"/>
    <w:rsid w:val="00ED0591"/>
    <w:rsid w:val="00ED12F4"/>
    <w:rsid w:val="00ED1696"/>
    <w:rsid w:val="00ED20A7"/>
    <w:rsid w:val="00ED2884"/>
    <w:rsid w:val="00ED3E2C"/>
    <w:rsid w:val="00EE0EA8"/>
    <w:rsid w:val="00EE16DD"/>
    <w:rsid w:val="00EE3C2E"/>
    <w:rsid w:val="00EE4022"/>
    <w:rsid w:val="00EE5E29"/>
    <w:rsid w:val="00EE64ED"/>
    <w:rsid w:val="00EE67B9"/>
    <w:rsid w:val="00EE6E87"/>
    <w:rsid w:val="00EE75A4"/>
    <w:rsid w:val="00EF3FE4"/>
    <w:rsid w:val="00EF461A"/>
    <w:rsid w:val="00EF5B1A"/>
    <w:rsid w:val="00EF635E"/>
    <w:rsid w:val="00F010F6"/>
    <w:rsid w:val="00F0161A"/>
    <w:rsid w:val="00F02A07"/>
    <w:rsid w:val="00F03366"/>
    <w:rsid w:val="00F04B29"/>
    <w:rsid w:val="00F04CE7"/>
    <w:rsid w:val="00F058A1"/>
    <w:rsid w:val="00F05D9B"/>
    <w:rsid w:val="00F07016"/>
    <w:rsid w:val="00F07186"/>
    <w:rsid w:val="00F10F3D"/>
    <w:rsid w:val="00F13329"/>
    <w:rsid w:val="00F15C2B"/>
    <w:rsid w:val="00F17DA6"/>
    <w:rsid w:val="00F219DF"/>
    <w:rsid w:val="00F22C86"/>
    <w:rsid w:val="00F23B51"/>
    <w:rsid w:val="00F25579"/>
    <w:rsid w:val="00F25923"/>
    <w:rsid w:val="00F26B13"/>
    <w:rsid w:val="00F27B8E"/>
    <w:rsid w:val="00F31C02"/>
    <w:rsid w:val="00F3278A"/>
    <w:rsid w:val="00F3371E"/>
    <w:rsid w:val="00F33841"/>
    <w:rsid w:val="00F37B40"/>
    <w:rsid w:val="00F4001E"/>
    <w:rsid w:val="00F416F9"/>
    <w:rsid w:val="00F4614F"/>
    <w:rsid w:val="00F4732A"/>
    <w:rsid w:val="00F50FE5"/>
    <w:rsid w:val="00F53968"/>
    <w:rsid w:val="00F54AF8"/>
    <w:rsid w:val="00F54C0C"/>
    <w:rsid w:val="00F55BE6"/>
    <w:rsid w:val="00F55CC3"/>
    <w:rsid w:val="00F56EA3"/>
    <w:rsid w:val="00F60646"/>
    <w:rsid w:val="00F62F2D"/>
    <w:rsid w:val="00F66FA0"/>
    <w:rsid w:val="00F6741A"/>
    <w:rsid w:val="00F677B5"/>
    <w:rsid w:val="00F67C83"/>
    <w:rsid w:val="00F72BB3"/>
    <w:rsid w:val="00F72F26"/>
    <w:rsid w:val="00F74BE4"/>
    <w:rsid w:val="00F758E6"/>
    <w:rsid w:val="00F76F35"/>
    <w:rsid w:val="00F80FDC"/>
    <w:rsid w:val="00F81EB4"/>
    <w:rsid w:val="00F82AC5"/>
    <w:rsid w:val="00F834F0"/>
    <w:rsid w:val="00F842D9"/>
    <w:rsid w:val="00F85022"/>
    <w:rsid w:val="00F85508"/>
    <w:rsid w:val="00F86A26"/>
    <w:rsid w:val="00F90858"/>
    <w:rsid w:val="00F968D2"/>
    <w:rsid w:val="00F96DF4"/>
    <w:rsid w:val="00FA22A1"/>
    <w:rsid w:val="00FA2553"/>
    <w:rsid w:val="00FA454B"/>
    <w:rsid w:val="00FA5104"/>
    <w:rsid w:val="00FA5413"/>
    <w:rsid w:val="00FA6069"/>
    <w:rsid w:val="00FA7426"/>
    <w:rsid w:val="00FB4D8F"/>
    <w:rsid w:val="00FB5790"/>
    <w:rsid w:val="00FB6B01"/>
    <w:rsid w:val="00FB6B8D"/>
    <w:rsid w:val="00FB6BF2"/>
    <w:rsid w:val="00FC00AD"/>
    <w:rsid w:val="00FC069D"/>
    <w:rsid w:val="00FC11D1"/>
    <w:rsid w:val="00FC1B41"/>
    <w:rsid w:val="00FC24E0"/>
    <w:rsid w:val="00FC42AB"/>
    <w:rsid w:val="00FC43FF"/>
    <w:rsid w:val="00FC5957"/>
    <w:rsid w:val="00FD0614"/>
    <w:rsid w:val="00FD3D29"/>
    <w:rsid w:val="00FD3E49"/>
    <w:rsid w:val="00FD572C"/>
    <w:rsid w:val="00FD6672"/>
    <w:rsid w:val="00FD6AF2"/>
    <w:rsid w:val="00FD6F07"/>
    <w:rsid w:val="00FE089D"/>
    <w:rsid w:val="00FE0A14"/>
    <w:rsid w:val="00FE11E1"/>
    <w:rsid w:val="00FE1279"/>
    <w:rsid w:val="00FE26BA"/>
    <w:rsid w:val="00FE34AA"/>
    <w:rsid w:val="00FE38D4"/>
    <w:rsid w:val="00FE4AC4"/>
    <w:rsid w:val="00FE4CBA"/>
    <w:rsid w:val="00FE6B37"/>
    <w:rsid w:val="00FF06CB"/>
    <w:rsid w:val="00FF1612"/>
    <w:rsid w:val="00FF25CF"/>
    <w:rsid w:val="00FF3F4D"/>
    <w:rsid w:val="00FF5E27"/>
    <w:rsid w:val="00FF682B"/>
    <w:rsid w:val="00FF7AF8"/>
    <w:rsid w:val="00FF7E13"/>
    <w:rsid w:val="15E80436"/>
    <w:rsid w:val="1BDABFD7"/>
    <w:rsid w:val="57D2300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5E1C91"/>
  <w15:docId w15:val="{7609ED7C-3711-4152-97DE-425D575F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B10B6"/>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733203"/>
    <w:pPr>
      <w:keepNext/>
      <w:keepLines/>
      <w:spacing w:before="360" w:after="60"/>
      <w:outlineLvl w:val="0"/>
    </w:pPr>
    <w:rPr>
      <w:rFonts w:ascii="Calibri" w:eastAsia="Calibri" w:hAnsi="Calibri" w:cs="Arial"/>
      <w:bCs/>
      <w:color w:val="757579" w:themeColor="accent3"/>
      <w:kern w:val="32"/>
      <w:sz w:val="48"/>
      <w:szCs w:val="48"/>
    </w:rPr>
  </w:style>
  <w:style w:type="paragraph" w:styleId="Heading2">
    <w:name w:val="heading 2"/>
    <w:next w:val="BodyText"/>
    <w:link w:val="Heading2Char"/>
    <w:uiPriority w:val="1"/>
    <w:qFormat/>
    <w:rsid w:val="008563F4"/>
    <w:pPr>
      <w:keepNext/>
      <w:keepLines/>
      <w:numPr>
        <w:ilvl w:val="1"/>
      </w:numPr>
      <w:spacing w:before="240" w:after="120"/>
      <w:outlineLvl w:val="1"/>
    </w:pPr>
    <w:rPr>
      <w:rFonts w:ascii="Calibri" w:eastAsia="Calibri" w:hAnsi="Calibri" w:cs="Arial"/>
      <w:bCs/>
      <w:iCs/>
      <w:color w:val="001D34" w:themeColor="accent2"/>
      <w:sz w:val="28"/>
      <w:szCs w:val="32"/>
    </w:rPr>
  </w:style>
  <w:style w:type="paragraph" w:styleId="Heading3">
    <w:name w:val="heading 3"/>
    <w:next w:val="BodyText"/>
    <w:link w:val="Heading3Char"/>
    <w:uiPriority w:val="1"/>
    <w:qFormat/>
    <w:rsid w:val="008563F4"/>
    <w:pPr>
      <w:keepNext/>
      <w:keepLines/>
      <w:numPr>
        <w:ilvl w:val="2"/>
      </w:numPr>
      <w:spacing w:before="180" w:after="60"/>
      <w:outlineLvl w:val="2"/>
    </w:pPr>
    <w:rPr>
      <w:rFonts w:ascii="Calibri" w:eastAsia="Calibri" w:hAnsi="Calibri" w:cs="Arial"/>
      <w:b/>
      <w:bCs/>
      <w:sz w:val="24"/>
      <w:szCs w:val="26"/>
    </w:rPr>
  </w:style>
  <w:style w:type="paragraph" w:styleId="Heading4">
    <w:name w:val="heading 4"/>
    <w:next w:val="BodyText"/>
    <w:link w:val="Heading4Char"/>
    <w:uiPriority w:val="1"/>
    <w:qFormat/>
    <w:rsid w:val="003368CD"/>
    <w:pPr>
      <w:keepNext/>
      <w:keepLines/>
      <w:spacing w:before="200"/>
      <w:outlineLvl w:val="3"/>
    </w:pPr>
    <w:rPr>
      <w:rFonts w:asciiTheme="majorHAnsi" w:eastAsiaTheme="majorEastAsia" w:hAnsiTheme="majorHAnsi" w:cstheme="majorBidi"/>
      <w:b/>
      <w:bCs/>
      <w:iCs/>
      <w:color w:val="757579"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link w:val="FooterChar"/>
    <w:uiPriority w:val="99"/>
    <w:qFormat/>
    <w:rsid w:val="00542A59"/>
    <w:pPr>
      <w:tabs>
        <w:tab w:val="center" w:pos="4153"/>
        <w:tab w:val="right" w:pos="8306"/>
      </w:tabs>
    </w:pPr>
    <w:rPr>
      <w:noProof/>
      <w:color w:val="757579" w:themeColor="accent3"/>
      <w:sz w:val="18"/>
      <w:szCs w:val="18"/>
    </w:rPr>
  </w:style>
  <w:style w:type="table" w:styleId="TableGrid">
    <w:name w:val="Table Grid"/>
    <w:basedOn w:val="TableNormal"/>
    <w:uiPriority w:val="99"/>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sz w:val="16"/>
      <w:szCs w:val="15"/>
      <w:lang w:val="en-GB" w:eastAsia="ja-JP"/>
    </w:rPr>
  </w:style>
  <w:style w:type="character" w:styleId="Hyperlink">
    <w:name w:val="Hyperlink"/>
    <w:basedOn w:val="DefaultParagraphFont"/>
    <w:uiPriority w:val="99"/>
    <w:qFormat/>
    <w:rsid w:val="00884F49"/>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customStyle="1" w:styleId="Heading1Char">
    <w:name w:val="Heading 1 Char"/>
    <w:basedOn w:val="DefaultParagraphFont"/>
    <w:link w:val="Heading1"/>
    <w:uiPriority w:val="1"/>
    <w:locked/>
    <w:rsid w:val="00733203"/>
    <w:rPr>
      <w:rFonts w:ascii="Calibri" w:eastAsia="Calibri" w:hAnsi="Calibri" w:cs="Arial"/>
      <w:bCs/>
      <w:color w:val="757579" w:themeColor="accent3"/>
      <w:kern w:val="32"/>
      <w:sz w:val="48"/>
      <w:szCs w:val="48"/>
    </w:rPr>
  </w:style>
  <w:style w:type="character" w:customStyle="1" w:styleId="Heading2Char">
    <w:name w:val="Heading 2 Char"/>
    <w:basedOn w:val="DefaultParagraphFont"/>
    <w:link w:val="Heading2"/>
    <w:uiPriority w:val="1"/>
    <w:locked/>
    <w:rsid w:val="008563F4"/>
    <w:rPr>
      <w:rFonts w:ascii="Calibri" w:eastAsia="Calibri" w:hAnsi="Calibri" w:cs="Arial"/>
      <w:bCs/>
      <w:iCs/>
      <w:color w:val="001D34" w:themeColor="accent2"/>
      <w:sz w:val="28"/>
      <w:szCs w:val="32"/>
    </w:rPr>
  </w:style>
  <w:style w:type="character" w:customStyle="1" w:styleId="Heading3Char">
    <w:name w:val="Heading 3 Char"/>
    <w:basedOn w:val="DefaultParagraphFont"/>
    <w:link w:val="Heading3"/>
    <w:uiPriority w:val="1"/>
    <w:locked/>
    <w:rsid w:val="008563F4"/>
    <w:rPr>
      <w:rFonts w:ascii="Calibri" w:eastAsia="Calibri" w:hAnsi="Calibri" w:cs="Arial"/>
      <w:b/>
      <w:bCs/>
      <w:sz w:val="24"/>
      <w:szCs w:val="26"/>
    </w:rPr>
  </w:style>
  <w:style w:type="paragraph" w:styleId="ListBullet">
    <w:name w:val="List Bullet"/>
    <w:basedOn w:val="BodyText"/>
    <w:uiPriority w:val="2"/>
    <w:qFormat/>
    <w:rsid w:val="00C41C18"/>
    <w:pPr>
      <w:numPr>
        <w:numId w:val="1"/>
      </w:numPr>
      <w:tabs>
        <w:tab w:val="left" w:pos="397"/>
      </w:tabs>
      <w:ind w:left="198" w:hanging="198"/>
      <w:contextualSpacing/>
    </w:pPr>
  </w:style>
  <w:style w:type="paragraph" w:styleId="ListNumber">
    <w:name w:val="List Number"/>
    <w:basedOn w:val="BodyText"/>
    <w:uiPriority w:val="2"/>
    <w:qFormat/>
    <w:rsid w:val="00C41C18"/>
    <w:pPr>
      <w:numPr>
        <w:numId w:val="4"/>
      </w:numPr>
      <w:tabs>
        <w:tab w:val="clear" w:pos="227"/>
        <w:tab w:val="left" w:pos="397"/>
      </w:tabs>
      <w:ind w:left="397" w:hanging="397"/>
      <w:contextualSpacing/>
    </w:pPr>
  </w:style>
  <w:style w:type="paragraph" w:styleId="ListBullet2">
    <w:name w:val="List Bullet 2"/>
    <w:basedOn w:val="ListBullet"/>
    <w:uiPriority w:val="2"/>
    <w:qFormat/>
    <w:rsid w:val="00C41C18"/>
    <w:pPr>
      <w:numPr>
        <w:ilvl w:val="1"/>
      </w:numPr>
      <w:tabs>
        <w:tab w:val="clear" w:pos="397"/>
        <w:tab w:val="left" w:pos="794"/>
      </w:tabs>
      <w:ind w:left="454" w:hanging="227"/>
    </w:pPr>
  </w:style>
  <w:style w:type="paragraph" w:styleId="ListBullet3">
    <w:name w:val="List Bullet 3"/>
    <w:basedOn w:val="ListBullet2"/>
    <w:uiPriority w:val="2"/>
    <w:rsid w:val="00C41C18"/>
    <w:pPr>
      <w:numPr>
        <w:ilvl w:val="0"/>
        <w:numId w:val="5"/>
      </w:numPr>
      <w:tabs>
        <w:tab w:val="clear" w:pos="794"/>
        <w:tab w:val="left" w:pos="851"/>
      </w:tabs>
      <w:ind w:left="681" w:hanging="227"/>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052490"/>
    <w:pPr>
      <w:keepLines/>
      <w:spacing w:after="240" w:line="240" w:lineRule="auto"/>
    </w:pPr>
    <w:rPr>
      <w:b/>
      <w:bCs/>
      <w:color w:val="757579" w:themeColor="accent3"/>
      <w:sz w:val="18"/>
      <w:szCs w:val="18"/>
    </w:rPr>
  </w:style>
  <w:style w:type="paragraph" w:styleId="BodyText">
    <w:name w:val="Body Text"/>
    <w:link w:val="BodyTextChar"/>
    <w:qFormat/>
    <w:rsid w:val="008563F4"/>
    <w:pPr>
      <w:spacing w:before="60" w:after="60" w:line="264" w:lineRule="auto"/>
    </w:pPr>
    <w:rPr>
      <w:rFonts w:ascii="Calibri" w:eastAsia="Calibri" w:hAnsi="Calibri"/>
      <w:color w:val="000000"/>
      <w:szCs w:val="22"/>
    </w:rPr>
  </w:style>
  <w:style w:type="character" w:customStyle="1" w:styleId="BodyTextChar">
    <w:name w:val="Body Text Char"/>
    <w:basedOn w:val="DefaultParagraphFont"/>
    <w:link w:val="BodyText"/>
    <w:rsid w:val="008563F4"/>
    <w:rPr>
      <w:rFonts w:ascii="Calibri" w:eastAsia="Calibri" w:hAnsi="Calibri"/>
      <w:color w:val="000000"/>
      <w:szCs w:val="22"/>
    </w:rPr>
  </w:style>
  <w:style w:type="paragraph" w:styleId="ListNumber3">
    <w:name w:val="List Number 3"/>
    <w:basedOn w:val="ListNumber2"/>
    <w:uiPriority w:val="2"/>
    <w:rsid w:val="00E31E1B"/>
    <w:pPr>
      <w:numPr>
        <w:numId w:val="6"/>
      </w:numPr>
      <w:tabs>
        <w:tab w:val="clear" w:pos="397"/>
      </w:tabs>
      <w:ind w:left="1021" w:hanging="284"/>
    </w:pPr>
  </w:style>
  <w:style w:type="numbering" w:customStyle="1" w:styleId="TableBullets">
    <w:name w:val="TableBullets"/>
    <w:uiPriority w:val="99"/>
    <w:rsid w:val="00332C06"/>
    <w:pPr>
      <w:numPr>
        <w:numId w:val="3"/>
      </w:numPr>
    </w:pPr>
  </w:style>
  <w:style w:type="numbering" w:customStyle="1" w:styleId="Sources">
    <w:name w:val="Sources"/>
    <w:rsid w:val="00332C06"/>
    <w:pPr>
      <w:numPr>
        <w:numId w:val="2"/>
      </w:numPr>
    </w:pPr>
  </w:style>
  <w:style w:type="numbering" w:customStyle="1" w:styleId="Bullets">
    <w:name w:val="Bullets"/>
    <w:rsid w:val="00332C06"/>
    <w:pPr>
      <w:numPr>
        <w:numId w:val="1"/>
      </w:numPr>
    </w:pPr>
  </w:style>
  <w:style w:type="numbering" w:customStyle="1" w:styleId="Numbers">
    <w:name w:val="Numbers"/>
    <w:rsid w:val="00332C06"/>
    <w:pPr>
      <w:numPr>
        <w:numId w:val="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E31E1B"/>
    <w:pPr>
      <w:numPr>
        <w:numId w:val="8"/>
      </w:numPr>
      <w:tabs>
        <w:tab w:val="left" w:pos="794"/>
      </w:tabs>
      <w:ind w:left="737" w:hanging="340"/>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3368CD"/>
    <w:rPr>
      <w:rFonts w:asciiTheme="majorHAnsi" w:eastAsiaTheme="majorEastAsia" w:hAnsiTheme="majorHAnsi" w:cstheme="majorBidi"/>
      <w:b/>
      <w:bCs/>
      <w:iCs/>
      <w:color w:val="757579" w:themeColor="accent3"/>
      <w:sz w:val="22"/>
      <w:szCs w:val="22"/>
    </w:rPr>
  </w:style>
  <w:style w:type="character" w:customStyle="1" w:styleId="FooterChar">
    <w:name w:val="Footer Char"/>
    <w:basedOn w:val="DefaultParagraphFont"/>
    <w:link w:val="Footer"/>
    <w:uiPriority w:val="99"/>
    <w:locked/>
    <w:rsid w:val="00542A59"/>
    <w:rPr>
      <w:rFonts w:ascii="Calibri" w:eastAsia="Calibri" w:hAnsi="Calibri"/>
      <w:noProof/>
      <w:color w:val="757579" w:themeColor="accent3"/>
      <w:sz w:val="18"/>
      <w:szCs w:val="18"/>
    </w:rPr>
  </w:style>
  <w:style w:type="character" w:styleId="PageNumber">
    <w:name w:val="page number"/>
    <w:basedOn w:val="DefaultParagraphFont"/>
    <w:uiPriority w:val="99"/>
    <w:rsid w:val="006246C0"/>
    <w:rPr>
      <w:rFonts w:ascii="Calibri" w:hAnsi="Calibri" w:cs="Times New Roman"/>
      <w:sz w:val="16"/>
    </w:rPr>
  </w:style>
  <w:style w:type="numbering" w:styleId="1ai">
    <w:name w:val="Outline List 1"/>
    <w:basedOn w:val="NoList"/>
    <w:uiPriority w:val="99"/>
    <w:unhideWhenUsed/>
    <w:rsid w:val="006246C0"/>
    <w:pPr>
      <w:numPr>
        <w:numId w:val="7"/>
      </w:numPr>
    </w:pPr>
  </w:style>
  <w:style w:type="paragraph" w:styleId="ListParagraph">
    <w:name w:val="List Paragraph"/>
    <w:aliases w:val="Heading3,DDM Gen Text,List Paragraph1,List Paragraph11,Recommendation,1 heading,NFP GP Bulleted List,111 numbered text"/>
    <w:basedOn w:val="Normal"/>
    <w:link w:val="ListParagraphChar"/>
    <w:uiPriority w:val="34"/>
    <w:qFormat/>
    <w:rsid w:val="0082654C"/>
    <w:pPr>
      <w:ind w:left="720"/>
      <w:contextualSpacing/>
    </w:pPr>
  </w:style>
  <w:style w:type="paragraph" w:customStyle="1" w:styleId="Boxedheading">
    <w:name w:val="Boxed heading"/>
    <w:uiPriority w:val="19"/>
    <w:qFormat/>
    <w:rsid w:val="0026021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sz w:val="24"/>
      <w:szCs w:val="28"/>
    </w:rPr>
  </w:style>
  <w:style w:type="paragraph" w:customStyle="1" w:styleId="Boxedtext">
    <w:name w:val="Boxed text"/>
    <w:uiPriority w:val="19"/>
    <w:qFormat/>
    <w:rsid w:val="0026021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Cs w:val="24"/>
    </w:rPr>
  </w:style>
  <w:style w:type="paragraph" w:customStyle="1" w:styleId="FactsheetDate">
    <w:name w:val="Factsheet Date"/>
    <w:basedOn w:val="BodyText"/>
    <w:uiPriority w:val="8"/>
    <w:rsid w:val="00E761F4"/>
    <w:pPr>
      <w:pBdr>
        <w:bottom w:val="single" w:sz="4" w:space="4" w:color="001D34" w:themeColor="accent2"/>
      </w:pBdr>
      <w:spacing w:before="0" w:after="360" w:line="240" w:lineRule="auto"/>
    </w:pPr>
    <w:rPr>
      <w:b/>
    </w:rPr>
  </w:style>
  <w:style w:type="paragraph" w:customStyle="1" w:styleId="Factsheetintroduction">
    <w:name w:val="Factsheet introduction"/>
    <w:next w:val="BodyText"/>
    <w:uiPriority w:val="8"/>
    <w:qFormat/>
    <w:rsid w:val="00FF1612"/>
    <w:pPr>
      <w:spacing w:before="240" w:after="480"/>
    </w:pPr>
    <w:rPr>
      <w:rFonts w:ascii="Calibri" w:eastAsia="Calibri" w:hAnsi="Calibri" w:cs="Arial"/>
      <w:bCs/>
      <w:iCs/>
      <w:color w:val="001D34" w:themeColor="accent2"/>
      <w:sz w:val="28"/>
      <w:szCs w:val="32"/>
    </w:rPr>
  </w:style>
  <w:style w:type="paragraph" w:customStyle="1" w:styleId="BackCoverContactHeading">
    <w:name w:val="BackCover ContactHeading"/>
    <w:next w:val="BackCoverContactDetails"/>
    <w:uiPriority w:val="18"/>
    <w:qFormat/>
    <w:rsid w:val="00FF1612"/>
    <w:pPr>
      <w:spacing w:after="60"/>
    </w:pPr>
    <w:rPr>
      <w:rFonts w:ascii="Calibri" w:eastAsia="Calibri" w:hAnsi="Calibri"/>
      <w:b/>
      <w:sz w:val="18"/>
    </w:rPr>
  </w:style>
  <w:style w:type="paragraph" w:customStyle="1" w:styleId="BackCoverContactDetails">
    <w:name w:val="BackCover ContactDetails"/>
    <w:uiPriority w:val="18"/>
    <w:qFormat/>
    <w:rsid w:val="00E91738"/>
    <w:pPr>
      <w:tabs>
        <w:tab w:val="left" w:pos="199"/>
      </w:tabs>
    </w:pPr>
    <w:rPr>
      <w:rFonts w:ascii="Calibri" w:eastAsia="Calibri" w:hAnsi="Calibri"/>
      <w:sz w:val="18"/>
      <w:szCs w:val="22"/>
    </w:rPr>
  </w:style>
  <w:style w:type="character" w:customStyle="1" w:styleId="BackCoverContactBold">
    <w:name w:val="BackCover ContactBold"/>
    <w:basedOn w:val="DefaultParagraphFont"/>
    <w:uiPriority w:val="18"/>
    <w:rsid w:val="001B2E70"/>
    <w:rPr>
      <w:b/>
    </w:rPr>
  </w:style>
  <w:style w:type="paragraph" w:customStyle="1" w:styleId="AppendixHeading1base">
    <w:name w:val="Appendix Heading 1 base"/>
    <w:uiPriority w:val="20"/>
    <w:semiHidden/>
    <w:qFormat/>
    <w:rsid w:val="00E82209"/>
    <w:pPr>
      <w:keepNext/>
      <w:pageBreakBefore/>
      <w:numPr>
        <w:numId w:val="9"/>
      </w:numPr>
      <w:tabs>
        <w:tab w:val="left" w:pos="2268"/>
      </w:tabs>
    </w:pPr>
    <w:rPr>
      <w:rFonts w:ascii="Calibri" w:eastAsiaTheme="majorEastAsia" w:hAnsi="Calibri" w:cstheme="majorBidi"/>
      <w:b/>
      <w:bCs/>
      <w:color w:val="00A9CE" w:themeColor="accent1"/>
      <w:sz w:val="44"/>
      <w:szCs w:val="28"/>
    </w:rPr>
  </w:style>
  <w:style w:type="paragraph" w:customStyle="1" w:styleId="AppendixHeading2">
    <w:name w:val="Appendix Heading 2"/>
    <w:basedOn w:val="Heading2"/>
    <w:next w:val="BodyText"/>
    <w:uiPriority w:val="11"/>
    <w:qFormat/>
    <w:rsid w:val="00E82209"/>
    <w:pPr>
      <w:numPr>
        <w:numId w:val="9"/>
      </w:numPr>
      <w:tabs>
        <w:tab w:val="left" w:pos="1134"/>
      </w:tabs>
      <w:spacing w:before="360" w:after="240"/>
      <w:ind w:left="1134" w:hanging="1134"/>
    </w:pPr>
    <w:rPr>
      <w:rFonts w:eastAsiaTheme="majorEastAsia" w:cstheme="majorBidi"/>
      <w:iCs w:val="0"/>
      <w:sz w:val="32"/>
      <w:szCs w:val="26"/>
    </w:rPr>
  </w:style>
  <w:style w:type="paragraph" w:customStyle="1" w:styleId="AppendixHeading3">
    <w:name w:val="Appendix Heading 3"/>
    <w:basedOn w:val="Heading3"/>
    <w:next w:val="BodyText"/>
    <w:uiPriority w:val="11"/>
    <w:qFormat/>
    <w:rsid w:val="00E82209"/>
    <w:pPr>
      <w:numPr>
        <w:numId w:val="9"/>
      </w:numPr>
      <w:tabs>
        <w:tab w:val="left" w:pos="1134"/>
      </w:tabs>
      <w:spacing w:before="360" w:after="240"/>
      <w:ind w:left="1134" w:hanging="1134"/>
    </w:pPr>
    <w:rPr>
      <w:rFonts w:eastAsiaTheme="majorEastAsia" w:cstheme="majorBidi"/>
      <w:sz w:val="26"/>
    </w:rPr>
  </w:style>
  <w:style w:type="paragraph" w:customStyle="1" w:styleId="Imageplacement">
    <w:name w:val="Image placement"/>
    <w:uiPriority w:val="4"/>
    <w:qFormat/>
    <w:rsid w:val="000B10B6"/>
    <w:pPr>
      <w:spacing w:before="360"/>
      <w:ind w:left="-28"/>
    </w:pPr>
    <w:rPr>
      <w:rFonts w:ascii="Calibri" w:eastAsia="Calibri" w:hAnsi="Calibri"/>
      <w:color w:val="000000"/>
      <w:szCs w:val="22"/>
    </w:rPr>
  </w:style>
  <w:style w:type="paragraph" w:customStyle="1" w:styleId="Boxedlistbullet">
    <w:name w:val="Boxed list bullet"/>
    <w:basedOn w:val="Boxedtext"/>
    <w:uiPriority w:val="19"/>
    <w:qFormat/>
    <w:rsid w:val="0021554B"/>
    <w:pPr>
      <w:numPr>
        <w:numId w:val="10"/>
      </w:numPr>
      <w:spacing w:before="0" w:after="0"/>
      <w:ind w:left="454" w:hanging="227"/>
      <w:contextualSpacing/>
    </w:pPr>
  </w:style>
  <w:style w:type="paragraph" w:customStyle="1" w:styleId="Default">
    <w:name w:val="Default"/>
    <w:rsid w:val="00E933A5"/>
    <w:pPr>
      <w:autoSpaceDE w:val="0"/>
      <w:autoSpaceDN w:val="0"/>
      <w:adjustRightInd w:val="0"/>
    </w:pPr>
    <w:rPr>
      <w:rFonts w:ascii="Corpid C1 Light" w:hAnsi="Corpid C1 Light" w:cs="Corpid C1 Light"/>
      <w:color w:val="000000"/>
      <w:sz w:val="24"/>
      <w:szCs w:val="24"/>
    </w:rPr>
  </w:style>
  <w:style w:type="paragraph" w:customStyle="1" w:styleId="Pa1">
    <w:name w:val="Pa1"/>
    <w:basedOn w:val="Default"/>
    <w:next w:val="Default"/>
    <w:uiPriority w:val="99"/>
    <w:rsid w:val="00E933A5"/>
    <w:pPr>
      <w:spacing w:line="161" w:lineRule="atLeast"/>
    </w:pPr>
    <w:rPr>
      <w:rFonts w:cs="Times New Roman"/>
      <w:color w:val="auto"/>
    </w:rPr>
  </w:style>
  <w:style w:type="paragraph" w:styleId="NormalWeb">
    <w:name w:val="Normal (Web)"/>
    <w:basedOn w:val="Normal"/>
    <w:uiPriority w:val="99"/>
    <w:unhideWhenUsed/>
    <w:rsid w:val="009022AE"/>
    <w:pPr>
      <w:spacing w:before="100" w:beforeAutospacing="1" w:after="100" w:afterAutospacing="1" w:line="240" w:lineRule="auto"/>
    </w:pPr>
    <w:rPr>
      <w:rFonts w:ascii="Times New Roman" w:eastAsia="Times New Roman" w:hAnsi="Times New Roman"/>
      <w:color w:val="auto"/>
      <w:szCs w:val="24"/>
    </w:rPr>
  </w:style>
  <w:style w:type="character" w:customStyle="1" w:styleId="ListParagraphChar">
    <w:name w:val="List Paragraph Char"/>
    <w:aliases w:val="Heading3 Char,DDM Gen Text Char,List Paragraph1 Char,List Paragraph11 Char,Recommendation Char,1 heading Char,NFP GP Bulleted List Char,111 numbered text Char"/>
    <w:link w:val="ListParagraph"/>
    <w:uiPriority w:val="34"/>
    <w:locked/>
    <w:rsid w:val="009022AE"/>
    <w:rPr>
      <w:rFonts w:ascii="Calibri" w:eastAsia="Calibri" w:hAnsi="Calibri"/>
      <w:color w:val="000000"/>
      <w:sz w:val="24"/>
      <w:szCs w:val="22"/>
    </w:rPr>
  </w:style>
  <w:style w:type="character" w:customStyle="1" w:styleId="normaltextrun">
    <w:name w:val="normaltextrun"/>
    <w:basedOn w:val="DefaultParagraphFont"/>
    <w:rsid w:val="009022AE"/>
  </w:style>
  <w:style w:type="character" w:customStyle="1" w:styleId="contextualspellingandgrammarerror">
    <w:name w:val="contextualspellingandgrammarerror"/>
    <w:basedOn w:val="DefaultParagraphFont"/>
    <w:rsid w:val="009022AE"/>
  </w:style>
  <w:style w:type="character" w:customStyle="1" w:styleId="apple-converted-space">
    <w:name w:val="apple-converted-space"/>
    <w:basedOn w:val="DefaultParagraphFont"/>
    <w:rsid w:val="00C734F1"/>
  </w:style>
  <w:style w:type="character" w:styleId="CommentReference">
    <w:name w:val="annotation reference"/>
    <w:basedOn w:val="DefaultParagraphFont"/>
    <w:semiHidden/>
    <w:unhideWhenUsed/>
    <w:rsid w:val="0050715E"/>
    <w:rPr>
      <w:sz w:val="16"/>
      <w:szCs w:val="16"/>
    </w:rPr>
  </w:style>
  <w:style w:type="paragraph" w:styleId="CommentText">
    <w:name w:val="annotation text"/>
    <w:basedOn w:val="Normal"/>
    <w:link w:val="CommentTextChar"/>
    <w:semiHidden/>
    <w:unhideWhenUsed/>
    <w:rsid w:val="0050715E"/>
    <w:pPr>
      <w:spacing w:line="240" w:lineRule="auto"/>
    </w:pPr>
    <w:rPr>
      <w:sz w:val="20"/>
      <w:szCs w:val="20"/>
    </w:rPr>
  </w:style>
  <w:style w:type="character" w:customStyle="1" w:styleId="CommentTextChar">
    <w:name w:val="Comment Text Char"/>
    <w:basedOn w:val="DefaultParagraphFont"/>
    <w:link w:val="CommentText"/>
    <w:semiHidden/>
    <w:rsid w:val="0050715E"/>
    <w:rPr>
      <w:rFonts w:ascii="Calibri" w:eastAsia="Calibri" w:hAnsi="Calibri"/>
      <w:color w:val="000000"/>
    </w:rPr>
  </w:style>
  <w:style w:type="paragraph" w:styleId="CommentSubject">
    <w:name w:val="annotation subject"/>
    <w:basedOn w:val="CommentText"/>
    <w:next w:val="CommentText"/>
    <w:link w:val="CommentSubjectChar"/>
    <w:semiHidden/>
    <w:unhideWhenUsed/>
    <w:rsid w:val="0050715E"/>
    <w:rPr>
      <w:b/>
      <w:bCs/>
    </w:rPr>
  </w:style>
  <w:style w:type="character" w:customStyle="1" w:styleId="CommentSubjectChar">
    <w:name w:val="Comment Subject Char"/>
    <w:basedOn w:val="CommentTextChar"/>
    <w:link w:val="CommentSubject"/>
    <w:semiHidden/>
    <w:rsid w:val="0050715E"/>
    <w:rPr>
      <w:rFonts w:ascii="Calibri" w:eastAsia="Calibri" w:hAnsi="Calibri"/>
      <w:b/>
      <w:bCs/>
      <w:color w:val="000000"/>
    </w:rPr>
  </w:style>
  <w:style w:type="character" w:styleId="UnresolvedMention">
    <w:name w:val="Unresolved Mention"/>
    <w:basedOn w:val="DefaultParagraphFont"/>
    <w:uiPriority w:val="99"/>
    <w:semiHidden/>
    <w:unhideWhenUsed/>
    <w:rsid w:val="00CE66B1"/>
    <w:rPr>
      <w:color w:val="605E5C"/>
      <w:shd w:val="clear" w:color="auto" w:fill="E1DFDD"/>
    </w:rPr>
  </w:style>
  <w:style w:type="paragraph" w:styleId="Revision">
    <w:name w:val="Revision"/>
    <w:hidden/>
    <w:uiPriority w:val="99"/>
    <w:semiHidden/>
    <w:rsid w:val="008D23AE"/>
    <w:rPr>
      <w:rFonts w:ascii="Calibri" w:eastAsia="Calibri" w:hAnsi="Calibri"/>
      <w:color w:val="000000"/>
      <w:sz w:val="24"/>
      <w:szCs w:val="22"/>
    </w:rPr>
  </w:style>
  <w:style w:type="paragraph" w:customStyle="1" w:styleId="xmsolistparagraph">
    <w:name w:val="x_msolistparagraph"/>
    <w:basedOn w:val="Normal"/>
    <w:rsid w:val="004559A7"/>
    <w:pPr>
      <w:spacing w:before="0" w:after="0" w:line="240" w:lineRule="auto"/>
      <w:ind w:left="720"/>
    </w:pPr>
    <w:rPr>
      <w:rFonts w:eastAsiaTheme="minorHAnsi" w:cs="Calibri"/>
      <w:color w:val="auto"/>
      <w:szCs w:val="24"/>
    </w:rPr>
  </w:style>
  <w:style w:type="paragraph" w:styleId="BodyText2">
    <w:name w:val="Body Text 2"/>
    <w:basedOn w:val="Normal"/>
    <w:link w:val="BodyText2Char"/>
    <w:semiHidden/>
    <w:unhideWhenUsed/>
    <w:rsid w:val="00DF6ED8"/>
    <w:pPr>
      <w:spacing w:line="480" w:lineRule="auto"/>
    </w:pPr>
  </w:style>
  <w:style w:type="character" w:customStyle="1" w:styleId="BodyText2Char">
    <w:name w:val="Body Text 2 Char"/>
    <w:basedOn w:val="DefaultParagraphFont"/>
    <w:link w:val="BodyText2"/>
    <w:semiHidden/>
    <w:rsid w:val="00DF6ED8"/>
    <w:rPr>
      <w:rFonts w:ascii="Calibri" w:eastAsia="Calibri" w:hAnsi="Calibri"/>
      <w:color w:val="000000"/>
      <w:sz w:val="24"/>
      <w:szCs w:val="22"/>
    </w:rPr>
  </w:style>
  <w:style w:type="paragraph" w:styleId="BodyTextIndent">
    <w:name w:val="Body Text Indent"/>
    <w:basedOn w:val="Normal"/>
    <w:link w:val="BodyTextIndentChar"/>
    <w:uiPriority w:val="99"/>
    <w:semiHidden/>
    <w:unhideWhenUsed/>
    <w:rsid w:val="00DF6ED8"/>
    <w:pPr>
      <w:spacing w:before="0" w:line="240" w:lineRule="auto"/>
      <w:ind w:left="283"/>
    </w:pPr>
    <w:rPr>
      <w:rFonts w:ascii="Verdana" w:eastAsiaTheme="minorHAnsi" w:hAnsi="Verdana" w:cs="Calibri"/>
      <w:color w:val="auto"/>
      <w:sz w:val="22"/>
      <w:lang w:eastAsia="en-US"/>
    </w:rPr>
  </w:style>
  <w:style w:type="character" w:customStyle="1" w:styleId="BodyTextIndentChar">
    <w:name w:val="Body Text Indent Char"/>
    <w:basedOn w:val="DefaultParagraphFont"/>
    <w:link w:val="BodyTextIndent"/>
    <w:uiPriority w:val="99"/>
    <w:semiHidden/>
    <w:rsid w:val="00DF6ED8"/>
    <w:rPr>
      <w:rFonts w:ascii="Verdana" w:eastAsiaTheme="minorHAnsi" w:hAnsi="Verdana" w:cs="Calibri"/>
      <w:sz w:val="22"/>
      <w:szCs w:val="22"/>
      <w:lang w:eastAsia="en-US"/>
    </w:rPr>
  </w:style>
  <w:style w:type="character" w:styleId="FollowedHyperlink">
    <w:name w:val="FollowedHyperlink"/>
    <w:basedOn w:val="DefaultParagraphFont"/>
    <w:semiHidden/>
    <w:unhideWhenUsed/>
    <w:rsid w:val="00291D90"/>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388777">
      <w:bodyDiv w:val="1"/>
      <w:marLeft w:val="0"/>
      <w:marRight w:val="0"/>
      <w:marTop w:val="0"/>
      <w:marBottom w:val="0"/>
      <w:divBdr>
        <w:top w:val="none" w:sz="0" w:space="0" w:color="auto"/>
        <w:left w:val="none" w:sz="0" w:space="0" w:color="auto"/>
        <w:bottom w:val="none" w:sz="0" w:space="0" w:color="auto"/>
        <w:right w:val="none" w:sz="0" w:space="0" w:color="auto"/>
      </w:divBdr>
    </w:div>
    <w:div w:id="298920034">
      <w:bodyDiv w:val="1"/>
      <w:marLeft w:val="0"/>
      <w:marRight w:val="0"/>
      <w:marTop w:val="0"/>
      <w:marBottom w:val="0"/>
      <w:divBdr>
        <w:top w:val="none" w:sz="0" w:space="0" w:color="auto"/>
        <w:left w:val="none" w:sz="0" w:space="0" w:color="auto"/>
        <w:bottom w:val="none" w:sz="0" w:space="0" w:color="auto"/>
        <w:right w:val="none" w:sz="0" w:space="0" w:color="auto"/>
      </w:divBdr>
    </w:div>
    <w:div w:id="505750799">
      <w:bodyDiv w:val="1"/>
      <w:marLeft w:val="0"/>
      <w:marRight w:val="0"/>
      <w:marTop w:val="0"/>
      <w:marBottom w:val="0"/>
      <w:divBdr>
        <w:top w:val="none" w:sz="0" w:space="0" w:color="auto"/>
        <w:left w:val="none" w:sz="0" w:space="0" w:color="auto"/>
        <w:bottom w:val="none" w:sz="0" w:space="0" w:color="auto"/>
        <w:right w:val="none" w:sz="0" w:space="0" w:color="auto"/>
      </w:divBdr>
    </w:div>
    <w:div w:id="857083617">
      <w:bodyDiv w:val="1"/>
      <w:marLeft w:val="0"/>
      <w:marRight w:val="0"/>
      <w:marTop w:val="0"/>
      <w:marBottom w:val="0"/>
      <w:divBdr>
        <w:top w:val="none" w:sz="0" w:space="0" w:color="auto"/>
        <w:left w:val="none" w:sz="0" w:space="0" w:color="auto"/>
        <w:bottom w:val="none" w:sz="0" w:space="0" w:color="auto"/>
        <w:right w:val="none" w:sz="0" w:space="0" w:color="auto"/>
      </w:divBdr>
    </w:div>
    <w:div w:id="1639217643">
      <w:bodyDiv w:val="1"/>
      <w:marLeft w:val="0"/>
      <w:marRight w:val="0"/>
      <w:marTop w:val="0"/>
      <w:marBottom w:val="0"/>
      <w:divBdr>
        <w:top w:val="none" w:sz="0" w:space="0" w:color="auto"/>
        <w:left w:val="none" w:sz="0" w:space="0" w:color="auto"/>
        <w:bottom w:val="none" w:sz="0" w:space="0" w:color="auto"/>
        <w:right w:val="none" w:sz="0" w:space="0" w:color="auto"/>
      </w:divBdr>
    </w:div>
    <w:div w:id="1683434215">
      <w:bodyDiv w:val="1"/>
      <w:marLeft w:val="0"/>
      <w:marRight w:val="0"/>
      <w:marTop w:val="0"/>
      <w:marBottom w:val="0"/>
      <w:divBdr>
        <w:top w:val="none" w:sz="0" w:space="0" w:color="auto"/>
        <w:left w:val="none" w:sz="0" w:space="0" w:color="auto"/>
        <w:bottom w:val="none" w:sz="0" w:space="0" w:color="auto"/>
        <w:right w:val="none" w:sz="0" w:space="0" w:color="auto"/>
      </w:divBdr>
      <w:divsChild>
        <w:div w:id="600989055">
          <w:marLeft w:val="0"/>
          <w:marRight w:val="0"/>
          <w:marTop w:val="0"/>
          <w:marBottom w:val="0"/>
          <w:divBdr>
            <w:top w:val="none" w:sz="0" w:space="0" w:color="auto"/>
            <w:left w:val="none" w:sz="0" w:space="0" w:color="auto"/>
            <w:bottom w:val="none" w:sz="0" w:space="0" w:color="auto"/>
            <w:right w:val="none" w:sz="0" w:space="0" w:color="auto"/>
          </w:divBdr>
          <w:divsChild>
            <w:div w:id="2852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aghu.sathyamurthy@csiro.au" TargetMode="External"/><Relationship Id="rId18" Type="http://schemas.openxmlformats.org/officeDocument/2006/relationships/hyperlink" Target="http://www.csiro.au/Careers/The-CSIRO-Experience/Balanc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siro.au/en/about/challenges-missions/Missions" TargetMode="External"/><Relationship Id="rId2" Type="http://schemas.openxmlformats.org/officeDocument/2006/relationships/customXml" Target="../customXml/item2.xml"/><Relationship Id="rId16" Type="http://schemas.openxmlformats.org/officeDocument/2006/relationships/hyperlink" Target="https://www.csiro.au/en/about/people/business-units/health-and-biosecurit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areers.online@csiro.au"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jobs.csiro.au/"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Factsheet%20Showcase%20-%20simple.dotx" TargetMode="External"/></Relationship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6b6a4e8-a742-4b68-8aa9-aa5ead0f65c0">5SSTY5VSXPK3-1512782420-12</_dlc_DocId>
    <_dlc_DocIdUrl xmlns="a6b6a4e8-a742-4b68-8aa9-aa5ead0f65c0">
      <Url>https://csiroau.sharepoint.com/sites/FoodSystemTransformationforAustraliaandAsia-Pacific/_layouts/15/DocIdRedir.aspx?ID=5SSTY5VSXPK3-1512782420-12</Url>
      <Description>5SSTY5VSXPK3-1512782420-12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54D996AC5D5E7D41A082BE89CDAA44E6" ma:contentTypeVersion="5" ma:contentTypeDescription="Create a new document." ma:contentTypeScope="" ma:versionID="2924dc585ec6ffd5a3fde508168075c5">
  <xsd:schema xmlns:xsd="http://www.w3.org/2001/XMLSchema" xmlns:xs="http://www.w3.org/2001/XMLSchema" xmlns:p="http://schemas.microsoft.com/office/2006/metadata/properties" xmlns:ns2="a6b6a4e8-a742-4b68-8aa9-aa5ead0f65c0" xmlns:ns3="0c610e27-2ca8-4d88-a408-84fb28dbb301" targetNamespace="http://schemas.microsoft.com/office/2006/metadata/properties" ma:root="true" ma:fieldsID="9d66ff87b25a798bb526712e329f10d0" ns2:_="" ns3:_="">
    <xsd:import namespace="a6b6a4e8-a742-4b68-8aa9-aa5ead0f65c0"/>
    <xsd:import namespace="0c610e27-2ca8-4d88-a408-84fb28dbb30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6a4e8-a742-4b68-8aa9-aa5ead0f65c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610e27-2ca8-4d88-a408-84fb28dbb30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087A10-BD2B-47A3-B81E-87AA04EC92E8}">
  <ds:schemaRefs>
    <ds:schemaRef ds:uri="http://schemas.microsoft.com/sharepoint/v3/contenttype/forms"/>
  </ds:schemaRefs>
</ds:datastoreItem>
</file>

<file path=customXml/itemProps2.xml><?xml version="1.0" encoding="utf-8"?>
<ds:datastoreItem xmlns:ds="http://schemas.openxmlformats.org/officeDocument/2006/customXml" ds:itemID="{258DB20A-BB9E-4DFE-A770-00CFF190D8B3}">
  <ds:schemaRefs>
    <ds:schemaRef ds:uri="http://schemas.microsoft.com/office/2006/metadata/properties"/>
    <ds:schemaRef ds:uri="http://schemas.microsoft.com/office/infopath/2007/PartnerControls"/>
    <ds:schemaRef ds:uri="a6b6a4e8-a742-4b68-8aa9-aa5ead0f65c0"/>
  </ds:schemaRefs>
</ds:datastoreItem>
</file>

<file path=customXml/itemProps3.xml><?xml version="1.0" encoding="utf-8"?>
<ds:datastoreItem xmlns:ds="http://schemas.openxmlformats.org/officeDocument/2006/customXml" ds:itemID="{5C7197BB-03CD-499F-ACC8-A46DC5630BC8}">
  <ds:schemaRefs>
    <ds:schemaRef ds:uri="http://schemas.microsoft.com/sharepoint/events"/>
  </ds:schemaRefs>
</ds:datastoreItem>
</file>

<file path=customXml/itemProps4.xml><?xml version="1.0" encoding="utf-8"?>
<ds:datastoreItem xmlns:ds="http://schemas.openxmlformats.org/officeDocument/2006/customXml" ds:itemID="{695DBE3F-5B00-4A2B-BAA0-A64C2BE5F3B2}">
  <ds:schemaRefs>
    <ds:schemaRef ds:uri="http://schemas.openxmlformats.org/officeDocument/2006/bibliography"/>
  </ds:schemaRefs>
</ds:datastoreItem>
</file>

<file path=customXml/itemProps5.xml><?xml version="1.0" encoding="utf-8"?>
<ds:datastoreItem xmlns:ds="http://schemas.openxmlformats.org/officeDocument/2006/customXml" ds:itemID="{D000E62D-F6B3-4210-807F-4B89C071D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6a4e8-a742-4b68-8aa9-aa5ead0f65c0"/>
    <ds:schemaRef ds:uri="0c610e27-2ca8-4d88-a408-84fb28dbb3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Factsheet Showcase - simple.dotx</Template>
  <TotalTime>697</TotalTime>
  <Pages>5</Pages>
  <Words>2016</Words>
  <Characters>11493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CSIRO</vt:lpstr>
    </vt:vector>
  </TitlesOfParts>
  <Company>CSIRO</Company>
  <LinksUpToDate>false</LinksUpToDate>
  <CharactersWithSpaces>13483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dc:title>
  <dc:creator>Beringen, Helen (CorpAffairs, Dutton Park)</dc:creator>
  <cp:lastModifiedBy>Nicole</cp:lastModifiedBy>
  <cp:revision>4</cp:revision>
  <cp:lastPrinted>2012-02-01T05:32:00Z</cp:lastPrinted>
  <dcterms:created xsi:type="dcterms:W3CDTF">2021-10-26T09:44:00Z</dcterms:created>
  <dcterms:modified xsi:type="dcterms:W3CDTF">2021-10-27T20:46:00Z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0x01010054D996AC5D5E7D41A082BE89CDAA44E6</vt:lpwstr>
  </property>
  <property fmtid="{D5CDD505-2E9C-101B-9397-08002B2CF9AE}" pid="3" name="_dlc_DocIdItemGuid">
    <vt:lpwstr>ace209cd-9a47-48c2-9ded-618acb790fcf</vt:lpwstr>
  </property>
</Properties>
</file>