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5EE7E451" w:rsidR="00CC201B" w:rsidRPr="0093721B" w:rsidRDefault="00892DDD"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Pr="002F3653">
              <w:rPr>
                <w:sz w:val="22"/>
              </w:rPr>
              <w:t xml:space="preserve"> </w:t>
            </w:r>
            <w:r>
              <w:rPr>
                <w:sz w:val="22"/>
              </w:rPr>
              <w:t xml:space="preserve">Postdoctoral </w:t>
            </w:r>
            <w:r w:rsidRPr="002F3653">
              <w:rPr>
                <w:sz w:val="22"/>
              </w:rPr>
              <w:t>Fellowship in</w:t>
            </w:r>
            <w:r>
              <w:rPr>
                <w:sz w:val="22"/>
              </w:rPr>
              <w:t xml:space="preserve"> Veterinary Virology</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00BA9FB8" w:rsidR="00CC201B" w:rsidRPr="0093721B" w:rsidRDefault="00892DD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79861</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1DF185ED"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7BA3620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5B548E">
              <w:rPr>
                <w:sz w:val="22"/>
              </w:rPr>
              <w:t>89,926</w:t>
            </w:r>
            <w:r w:rsidR="00FF0874" w:rsidRPr="0093721B">
              <w:rPr>
                <w:sz w:val="22"/>
              </w:rPr>
              <w:t xml:space="preserve"> </w:t>
            </w:r>
            <w:r w:rsidRPr="0093721B">
              <w:rPr>
                <w:sz w:val="22"/>
              </w:rPr>
              <w:t>to AU$</w:t>
            </w:r>
            <w:r w:rsidR="005B548E">
              <w:rPr>
                <w:sz w:val="22"/>
              </w:rPr>
              <w:t>98,504</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07D87A02" w:rsidR="00926BE4" w:rsidRPr="0093721B" w:rsidRDefault="00892DDD" w:rsidP="00C97F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71E3FC72" w:rsidR="0006388B" w:rsidRPr="00935C37" w:rsidRDefault="00460824" w:rsidP="00935C37">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892DDD"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892DDD" w:rsidRPr="0093721B" w:rsidRDefault="00892DDD" w:rsidP="00892DDD">
            <w:pPr>
              <w:pStyle w:val="TableText"/>
              <w:rPr>
                <w:sz w:val="22"/>
              </w:rPr>
            </w:pPr>
            <w:r w:rsidRPr="0093721B">
              <w:rPr>
                <w:sz w:val="22"/>
              </w:rPr>
              <w:t>Position reports to the</w:t>
            </w:r>
          </w:p>
        </w:tc>
        <w:tc>
          <w:tcPr>
            <w:tcW w:w="2965" w:type="pct"/>
          </w:tcPr>
          <w:p w14:paraId="7F8188DF" w14:textId="05DABA1C" w:rsidR="00892DDD" w:rsidRPr="0093721B" w:rsidRDefault="00892DDD" w:rsidP="00892DD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Rabbit Biocontrol</w:t>
            </w:r>
          </w:p>
        </w:tc>
      </w:tr>
      <w:tr w:rsidR="00892DDD"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892DDD" w:rsidRPr="0093721B" w:rsidRDefault="00892DDD" w:rsidP="00892DDD">
            <w:pPr>
              <w:pStyle w:val="TableText"/>
              <w:rPr>
                <w:sz w:val="22"/>
              </w:rPr>
            </w:pPr>
            <w:r w:rsidRPr="0093721B">
              <w:rPr>
                <w:sz w:val="22"/>
              </w:rPr>
              <w:t>Client Focus – Internal</w:t>
            </w:r>
          </w:p>
        </w:tc>
        <w:tc>
          <w:tcPr>
            <w:tcW w:w="2965" w:type="pct"/>
          </w:tcPr>
          <w:p w14:paraId="2BFCB108" w14:textId="4ECD5086" w:rsidR="00892DDD" w:rsidRPr="0093721B" w:rsidRDefault="00892DDD" w:rsidP="00892DD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E4892">
              <w:rPr>
                <w:sz w:val="22"/>
              </w:rPr>
              <w:t>100%</w:t>
            </w:r>
          </w:p>
        </w:tc>
      </w:tr>
      <w:tr w:rsidR="00892DDD"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892DDD" w:rsidRPr="0093721B" w:rsidRDefault="00892DDD" w:rsidP="00892DDD">
            <w:pPr>
              <w:pStyle w:val="TableText"/>
              <w:rPr>
                <w:sz w:val="22"/>
              </w:rPr>
            </w:pPr>
            <w:r w:rsidRPr="0093721B">
              <w:rPr>
                <w:sz w:val="22"/>
              </w:rPr>
              <w:t>Client Focus – External</w:t>
            </w:r>
          </w:p>
        </w:tc>
        <w:tc>
          <w:tcPr>
            <w:tcW w:w="2965" w:type="pct"/>
          </w:tcPr>
          <w:p w14:paraId="2385F1FC" w14:textId="7EBA2E73" w:rsidR="00892DDD" w:rsidRPr="0093721B" w:rsidRDefault="00892DDD" w:rsidP="00892DD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E4892">
              <w:rPr>
                <w:sz w:val="22"/>
              </w:rPr>
              <w:t>0%</w:t>
            </w:r>
          </w:p>
        </w:tc>
      </w:tr>
      <w:tr w:rsidR="00892DDD"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892DDD" w:rsidRPr="0093721B" w:rsidRDefault="00892DDD" w:rsidP="00892DDD">
            <w:pPr>
              <w:pStyle w:val="TableText"/>
              <w:rPr>
                <w:sz w:val="22"/>
              </w:rPr>
            </w:pPr>
            <w:r w:rsidRPr="0093721B">
              <w:rPr>
                <w:sz w:val="22"/>
              </w:rPr>
              <w:t>Number of Direct Reports</w:t>
            </w:r>
          </w:p>
        </w:tc>
        <w:tc>
          <w:tcPr>
            <w:tcW w:w="2965" w:type="pct"/>
          </w:tcPr>
          <w:p w14:paraId="3507BE53" w14:textId="34D8212D" w:rsidR="00892DDD" w:rsidRPr="0093721B" w:rsidRDefault="00892DDD" w:rsidP="00892DD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E4892">
              <w:rPr>
                <w:sz w:val="22"/>
              </w:rPr>
              <w:t>0</w:t>
            </w:r>
          </w:p>
        </w:tc>
      </w:tr>
      <w:tr w:rsidR="00892DDD"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892DDD" w:rsidRPr="0093721B" w:rsidRDefault="00892DDD" w:rsidP="00892DDD">
            <w:pPr>
              <w:pStyle w:val="TableText"/>
              <w:rPr>
                <w:sz w:val="22"/>
              </w:rPr>
            </w:pPr>
            <w:r w:rsidRPr="0093721B">
              <w:rPr>
                <w:sz w:val="22"/>
              </w:rPr>
              <w:t>Enquire about this job</w:t>
            </w:r>
          </w:p>
        </w:tc>
        <w:tc>
          <w:tcPr>
            <w:tcW w:w="2965" w:type="pct"/>
          </w:tcPr>
          <w:p w14:paraId="289A01ED" w14:textId="076F3D00" w:rsidR="00892DDD" w:rsidRPr="0093721B" w:rsidRDefault="00892DDD" w:rsidP="00892DD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E4892">
              <w:rPr>
                <w:sz w:val="22"/>
              </w:rPr>
              <w:t>Contact Robyn Hall via email at Robyn.Hall@csiro.au or phone +61 2 6246 4245.</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C97F03">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CAD8BD4"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534F96">
        <w:rPr>
          <w:b/>
        </w:rPr>
        <w:t>full-</w:t>
      </w:r>
      <w:r w:rsidRPr="002F3653">
        <w:rPr>
          <w:b/>
        </w:rPr>
        <w:t xml:space="preserve">time </w:t>
      </w:r>
      <w:r w:rsidR="00534F96">
        <w:rPr>
          <w:b/>
        </w:rPr>
        <w:t xml:space="preserve">or </w:t>
      </w:r>
      <w:r w:rsidRPr="002F3653">
        <w:rPr>
          <w:b/>
        </w:rPr>
        <w:t xml:space="preserve">equivalent. </w:t>
      </w:r>
    </w:p>
    <w:p w14:paraId="3A6FB02E" w14:textId="77777777" w:rsidR="00892DDD" w:rsidRDefault="00892DDD" w:rsidP="00892DDD">
      <w:r>
        <w:t xml:space="preserve">We all now know that viruses generate variants that have significant impacts on the populations they infect. While this is bad news in a global pandemic, for biocontrol viruses like rabbit caliciviruses (already generated </w:t>
      </w:r>
      <w:r w:rsidRPr="006E4892">
        <w:t>&gt;$70 billion bene</w:t>
      </w:r>
      <w:r>
        <w:t xml:space="preserve">fits to Australia) this could be a </w:t>
      </w:r>
      <w:proofErr w:type="gramStart"/>
      <w:r>
        <w:t>really good</w:t>
      </w:r>
      <w:proofErr w:type="gramEnd"/>
      <w:r>
        <w:t xml:space="preserve"> thing! Importantly, what leads to the 1) emergence and 2) epidemiological fitness of new variants is poorly understood. Rabbit caliciviruses offer a unique model system to explore this. Several rabbit calicivirus variants are present in Australia and, since 2015, we have additionally observed the emergence of 6 novel recombinant variants. This frequency of emergence of epidemiologically successful strains was unprecedented. Intriguingly, these recombinant variants differ in their non-structural proteins (though all are derived from genotype GI.4 rabbit caliciviruses</w:t>
      </w:r>
      <w:proofErr w:type="gramStart"/>
      <w:r>
        <w:t>), yet</w:t>
      </w:r>
      <w:proofErr w:type="gramEnd"/>
      <w:r>
        <w:t xml:space="preserve"> share identical or near-identical structural protein sequences, demonstrating that it is the non-structural proteins that are driving epidemiological fitness in this example. </w:t>
      </w:r>
    </w:p>
    <w:p w14:paraId="69C6B24B" w14:textId="77777777" w:rsidR="00892DDD" w:rsidRPr="00556C9C" w:rsidRDefault="00892DDD" w:rsidP="00892DDD">
      <w:r>
        <w:t xml:space="preserve">This project aims to further explore the frequency of recombination in the calicivirus model and the drivers of recombination and epidemiological fitness, </w:t>
      </w:r>
      <w:r w:rsidRPr="00556C9C">
        <w:t xml:space="preserve">using </w:t>
      </w:r>
      <w:r>
        <w:t xml:space="preserve">our </w:t>
      </w:r>
      <w:r>
        <w:rPr>
          <w:i/>
          <w:iCs/>
        </w:rPr>
        <w:t xml:space="preserve">ex vivo </w:t>
      </w:r>
      <w:r>
        <w:t>organoid culture system, our established rabbit infection model, and emerging genomic sequencing methods.</w:t>
      </w:r>
      <w:r w:rsidRPr="00556C9C">
        <w:t xml:space="preserve"> Could we then harness</w:t>
      </w:r>
      <w:r>
        <w:t xml:space="preserve"> fitter recombinant variants as future rabbit biocontrol strains? The successful candidate will have the opportunity to gain valuable skills in advanced organoid cell cultures, animal models of infection, and next generation sequencing and bioinformatics methods. They will also establish effective networks, by working with a diverse and multidisciplinary collaborative team including the Rabbit Biocontrol team at CSIRO, Dr Peter Kirkland (Elizabeth Macarthur Agricultural Institute NSW DPI), Dr Jackie Mahar (Holmes group, University of Sydney), and </w:t>
      </w:r>
      <w:r w:rsidRPr="00E472E2">
        <w:t>Dr</w:t>
      </w:r>
      <w:r>
        <w:t>s</w:t>
      </w:r>
      <w:r w:rsidRPr="00E472E2">
        <w:t xml:space="preserve"> Benjamin Schwessinger</w:t>
      </w:r>
      <w:r>
        <w:t xml:space="preserve"> and Rob Lanfear (</w:t>
      </w:r>
      <w:r w:rsidRPr="00E472E2">
        <w:t>Australian National University</w:t>
      </w:r>
      <w:r>
        <w:t xml:space="preserve">). </w:t>
      </w:r>
    </w:p>
    <w:p w14:paraId="241FE752" w14:textId="77777777" w:rsidR="00B50C20" w:rsidRPr="00B50C20" w:rsidRDefault="00B50C20" w:rsidP="00B50C20">
      <w:pPr>
        <w:pStyle w:val="Heading3"/>
      </w:pPr>
      <w:r w:rsidRPr="00B50C20">
        <w:t>Duties and Key Result Areas:</w:t>
      </w:r>
      <w:r w:rsidR="003E5564">
        <w:t xml:space="preserve">  </w:t>
      </w:r>
    </w:p>
    <w:p w14:paraId="001261E1" w14:textId="618B6D31" w:rsidR="00780FD0" w:rsidRDefault="00780FD0" w:rsidP="00780FD0">
      <w:pPr>
        <w:spacing w:after="60" w:line="240" w:lineRule="auto"/>
        <w:rPr>
          <w:szCs w:val="24"/>
        </w:rPr>
      </w:pPr>
      <w:r w:rsidRPr="00780FD0">
        <w:rPr>
          <w:szCs w:val="24"/>
        </w:rPr>
        <w:t xml:space="preserve">Under the direction of senior research scientists and engineers, </w:t>
      </w:r>
      <w:r w:rsidR="00892DDD">
        <w:rPr>
          <w:szCs w:val="24"/>
        </w:rPr>
        <w:t xml:space="preserve">the </w:t>
      </w:r>
      <w:r w:rsidRPr="00780FD0">
        <w:rPr>
          <w:szCs w:val="24"/>
        </w:rPr>
        <w:t>CERC Fellow</w:t>
      </w:r>
      <w:r w:rsidR="00892DDD">
        <w:rPr>
          <w:szCs w:val="24"/>
        </w:rPr>
        <w:t xml:space="preserve"> will</w:t>
      </w:r>
      <w:r w:rsidRPr="00780FD0">
        <w:rPr>
          <w:szCs w:val="24"/>
        </w:rPr>
        <w:t>:</w:t>
      </w:r>
    </w:p>
    <w:p w14:paraId="74AA91CA" w14:textId="66C74ADE" w:rsidR="00892DDD" w:rsidRPr="00892DDD" w:rsidRDefault="00892DDD" w:rsidP="00892DDD">
      <w:pPr>
        <w:pStyle w:val="ListParagraph"/>
        <w:numPr>
          <w:ilvl w:val="1"/>
          <w:numId w:val="34"/>
        </w:numPr>
        <w:spacing w:after="60" w:line="240" w:lineRule="auto"/>
        <w:ind w:left="360"/>
        <w:contextualSpacing w:val="0"/>
        <w:rPr>
          <w:szCs w:val="24"/>
        </w:rPr>
      </w:pPr>
      <w:r w:rsidRPr="00892DDD">
        <w:rPr>
          <w:szCs w:val="24"/>
        </w:rPr>
        <w:t>Conduct in vivo and ex vivo infection studies to explore mechanisms and barriers to recombination in rabbit caliciviruses</w:t>
      </w:r>
      <w:r>
        <w:rPr>
          <w:szCs w:val="24"/>
        </w:rPr>
        <w:t>.</w:t>
      </w:r>
    </w:p>
    <w:p w14:paraId="4EA7FA01" w14:textId="1043FE0A" w:rsidR="00892DDD" w:rsidRPr="00892DDD" w:rsidRDefault="00892DDD" w:rsidP="00892DDD">
      <w:pPr>
        <w:pStyle w:val="ListParagraph"/>
        <w:numPr>
          <w:ilvl w:val="1"/>
          <w:numId w:val="34"/>
        </w:numPr>
        <w:spacing w:after="60" w:line="240" w:lineRule="auto"/>
        <w:ind w:left="360"/>
        <w:contextualSpacing w:val="0"/>
        <w:rPr>
          <w:szCs w:val="24"/>
        </w:rPr>
      </w:pPr>
      <w:r w:rsidRPr="00892DDD">
        <w:rPr>
          <w:szCs w:val="24"/>
        </w:rPr>
        <w:lastRenderedPageBreak/>
        <w:t>Establish a reverse genetics system for rabbit caliciviruses to investigate the mechanisms driving fitness in these viruses</w:t>
      </w:r>
      <w:r>
        <w:rPr>
          <w:szCs w:val="24"/>
        </w:rPr>
        <w:t>.</w:t>
      </w:r>
    </w:p>
    <w:p w14:paraId="3CE8D701" w14:textId="3F714872" w:rsidR="00892DDD" w:rsidRPr="00892DDD" w:rsidRDefault="00892DDD" w:rsidP="00892DDD">
      <w:pPr>
        <w:pStyle w:val="ListParagraph"/>
        <w:numPr>
          <w:ilvl w:val="1"/>
          <w:numId w:val="34"/>
        </w:numPr>
        <w:spacing w:after="60" w:line="240" w:lineRule="auto"/>
        <w:ind w:left="360"/>
        <w:contextualSpacing w:val="0"/>
        <w:rPr>
          <w:szCs w:val="24"/>
        </w:rPr>
      </w:pPr>
      <w:r w:rsidRPr="00892DDD">
        <w:rPr>
          <w:szCs w:val="24"/>
        </w:rPr>
        <w:t>Undertake genomic surveillance and phylogenetic analyses of naturally circulating rabbit caliciviruses to monitor for the emergence of new variants</w:t>
      </w:r>
      <w:r>
        <w:rPr>
          <w:szCs w:val="24"/>
        </w:rPr>
        <w:t>.</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21355FF4"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892DDD">
        <w:rPr>
          <w:rFonts w:asciiTheme="minorHAnsi" w:hAnsiTheme="minorHAnsi" w:cstheme="minorHAnsi"/>
          <w:szCs w:val="24"/>
        </w:rPr>
        <w:t>Virology.</w:t>
      </w:r>
    </w:p>
    <w:p w14:paraId="662EF4E5" w14:textId="54875CFE" w:rsidR="005C2DA3" w:rsidRPr="00FF0874" w:rsidRDefault="005C2DA3" w:rsidP="005C2DA3">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7D44D6">
        <w:rPr>
          <w:rFonts w:asciiTheme="minorHAnsi" w:hAnsiTheme="minorHAnsi" w:cstheme="minorHAnsi"/>
          <w:szCs w:val="24"/>
        </w:rPr>
        <w:t>full</w:t>
      </w:r>
      <w:r w:rsidR="00677F4E">
        <w:rPr>
          <w:rFonts w:asciiTheme="minorHAnsi" w:hAnsiTheme="minorHAnsi" w:cstheme="minorHAnsi"/>
          <w:szCs w:val="24"/>
        </w:rPr>
        <w:t>-</w:t>
      </w:r>
      <w:r w:rsidRPr="00FF0874">
        <w:rPr>
          <w:rFonts w:asciiTheme="minorHAnsi" w:hAnsiTheme="minorHAnsi" w:cstheme="minorHAnsi"/>
          <w:szCs w:val="24"/>
        </w:rPr>
        <w:t xml:space="preserve">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bookmarkEnd w:id="3"/>
    <w:p w14:paraId="040ADE47" w14:textId="77777777" w:rsidR="00892DDD" w:rsidRPr="00791EC5" w:rsidRDefault="00892DDD" w:rsidP="00892DDD">
      <w:pPr>
        <w:numPr>
          <w:ilvl w:val="0"/>
          <w:numId w:val="25"/>
        </w:numPr>
        <w:spacing w:before="0" w:after="60" w:line="240" w:lineRule="auto"/>
        <w:rPr>
          <w:rStyle w:val="Emphasis"/>
          <w:rFonts w:cs="Arial"/>
          <w:i w:val="0"/>
        </w:rPr>
      </w:pPr>
      <w:r w:rsidRPr="00791EC5">
        <w:rPr>
          <w:rStyle w:val="Emphasis"/>
          <w:rFonts w:cs="Arial"/>
          <w:i w:val="0"/>
        </w:rPr>
        <w:t>Demonstrated skills and experience in Molecular Virology.</w:t>
      </w:r>
    </w:p>
    <w:p w14:paraId="2FFDF2EE" w14:textId="77777777" w:rsidR="00892DDD" w:rsidRPr="00791EC5" w:rsidRDefault="00892DDD" w:rsidP="00892DDD">
      <w:pPr>
        <w:numPr>
          <w:ilvl w:val="0"/>
          <w:numId w:val="25"/>
        </w:numPr>
        <w:spacing w:before="0" w:after="60" w:line="240" w:lineRule="auto"/>
        <w:rPr>
          <w:rStyle w:val="Emphasis"/>
          <w:rFonts w:cs="Arial"/>
          <w:i w:val="0"/>
        </w:rPr>
      </w:pPr>
      <w:r w:rsidRPr="00791EC5">
        <w:rPr>
          <w:rStyle w:val="Emphasis"/>
          <w:rFonts w:cs="Arial"/>
          <w:i w:val="0"/>
        </w:rPr>
        <w:t xml:space="preserve">Demonstrated experience using reverse genetics systems to investigate the fundamental biology of viruses. </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CE0EA9C" w14:textId="77777777" w:rsidR="00892DDD" w:rsidRPr="00791EC5" w:rsidRDefault="00892DDD" w:rsidP="00892DDD">
      <w:pPr>
        <w:numPr>
          <w:ilvl w:val="0"/>
          <w:numId w:val="26"/>
        </w:numPr>
        <w:spacing w:before="0" w:after="60" w:line="240" w:lineRule="auto"/>
        <w:rPr>
          <w:rStyle w:val="Emphasis"/>
          <w:rFonts w:cs="Arial"/>
          <w:i w:val="0"/>
          <w:iCs/>
        </w:rPr>
      </w:pPr>
      <w:r w:rsidRPr="00791EC5">
        <w:rPr>
          <w:rStyle w:val="Emphasis"/>
          <w:rFonts w:cs="Arial"/>
          <w:i w:val="0"/>
          <w:iCs/>
        </w:rPr>
        <w:t xml:space="preserve">Experience conducting </w:t>
      </w:r>
      <w:r>
        <w:rPr>
          <w:rStyle w:val="Emphasis"/>
          <w:rFonts w:cs="Arial"/>
          <w:i w:val="0"/>
          <w:iCs/>
        </w:rPr>
        <w:t xml:space="preserve">experimental </w:t>
      </w:r>
      <w:r w:rsidRPr="00791EC5">
        <w:rPr>
          <w:rStyle w:val="Emphasis"/>
          <w:rFonts w:cs="Arial"/>
          <w:i w:val="0"/>
          <w:iCs/>
        </w:rPr>
        <w:t>animal infection</w:t>
      </w:r>
      <w:r>
        <w:rPr>
          <w:rStyle w:val="Emphasis"/>
          <w:rFonts w:cs="Arial"/>
          <w:i w:val="0"/>
          <w:iCs/>
        </w:rPr>
        <w:t>s</w:t>
      </w:r>
      <w:r w:rsidRPr="00791EC5">
        <w:rPr>
          <w:rStyle w:val="Emphasis"/>
          <w:rFonts w:cs="Arial"/>
          <w:i w:val="0"/>
          <w:iCs/>
        </w:rPr>
        <w:t>.</w:t>
      </w:r>
    </w:p>
    <w:p w14:paraId="4B953CF6" w14:textId="06901060" w:rsidR="00892DDD" w:rsidRPr="00791EC5" w:rsidRDefault="00892DDD" w:rsidP="00892DDD">
      <w:pPr>
        <w:numPr>
          <w:ilvl w:val="0"/>
          <w:numId w:val="26"/>
        </w:numPr>
        <w:spacing w:before="0" w:after="60" w:line="240" w:lineRule="auto"/>
        <w:rPr>
          <w:rStyle w:val="Emphasis"/>
          <w:rFonts w:cs="Arial"/>
          <w:i w:val="0"/>
          <w:iCs/>
        </w:rPr>
      </w:pPr>
      <w:r w:rsidRPr="00791EC5">
        <w:rPr>
          <w:rStyle w:val="Emphasis"/>
          <w:rFonts w:cs="Arial"/>
          <w:i w:val="0"/>
          <w:iCs/>
        </w:rPr>
        <w:t>Experience with cell culture</w:t>
      </w:r>
      <w:r w:rsidR="00AD2A3B">
        <w:rPr>
          <w:rStyle w:val="Emphasis"/>
          <w:rFonts w:cs="Arial"/>
          <w:i w:val="0"/>
          <w:iCs/>
        </w:rPr>
        <w:t xml:space="preserve"> systems</w:t>
      </w:r>
      <w:r w:rsidRPr="00791EC5">
        <w:rPr>
          <w:rStyle w:val="Emphasis"/>
          <w:rFonts w:cs="Arial"/>
          <w:i w:val="0"/>
          <w:iCs/>
        </w:rPr>
        <w:t xml:space="preserve"> (ideally with </w:t>
      </w:r>
      <w:r w:rsidR="00AD2A3B">
        <w:rPr>
          <w:rStyle w:val="Emphasis"/>
          <w:rFonts w:cs="Arial"/>
          <w:i w:val="0"/>
          <w:iCs/>
        </w:rPr>
        <w:t xml:space="preserve">complex systems such as </w:t>
      </w:r>
      <w:r w:rsidRPr="00791EC5">
        <w:rPr>
          <w:rStyle w:val="Emphasis"/>
          <w:rFonts w:cs="Arial"/>
          <w:i w:val="0"/>
          <w:iCs/>
        </w:rPr>
        <w:t xml:space="preserve">organoids, </w:t>
      </w:r>
      <w:proofErr w:type="spellStart"/>
      <w:r w:rsidRPr="00791EC5">
        <w:rPr>
          <w:rStyle w:val="Emphasis"/>
          <w:rFonts w:cs="Arial"/>
          <w:i w:val="0"/>
          <w:iCs/>
        </w:rPr>
        <w:t>transwell</w:t>
      </w:r>
      <w:proofErr w:type="spellEnd"/>
      <w:r w:rsidR="00AD2A3B">
        <w:rPr>
          <w:rStyle w:val="Emphasis"/>
          <w:rFonts w:cs="Arial"/>
          <w:i w:val="0"/>
          <w:iCs/>
        </w:rPr>
        <w:t xml:space="preserve"> cultures</w:t>
      </w:r>
      <w:r w:rsidRPr="00791EC5">
        <w:rPr>
          <w:rStyle w:val="Emphasis"/>
          <w:rFonts w:cs="Arial"/>
          <w:i w:val="0"/>
          <w:iCs/>
        </w:rPr>
        <w:t>, or primary cultures), microscopy such as immunofluorescence</w:t>
      </w:r>
      <w:r>
        <w:rPr>
          <w:rStyle w:val="Emphasis"/>
          <w:rFonts w:cs="Arial"/>
          <w:i w:val="0"/>
          <w:iCs/>
        </w:rPr>
        <w:t xml:space="preserve">, </w:t>
      </w:r>
      <w:r w:rsidRPr="00791EC5">
        <w:rPr>
          <w:rStyle w:val="Emphasis"/>
          <w:rFonts w:cs="Arial"/>
          <w:i w:val="0"/>
          <w:iCs/>
        </w:rPr>
        <w:t>confocal microscopy, and/or histopathology.</w:t>
      </w:r>
    </w:p>
    <w:p w14:paraId="37507E7D" w14:textId="5FD0F1AA" w:rsidR="00892DDD" w:rsidRPr="00791EC5" w:rsidRDefault="00892DDD" w:rsidP="00892DDD">
      <w:pPr>
        <w:numPr>
          <w:ilvl w:val="0"/>
          <w:numId w:val="26"/>
        </w:numPr>
        <w:spacing w:before="0" w:after="60" w:line="240" w:lineRule="auto"/>
        <w:rPr>
          <w:rStyle w:val="Emphasis"/>
          <w:rFonts w:cs="Arial"/>
          <w:i w:val="0"/>
          <w:iCs/>
        </w:rPr>
      </w:pPr>
      <w:r>
        <w:rPr>
          <w:rStyle w:val="Emphasis"/>
          <w:rFonts w:cs="Arial"/>
          <w:i w:val="0"/>
          <w:iCs/>
        </w:rPr>
        <w:t xml:space="preserve">Expertise in bioinformatics or dry-lab next generation sequencing methods, or an enthusiasm to learn these skills. </w:t>
      </w:r>
      <w:r w:rsidR="00AD2A3B">
        <w:rPr>
          <w:rStyle w:val="Emphasis"/>
          <w:rFonts w:cs="Arial"/>
          <w:i w:val="0"/>
          <w:iCs/>
        </w:rPr>
        <w:t>D</w:t>
      </w:r>
      <w:r>
        <w:rPr>
          <w:rStyle w:val="Emphasis"/>
          <w:rFonts w:cs="Arial"/>
          <w:i w:val="0"/>
          <w:iCs/>
        </w:rPr>
        <w:t>emonstrated experience with phylogenetics software, BEAST, recombination detection, R, bash, python, or other computational skills</w:t>
      </w:r>
      <w:r w:rsidR="00AD2A3B">
        <w:rPr>
          <w:rStyle w:val="Emphasis"/>
          <w:rFonts w:cs="Arial"/>
          <w:i w:val="0"/>
          <w:iCs/>
        </w:rPr>
        <w:t xml:space="preserve"> will be highly regarded</w:t>
      </w:r>
      <w:r>
        <w:rPr>
          <w:rStyle w:val="Emphasis"/>
          <w:rFonts w:cs="Arial"/>
          <w:i w:val="0"/>
          <w:iCs/>
        </w:rPr>
        <w:t>.</w:t>
      </w:r>
    </w:p>
    <w:p w14:paraId="26114213" w14:textId="68E267CC" w:rsidR="00892DDD" w:rsidRPr="00791EC5" w:rsidRDefault="00892DDD" w:rsidP="00892DDD">
      <w:pPr>
        <w:numPr>
          <w:ilvl w:val="0"/>
          <w:numId w:val="26"/>
        </w:numPr>
        <w:spacing w:before="0" w:after="60" w:line="240" w:lineRule="auto"/>
        <w:rPr>
          <w:rStyle w:val="Emphasis"/>
          <w:rFonts w:cs="Arial"/>
          <w:i w:val="0"/>
          <w:iCs/>
        </w:rPr>
      </w:pPr>
      <w:r w:rsidRPr="00791EC5">
        <w:rPr>
          <w:rStyle w:val="Emphasis"/>
          <w:rFonts w:cs="Arial"/>
          <w:i w:val="0"/>
          <w:iCs/>
        </w:rPr>
        <w:t xml:space="preserve">A current and valid </w:t>
      </w:r>
      <w:r>
        <w:rPr>
          <w:rStyle w:val="Emphasis"/>
          <w:rFonts w:cs="Arial"/>
          <w:i w:val="0"/>
          <w:iCs/>
        </w:rPr>
        <w:t xml:space="preserve">Australian </w:t>
      </w:r>
      <w:r w:rsidRPr="00791EC5">
        <w:rPr>
          <w:rStyle w:val="Emphasis"/>
          <w:rFonts w:cs="Arial"/>
          <w:i w:val="0"/>
          <w:iCs/>
        </w:rPr>
        <w:t>driver’s licence</w:t>
      </w:r>
      <w:r>
        <w:rPr>
          <w:rStyle w:val="Emphasis"/>
          <w:rFonts w:cs="Arial"/>
          <w:i w:val="0"/>
          <w:iCs/>
        </w:rPr>
        <w:t xml:space="preserve"> or the ability to obtain one.</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37F4FBE2" w:rsidR="005C2DA3" w:rsidRDefault="00C91082" w:rsidP="00C65C05">
      <w:pPr>
        <w:jc w:val="both"/>
      </w:pPr>
      <w:r w:rsidRPr="009974A6">
        <w:t xml:space="preserve">To be appointed to this CERC Fellowship role within CSIRO, candidates will be expected to commence employment by </w:t>
      </w:r>
      <w:r>
        <w:t xml:space="preserve">30 </w:t>
      </w:r>
      <w:r w:rsidRPr="009974A6">
        <w:t>J</w:t>
      </w:r>
      <w:r>
        <w:t xml:space="preserve">une </w:t>
      </w:r>
      <w:r w:rsidRPr="009974A6">
        <w:t>2022</w:t>
      </w:r>
      <w:r>
        <w:t xml:space="preserve">. </w:t>
      </w:r>
      <w:r w:rsidR="005C2DA3" w:rsidRPr="005C2DA3">
        <w:t xml:space="preserve">To be appointed as a CERC Fellow within CSIRO, candidates are required to have </w:t>
      </w:r>
      <w:r w:rsidR="005C2DA3" w:rsidRPr="005C2DA3">
        <w:rPr>
          <w:b/>
          <w:bCs/>
        </w:rPr>
        <w:t>submitted</w:t>
      </w:r>
      <w:r w:rsidR="005C2DA3" w:rsidRPr="005C2DA3">
        <w:t xml:space="preserve"> their </w:t>
      </w:r>
      <w:r w:rsidR="005A4D0B">
        <w:t>doctoral thesi</w:t>
      </w:r>
      <w:r w:rsidR="008036AD">
        <w:t>s</w:t>
      </w:r>
      <w:r w:rsidR="005C2DA3" w:rsidRPr="005C2DA3">
        <w:t xml:space="preserve"> at the time of commencement, as a minimum requirement, if PhD conferment has not been obtained.  If a candidate has submitted, </w:t>
      </w:r>
      <w:r w:rsidR="005C2DA3" w:rsidRPr="005C2DA3">
        <w:lastRenderedPageBreak/>
        <w:t>but their PhD has not yet been formally attained, the starting salary will be CSOF4-1</w:t>
      </w:r>
      <w:r w:rsidR="00FA682B" w:rsidRPr="00C65C05">
        <w:t xml:space="preserve"> ($</w:t>
      </w:r>
      <w:r w:rsidR="00C65C05" w:rsidRPr="00C65C05">
        <w:t>87,068</w:t>
      </w:r>
      <w:r w:rsidR="00FA682B" w:rsidRPr="00C65C05">
        <w:t>)</w:t>
      </w:r>
      <w:r w:rsidR="00460824" w:rsidRPr="00C65C05">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892DDD" w:rsidRDefault="00E673A0" w:rsidP="00E673A0">
      <w:pPr>
        <w:pStyle w:val="Boxedlistbullet"/>
        <w:spacing w:before="100" w:beforeAutospacing="1" w:after="100" w:afterAutospacing="1"/>
      </w:pPr>
      <w:r w:rsidRPr="00892DDD">
        <w:t>The successful candidate will</w:t>
      </w:r>
      <w:r w:rsidR="00814ACE" w:rsidRPr="00892DDD">
        <w:t xml:space="preserve"> be asked to </w:t>
      </w:r>
      <w:r w:rsidR="00D476E9" w:rsidRPr="00892DDD">
        <w:t xml:space="preserve">obtain and provide evidence of a </w:t>
      </w:r>
      <w:r w:rsidR="00814ACE" w:rsidRPr="00892DDD">
        <w:t xml:space="preserve">National </w:t>
      </w:r>
      <w:r w:rsidR="00D476E9" w:rsidRPr="00892DDD">
        <w:t>P</w:t>
      </w:r>
      <w:r w:rsidR="00814ACE" w:rsidRPr="00892DDD">
        <w:t xml:space="preserve">olice </w:t>
      </w:r>
      <w:r w:rsidR="00D476E9" w:rsidRPr="00892DDD">
        <w:t>C</w:t>
      </w:r>
      <w:r w:rsidR="00814ACE" w:rsidRPr="00892DDD">
        <w:t>heck</w:t>
      </w:r>
      <w:r w:rsidR="00D476E9" w:rsidRPr="00892DDD">
        <w:t xml:space="preserve"> or equivalent</w:t>
      </w:r>
      <w:r w:rsidR="00814ACE" w:rsidRPr="00892DDD">
        <w:t>. Please note that people with criminal records are not automatically deemed ineligible. Each application will be considered on its merits.</w:t>
      </w:r>
      <w:r w:rsidRPr="00892DDD">
        <w:t xml:space="preserve"> </w:t>
      </w:r>
    </w:p>
    <w:p w14:paraId="6403D18A" w14:textId="77777777" w:rsidR="00E673A0" w:rsidRPr="00892DDD" w:rsidRDefault="00036D29" w:rsidP="00E673A0">
      <w:pPr>
        <w:pStyle w:val="Boxedlistbullet"/>
        <w:spacing w:before="100" w:beforeAutospacing="1" w:after="100" w:afterAutospacing="1"/>
      </w:pPr>
      <w:r w:rsidRPr="00892DDD">
        <w:t xml:space="preserve">If the successful candidate is not an Australian Citizen or Permanent Resident, they </w:t>
      </w:r>
      <w:r w:rsidR="00E673A0" w:rsidRPr="00892DDD">
        <w:t>may be required to undergo additional security clearances, which may include medical examinations and an international standardised test of English language proficiency (i.e. IELTS test</w:t>
      </w:r>
      <w:proofErr w:type="gramStart"/>
      <w:r w:rsidR="00E673A0" w:rsidRPr="00892DDD">
        <w:t>).-</w:t>
      </w:r>
      <w:proofErr w:type="gramEnd"/>
      <w:r w:rsidR="00E673A0" w:rsidRPr="00892DDD">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4CE280CD" w14:textId="77777777" w:rsidR="00B50C20" w:rsidRPr="00B50C20" w:rsidRDefault="00B50C20" w:rsidP="00F94B61">
      <w:pPr>
        <w:spacing w:after="180"/>
        <w:rPr>
          <w:bCs/>
          <w:szCs w:val="24"/>
        </w:rPr>
      </w:pPr>
      <w:bookmarkStart w:id="4" w:name="_Hlk81837291"/>
      <w:r w:rsidRPr="00B50C20">
        <w:rPr>
          <w:bCs/>
          <w:szCs w:val="24"/>
        </w:rPr>
        <w:t xml:space="preserve">Find out more about CSIRO </w:t>
      </w:r>
      <w:hyperlink r:id="rId16" w:tooltip="Health &amp; Biosecurity- CSIRO Website" w:history="1">
        <w:r w:rsidRPr="00B50C20">
          <w:rPr>
            <w:rStyle w:val="Hyperlink"/>
            <w:rFonts w:cs="Arial"/>
            <w:bCs/>
            <w:szCs w:val="24"/>
          </w:rPr>
          <w:t>Health and Biosecurity</w:t>
        </w:r>
      </w:hyperlink>
    </w:p>
    <w:bookmarkEnd w:id="2"/>
    <w:bookmarkEnd w:id="4"/>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E643D" w14:textId="77777777" w:rsidR="00A175AA" w:rsidRDefault="00A175AA" w:rsidP="000A377A">
      <w:r>
        <w:separator/>
      </w:r>
    </w:p>
  </w:endnote>
  <w:endnote w:type="continuationSeparator" w:id="0">
    <w:p w14:paraId="5C3F83E0" w14:textId="77777777" w:rsidR="00A175AA" w:rsidRDefault="00A175AA" w:rsidP="000A377A">
      <w:r>
        <w:continuationSeparator/>
      </w:r>
    </w:p>
  </w:endnote>
  <w:endnote w:type="continuationNotice" w:id="1">
    <w:p w14:paraId="6EB07AE8" w14:textId="77777777" w:rsidR="00A175AA" w:rsidRDefault="00A175A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B377C" w14:textId="77777777" w:rsidR="00A175AA" w:rsidRDefault="00A175AA" w:rsidP="000A377A">
      <w:r>
        <w:separator/>
      </w:r>
    </w:p>
  </w:footnote>
  <w:footnote w:type="continuationSeparator" w:id="0">
    <w:p w14:paraId="1517AD6E" w14:textId="77777777" w:rsidR="00A175AA" w:rsidRDefault="00A175AA" w:rsidP="000A377A">
      <w:r>
        <w:continuationSeparator/>
      </w:r>
    </w:p>
  </w:footnote>
  <w:footnote w:type="continuationNotice" w:id="1">
    <w:p w14:paraId="6A76DA86" w14:textId="77777777" w:rsidR="00A175AA" w:rsidRDefault="00A175A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18321E"/>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8C7DF3"/>
    <w:multiLevelType w:val="hybridMultilevel"/>
    <w:tmpl w:val="74C8A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1"/>
  </w:num>
  <w:num w:numId="27">
    <w:abstractNumId w:val="28"/>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1"/>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4F96"/>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4D6"/>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875BD"/>
    <w:rsid w:val="00890A6B"/>
    <w:rsid w:val="00892801"/>
    <w:rsid w:val="00892976"/>
    <w:rsid w:val="00892DDD"/>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402"/>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49B7"/>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A3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C0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 ds:uri="06006892-5c50-42b6-9d85-255fee29a777"/>
    <ds:schemaRef ds:uri="6f9d6e5a-6e1f-4c08-a73b-0a41f2c68ca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1697</Words>
  <Characters>10869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12541</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2</cp:revision>
  <cp:lastPrinted>2012-02-02T00:02:00Z</cp:lastPrinted>
  <dcterms:created xsi:type="dcterms:W3CDTF">2021-12-09T21:38:00Z</dcterms:created>
  <dcterms:modified xsi:type="dcterms:W3CDTF">2021-12-09T21:38:00Z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