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3F651876" w:rsidR="00CC201B" w:rsidRPr="0093721B" w:rsidRDefault="00FD1F4B"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176F9C">
              <w:rPr>
                <w:sz w:val="22"/>
              </w:rPr>
              <w:t>Medical Image Analysis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4CDA97E7" w:rsidR="00CC201B" w:rsidRPr="0093721B" w:rsidRDefault="00FD1F4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80023</w:t>
            </w:r>
          </w:p>
        </w:tc>
      </w:tr>
      <w:tr w:rsidR="00664F19"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664F19" w:rsidRPr="0093721B" w:rsidRDefault="00664F19" w:rsidP="00664F19">
            <w:pPr>
              <w:pStyle w:val="TableText"/>
              <w:rPr>
                <w:sz w:val="22"/>
              </w:rPr>
            </w:pPr>
            <w:r w:rsidRPr="0093721B">
              <w:rPr>
                <w:sz w:val="22"/>
              </w:rPr>
              <w:t>Tenure</w:t>
            </w:r>
          </w:p>
        </w:tc>
        <w:tc>
          <w:tcPr>
            <w:tcW w:w="2965" w:type="pct"/>
          </w:tcPr>
          <w:p w14:paraId="4B1552ED" w14:textId="77777777" w:rsidR="00664F19" w:rsidRDefault="00664F19" w:rsidP="00664F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B870712" w14:textId="0C1B32BB" w:rsidR="00664F19" w:rsidRPr="0093721B" w:rsidRDefault="00664F19" w:rsidP="00664F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664F19"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664F19" w:rsidRPr="0093721B" w:rsidRDefault="00664F19" w:rsidP="00664F19">
            <w:pPr>
              <w:pStyle w:val="TableText"/>
              <w:rPr>
                <w:sz w:val="22"/>
              </w:rPr>
            </w:pPr>
            <w:r w:rsidRPr="0093721B">
              <w:rPr>
                <w:sz w:val="22"/>
              </w:rPr>
              <w:t>Salary Range</w:t>
            </w:r>
          </w:p>
        </w:tc>
        <w:tc>
          <w:tcPr>
            <w:tcW w:w="2965" w:type="pct"/>
          </w:tcPr>
          <w:p w14:paraId="0B8A7515" w14:textId="674EA891" w:rsidR="00664F19" w:rsidRPr="0093721B" w:rsidRDefault="00664F19" w:rsidP="00664F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73ED9C5F" w:rsidR="00926BE4" w:rsidRPr="0093721B" w:rsidRDefault="009278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QLD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2B84FCAF" w:rsidR="0006388B" w:rsidRPr="0006388B" w:rsidRDefault="00460824" w:rsidP="00664F19">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A236EF">
              <w:rPr>
                <w:sz w:val="22"/>
              </w:rPr>
              <w:t>Australian/New Zealand Citizens, Australian Permanent Residents and 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D7D1136" w:rsidR="00C45886" w:rsidRPr="0093721B" w:rsidRDefault="009278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Medical Image Analysis</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1367107C" w:rsidR="00926BE4" w:rsidRPr="00664F19" w:rsidRDefault="00B955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F19">
              <w:rPr>
                <w:sz w:val="22"/>
              </w:rPr>
              <w:t>30</w:t>
            </w:r>
            <w:r w:rsidR="00F54F83" w:rsidRPr="00664F19">
              <w:rPr>
                <w:sz w:val="22"/>
              </w:rPr>
              <w:t>%</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73F013A6" w:rsidR="00926BE4" w:rsidRPr="00664F19" w:rsidRDefault="00B955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F19">
              <w:rPr>
                <w:sz w:val="22"/>
              </w:rPr>
              <w:t>7</w:t>
            </w:r>
            <w:r w:rsidR="00F54F83" w:rsidRPr="00664F19">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664F1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4F19">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41BDB7B6" w:rsidR="00194B1C" w:rsidRPr="00664F1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4F19">
              <w:rPr>
                <w:sz w:val="22"/>
              </w:rPr>
              <w:t xml:space="preserve">Contact </w:t>
            </w:r>
            <w:r w:rsidR="00B95520" w:rsidRPr="00664F19">
              <w:rPr>
                <w:sz w:val="22"/>
              </w:rPr>
              <w:t>Jason Dowling</w:t>
            </w:r>
            <w:r w:rsidRPr="00664F19">
              <w:rPr>
                <w:sz w:val="22"/>
              </w:rPr>
              <w:t xml:space="preserve"> via email at </w:t>
            </w:r>
            <w:r w:rsidR="00B95520" w:rsidRPr="00664F19">
              <w:rPr>
                <w:sz w:val="22"/>
              </w:rPr>
              <w:t>jason.dowling</w:t>
            </w:r>
            <w:r w:rsidRPr="00664F19">
              <w:rPr>
                <w:sz w:val="22"/>
              </w:rPr>
              <w:t xml:space="preserve">@csiro.au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701F40C3" w14:textId="77777777" w:rsidR="00664F19" w:rsidRPr="00C97F03" w:rsidRDefault="00664F19" w:rsidP="00664F19">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A045F90" w14:textId="77777777" w:rsidR="00664F19" w:rsidRPr="00C97F03" w:rsidRDefault="00664F19" w:rsidP="00664F19">
      <w:pPr>
        <w:pStyle w:val="paragraph"/>
        <w:spacing w:before="120" w:beforeAutospacing="0" w:after="120" w:afterAutospacing="0"/>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2"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2142990B" w14:textId="43B1FB32" w:rsidR="00F02A01" w:rsidRPr="001D55A5" w:rsidRDefault="00F02A01" w:rsidP="00F02A01">
      <w:pPr>
        <w:spacing w:after="180"/>
        <w:jc w:val="both"/>
        <w:rPr>
          <w:iCs/>
        </w:rPr>
      </w:pPr>
      <w:bookmarkStart w:id="3" w:name="_Hlk48737958"/>
      <w:r>
        <w:rPr>
          <w:iCs/>
        </w:rPr>
        <w:t>The CERC Fellow</w:t>
      </w:r>
      <w:r w:rsidRPr="001D55A5">
        <w:rPr>
          <w:iCs/>
        </w:rPr>
        <w:t xml:space="preserve"> will join a multidisciplinary team working within the Australian e-Health Research Centre (AEHRC), part of CSIRO Health and Biosecurity, and </w:t>
      </w:r>
      <w:r>
        <w:rPr>
          <w:iCs/>
        </w:rPr>
        <w:t xml:space="preserve">the </w:t>
      </w:r>
      <w:r w:rsidR="0010595C">
        <w:rPr>
          <w:iCs/>
        </w:rPr>
        <w:t>School of Clinical Sciences, Faculty of Health, Queensland University of Technology</w:t>
      </w:r>
      <w:r w:rsidR="00FF2D28">
        <w:rPr>
          <w:iCs/>
        </w:rPr>
        <w:t xml:space="preserve"> (QUT)</w:t>
      </w:r>
      <w:r w:rsidRPr="001D55A5">
        <w:rPr>
          <w:iCs/>
        </w:rPr>
        <w:t xml:space="preserve">. </w:t>
      </w:r>
      <w:r>
        <w:rPr>
          <w:iCs/>
        </w:rPr>
        <w:t>The role</w:t>
      </w:r>
      <w:r w:rsidRPr="001D55A5">
        <w:rPr>
          <w:iCs/>
        </w:rPr>
        <w:t xml:space="preserve"> will </w:t>
      </w:r>
      <w:r w:rsidR="00FF2D28">
        <w:rPr>
          <w:iCs/>
        </w:rPr>
        <w:t xml:space="preserve">be based in </w:t>
      </w:r>
      <w:r w:rsidRPr="001D55A5">
        <w:rPr>
          <w:iCs/>
        </w:rPr>
        <w:t xml:space="preserve">the </w:t>
      </w:r>
      <w:r>
        <w:rPr>
          <w:iCs/>
        </w:rPr>
        <w:t>CSIRO</w:t>
      </w:r>
      <w:r w:rsidRPr="001D55A5">
        <w:rPr>
          <w:iCs/>
        </w:rPr>
        <w:t xml:space="preserve"> </w:t>
      </w:r>
      <w:r>
        <w:rPr>
          <w:iCs/>
        </w:rPr>
        <w:t>Medical Image Analysis</w:t>
      </w:r>
      <w:r w:rsidRPr="001D55A5">
        <w:rPr>
          <w:iCs/>
        </w:rPr>
        <w:t xml:space="preserve"> team within the Biomedical Informatics group</w:t>
      </w:r>
      <w:r w:rsidR="00FF2D28">
        <w:rPr>
          <w:iCs/>
        </w:rPr>
        <w:t xml:space="preserve"> with extensive collaboration with </w:t>
      </w:r>
      <w:r w:rsidR="006470A8">
        <w:rPr>
          <w:iCs/>
        </w:rPr>
        <w:t xml:space="preserve">the ultrasound physics group at </w:t>
      </w:r>
      <w:r w:rsidR="00FF2D28">
        <w:rPr>
          <w:iCs/>
        </w:rPr>
        <w:t>QUT.</w:t>
      </w:r>
      <w:r w:rsidRPr="001D55A5">
        <w:rPr>
          <w:iCs/>
        </w:rPr>
        <w:t xml:space="preserve"> </w:t>
      </w:r>
    </w:p>
    <w:p w14:paraId="12F5FFC9" w14:textId="3F8E6074" w:rsidR="00F02A01" w:rsidRPr="001C600E" w:rsidRDefault="00F02A01" w:rsidP="00F02A01">
      <w:pPr>
        <w:spacing w:after="180"/>
        <w:jc w:val="both"/>
        <w:rPr>
          <w:iCs/>
        </w:rPr>
      </w:pPr>
      <w:r w:rsidRPr="001C600E">
        <w:rPr>
          <w:iCs/>
        </w:rPr>
        <w:t xml:space="preserve">The </w:t>
      </w:r>
      <w:r w:rsidR="00664F19">
        <w:rPr>
          <w:iCs/>
        </w:rPr>
        <w:t xml:space="preserve">CERC </w:t>
      </w:r>
      <w:r w:rsidRPr="001C600E">
        <w:rPr>
          <w:iCs/>
        </w:rPr>
        <w:t>Fellow will be part of an international, multi-disciplinary research team with expertise in:</w:t>
      </w:r>
      <w:r w:rsidR="006470A8">
        <w:rPr>
          <w:iCs/>
        </w:rPr>
        <w:t xml:space="preserve"> </w:t>
      </w:r>
      <w:r w:rsidRPr="001C600E">
        <w:rPr>
          <w:iCs/>
        </w:rPr>
        <w:t>medical image analysis</w:t>
      </w:r>
      <w:r w:rsidR="00185A5A">
        <w:rPr>
          <w:iCs/>
        </w:rPr>
        <w:t xml:space="preserve">, medical physics, </w:t>
      </w:r>
      <w:r w:rsidR="001E16A4">
        <w:rPr>
          <w:iCs/>
        </w:rPr>
        <w:t>AI</w:t>
      </w:r>
      <w:r w:rsidR="00C414C2">
        <w:rPr>
          <w:iCs/>
        </w:rPr>
        <w:t>/ML</w:t>
      </w:r>
      <w:r w:rsidR="00DA52C8">
        <w:rPr>
          <w:iCs/>
        </w:rPr>
        <w:t>, clinical translation</w:t>
      </w:r>
      <w:r w:rsidR="000606AE">
        <w:rPr>
          <w:iCs/>
        </w:rPr>
        <w:t xml:space="preserve"> and</w:t>
      </w:r>
      <w:r w:rsidR="00DA52C8">
        <w:rPr>
          <w:iCs/>
        </w:rPr>
        <w:t xml:space="preserve"> biomedical engineering</w:t>
      </w:r>
      <w:r w:rsidRPr="001C600E">
        <w:rPr>
          <w:iCs/>
        </w:rPr>
        <w:t>.  They will conduct novel, world class research</w:t>
      </w:r>
      <w:r w:rsidR="001E16A4">
        <w:rPr>
          <w:iCs/>
        </w:rPr>
        <w:t xml:space="preserve"> </w:t>
      </w:r>
      <w:r w:rsidR="00655D5C">
        <w:rPr>
          <w:iCs/>
        </w:rPr>
        <w:t xml:space="preserve">to develop foundation technologies </w:t>
      </w:r>
      <w:r w:rsidR="002D0CB3">
        <w:rPr>
          <w:iCs/>
        </w:rPr>
        <w:t xml:space="preserve">for the development of </w:t>
      </w:r>
      <w:r w:rsidR="00F61307">
        <w:rPr>
          <w:iCs/>
        </w:rPr>
        <w:t>3D medical image reconstruction</w:t>
      </w:r>
      <w:r w:rsidR="00F61307" w:rsidRPr="00806FC0">
        <w:rPr>
          <w:iCs/>
        </w:rPr>
        <w:t xml:space="preserve"> </w:t>
      </w:r>
      <w:r w:rsidR="00F61307">
        <w:rPr>
          <w:iCs/>
        </w:rPr>
        <w:t xml:space="preserve">from </w:t>
      </w:r>
      <w:r w:rsidR="00B87BD2" w:rsidRPr="00806FC0">
        <w:rPr>
          <w:iCs/>
        </w:rPr>
        <w:t>wearable ultrasound</w:t>
      </w:r>
      <w:r w:rsidR="00F61307">
        <w:rPr>
          <w:iCs/>
        </w:rPr>
        <w:t xml:space="preserve"> devices</w:t>
      </w:r>
      <w:r>
        <w:rPr>
          <w:iCs/>
        </w:rPr>
        <w:t>.</w:t>
      </w:r>
      <w:r w:rsidRPr="001D55A5">
        <w:rPr>
          <w:iCs/>
        </w:rPr>
        <w:t xml:space="preserve"> </w:t>
      </w:r>
    </w:p>
    <w:bookmarkEnd w:id="3"/>
    <w:p w14:paraId="1611F86D" w14:textId="77777777" w:rsidR="00664F19" w:rsidRDefault="00664F19" w:rsidP="00B50C20">
      <w:pPr>
        <w:pStyle w:val="Heading3"/>
      </w:pPr>
    </w:p>
    <w:p w14:paraId="241FE752" w14:textId="54171F20" w:rsidR="00B50C20" w:rsidRPr="00B50C20" w:rsidRDefault="00B50C20" w:rsidP="00B50C20">
      <w:pPr>
        <w:pStyle w:val="Heading3"/>
      </w:pPr>
      <w:r w:rsidRPr="00B50C20">
        <w:t>Duties and Key Result Areas:</w:t>
      </w:r>
      <w:r w:rsidR="003E5564">
        <w:t xml:space="preserve">  </w:t>
      </w:r>
    </w:p>
    <w:p w14:paraId="001261E1" w14:textId="65393B21"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664F19">
        <w:rPr>
          <w:szCs w:val="24"/>
        </w:rPr>
        <w:t xml:space="preserve">this </w:t>
      </w:r>
      <w:r w:rsidRPr="00780FD0">
        <w:rPr>
          <w:szCs w:val="24"/>
        </w:rPr>
        <w:t>CERC Fellow</w:t>
      </w:r>
      <w:r w:rsidR="00664F19">
        <w:rPr>
          <w:szCs w:val="24"/>
        </w:rPr>
        <w:t xml:space="preserve"> will</w:t>
      </w:r>
      <w:r w:rsidRPr="00780FD0">
        <w:rPr>
          <w:szCs w:val="24"/>
        </w:rPr>
        <w:t>:</w:t>
      </w:r>
    </w:p>
    <w:p w14:paraId="3B6258F3" w14:textId="77777777" w:rsidR="001C747B" w:rsidRDefault="00780FD0" w:rsidP="001C747B">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E215366" w14:textId="77777777" w:rsidR="00E029DE" w:rsidRPr="00E029DE" w:rsidRDefault="001C747B" w:rsidP="00E029DE">
      <w:pPr>
        <w:pStyle w:val="ListParagraph"/>
        <w:numPr>
          <w:ilvl w:val="1"/>
          <w:numId w:val="34"/>
        </w:numPr>
        <w:spacing w:after="60" w:line="240" w:lineRule="auto"/>
        <w:ind w:left="360"/>
        <w:contextualSpacing w:val="0"/>
        <w:rPr>
          <w:szCs w:val="24"/>
        </w:rPr>
      </w:pPr>
      <w:r>
        <w:t>Develop innovative concepts</w:t>
      </w:r>
      <w:r w:rsidR="00A66E79">
        <w:t>,</w:t>
      </w:r>
      <w:r>
        <w:t xml:space="preserve"> ideas</w:t>
      </w:r>
      <w:r w:rsidR="001B0878">
        <w:t xml:space="preserve">, and algorithms </w:t>
      </w:r>
      <w:r>
        <w:t xml:space="preserve">for the </w:t>
      </w:r>
      <w:r w:rsidR="003A088A">
        <w:t xml:space="preserve">generation of </w:t>
      </w:r>
      <w:r w:rsidR="00C519E4">
        <w:t xml:space="preserve">2D and </w:t>
      </w:r>
      <w:r>
        <w:t xml:space="preserve">3D </w:t>
      </w:r>
      <w:r w:rsidR="00C519E4">
        <w:t>imag</w:t>
      </w:r>
      <w:r w:rsidR="001B0878">
        <w:t xml:space="preserve">e reconstruction </w:t>
      </w:r>
      <w:r w:rsidR="00C519E4">
        <w:t xml:space="preserve">from wearable </w:t>
      </w:r>
      <w:r w:rsidR="00D15DCE" w:rsidRPr="00D15DCE">
        <w:t>capacitive micromachined ultrasound transducers (CMUTs).</w:t>
      </w:r>
    </w:p>
    <w:p w14:paraId="7A27BDA9" w14:textId="77777777" w:rsidR="001F170F" w:rsidRPr="001F170F" w:rsidRDefault="00E029DE" w:rsidP="001F170F">
      <w:pPr>
        <w:pStyle w:val="ListParagraph"/>
        <w:numPr>
          <w:ilvl w:val="1"/>
          <w:numId w:val="34"/>
        </w:numPr>
        <w:spacing w:after="60" w:line="240" w:lineRule="auto"/>
        <w:ind w:left="360"/>
        <w:contextualSpacing w:val="0"/>
        <w:rPr>
          <w:szCs w:val="24"/>
        </w:rPr>
      </w:pPr>
      <w:r>
        <w:t>Support the supervision of PhD students and vacation work students.</w:t>
      </w:r>
    </w:p>
    <w:p w14:paraId="5FCE2FD1" w14:textId="77777777" w:rsidR="00664F19" w:rsidRPr="00664F19" w:rsidRDefault="001F170F" w:rsidP="001F170F">
      <w:pPr>
        <w:pStyle w:val="ListParagraph"/>
        <w:numPr>
          <w:ilvl w:val="1"/>
          <w:numId w:val="34"/>
        </w:numPr>
        <w:spacing w:after="60" w:line="240" w:lineRule="auto"/>
        <w:ind w:left="360"/>
        <w:contextualSpacing w:val="0"/>
        <w:rPr>
          <w:szCs w:val="24"/>
        </w:rPr>
      </w:pPr>
      <w:r>
        <w:t>Communicat</w:t>
      </w:r>
      <w:r w:rsidR="00845360">
        <w:t>e</w:t>
      </w:r>
      <w:r>
        <w:t xml:space="preserve"> results in high quality journals, </w:t>
      </w:r>
      <w:r w:rsidR="00845360">
        <w:t xml:space="preserve">conferences, and </w:t>
      </w:r>
      <w:r>
        <w:t xml:space="preserve">client reports. </w:t>
      </w:r>
    </w:p>
    <w:p w14:paraId="57E0D7EA" w14:textId="1CB544C6" w:rsidR="001F170F" w:rsidRPr="001F170F" w:rsidRDefault="001F170F" w:rsidP="001F170F">
      <w:pPr>
        <w:pStyle w:val="ListParagraph"/>
        <w:numPr>
          <w:ilvl w:val="1"/>
          <w:numId w:val="34"/>
        </w:numPr>
        <w:spacing w:after="60" w:line="240" w:lineRule="auto"/>
        <w:ind w:left="360"/>
        <w:contextualSpacing w:val="0"/>
        <w:rPr>
          <w:szCs w:val="24"/>
        </w:rPr>
      </w:pPr>
      <w:r>
        <w:t xml:space="preserve">Support the drafting of patents to protect </w:t>
      </w:r>
      <w:r w:rsidR="00664F19">
        <w:t>Intellectual Property</w:t>
      </w:r>
      <w:r>
        <w:t xml:space="preserve"> as needed</w:t>
      </w:r>
      <w:r w:rsidR="00664F19">
        <w:t>.</w:t>
      </w:r>
    </w:p>
    <w:p w14:paraId="66DC2192" w14:textId="34CF3A7A" w:rsidR="001C747B" w:rsidRPr="001C747B" w:rsidRDefault="00AA21E3" w:rsidP="001C747B">
      <w:pPr>
        <w:pStyle w:val="ListParagraph"/>
        <w:numPr>
          <w:ilvl w:val="1"/>
          <w:numId w:val="34"/>
        </w:numPr>
        <w:spacing w:after="60" w:line="240" w:lineRule="auto"/>
        <w:ind w:left="360"/>
        <w:contextualSpacing w:val="0"/>
        <w:rPr>
          <w:szCs w:val="24"/>
        </w:rPr>
      </w:pPr>
      <w:r>
        <w:t xml:space="preserve">Work collaboratively with colleagues within your team, the business unit and across CSIRO, in addition to </w:t>
      </w:r>
      <w:r w:rsidR="00F328D0">
        <w:t>staff and students in the QUT School of Clinical Sciences.</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66E30804" w14:textId="77777777" w:rsidR="00664F19" w:rsidRDefault="00664F19" w:rsidP="00780FD0">
      <w:pPr>
        <w:pStyle w:val="ListParagraph"/>
        <w:spacing w:after="60"/>
        <w:ind w:left="102"/>
        <w:rPr>
          <w:bCs/>
          <w:szCs w:val="24"/>
        </w:rPr>
      </w:pPr>
    </w:p>
    <w:p w14:paraId="3306403A" w14:textId="4A74335B"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lastRenderedPageBreak/>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41B7B2A3"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in a relevant discipline area, such as</w:t>
      </w:r>
      <w:r w:rsidR="007F7F1C">
        <w:rPr>
          <w:rFonts w:asciiTheme="minorHAnsi" w:hAnsiTheme="minorHAnsi" w:cstheme="minorHAnsi"/>
          <w:szCs w:val="24"/>
        </w:rPr>
        <w:t xml:space="preserve"> medical imaging, computer vision, or medical ph</w:t>
      </w:r>
      <w:r w:rsidR="001800BF">
        <w:rPr>
          <w:rFonts w:asciiTheme="minorHAnsi" w:hAnsiTheme="minorHAnsi" w:cstheme="minorHAnsi"/>
          <w:szCs w:val="24"/>
        </w:rPr>
        <w:t>ysics.</w:t>
      </w:r>
    </w:p>
    <w:p w14:paraId="662EF4E5" w14:textId="66F6AFF2" w:rsidR="005C2DA3" w:rsidRDefault="005C2DA3" w:rsidP="005C2DA3">
      <w:pPr>
        <w:spacing w:before="0" w:after="60" w:line="240" w:lineRule="auto"/>
        <w:ind w:left="360"/>
        <w:rPr>
          <w:rFonts w:asciiTheme="minorHAnsi" w:hAnsiTheme="minorHAnsi" w:cstheme="minorHAnsi"/>
          <w:szCs w:val="24"/>
        </w:rPr>
      </w:pPr>
      <w:bookmarkStart w:id="4"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BF1296">
        <w:rPr>
          <w:rFonts w:asciiTheme="minorHAnsi" w:hAnsiTheme="minorHAnsi" w:cstheme="minorHAnsi"/>
          <w:szCs w:val="24"/>
        </w:rPr>
        <w:t>full</w:t>
      </w:r>
      <w:r w:rsidRPr="00FF0874">
        <w:rPr>
          <w:rFonts w:asciiTheme="minorHAnsi" w:hAnsiTheme="minorHAnsi" w:cstheme="minorHAnsi"/>
          <w:szCs w:val="24"/>
        </w:rPr>
        <w:t xml:space="preserve"> 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r w:rsidR="00BF1296">
        <w:rPr>
          <w:rFonts w:asciiTheme="minorHAnsi" w:hAnsiTheme="minorHAnsi" w:cstheme="minorHAnsi"/>
          <w:szCs w:val="24"/>
        </w:rPr>
        <w:t xml:space="preserve"> after PhD completion.</w:t>
      </w:r>
    </w:p>
    <w:p w14:paraId="510799DA" w14:textId="79112724" w:rsidR="00C758BC" w:rsidRPr="009C038D" w:rsidRDefault="00C758BC" w:rsidP="00C758BC">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t xml:space="preserve">Demonstrated performance in developing, implementing, and validating new medical image analysis algorithms </w:t>
      </w:r>
      <w:r w:rsidR="009D2E88">
        <w:rPr>
          <w:rFonts w:ascii="Calibri" w:eastAsia="Calibri" w:hAnsi="Calibri" w:cs="Calibri"/>
          <w:color w:val="000000"/>
          <w:sz w:val="24"/>
          <w:szCs w:val="24"/>
          <w:lang w:eastAsia="en-AU"/>
        </w:rPr>
        <w:t xml:space="preserve">or computer vision systems </w:t>
      </w:r>
      <w:r w:rsidRPr="009C038D">
        <w:rPr>
          <w:rFonts w:ascii="Calibri" w:eastAsia="Calibri" w:hAnsi="Calibri" w:cs="Calibri"/>
          <w:color w:val="000000"/>
          <w:sz w:val="24"/>
          <w:szCs w:val="24"/>
          <w:lang w:eastAsia="en-AU"/>
        </w:rPr>
        <w:t>with strong skills in analytical thinking.</w:t>
      </w:r>
    </w:p>
    <w:p w14:paraId="2BA62679" w14:textId="5C3581D2" w:rsidR="00C758BC" w:rsidRDefault="00C758BC" w:rsidP="00C758BC">
      <w:pPr>
        <w:pStyle w:val="MediumGrid1-Accent21"/>
        <w:numPr>
          <w:ilvl w:val="0"/>
          <w:numId w:val="25"/>
        </w:numPr>
        <w:spacing w:after="60"/>
        <w:jc w:val="both"/>
        <w:rPr>
          <w:rFonts w:ascii="Calibri" w:eastAsia="Calibri" w:hAnsi="Calibri" w:cs="Calibri"/>
          <w:color w:val="000000"/>
          <w:sz w:val="24"/>
          <w:szCs w:val="24"/>
          <w:lang w:eastAsia="en-AU"/>
        </w:rPr>
      </w:pPr>
      <w:r w:rsidRPr="009C038D">
        <w:rPr>
          <w:rFonts w:ascii="Calibri" w:eastAsia="Calibri" w:hAnsi="Calibri" w:cs="Calibri"/>
          <w:color w:val="000000"/>
          <w:sz w:val="24"/>
          <w:szCs w:val="24"/>
          <w:lang w:eastAsia="en-AU"/>
        </w:rPr>
        <w:t xml:space="preserve">Demonstrated competency in </w:t>
      </w:r>
      <w:r>
        <w:rPr>
          <w:rFonts w:ascii="Calibri" w:eastAsia="Calibri" w:hAnsi="Calibri" w:cs="Calibri"/>
          <w:color w:val="000000"/>
          <w:sz w:val="24"/>
          <w:szCs w:val="24"/>
          <w:lang w:eastAsia="en-AU"/>
        </w:rPr>
        <w:t xml:space="preserve">Python and/or </w:t>
      </w:r>
      <w:r w:rsidRPr="009C038D">
        <w:rPr>
          <w:rFonts w:ascii="Calibri" w:eastAsia="Calibri" w:hAnsi="Calibri" w:cs="Calibri"/>
          <w:color w:val="000000"/>
          <w:sz w:val="24"/>
          <w:szCs w:val="24"/>
          <w:lang w:eastAsia="en-AU"/>
        </w:rPr>
        <w:t>C++ and software development processes and environments (including gcc, CMake, git).</w:t>
      </w:r>
    </w:p>
    <w:p w14:paraId="0BC249F5" w14:textId="0FBC05DE" w:rsidR="0042197E" w:rsidRPr="0042197E" w:rsidRDefault="0042197E" w:rsidP="0042197E">
      <w:pPr>
        <w:pStyle w:val="MediumGrid1-Accent21"/>
        <w:numPr>
          <w:ilvl w:val="0"/>
          <w:numId w:val="25"/>
        </w:numPr>
        <w:spacing w:after="60"/>
        <w:jc w:val="both"/>
        <w:rPr>
          <w:rFonts w:ascii="Calibri" w:eastAsia="Calibri" w:hAnsi="Calibri" w:cs="Calibri"/>
          <w:color w:val="000000"/>
          <w:sz w:val="24"/>
          <w:szCs w:val="24"/>
          <w:lang w:eastAsia="en-AU"/>
        </w:rPr>
      </w:pPr>
      <w:bookmarkStart w:id="5" w:name="_Hlk90012322"/>
      <w:r w:rsidRPr="009C038D">
        <w:rPr>
          <w:rFonts w:ascii="Calibri" w:eastAsia="Calibri" w:hAnsi="Calibri" w:cs="Calibri"/>
          <w:color w:val="000000"/>
          <w:sz w:val="24"/>
          <w:szCs w:val="24"/>
          <w:lang w:eastAsia="en-AU"/>
        </w:rPr>
        <w:t>The ability to work effectively within a clinical environment and as part of a multi-disciplinary, regionally dispersed research team, plus the motivation and discipline to carry out autonomous research.</w:t>
      </w:r>
    </w:p>
    <w:bookmarkEnd w:id="4"/>
    <w:bookmarkEnd w:id="5"/>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22AED6D3"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publication in peer reviewed journals </w:t>
      </w:r>
      <w:r w:rsidR="003B0175">
        <w:rPr>
          <w:rStyle w:val="Emphasis"/>
          <w:rFonts w:cs="Arial"/>
          <w:i w:val="0"/>
          <w:iCs/>
          <w:szCs w:val="24"/>
        </w:rPr>
        <w:t>and</w:t>
      </w:r>
      <w:r w:rsidR="00057E0B">
        <w:rPr>
          <w:rStyle w:val="Emphasis"/>
          <w:rFonts w:cs="Arial"/>
          <w:i w:val="0"/>
          <w:iCs/>
          <w:szCs w:val="24"/>
        </w:rPr>
        <w:t>/or</w:t>
      </w:r>
      <w:r w:rsidR="003B0175">
        <w:rPr>
          <w:rStyle w:val="Emphasis"/>
          <w:rFonts w:cs="Arial"/>
          <w:i w:val="0"/>
          <w:iCs/>
          <w:szCs w:val="24"/>
        </w:rPr>
        <w:t xml:space="preserve"> high impact conferences.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7E62951" w14:textId="77777777" w:rsidR="00664F19" w:rsidRDefault="00664F19" w:rsidP="00F94B61">
      <w:pPr>
        <w:pStyle w:val="Heading2"/>
        <w:rPr>
          <w:rFonts w:asciiTheme="majorHAnsi" w:eastAsiaTheme="majorEastAsia" w:hAnsiTheme="majorHAnsi" w:cstheme="majorBidi"/>
          <w:b/>
          <w:color w:val="757579" w:themeColor="accent3"/>
          <w:sz w:val="24"/>
          <w:szCs w:val="22"/>
        </w:rPr>
      </w:pPr>
    </w:p>
    <w:p w14:paraId="25CA306C" w14:textId="7A1B645C"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E9CAB60" w14:textId="5BC76AB7" w:rsidR="00AF7445" w:rsidRPr="00664F19" w:rsidRDefault="00AF7445" w:rsidP="00AF7445">
      <w:pPr>
        <w:pStyle w:val="MediumGrid1-Accent21"/>
        <w:numPr>
          <w:ilvl w:val="0"/>
          <w:numId w:val="26"/>
        </w:numPr>
        <w:spacing w:after="60"/>
        <w:jc w:val="both"/>
        <w:rPr>
          <w:rFonts w:ascii="Calibri" w:hAnsi="Calibri" w:cs="Times New Roman"/>
          <w:sz w:val="24"/>
          <w:szCs w:val="24"/>
        </w:rPr>
      </w:pPr>
      <w:r w:rsidRPr="00664F19">
        <w:rPr>
          <w:rFonts w:ascii="Calibri" w:hAnsi="Calibri"/>
          <w:sz w:val="24"/>
          <w:szCs w:val="24"/>
        </w:rPr>
        <w:t xml:space="preserve">Background in </w:t>
      </w:r>
      <w:r w:rsidRPr="00664F19">
        <w:rPr>
          <w:rFonts w:ascii="Calibri" w:hAnsi="Calibri"/>
          <w:color w:val="000000"/>
          <w:sz w:val="24"/>
          <w:szCs w:val="24"/>
          <w:shd w:val="clear" w:color="auto" w:fill="FFFFFF"/>
        </w:rPr>
        <w:t xml:space="preserve">medical imaging technologies including </w:t>
      </w:r>
      <w:r w:rsidR="005E46DE" w:rsidRPr="00664F19">
        <w:rPr>
          <w:rFonts w:ascii="Calibri" w:hAnsi="Calibri"/>
          <w:color w:val="000000"/>
          <w:sz w:val="24"/>
          <w:szCs w:val="24"/>
          <w:shd w:val="clear" w:color="auto" w:fill="FFFFFF"/>
        </w:rPr>
        <w:t>ultrasound</w:t>
      </w:r>
      <w:r w:rsidR="00C22312" w:rsidRPr="00664F19">
        <w:rPr>
          <w:rFonts w:ascii="Calibri" w:hAnsi="Calibri"/>
          <w:color w:val="000000"/>
          <w:sz w:val="24"/>
          <w:szCs w:val="24"/>
          <w:shd w:val="clear" w:color="auto" w:fill="FFFFFF"/>
        </w:rPr>
        <w:t xml:space="preserve"> and image reconstruction methods</w:t>
      </w:r>
      <w:r w:rsidRPr="00664F19">
        <w:rPr>
          <w:rFonts w:ascii="Calibri" w:hAnsi="Calibri"/>
          <w:color w:val="000000"/>
          <w:sz w:val="24"/>
          <w:szCs w:val="24"/>
          <w:shd w:val="clear" w:color="auto" w:fill="FFFFFF"/>
        </w:rPr>
        <w:t>.</w:t>
      </w:r>
    </w:p>
    <w:p w14:paraId="2702986F" w14:textId="77777777" w:rsidR="004246B7" w:rsidRPr="00664F19" w:rsidRDefault="00AF7445" w:rsidP="00A254D3">
      <w:pPr>
        <w:numPr>
          <w:ilvl w:val="0"/>
          <w:numId w:val="26"/>
        </w:numPr>
        <w:spacing w:before="0" w:after="60" w:line="240" w:lineRule="auto"/>
        <w:rPr>
          <w:iCs/>
          <w:szCs w:val="24"/>
        </w:rPr>
      </w:pPr>
      <w:r w:rsidRPr="00664F19">
        <w:rPr>
          <w:szCs w:val="24"/>
        </w:rPr>
        <w:t xml:space="preserve">Experience with </w:t>
      </w:r>
      <w:r w:rsidR="00CC3CB1" w:rsidRPr="00664F19">
        <w:rPr>
          <w:szCs w:val="24"/>
        </w:rPr>
        <w:t xml:space="preserve">the </w:t>
      </w:r>
      <w:r w:rsidRPr="00664F19">
        <w:rPr>
          <w:szCs w:val="24"/>
        </w:rPr>
        <w:t xml:space="preserve">ITK </w:t>
      </w:r>
      <w:r w:rsidR="00CC3CB1" w:rsidRPr="00664F19">
        <w:rPr>
          <w:szCs w:val="24"/>
        </w:rPr>
        <w:t xml:space="preserve">and VTK libraries </w:t>
      </w:r>
      <w:r w:rsidRPr="00664F19">
        <w:rPr>
          <w:szCs w:val="24"/>
        </w:rPr>
        <w:t xml:space="preserve">for medical image analysis.  </w:t>
      </w:r>
    </w:p>
    <w:p w14:paraId="03F3CD28" w14:textId="69B2332F" w:rsidR="00B50C20" w:rsidRPr="00664F19" w:rsidRDefault="00AF7445" w:rsidP="00A254D3">
      <w:pPr>
        <w:numPr>
          <w:ilvl w:val="0"/>
          <w:numId w:val="26"/>
        </w:numPr>
        <w:spacing w:before="0" w:after="60" w:line="240" w:lineRule="auto"/>
        <w:rPr>
          <w:iCs/>
          <w:szCs w:val="24"/>
        </w:rPr>
      </w:pPr>
      <w:r w:rsidRPr="00664F19">
        <w:rPr>
          <w:szCs w:val="24"/>
        </w:rPr>
        <w:t xml:space="preserve">Competency in Python </w:t>
      </w:r>
      <w:r w:rsidR="004246B7" w:rsidRPr="00664F19">
        <w:rPr>
          <w:szCs w:val="24"/>
        </w:rPr>
        <w:t>OpenCV, PyTorch or TensorFlow</w:t>
      </w:r>
      <w:r w:rsidRPr="00664F19">
        <w:rPr>
          <w:szCs w:val="24"/>
        </w:rPr>
        <w:t>.</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0A626343" w:rsidR="005C2DA3" w:rsidRDefault="005C2DA3" w:rsidP="005C2DA3">
      <w:pPr>
        <w:spacing w:before="0" w:after="60" w:line="240" w:lineRule="auto"/>
        <w:rPr>
          <w:iCs/>
          <w:szCs w:val="24"/>
        </w:rPr>
      </w:pPr>
    </w:p>
    <w:p w14:paraId="7B86B6AF" w14:textId="77777777" w:rsidR="00664F19" w:rsidRDefault="00664F19" w:rsidP="005C2DA3">
      <w:pPr>
        <w:spacing w:before="0" w:after="60" w:line="240" w:lineRule="auto"/>
        <w:rPr>
          <w:iCs/>
          <w:szCs w:val="24"/>
        </w:rPr>
      </w:pPr>
    </w:p>
    <w:p w14:paraId="35E26A67" w14:textId="77777777" w:rsidR="00664F19" w:rsidRDefault="00664F19" w:rsidP="00664F19">
      <w:pPr>
        <w:jc w:val="both"/>
      </w:pPr>
      <w:r w:rsidRPr="009974A6">
        <w:t xml:space="preserve">To be appointed to this CERC Fellowship role within CSIRO, candidates will be expected to commence employment by </w:t>
      </w:r>
      <w:r>
        <w:t xml:space="preserve">30 </w:t>
      </w:r>
      <w:r w:rsidRPr="009974A6">
        <w:t>J</w:t>
      </w:r>
      <w:r>
        <w:t xml:space="preserve">une </w:t>
      </w:r>
      <w:r w:rsidRPr="009974A6">
        <w:t>2022</w:t>
      </w:r>
      <w:r>
        <w:t xml:space="preserve">. </w:t>
      </w:r>
      <w:r w:rsidRPr="005C2DA3">
        <w:t xml:space="preserve">To be appointed as a CERC Fellow within CSIRO, candidates are required to have </w:t>
      </w:r>
      <w:r w:rsidRPr="005C2DA3">
        <w:rPr>
          <w:b/>
          <w:bCs/>
        </w:rPr>
        <w:t>submitted</w:t>
      </w:r>
      <w:r w:rsidRPr="005C2DA3">
        <w:t xml:space="preserve"> their </w:t>
      </w:r>
      <w:r>
        <w:t>doctoral thesis</w:t>
      </w:r>
      <w:r w:rsidRPr="005C2DA3">
        <w:t xml:space="preserve"> at the time of commencement, as a minimum requirement, if PhD conferment has not been obtained.  If a candidate has submitted, but their PhD has not yet been formally attained, the starting salary will be CSOF4-1</w:t>
      </w:r>
      <w:r w:rsidRPr="00C65C05">
        <w:t xml:space="preserve"> ($87,068).</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10E2FF8" w14:textId="23CBC0B3" w:rsidR="00A860D9" w:rsidRDefault="00A860D9" w:rsidP="005C2DA3"/>
    <w:p w14:paraId="5AAC5650" w14:textId="20781940" w:rsidR="00664F19" w:rsidRDefault="00664F1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664F19" w:rsidRDefault="00E673A0" w:rsidP="00E673A0">
      <w:pPr>
        <w:pStyle w:val="Boxedlistbullet"/>
        <w:spacing w:before="100" w:beforeAutospacing="1" w:after="100" w:afterAutospacing="1"/>
      </w:pPr>
      <w:r w:rsidRPr="00664F19">
        <w:t>The successful candidate will</w:t>
      </w:r>
      <w:r w:rsidR="00814ACE" w:rsidRPr="00664F19">
        <w:t xml:space="preserve"> be asked to </w:t>
      </w:r>
      <w:r w:rsidR="00D476E9" w:rsidRPr="00664F19">
        <w:t xml:space="preserve">obtain and provide evidence of a </w:t>
      </w:r>
      <w:r w:rsidR="00814ACE" w:rsidRPr="00664F19">
        <w:t xml:space="preserve">National </w:t>
      </w:r>
      <w:r w:rsidR="00D476E9" w:rsidRPr="00664F19">
        <w:t>P</w:t>
      </w:r>
      <w:r w:rsidR="00814ACE" w:rsidRPr="00664F19">
        <w:t xml:space="preserve">olice </w:t>
      </w:r>
      <w:r w:rsidR="00D476E9" w:rsidRPr="00664F19">
        <w:t>C</w:t>
      </w:r>
      <w:r w:rsidR="00814ACE" w:rsidRPr="00664F19">
        <w:t>heck</w:t>
      </w:r>
      <w:r w:rsidR="00D476E9" w:rsidRPr="00664F19">
        <w:t xml:space="preserve"> or equivalent</w:t>
      </w:r>
      <w:r w:rsidR="00814ACE" w:rsidRPr="00664F19">
        <w:t>. Please note that people with criminal records are not automatically deemed ineligible. Each application will be considered on its merits.</w:t>
      </w:r>
      <w:r w:rsidRPr="00664F19">
        <w:t xml:space="preserve"> </w:t>
      </w:r>
    </w:p>
    <w:p w14:paraId="4B06EECB" w14:textId="4A6A177A" w:rsidR="00246D6B" w:rsidRPr="00664F19" w:rsidRDefault="003D5AA5" w:rsidP="00E673A0">
      <w:pPr>
        <w:pStyle w:val="Boxedlistbullet"/>
        <w:spacing w:before="100" w:beforeAutospacing="1" w:after="100" w:afterAutospacing="1"/>
      </w:pPr>
      <w:r w:rsidRPr="00664F19">
        <w:t xml:space="preserve">The successful candidate </w:t>
      </w:r>
      <w:r w:rsidR="00664F19" w:rsidRPr="00664F19">
        <w:t>may</w:t>
      </w:r>
      <w:r w:rsidRPr="00664F19">
        <w:t xml:space="preserve"> be required to undertake a pre-employment medical examination prior to commencement.</w:t>
      </w:r>
    </w:p>
    <w:p w14:paraId="31C2BFBF" w14:textId="77777777" w:rsidR="00664F19" w:rsidRPr="00664F19" w:rsidRDefault="00664F19" w:rsidP="00664F19">
      <w:pPr>
        <w:pStyle w:val="Boxedlistbullet"/>
        <w:spacing w:before="100" w:beforeAutospacing="1" w:after="100" w:afterAutospacing="1"/>
      </w:pPr>
      <w:r w:rsidRPr="00664F19">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3"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2AF0D5D" w14:textId="77777777" w:rsidR="00D015C9" w:rsidRPr="00B50C20" w:rsidRDefault="00D015C9" w:rsidP="00D015C9">
      <w:pPr>
        <w:spacing w:after="180"/>
        <w:rPr>
          <w:bCs/>
          <w:szCs w:val="24"/>
        </w:rPr>
      </w:pPr>
      <w:bookmarkStart w:id="6" w:name="_Hlk81837291"/>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p w14:paraId="4098D129" w14:textId="220A1340" w:rsidR="00DE7756" w:rsidRDefault="00DE7756" w:rsidP="00DE7756">
      <w:pPr>
        <w:spacing w:after="180"/>
        <w:rPr>
          <w:rStyle w:val="Hyperlink"/>
          <w:rFonts w:cs="Arial"/>
          <w:bCs/>
          <w:szCs w:val="24"/>
        </w:rPr>
      </w:pPr>
      <w:r w:rsidRPr="00B50C20">
        <w:rPr>
          <w:bCs/>
          <w:szCs w:val="24"/>
        </w:rPr>
        <w:t xml:space="preserve">Find out more about CSIRO </w:t>
      </w:r>
      <w:hyperlink r:id="rId16" w:tooltip="Agriculture &amp; Food- CSIRO website" w:history="1">
        <w:r>
          <w:rPr>
            <w:rStyle w:val="Hyperlink"/>
            <w:rFonts w:cs="Arial"/>
            <w:bCs/>
            <w:szCs w:val="24"/>
          </w:rPr>
          <w:t>Space and Astronomy</w:t>
        </w:r>
      </w:hyperlink>
    </w:p>
    <w:p w14:paraId="48047FC3" w14:textId="2EEB0935" w:rsidR="00DE7756" w:rsidRDefault="00DE7756" w:rsidP="00F94B61">
      <w:pPr>
        <w:spacing w:after="180"/>
        <w:rPr>
          <w:bCs/>
          <w:szCs w:val="24"/>
        </w:rPr>
      </w:pPr>
      <w:r>
        <w:rPr>
          <w:bCs/>
          <w:szCs w:val="24"/>
        </w:rPr>
        <w:lastRenderedPageBreak/>
        <w:t xml:space="preserve">Find out more about CSIRO </w:t>
      </w:r>
      <w:hyperlink r:id="rId17" w:history="1">
        <w:r w:rsidRPr="00DE7756">
          <w:rPr>
            <w:rStyle w:val="Hyperlink"/>
            <w:bCs/>
            <w:szCs w:val="24"/>
          </w:rPr>
          <w:t>Data61</w:t>
        </w:r>
      </w:hyperlink>
      <w:bookmarkEnd w:id="2"/>
      <w:bookmarkEnd w:id="6"/>
    </w:p>
    <w:sectPr w:rsidR="00DE7756"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D2234" w14:textId="77777777" w:rsidR="00C523D2" w:rsidRDefault="00C523D2" w:rsidP="000A377A">
      <w:r>
        <w:separator/>
      </w:r>
    </w:p>
  </w:endnote>
  <w:endnote w:type="continuationSeparator" w:id="0">
    <w:p w14:paraId="0C85FE84" w14:textId="77777777" w:rsidR="00C523D2" w:rsidRDefault="00C523D2" w:rsidP="000A377A">
      <w:r>
        <w:continuationSeparator/>
      </w:r>
    </w:p>
  </w:endnote>
  <w:endnote w:type="continuationNotice" w:id="1">
    <w:p w14:paraId="0A681BD6" w14:textId="77777777" w:rsidR="00C523D2" w:rsidRDefault="00C523D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0B5C1" w14:textId="77777777" w:rsidR="00C523D2" w:rsidRDefault="00C523D2" w:rsidP="000A377A">
      <w:r>
        <w:separator/>
      </w:r>
    </w:p>
  </w:footnote>
  <w:footnote w:type="continuationSeparator" w:id="0">
    <w:p w14:paraId="71D973EA" w14:textId="77777777" w:rsidR="00C523D2" w:rsidRDefault="00C523D2" w:rsidP="000A377A">
      <w:r>
        <w:continuationSeparator/>
      </w:r>
    </w:p>
  </w:footnote>
  <w:footnote w:type="continuationNotice" w:id="1">
    <w:p w14:paraId="57ADCD0E" w14:textId="77777777" w:rsidR="00C523D2" w:rsidRDefault="00C523D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1"/>
  </w:num>
  <w:num w:numId="16">
    <w:abstractNumId w:val="28"/>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0B"/>
    <w:rsid w:val="00057F5D"/>
    <w:rsid w:val="0006065C"/>
    <w:rsid w:val="000606AE"/>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D7053"/>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95C"/>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6F9C"/>
    <w:rsid w:val="00177421"/>
    <w:rsid w:val="001777DA"/>
    <w:rsid w:val="00177D5B"/>
    <w:rsid w:val="001800BF"/>
    <w:rsid w:val="001803E7"/>
    <w:rsid w:val="001836D3"/>
    <w:rsid w:val="001841BC"/>
    <w:rsid w:val="001849CA"/>
    <w:rsid w:val="00184B11"/>
    <w:rsid w:val="001850DD"/>
    <w:rsid w:val="00185A5A"/>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878"/>
    <w:rsid w:val="001B0C24"/>
    <w:rsid w:val="001B0E56"/>
    <w:rsid w:val="001B5426"/>
    <w:rsid w:val="001C17A3"/>
    <w:rsid w:val="001C384C"/>
    <w:rsid w:val="001C5E18"/>
    <w:rsid w:val="001C5F65"/>
    <w:rsid w:val="001C63EF"/>
    <w:rsid w:val="001C747B"/>
    <w:rsid w:val="001D2CB3"/>
    <w:rsid w:val="001D3E13"/>
    <w:rsid w:val="001D4A7E"/>
    <w:rsid w:val="001E0667"/>
    <w:rsid w:val="001E0CAD"/>
    <w:rsid w:val="001E16A4"/>
    <w:rsid w:val="001E2E6E"/>
    <w:rsid w:val="001E3630"/>
    <w:rsid w:val="001F170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0CB3"/>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0CD"/>
    <w:rsid w:val="00385E2A"/>
    <w:rsid w:val="00386101"/>
    <w:rsid w:val="003869CE"/>
    <w:rsid w:val="003872C8"/>
    <w:rsid w:val="0038738D"/>
    <w:rsid w:val="00393B6B"/>
    <w:rsid w:val="0039402F"/>
    <w:rsid w:val="00394D78"/>
    <w:rsid w:val="003953FF"/>
    <w:rsid w:val="003965B1"/>
    <w:rsid w:val="003A088A"/>
    <w:rsid w:val="003A18FD"/>
    <w:rsid w:val="003A26BC"/>
    <w:rsid w:val="003A4B8B"/>
    <w:rsid w:val="003A51F7"/>
    <w:rsid w:val="003A6DBB"/>
    <w:rsid w:val="003A6DE0"/>
    <w:rsid w:val="003B0175"/>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197E"/>
    <w:rsid w:val="00422A28"/>
    <w:rsid w:val="00423D26"/>
    <w:rsid w:val="0042401F"/>
    <w:rsid w:val="004246B7"/>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46DE"/>
    <w:rsid w:val="005E6BDF"/>
    <w:rsid w:val="005F005E"/>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70A8"/>
    <w:rsid w:val="0065288A"/>
    <w:rsid w:val="00652E72"/>
    <w:rsid w:val="00654515"/>
    <w:rsid w:val="00655D5C"/>
    <w:rsid w:val="00656AA1"/>
    <w:rsid w:val="0066228D"/>
    <w:rsid w:val="0066267F"/>
    <w:rsid w:val="00664731"/>
    <w:rsid w:val="00664C59"/>
    <w:rsid w:val="00664F1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E4F3D"/>
    <w:rsid w:val="007F13F4"/>
    <w:rsid w:val="007F1969"/>
    <w:rsid w:val="007F29D2"/>
    <w:rsid w:val="007F3DFD"/>
    <w:rsid w:val="007F49D5"/>
    <w:rsid w:val="007F6FE1"/>
    <w:rsid w:val="007F765D"/>
    <w:rsid w:val="007F7A6F"/>
    <w:rsid w:val="007F7F1C"/>
    <w:rsid w:val="00801D0E"/>
    <w:rsid w:val="00802774"/>
    <w:rsid w:val="00803574"/>
    <w:rsid w:val="008036AD"/>
    <w:rsid w:val="00803C5C"/>
    <w:rsid w:val="00803FDF"/>
    <w:rsid w:val="0080563E"/>
    <w:rsid w:val="00806FC0"/>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360"/>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278C0"/>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2E88"/>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6E79"/>
    <w:rsid w:val="00A67581"/>
    <w:rsid w:val="00A72034"/>
    <w:rsid w:val="00A72A24"/>
    <w:rsid w:val="00A73F01"/>
    <w:rsid w:val="00A76539"/>
    <w:rsid w:val="00A7736D"/>
    <w:rsid w:val="00A77512"/>
    <w:rsid w:val="00A80A89"/>
    <w:rsid w:val="00A811F0"/>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21E3"/>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AF7445"/>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87BD2"/>
    <w:rsid w:val="00B9080E"/>
    <w:rsid w:val="00B95520"/>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1317"/>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296"/>
    <w:rsid w:val="00BF16D4"/>
    <w:rsid w:val="00BF4CF3"/>
    <w:rsid w:val="00BF5EA6"/>
    <w:rsid w:val="00BF5F95"/>
    <w:rsid w:val="00BF7946"/>
    <w:rsid w:val="00C01321"/>
    <w:rsid w:val="00C02E1E"/>
    <w:rsid w:val="00C04806"/>
    <w:rsid w:val="00C10434"/>
    <w:rsid w:val="00C10B13"/>
    <w:rsid w:val="00C13B10"/>
    <w:rsid w:val="00C152D1"/>
    <w:rsid w:val="00C15C06"/>
    <w:rsid w:val="00C15FFF"/>
    <w:rsid w:val="00C1678F"/>
    <w:rsid w:val="00C17DB8"/>
    <w:rsid w:val="00C206F9"/>
    <w:rsid w:val="00C22312"/>
    <w:rsid w:val="00C225F7"/>
    <w:rsid w:val="00C24372"/>
    <w:rsid w:val="00C26278"/>
    <w:rsid w:val="00C268F9"/>
    <w:rsid w:val="00C26DD3"/>
    <w:rsid w:val="00C301BB"/>
    <w:rsid w:val="00C30944"/>
    <w:rsid w:val="00C322DF"/>
    <w:rsid w:val="00C332BA"/>
    <w:rsid w:val="00C33F00"/>
    <w:rsid w:val="00C34D25"/>
    <w:rsid w:val="00C4101A"/>
    <w:rsid w:val="00C414C2"/>
    <w:rsid w:val="00C414D9"/>
    <w:rsid w:val="00C41C92"/>
    <w:rsid w:val="00C44269"/>
    <w:rsid w:val="00C44564"/>
    <w:rsid w:val="00C45886"/>
    <w:rsid w:val="00C461B0"/>
    <w:rsid w:val="00C505DB"/>
    <w:rsid w:val="00C519E4"/>
    <w:rsid w:val="00C523D2"/>
    <w:rsid w:val="00C52E4B"/>
    <w:rsid w:val="00C54709"/>
    <w:rsid w:val="00C6293F"/>
    <w:rsid w:val="00C64ABC"/>
    <w:rsid w:val="00C64D51"/>
    <w:rsid w:val="00C65D46"/>
    <w:rsid w:val="00C661DC"/>
    <w:rsid w:val="00C67E8A"/>
    <w:rsid w:val="00C71880"/>
    <w:rsid w:val="00C71CB5"/>
    <w:rsid w:val="00C72F41"/>
    <w:rsid w:val="00C758BC"/>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B1"/>
    <w:rsid w:val="00CC748D"/>
    <w:rsid w:val="00CD1336"/>
    <w:rsid w:val="00CD2078"/>
    <w:rsid w:val="00CD2332"/>
    <w:rsid w:val="00CD3703"/>
    <w:rsid w:val="00CD6197"/>
    <w:rsid w:val="00CE1574"/>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5C9"/>
    <w:rsid w:val="00D03B37"/>
    <w:rsid w:val="00D05036"/>
    <w:rsid w:val="00D05B97"/>
    <w:rsid w:val="00D06E61"/>
    <w:rsid w:val="00D07D44"/>
    <w:rsid w:val="00D07E71"/>
    <w:rsid w:val="00D1089E"/>
    <w:rsid w:val="00D111AB"/>
    <w:rsid w:val="00D11BE7"/>
    <w:rsid w:val="00D15DCE"/>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2C8"/>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9DE"/>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2A01"/>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28D0"/>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307"/>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554"/>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1F4B"/>
    <w:rsid w:val="00FD3E49"/>
    <w:rsid w:val="00FD572C"/>
    <w:rsid w:val="00FD6672"/>
    <w:rsid w:val="00FE11E1"/>
    <w:rsid w:val="00FE1279"/>
    <w:rsid w:val="00FE34AA"/>
    <w:rsid w:val="00FE38D4"/>
    <w:rsid w:val="00FE6B37"/>
    <w:rsid w:val="00FF0874"/>
    <w:rsid w:val="00FF0AF4"/>
    <w:rsid w:val="00FF2D28"/>
    <w:rsid w:val="00FF55B1"/>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paragraph" w:customStyle="1" w:styleId="MediumGrid1-Accent21">
    <w:name w:val="Medium Grid 1 - Accent 21"/>
    <w:basedOn w:val="Normal"/>
    <w:uiPriority w:val="34"/>
    <w:qFormat/>
    <w:rsid w:val="00C758BC"/>
    <w:pPr>
      <w:spacing w:before="0" w:after="0" w:line="240" w:lineRule="auto"/>
      <w:ind w:left="720"/>
    </w:pPr>
    <w:rPr>
      <w:rFonts w:ascii="Arial" w:eastAsia="MS Mincho" w:hAnsi="Arial" w:cs="Arial"/>
      <w:color w:val="auto"/>
      <w:sz w:val="20"/>
      <w:szCs w:val="20"/>
      <w:lang w:eastAsia="ja-JP"/>
    </w:rPr>
  </w:style>
  <w:style w:type="character" w:customStyle="1" w:styleId="normaltextrun">
    <w:name w:val="normaltextrun"/>
    <w:basedOn w:val="DefaultParagraphFont"/>
    <w:rsid w:val="00664F19"/>
  </w:style>
  <w:style w:type="paragraph" w:customStyle="1" w:styleId="paragraph">
    <w:name w:val="paragraph"/>
    <w:basedOn w:val="Normal"/>
    <w:rsid w:val="00664F19"/>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yperlink" Target="https://www.csiro.au/en/about/people/business-units/Data61" TargetMode="External"/><Relationship Id="rId2" Type="http://schemas.openxmlformats.org/officeDocument/2006/relationships/customXml" Target="../customXml/item2.xml"/><Relationship Id="rId16" Type="http://schemas.openxmlformats.org/officeDocument/2006/relationships/hyperlink" Target="https://www.csiro.au/en/about/people/business-units/Space-and-Astrono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BF" TargetMode="External"/><Relationship Id="rId23" Type="http://schemas.openxmlformats.org/officeDocument/2006/relationships/theme" Target="theme/theme1.xml"/><Relationship Id="rId10" Type="http://schemas.openxmlformats.org/officeDocument/2006/relationships/hyperlink" Target="https://jobs.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F4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a9abc46c6b03c3b71f1b6f33b9ebf65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bf894d677179452dc4f05d329995716d"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BC3DE-863A-4B0F-9558-CD3077814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6</Pages>
  <Words>1550</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11573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4</cp:revision>
  <cp:lastPrinted>2012-02-02T00:02:00Z</cp:lastPrinted>
  <dcterms:created xsi:type="dcterms:W3CDTF">2021-12-09T19:02:00Z</dcterms:created>
  <dcterms:modified xsi:type="dcterms:W3CDTF">2021-12-10T03:08:00Z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fd8efd75-ef69-4242-aa7f-b5d8081e78b6</vt:lpwstr>
  </property>
</Properties>
</file>