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4BC728C" w14:textId="77777777" w:rsidR="00332C06" w:rsidRPr="00674783" w:rsidRDefault="00CC201B" w:rsidP="00674783">
          <w:pPr>
            <w:pStyle w:val="Heading1"/>
          </w:pPr>
          <w:r>
            <w:t>Position Details</w:t>
          </w:r>
          <w:bookmarkEnd w:id="0"/>
        </w:p>
        <w:p w14:paraId="4C8306E0" w14:textId="77777777" w:rsidR="006246C0" w:rsidRDefault="00045692" w:rsidP="00B04E3F">
          <w:pPr>
            <w:pStyle w:val="Heading2"/>
          </w:pPr>
          <w:r>
            <w:t>Technical Services</w:t>
          </w:r>
          <w:r w:rsidR="00CC201B">
            <w:t>- CSOF</w:t>
          </w:r>
          <w:r w:rsidR="00632B0F">
            <w:t>6</w:t>
          </w:r>
        </w:p>
      </w:sdtContent>
    </w:sdt>
    <w:tbl>
      <w:tblPr>
        <w:tblStyle w:val="TableCSIRO"/>
        <w:tblW w:w="9474" w:type="dxa"/>
        <w:tblLook w:val="00A0" w:firstRow="1" w:lastRow="0" w:firstColumn="1" w:lastColumn="0" w:noHBand="0" w:noVBand="0"/>
      </w:tblPr>
      <w:tblGrid>
        <w:gridCol w:w="3856"/>
        <w:gridCol w:w="5618"/>
      </w:tblGrid>
      <w:tr w:rsidR="00452FD5" w:rsidRPr="0093721B" w14:paraId="29CDC5E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9ABAB0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3F9BF6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62CE609" w14:textId="77777777" w:rsidR="00CC201B" w:rsidRPr="0093721B" w:rsidRDefault="00BB763A" w:rsidP="00D83C52">
            <w:pPr>
              <w:pStyle w:val="TableText"/>
              <w:rPr>
                <w:sz w:val="22"/>
              </w:rPr>
            </w:pPr>
            <w:r w:rsidRPr="0093721B">
              <w:rPr>
                <w:sz w:val="22"/>
              </w:rPr>
              <w:t>Advertised Job Title</w:t>
            </w:r>
          </w:p>
        </w:tc>
        <w:tc>
          <w:tcPr>
            <w:tcW w:w="2965" w:type="pct"/>
          </w:tcPr>
          <w:p w14:paraId="1381C1F0" w14:textId="44D29670" w:rsidR="00CC201B" w:rsidRPr="0093721B" w:rsidRDefault="000945C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Technical Lead – Federated Identity and Access Management</w:t>
            </w:r>
          </w:p>
        </w:tc>
      </w:tr>
      <w:tr w:rsidR="00CC201B" w:rsidRPr="0093721B" w14:paraId="5C5E7B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F3164A8" w14:textId="77777777" w:rsidR="00CC201B" w:rsidRPr="0093721B" w:rsidRDefault="00BB763A" w:rsidP="00D83C52">
            <w:pPr>
              <w:pStyle w:val="TableText"/>
              <w:rPr>
                <w:sz w:val="22"/>
              </w:rPr>
            </w:pPr>
            <w:r w:rsidRPr="0093721B">
              <w:rPr>
                <w:sz w:val="22"/>
              </w:rPr>
              <w:t>Job Reference</w:t>
            </w:r>
          </w:p>
        </w:tc>
        <w:tc>
          <w:tcPr>
            <w:tcW w:w="2965" w:type="pct"/>
          </w:tcPr>
          <w:p w14:paraId="34EF5361" w14:textId="2F7CBE6A" w:rsidR="00CC201B" w:rsidRPr="0093721B" w:rsidRDefault="000945C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71701</w:t>
            </w:r>
          </w:p>
        </w:tc>
      </w:tr>
      <w:tr w:rsidR="00C45886" w:rsidRPr="0093721B" w14:paraId="404EB6E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B92BE6" w14:textId="77777777" w:rsidR="00C45886" w:rsidRPr="0093721B" w:rsidRDefault="00C45886" w:rsidP="00D83C52">
            <w:pPr>
              <w:pStyle w:val="TableText"/>
              <w:rPr>
                <w:sz w:val="22"/>
              </w:rPr>
            </w:pPr>
            <w:r w:rsidRPr="0093721B">
              <w:rPr>
                <w:sz w:val="22"/>
              </w:rPr>
              <w:t>Tenure</w:t>
            </w:r>
          </w:p>
        </w:tc>
        <w:tc>
          <w:tcPr>
            <w:tcW w:w="2965" w:type="pct"/>
          </w:tcPr>
          <w:p w14:paraId="6DD5E5AD" w14:textId="68ABB325"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41D916DB" w14:textId="713C9CF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A7933">
              <w:rPr>
                <w:sz w:val="22"/>
              </w:rPr>
              <w:t>F</w:t>
            </w:r>
            <w:r w:rsidR="005379CE" w:rsidRPr="00AA7933">
              <w:rPr>
                <w:sz w:val="22"/>
              </w:rPr>
              <w:t xml:space="preserve">ull-time </w:t>
            </w:r>
          </w:p>
        </w:tc>
      </w:tr>
      <w:tr w:rsidR="00C45886" w:rsidRPr="0093721B" w14:paraId="44C89F1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CAE873" w14:textId="77777777" w:rsidR="00C45886" w:rsidRPr="0093721B" w:rsidRDefault="00C45886" w:rsidP="00D83C52">
            <w:pPr>
              <w:pStyle w:val="TableText"/>
              <w:rPr>
                <w:sz w:val="22"/>
              </w:rPr>
            </w:pPr>
            <w:r w:rsidRPr="0093721B">
              <w:rPr>
                <w:sz w:val="22"/>
              </w:rPr>
              <w:t>Salary Range</w:t>
            </w:r>
          </w:p>
        </w:tc>
        <w:tc>
          <w:tcPr>
            <w:tcW w:w="2965" w:type="pct"/>
          </w:tcPr>
          <w:p w14:paraId="51445047" w14:textId="181FE40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945C3">
              <w:rPr>
                <w:sz w:val="22"/>
              </w:rPr>
              <w:t>113,338</w:t>
            </w:r>
            <w:r w:rsidRPr="0093721B">
              <w:rPr>
                <w:sz w:val="22"/>
              </w:rPr>
              <w:t xml:space="preserve"> to AU$</w:t>
            </w:r>
            <w:r w:rsidR="000945C3">
              <w:rPr>
                <w:sz w:val="22"/>
              </w:rPr>
              <w:t>132,811</w:t>
            </w:r>
            <w:r w:rsidRPr="0093721B">
              <w:rPr>
                <w:sz w:val="22"/>
              </w:rPr>
              <w:t xml:space="preserve"> pa + up to 15.4% superannuation</w:t>
            </w:r>
          </w:p>
        </w:tc>
      </w:tr>
      <w:tr w:rsidR="00926BE4" w:rsidRPr="0093721B" w14:paraId="31B98F0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8C136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BD0BB99" w14:textId="2C2FAC7D" w:rsidR="00926BE4" w:rsidRPr="0093721B" w:rsidRDefault="000945C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 or Black Mountain, ACT</w:t>
            </w:r>
          </w:p>
        </w:tc>
      </w:tr>
      <w:tr w:rsidR="00926BE4" w:rsidRPr="0093721B" w14:paraId="0989610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B022EF" w14:textId="77777777" w:rsidR="00926BE4" w:rsidRPr="0093721B" w:rsidRDefault="00926BE4" w:rsidP="00D83C52">
            <w:pPr>
              <w:pStyle w:val="TableText"/>
              <w:rPr>
                <w:sz w:val="22"/>
              </w:rPr>
            </w:pPr>
            <w:r w:rsidRPr="0093721B">
              <w:rPr>
                <w:sz w:val="22"/>
              </w:rPr>
              <w:t>Relocation Assistance</w:t>
            </w:r>
          </w:p>
        </w:tc>
        <w:tc>
          <w:tcPr>
            <w:tcW w:w="2965" w:type="pct"/>
          </w:tcPr>
          <w:p w14:paraId="1E38F12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670548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5D2CC6" w14:textId="77777777" w:rsidR="00926BE4" w:rsidRPr="0093721B" w:rsidRDefault="00926BE4" w:rsidP="00D83C52">
            <w:pPr>
              <w:pStyle w:val="TableText"/>
              <w:rPr>
                <w:sz w:val="22"/>
              </w:rPr>
            </w:pPr>
            <w:r w:rsidRPr="0093721B">
              <w:rPr>
                <w:sz w:val="22"/>
              </w:rPr>
              <w:t>Applications are open to</w:t>
            </w:r>
          </w:p>
        </w:tc>
        <w:tc>
          <w:tcPr>
            <w:tcW w:w="2965" w:type="pct"/>
          </w:tcPr>
          <w:p w14:paraId="05422ACB" w14:textId="78EC8922" w:rsidR="00926BE4" w:rsidRPr="000945C3" w:rsidRDefault="00EA62ED" w:rsidP="000945C3">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72EDB77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68CF3D" w14:textId="77777777" w:rsidR="00C45886" w:rsidRPr="0093721B" w:rsidRDefault="00C45886" w:rsidP="00D83C52">
            <w:pPr>
              <w:pStyle w:val="TableText"/>
              <w:rPr>
                <w:sz w:val="22"/>
              </w:rPr>
            </w:pPr>
            <w:r w:rsidRPr="0093721B">
              <w:rPr>
                <w:sz w:val="22"/>
              </w:rPr>
              <w:t>Position reports to the</w:t>
            </w:r>
          </w:p>
        </w:tc>
        <w:tc>
          <w:tcPr>
            <w:tcW w:w="2965" w:type="pct"/>
          </w:tcPr>
          <w:p w14:paraId="05E3101C" w14:textId="34CF911C" w:rsidR="00C45886" w:rsidRPr="00AA7933" w:rsidRDefault="000945C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A7933">
              <w:rPr>
                <w:sz w:val="22"/>
              </w:rPr>
              <w:t>Team Leader, Federated Identity and Access Management</w:t>
            </w:r>
          </w:p>
        </w:tc>
      </w:tr>
      <w:tr w:rsidR="00926BE4" w:rsidRPr="0093721B" w14:paraId="19BABC7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A36FE0" w14:textId="77777777" w:rsidR="00926BE4" w:rsidRPr="0093721B" w:rsidRDefault="00926BE4" w:rsidP="00D83C52">
            <w:pPr>
              <w:pStyle w:val="TableText"/>
              <w:rPr>
                <w:sz w:val="22"/>
              </w:rPr>
            </w:pPr>
            <w:r w:rsidRPr="0093721B">
              <w:rPr>
                <w:sz w:val="22"/>
              </w:rPr>
              <w:t>Client Focus – Internal</w:t>
            </w:r>
          </w:p>
        </w:tc>
        <w:tc>
          <w:tcPr>
            <w:tcW w:w="2965" w:type="pct"/>
          </w:tcPr>
          <w:p w14:paraId="2D07A7BD" w14:textId="0E203CCF" w:rsidR="00926BE4" w:rsidRPr="0093721B" w:rsidRDefault="00C107F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107FE">
              <w:rPr>
                <w:sz w:val="22"/>
              </w:rPr>
              <w:t>80</w:t>
            </w:r>
            <w:r w:rsidR="00F54F83" w:rsidRPr="00C107FE">
              <w:rPr>
                <w:sz w:val="22"/>
              </w:rPr>
              <w:t>%</w:t>
            </w:r>
          </w:p>
        </w:tc>
      </w:tr>
      <w:tr w:rsidR="00926BE4" w:rsidRPr="0093721B" w14:paraId="471257E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DC69DC" w14:textId="77777777" w:rsidR="00926BE4" w:rsidRPr="0093721B" w:rsidRDefault="00926BE4" w:rsidP="00D83C52">
            <w:pPr>
              <w:pStyle w:val="TableText"/>
              <w:rPr>
                <w:sz w:val="22"/>
              </w:rPr>
            </w:pPr>
            <w:r w:rsidRPr="0093721B">
              <w:rPr>
                <w:sz w:val="22"/>
              </w:rPr>
              <w:t>Client Focus – External</w:t>
            </w:r>
          </w:p>
        </w:tc>
        <w:tc>
          <w:tcPr>
            <w:tcW w:w="2965" w:type="pct"/>
          </w:tcPr>
          <w:p w14:paraId="41D5EDD8" w14:textId="455F39E3" w:rsidR="00926BE4" w:rsidRPr="0093721B" w:rsidRDefault="00C107F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107FE">
              <w:rPr>
                <w:sz w:val="22"/>
              </w:rPr>
              <w:t>20</w:t>
            </w:r>
            <w:r w:rsidR="00F54F83" w:rsidRPr="00C107FE">
              <w:rPr>
                <w:sz w:val="22"/>
              </w:rPr>
              <w:t>%</w:t>
            </w:r>
          </w:p>
        </w:tc>
      </w:tr>
      <w:tr w:rsidR="00194B1C" w:rsidRPr="0093721B" w14:paraId="63671BF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C309FE" w14:textId="77777777" w:rsidR="00194B1C" w:rsidRPr="0093721B" w:rsidRDefault="00C45886" w:rsidP="00D83C52">
            <w:pPr>
              <w:pStyle w:val="TableText"/>
              <w:rPr>
                <w:sz w:val="22"/>
              </w:rPr>
            </w:pPr>
            <w:r w:rsidRPr="0093721B">
              <w:rPr>
                <w:sz w:val="22"/>
              </w:rPr>
              <w:t>Number of Direct Reports</w:t>
            </w:r>
          </w:p>
        </w:tc>
        <w:tc>
          <w:tcPr>
            <w:tcW w:w="2965" w:type="pct"/>
          </w:tcPr>
          <w:p w14:paraId="46631D4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A7933">
              <w:rPr>
                <w:sz w:val="22"/>
              </w:rPr>
              <w:t>0</w:t>
            </w:r>
          </w:p>
        </w:tc>
      </w:tr>
      <w:tr w:rsidR="00194B1C" w:rsidRPr="0093721B" w14:paraId="7FDA368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A981AB" w14:textId="77777777" w:rsidR="00194B1C" w:rsidRPr="0093721B" w:rsidRDefault="00C45886" w:rsidP="00D83C52">
            <w:pPr>
              <w:pStyle w:val="TableText"/>
              <w:rPr>
                <w:sz w:val="22"/>
              </w:rPr>
            </w:pPr>
            <w:r w:rsidRPr="0093721B">
              <w:rPr>
                <w:sz w:val="22"/>
              </w:rPr>
              <w:t>Enquire about this job</w:t>
            </w:r>
          </w:p>
        </w:tc>
        <w:tc>
          <w:tcPr>
            <w:tcW w:w="2965" w:type="pct"/>
          </w:tcPr>
          <w:p w14:paraId="52E03EE8" w14:textId="7353A593"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5668B">
              <w:rPr>
                <w:sz w:val="22"/>
              </w:rPr>
              <w:t xml:space="preserve">Contact </w:t>
            </w:r>
            <w:r w:rsidR="005C09D5" w:rsidRPr="00D5668B">
              <w:rPr>
                <w:sz w:val="22"/>
              </w:rPr>
              <w:t>Mark Allen</w:t>
            </w:r>
            <w:r w:rsidRPr="00D5668B">
              <w:rPr>
                <w:sz w:val="22"/>
              </w:rPr>
              <w:t xml:space="preserve"> via email at </w:t>
            </w:r>
            <w:r w:rsidR="00D6133F" w:rsidRPr="00D5668B">
              <w:rPr>
                <w:sz w:val="22"/>
              </w:rPr>
              <w:t>mark.allen</w:t>
            </w:r>
            <w:r w:rsidRPr="00D5668B">
              <w:rPr>
                <w:sz w:val="22"/>
              </w:rPr>
              <w:t xml:space="preserve">@csiro.au or phone +61 </w:t>
            </w:r>
            <w:r w:rsidR="00E8681C" w:rsidRPr="00D5668B">
              <w:rPr>
                <w:sz w:val="22"/>
              </w:rPr>
              <w:t xml:space="preserve">3 9545 </w:t>
            </w:r>
            <w:r w:rsidR="00D5668B" w:rsidRPr="00D5668B">
              <w:rPr>
                <w:sz w:val="22"/>
              </w:rPr>
              <w:t>2224</w:t>
            </w:r>
          </w:p>
        </w:tc>
      </w:tr>
      <w:tr w:rsidR="00194B1C" w:rsidRPr="0093721B" w14:paraId="5972DE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6BAB1E" w14:textId="77777777" w:rsidR="00194B1C" w:rsidRPr="0093721B" w:rsidRDefault="00C45886" w:rsidP="00D83C52">
            <w:pPr>
              <w:pStyle w:val="TableText"/>
              <w:rPr>
                <w:sz w:val="22"/>
              </w:rPr>
            </w:pPr>
            <w:r w:rsidRPr="0093721B">
              <w:rPr>
                <w:sz w:val="22"/>
              </w:rPr>
              <w:t>How to apply</w:t>
            </w:r>
          </w:p>
        </w:tc>
        <w:tc>
          <w:tcPr>
            <w:tcW w:w="2965" w:type="pct"/>
          </w:tcPr>
          <w:p w14:paraId="4A908D5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268A3A2A"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FE619A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26D1B579" w14:textId="77777777" w:rsidR="00D743F6" w:rsidRDefault="00D743F6" w:rsidP="00D06E61">
      <w:pPr>
        <w:pStyle w:val="Heading3"/>
        <w:spacing w:after="0"/>
      </w:pPr>
    </w:p>
    <w:p w14:paraId="562BB766" w14:textId="2AF992F8" w:rsidR="00D743F6" w:rsidRDefault="00D743F6" w:rsidP="00D743F6">
      <w:pPr>
        <w:pStyle w:val="BodyText"/>
      </w:pPr>
    </w:p>
    <w:p w14:paraId="4387FCD9" w14:textId="77777777" w:rsidR="000945C3" w:rsidRPr="00D743F6" w:rsidRDefault="000945C3" w:rsidP="00D743F6">
      <w:pPr>
        <w:pStyle w:val="BodyText"/>
      </w:pPr>
    </w:p>
    <w:p w14:paraId="6627B917" w14:textId="77777777" w:rsidR="006246C0" w:rsidRPr="00674783" w:rsidRDefault="00B50C20" w:rsidP="00D06E61">
      <w:pPr>
        <w:pStyle w:val="Heading3"/>
        <w:spacing w:after="0"/>
      </w:pPr>
      <w:r>
        <w:lastRenderedPageBreak/>
        <w:t>Role Overview</w:t>
      </w:r>
    </w:p>
    <w:p w14:paraId="7FA7D734" w14:textId="77777777" w:rsidR="000945C3" w:rsidRPr="000945C3" w:rsidRDefault="000945C3" w:rsidP="000945C3">
      <w:pPr>
        <w:spacing w:before="180"/>
        <w:jc w:val="both"/>
        <w:rPr>
          <w:rFonts w:asciiTheme="minorHAnsi" w:hAnsiTheme="minorHAnsi" w:cstheme="minorHAnsi"/>
          <w:szCs w:val="24"/>
        </w:rPr>
      </w:pPr>
      <w:bookmarkStart w:id="1" w:name="_Toc341085720"/>
      <w:r w:rsidRPr="000945C3">
        <w:rPr>
          <w:rFonts w:asciiTheme="minorHAnsi" w:hAnsiTheme="minorHAnsi" w:cstheme="minorHAnsi"/>
          <w:szCs w:val="24"/>
        </w:rPr>
        <w:t xml:space="preserve">CSIRO's Information and Technology (IM&amp;T) division is embarking on an ambitious portfolio of work designed to support the organisations strategy. Underpinning the portfolio is a desire for staff to have seamless, secure access to tools, systems and processes that back the delivery of world class science. </w:t>
      </w:r>
    </w:p>
    <w:p w14:paraId="64F7D54F" w14:textId="37EE86FA" w:rsidR="000945C3" w:rsidRPr="000945C3" w:rsidRDefault="000945C3" w:rsidP="000945C3">
      <w:pPr>
        <w:spacing w:before="180"/>
        <w:rPr>
          <w:rFonts w:asciiTheme="minorHAnsi" w:eastAsia="Calibri,Times New Roman" w:hAnsiTheme="minorHAnsi" w:cstheme="minorHAnsi"/>
          <w:color w:val="000000" w:themeColor="text1"/>
          <w:szCs w:val="24"/>
        </w:rPr>
      </w:pPr>
      <w:r w:rsidRPr="000945C3">
        <w:rPr>
          <w:rFonts w:asciiTheme="minorHAnsi" w:hAnsiTheme="minorHAnsi" w:cstheme="minorHAnsi"/>
          <w:szCs w:val="24"/>
        </w:rPr>
        <w:t xml:space="preserve">As a Senior Technical Lead for Federated Identity and Access Management you will be responsible for planning, </w:t>
      </w:r>
      <w:r w:rsidR="00BB4210" w:rsidRPr="000945C3">
        <w:rPr>
          <w:rFonts w:asciiTheme="minorHAnsi" w:hAnsiTheme="minorHAnsi" w:cstheme="minorHAnsi"/>
          <w:szCs w:val="24"/>
        </w:rPr>
        <w:t>designing,</w:t>
      </w:r>
      <w:r w:rsidRPr="000945C3">
        <w:rPr>
          <w:rFonts w:asciiTheme="minorHAnsi" w:hAnsiTheme="minorHAnsi" w:cstheme="minorHAnsi"/>
          <w:szCs w:val="24"/>
        </w:rPr>
        <w:t xml:space="preserve"> and implementing of: Enterprise Directory Services, Access Management and Protection, and Identity Lifecycle Governance. </w:t>
      </w:r>
      <w:r w:rsidRPr="000945C3">
        <w:rPr>
          <w:rFonts w:asciiTheme="minorHAnsi" w:hAnsiTheme="minorHAnsi" w:cstheme="minorHAnsi"/>
          <w:color w:val="000000" w:themeColor="text1"/>
          <w:szCs w:val="24"/>
        </w:rPr>
        <w:t xml:space="preserve"> </w:t>
      </w:r>
      <w:r w:rsidRPr="000945C3">
        <w:rPr>
          <w:rFonts w:asciiTheme="minorHAnsi" w:hAnsiTheme="minorHAnsi" w:cstheme="minorHAnsi"/>
          <w:szCs w:val="24"/>
          <w:lang w:val="en-GB"/>
        </w:rPr>
        <w:t xml:space="preserve"> </w:t>
      </w:r>
    </w:p>
    <w:p w14:paraId="12BF1570" w14:textId="77777777" w:rsidR="000945C3" w:rsidRPr="000945C3" w:rsidRDefault="000945C3" w:rsidP="000945C3">
      <w:pPr>
        <w:spacing w:before="180"/>
        <w:rPr>
          <w:rFonts w:asciiTheme="minorHAnsi" w:eastAsia="Calibri,Times New Roman" w:hAnsiTheme="minorHAnsi" w:cstheme="minorHAnsi"/>
          <w:color w:val="000000" w:themeColor="text1"/>
          <w:szCs w:val="24"/>
        </w:rPr>
      </w:pPr>
      <w:r w:rsidRPr="000945C3">
        <w:rPr>
          <w:rFonts w:asciiTheme="minorHAnsi" w:hAnsiTheme="minorHAnsi" w:cstheme="minorHAnsi"/>
          <w:color w:val="000000" w:themeColor="text1"/>
          <w:szCs w:val="24"/>
          <w:lang w:val="en-GB"/>
        </w:rPr>
        <w:t>In this position, you will be required to work with the project team members as well as geographically and technically distributed teams</w:t>
      </w:r>
      <w:r w:rsidRPr="000945C3">
        <w:rPr>
          <w:rFonts w:asciiTheme="minorHAnsi" w:eastAsia="Calibri,Times New Roman" w:hAnsiTheme="minorHAnsi" w:cstheme="minorHAnsi"/>
          <w:color w:val="000000" w:themeColor="text1"/>
          <w:szCs w:val="24"/>
          <w:lang w:val="en-GB"/>
        </w:rPr>
        <w:t>,</w:t>
      </w:r>
      <w:r w:rsidRPr="000945C3">
        <w:rPr>
          <w:rFonts w:asciiTheme="minorHAnsi" w:hAnsiTheme="minorHAnsi" w:cstheme="minorHAnsi"/>
          <w:color w:val="000000" w:themeColor="text1"/>
          <w:szCs w:val="24"/>
          <w:lang w:val="en-GB"/>
        </w:rPr>
        <w:t xml:space="preserve"> across the architecture model to grow and develop capabilities.</w:t>
      </w:r>
    </w:p>
    <w:p w14:paraId="783553B9" w14:textId="77777777" w:rsidR="000945C3" w:rsidRPr="000945C3" w:rsidRDefault="000945C3" w:rsidP="000945C3">
      <w:pPr>
        <w:pStyle w:val="BodyText"/>
        <w:rPr>
          <w:szCs w:val="24"/>
        </w:rPr>
      </w:pPr>
      <w:r w:rsidRPr="000945C3">
        <w:rPr>
          <w:rStyle w:val="Strong"/>
          <w:szCs w:val="24"/>
        </w:rPr>
        <w:t>Security Clearance</w:t>
      </w:r>
      <w:r w:rsidRPr="000945C3">
        <w:rPr>
          <w:szCs w:val="24"/>
        </w:rPr>
        <w:t>: This is a security assessed position and the successful applicant will be required to obtain and maintain a security clearance of NV1 (SECRET).</w:t>
      </w:r>
    </w:p>
    <w:p w14:paraId="27A70CEB" w14:textId="53A4E6C1" w:rsidR="00B50C20" w:rsidRPr="00B50C20" w:rsidRDefault="00B50C20" w:rsidP="000945C3">
      <w:pPr>
        <w:pStyle w:val="Heading3"/>
      </w:pPr>
      <w:r w:rsidRPr="00B50C20">
        <w:t>Duties and Key Result Areas:</w:t>
      </w:r>
      <w:r w:rsidR="003E5564">
        <w:t xml:space="preserve">  </w:t>
      </w:r>
    </w:p>
    <w:p w14:paraId="1622F782" w14:textId="77777777" w:rsidR="000945C3" w:rsidRPr="000945C3" w:rsidRDefault="000945C3" w:rsidP="000945C3">
      <w:pPr>
        <w:pStyle w:val="ListParagraph"/>
        <w:numPr>
          <w:ilvl w:val="0"/>
          <w:numId w:val="32"/>
        </w:numPr>
        <w:spacing w:before="0" w:after="60" w:line="240" w:lineRule="auto"/>
        <w:ind w:left="470" w:hanging="364"/>
        <w:contextualSpacing w:val="0"/>
      </w:pPr>
      <w:r w:rsidRPr="000945C3">
        <w:t>Lead the implementation of technical deliverables of the Identity and Access Management project</w:t>
      </w:r>
    </w:p>
    <w:p w14:paraId="567DE85A" w14:textId="1F3D84B3" w:rsidR="000945C3" w:rsidRPr="000945C3" w:rsidRDefault="000945C3" w:rsidP="000945C3">
      <w:pPr>
        <w:pStyle w:val="ListParagraph"/>
        <w:numPr>
          <w:ilvl w:val="0"/>
          <w:numId w:val="32"/>
        </w:numPr>
        <w:spacing w:before="0" w:after="60" w:line="240" w:lineRule="auto"/>
        <w:ind w:left="470" w:hanging="364"/>
        <w:contextualSpacing w:val="0"/>
      </w:pPr>
      <w:r w:rsidRPr="000945C3">
        <w:t>Provide guidance to the project regarding technical activities, scheduling, and resource requirements</w:t>
      </w:r>
    </w:p>
    <w:p w14:paraId="3747B264" w14:textId="77777777" w:rsidR="000945C3" w:rsidRPr="000945C3" w:rsidRDefault="000945C3" w:rsidP="000945C3">
      <w:pPr>
        <w:pStyle w:val="ListParagraph"/>
        <w:numPr>
          <w:ilvl w:val="0"/>
          <w:numId w:val="32"/>
        </w:numPr>
        <w:spacing w:before="0" w:after="60" w:line="240" w:lineRule="auto"/>
        <w:ind w:left="470" w:hanging="364"/>
        <w:contextualSpacing w:val="0"/>
      </w:pPr>
      <w:r w:rsidRPr="000945C3">
        <w:t>Help customers realize business value and increase their security posture as they transition to a zero-trust model of being able to access any app and service from anywhere in a secure and governed way.</w:t>
      </w:r>
    </w:p>
    <w:p w14:paraId="54937D2B" w14:textId="7FB345C8" w:rsidR="000945C3" w:rsidRPr="000945C3" w:rsidRDefault="000945C3" w:rsidP="000945C3">
      <w:pPr>
        <w:pStyle w:val="ListParagraph"/>
        <w:numPr>
          <w:ilvl w:val="0"/>
          <w:numId w:val="32"/>
        </w:numPr>
        <w:spacing w:before="0" w:after="60" w:line="240" w:lineRule="auto"/>
        <w:ind w:left="470" w:hanging="364"/>
        <w:contextualSpacing w:val="0"/>
      </w:pPr>
      <w:r w:rsidRPr="000945C3">
        <w:t>Use technical knowledge and understanding of customer</w:t>
      </w:r>
      <w:r w:rsidR="00D6133F">
        <w:t>,</w:t>
      </w:r>
      <w:r w:rsidRPr="000945C3">
        <w:t xml:space="preserve"> IT and business priorities to create an identity and access roadmap that meets the customer’s needs and requirements, including, but not limited to, Zero Trust, secure and enable hybrid cloud deployment, access and SSO to SaaS applications, adaptive and risk based authentication, identity governance and reporting, and privilege access management.</w:t>
      </w:r>
    </w:p>
    <w:p w14:paraId="3935C877" w14:textId="77777777" w:rsidR="000945C3" w:rsidRPr="000945C3" w:rsidRDefault="000945C3" w:rsidP="000945C3">
      <w:pPr>
        <w:pStyle w:val="ListParagraph"/>
        <w:numPr>
          <w:ilvl w:val="0"/>
          <w:numId w:val="32"/>
        </w:numPr>
        <w:spacing w:before="0" w:after="60" w:line="240" w:lineRule="auto"/>
        <w:ind w:left="470" w:hanging="364"/>
        <w:contextualSpacing w:val="0"/>
      </w:pPr>
      <w:r w:rsidRPr="000945C3">
        <w:t>Drive workshops, document and communicate complex architecture diagrams and sequenced, deployment plans.</w:t>
      </w:r>
    </w:p>
    <w:p w14:paraId="5F586202" w14:textId="0964C326" w:rsidR="000945C3" w:rsidRPr="000945C3" w:rsidRDefault="000945C3" w:rsidP="000945C3">
      <w:pPr>
        <w:pStyle w:val="ListParagraph"/>
        <w:numPr>
          <w:ilvl w:val="0"/>
          <w:numId w:val="32"/>
        </w:numPr>
        <w:spacing w:before="0" w:after="60" w:line="240" w:lineRule="auto"/>
        <w:ind w:left="470" w:hanging="364"/>
        <w:contextualSpacing w:val="0"/>
      </w:pPr>
      <w:r w:rsidRPr="000945C3">
        <w:t>Work collaboratively with engineers, system administrators, business analysts, technical leaders, external vendors, and testers to complete project and BAU deliverables</w:t>
      </w:r>
    </w:p>
    <w:p w14:paraId="5CB4CC54" w14:textId="77777777" w:rsidR="000945C3" w:rsidRPr="000945C3" w:rsidRDefault="000945C3" w:rsidP="000945C3">
      <w:pPr>
        <w:pStyle w:val="ListParagraph"/>
        <w:numPr>
          <w:ilvl w:val="0"/>
          <w:numId w:val="32"/>
        </w:numPr>
        <w:spacing w:before="0" w:after="60" w:line="240" w:lineRule="auto"/>
        <w:ind w:left="470" w:hanging="364"/>
        <w:contextualSpacing w:val="0"/>
      </w:pPr>
      <w:r w:rsidRPr="000945C3">
        <w:t>Lead lifecycle management and service improvement activities across all Identity Services</w:t>
      </w:r>
    </w:p>
    <w:p w14:paraId="1F0F980C" w14:textId="77777777" w:rsidR="000945C3" w:rsidRPr="000945C3" w:rsidRDefault="000945C3" w:rsidP="000945C3">
      <w:pPr>
        <w:pStyle w:val="ListParagraph"/>
        <w:numPr>
          <w:ilvl w:val="0"/>
          <w:numId w:val="32"/>
        </w:numPr>
        <w:spacing w:before="0" w:after="60" w:line="240" w:lineRule="auto"/>
        <w:ind w:left="470" w:hanging="364"/>
        <w:contextualSpacing w:val="0"/>
      </w:pPr>
      <w:r w:rsidRPr="000945C3">
        <w:t>Provide specialist advice to operational teams for support and maintenance of relevant technologies</w:t>
      </w:r>
    </w:p>
    <w:p w14:paraId="3448BC8E" w14:textId="4D91513F" w:rsidR="000945C3" w:rsidRPr="000945C3" w:rsidRDefault="000945C3" w:rsidP="000945C3">
      <w:pPr>
        <w:pStyle w:val="ListParagraph"/>
        <w:numPr>
          <w:ilvl w:val="0"/>
          <w:numId w:val="32"/>
        </w:numPr>
        <w:spacing w:before="0" w:after="60" w:line="240" w:lineRule="auto"/>
        <w:ind w:left="470" w:hanging="364"/>
        <w:contextualSpacing w:val="0"/>
      </w:pPr>
      <w:r w:rsidRPr="000945C3">
        <w:t>Provide support to your team leader as a 2IC and assist in budget and service planning activities</w:t>
      </w:r>
    </w:p>
    <w:p w14:paraId="65767644" w14:textId="77777777" w:rsidR="000945C3" w:rsidRPr="000945C3" w:rsidRDefault="000945C3" w:rsidP="000945C3">
      <w:pPr>
        <w:pStyle w:val="ListParagraph"/>
        <w:numPr>
          <w:ilvl w:val="0"/>
          <w:numId w:val="32"/>
        </w:numPr>
        <w:spacing w:before="0" w:after="60" w:line="240" w:lineRule="auto"/>
        <w:ind w:left="470" w:hanging="364"/>
        <w:contextualSpacing w:val="0"/>
      </w:pPr>
      <w:r w:rsidRPr="000945C3">
        <w:t>Liaising with technical staff across the support model and/or external service providers to resolve incidents</w:t>
      </w:r>
    </w:p>
    <w:p w14:paraId="0CA3F103" w14:textId="0CA22471" w:rsidR="000945C3" w:rsidRPr="000945C3" w:rsidRDefault="000945C3" w:rsidP="000945C3">
      <w:pPr>
        <w:pStyle w:val="ListParagraph"/>
        <w:numPr>
          <w:ilvl w:val="0"/>
          <w:numId w:val="32"/>
        </w:numPr>
        <w:spacing w:before="0" w:after="60" w:line="240" w:lineRule="auto"/>
        <w:ind w:left="470" w:hanging="364"/>
        <w:contextualSpacing w:val="0"/>
      </w:pPr>
      <w:r w:rsidRPr="000945C3">
        <w:t>Keep up to date with emerging IT trends and standards via formal and informal training to ensure an appropriate technical direction for the organisation.</w:t>
      </w:r>
    </w:p>
    <w:p w14:paraId="0861BF8F" w14:textId="77777777" w:rsidR="000945C3" w:rsidRPr="000945C3" w:rsidRDefault="000945C3" w:rsidP="000945C3">
      <w:pPr>
        <w:pStyle w:val="ListParagraph"/>
        <w:numPr>
          <w:ilvl w:val="0"/>
          <w:numId w:val="32"/>
        </w:numPr>
        <w:spacing w:before="0" w:after="60" w:line="240" w:lineRule="auto"/>
        <w:ind w:left="470" w:hanging="364"/>
        <w:contextualSpacing w:val="0"/>
      </w:pPr>
      <w:r w:rsidRPr="000945C3">
        <w:t xml:space="preserve">Identify and document technical training requirements for operational teams to ensure service sustainability and growth are maximized </w:t>
      </w:r>
    </w:p>
    <w:p w14:paraId="28FE7EA8" w14:textId="77777777" w:rsidR="000945C3" w:rsidRPr="000945C3" w:rsidRDefault="000945C3" w:rsidP="000945C3">
      <w:pPr>
        <w:pStyle w:val="ListParagraph"/>
        <w:numPr>
          <w:ilvl w:val="0"/>
          <w:numId w:val="32"/>
        </w:numPr>
        <w:spacing w:before="0" w:after="60" w:line="240" w:lineRule="auto"/>
        <w:ind w:left="470" w:hanging="364"/>
        <w:contextualSpacing w:val="0"/>
      </w:pPr>
      <w:r w:rsidRPr="000945C3">
        <w:lastRenderedPageBreak/>
        <w:t>Contribute positively to stimulate and promote a team approach, and develop sound working relationships with system business owners </w:t>
      </w:r>
    </w:p>
    <w:p w14:paraId="464DC53A" w14:textId="77777777" w:rsidR="000945C3" w:rsidRPr="000945C3" w:rsidRDefault="000945C3" w:rsidP="000945C3">
      <w:pPr>
        <w:pStyle w:val="ListParagraph"/>
        <w:numPr>
          <w:ilvl w:val="0"/>
          <w:numId w:val="32"/>
        </w:numPr>
        <w:spacing w:before="0" w:after="60" w:line="240" w:lineRule="auto"/>
        <w:ind w:left="470" w:hanging="364"/>
        <w:contextualSpacing w:val="0"/>
      </w:pPr>
      <w:r w:rsidRPr="000945C3">
        <w:t>Coaching and mentoring of fellow team members </w:t>
      </w:r>
    </w:p>
    <w:p w14:paraId="7265DBAB" w14:textId="1D6EED21" w:rsidR="00632B0F" w:rsidRPr="00632B0F" w:rsidRDefault="00632B0F" w:rsidP="00632B0F">
      <w:pPr>
        <w:pStyle w:val="ListParagraph"/>
        <w:numPr>
          <w:ilvl w:val="0"/>
          <w:numId w:val="32"/>
        </w:numPr>
        <w:spacing w:before="0" w:after="60" w:line="240" w:lineRule="auto"/>
        <w:ind w:left="470" w:hanging="364"/>
        <w:contextualSpacing w:val="0"/>
      </w:pPr>
      <w:r w:rsidRPr="00632B0F">
        <w:t xml:space="preserve">Communicate openly, </w:t>
      </w:r>
      <w:r w:rsidR="000945C3" w:rsidRPr="00632B0F">
        <w:t>effectively,</w:t>
      </w:r>
      <w:r w:rsidRPr="00632B0F">
        <w:t xml:space="preserve"> and respectfully with all staff, clients and suppliers in the interests of good business practice, collaboration and enhancement of CSIRO’s reputation.</w:t>
      </w:r>
    </w:p>
    <w:p w14:paraId="19B24122" w14:textId="77777777" w:rsidR="007F038B" w:rsidRDefault="007F038B" w:rsidP="007F038B">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6679654E" w14:textId="77777777" w:rsidR="00632B0F" w:rsidRPr="00632B0F" w:rsidRDefault="00632B0F" w:rsidP="00632B0F">
      <w:pPr>
        <w:pStyle w:val="ListParagraph"/>
        <w:numPr>
          <w:ilvl w:val="0"/>
          <w:numId w:val="32"/>
        </w:numPr>
        <w:spacing w:before="0" w:after="60" w:line="240" w:lineRule="auto"/>
        <w:ind w:left="470" w:hanging="364"/>
        <w:contextualSpacing w:val="0"/>
      </w:pPr>
      <w:r w:rsidRPr="00632B0F">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A3044C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8CAEE7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6C2B2E3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8F7975" w:rsidRPr="008F7975">
            <w:rPr>
              <w:szCs w:val="24"/>
            </w:rPr>
            <w:t>Identifies critical stakeholders and influences them via an influential third party, for example through an established network, to gain support for sometimes contentious, proposals/ideas</w:t>
          </w:r>
          <w:r w:rsidR="006C535F" w:rsidRPr="006C535F">
            <w:rPr>
              <w:szCs w:val="24"/>
            </w:rPr>
            <w:t>.</w:t>
          </w:r>
        </w:p>
        <w:p w14:paraId="4F98A56F" w14:textId="77777777" w:rsidR="00B50C20" w:rsidRPr="008F7975" w:rsidRDefault="00B50C20" w:rsidP="008F7975">
          <w:pPr>
            <w:pStyle w:val="ListParagraph"/>
            <w:numPr>
              <w:ilvl w:val="0"/>
              <w:numId w:val="27"/>
            </w:numPr>
            <w:rPr>
              <w:szCs w:val="24"/>
            </w:rPr>
          </w:pPr>
          <w:r w:rsidRPr="008F7975">
            <w:rPr>
              <w:b/>
              <w:szCs w:val="24"/>
            </w:rPr>
            <w:t>Resource Management/Leadership:</w:t>
          </w:r>
          <w:r w:rsidRPr="008F7975">
            <w:rPr>
              <w:szCs w:val="24"/>
            </w:rPr>
            <w:t xml:space="preserve">  </w:t>
          </w:r>
          <w:r w:rsidR="008F7975" w:rsidRPr="008F7975">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CE693D" w:rsidRPr="008F7975">
            <w:rPr>
              <w:szCs w:val="24"/>
            </w:rPr>
            <w:t xml:space="preserve"> </w:t>
          </w:r>
        </w:p>
        <w:p w14:paraId="2E0F68AB" w14:textId="77777777" w:rsidR="00B50C20" w:rsidRPr="008F7975" w:rsidRDefault="00B50C20" w:rsidP="008F7975">
          <w:pPr>
            <w:pStyle w:val="ListParagraph"/>
            <w:numPr>
              <w:ilvl w:val="0"/>
              <w:numId w:val="27"/>
            </w:numPr>
            <w:rPr>
              <w:szCs w:val="24"/>
            </w:rPr>
          </w:pPr>
          <w:r w:rsidRPr="008F7975">
            <w:rPr>
              <w:b/>
              <w:szCs w:val="24"/>
            </w:rPr>
            <w:t>Judgement and Problem Solving:</w:t>
          </w:r>
          <w:r w:rsidRPr="008F7975">
            <w:rPr>
              <w:szCs w:val="24"/>
            </w:rPr>
            <w:t xml:space="preserve">  </w:t>
          </w:r>
          <w:r w:rsidR="008F7975" w:rsidRPr="008F7975">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02F3DB1"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8F7975"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F5E7369"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8F7975"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757E6140"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C65D9DA" w14:textId="77777777" w:rsidR="000B3207" w:rsidRPr="000B3207" w:rsidRDefault="000B3207" w:rsidP="000B3207">
      <w:pPr>
        <w:pStyle w:val="Heading4"/>
      </w:pPr>
      <w:r>
        <w:t>Essential</w:t>
      </w:r>
    </w:p>
    <w:p w14:paraId="3A632E94"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D022ABB" w14:textId="77777777" w:rsidR="000945C3" w:rsidRPr="000945C3" w:rsidRDefault="000945C3" w:rsidP="000945C3">
      <w:pPr>
        <w:pStyle w:val="ListParagraph"/>
        <w:numPr>
          <w:ilvl w:val="0"/>
          <w:numId w:val="42"/>
        </w:numPr>
        <w:spacing w:before="0" w:after="60" w:line="240" w:lineRule="auto"/>
        <w:rPr>
          <w:rFonts w:cs="Calibri"/>
          <w:szCs w:val="24"/>
        </w:rPr>
      </w:pPr>
      <w:r w:rsidRPr="000945C3">
        <w:rPr>
          <w:szCs w:val="24"/>
        </w:rPr>
        <w:t>5+ years’ experience in planning, developing, and implementing Active Directory Doman/Federation/Certificate Services, DNS/DHCP, Microsoft Identity Manager coupled with relevant tertiary experience.</w:t>
      </w:r>
      <w:r w:rsidRPr="000945C3">
        <w:rPr>
          <w:i/>
          <w:szCs w:val="24"/>
        </w:rPr>
        <w:t xml:space="preserve"> </w:t>
      </w:r>
    </w:p>
    <w:p w14:paraId="51D7AC22" w14:textId="77777777" w:rsidR="000945C3" w:rsidRPr="000945C3" w:rsidRDefault="000945C3" w:rsidP="000945C3">
      <w:pPr>
        <w:pStyle w:val="ListBullet"/>
        <w:numPr>
          <w:ilvl w:val="0"/>
          <w:numId w:val="42"/>
        </w:numPr>
        <w:tabs>
          <w:tab w:val="clear" w:pos="397"/>
        </w:tabs>
        <w:autoSpaceDE w:val="0"/>
        <w:autoSpaceDN w:val="0"/>
        <w:spacing w:line="240" w:lineRule="auto"/>
        <w:rPr>
          <w:szCs w:val="24"/>
        </w:rPr>
      </w:pPr>
      <w:r w:rsidRPr="000945C3">
        <w:rPr>
          <w:szCs w:val="24"/>
        </w:rPr>
        <w:t>Significant experience planning, designing, and implementing the federated identity technologies at an enterprise scale. CSIRO operate these technologies:</w:t>
      </w:r>
    </w:p>
    <w:p w14:paraId="59F387AA" w14:textId="77777777" w:rsidR="000945C3" w:rsidRPr="000945C3" w:rsidRDefault="000945C3" w:rsidP="000945C3">
      <w:pPr>
        <w:pStyle w:val="ListBullet"/>
        <w:numPr>
          <w:ilvl w:val="1"/>
          <w:numId w:val="42"/>
        </w:numPr>
        <w:autoSpaceDE w:val="0"/>
        <w:autoSpaceDN w:val="0"/>
        <w:spacing w:line="240" w:lineRule="auto"/>
        <w:rPr>
          <w:szCs w:val="24"/>
        </w:rPr>
      </w:pPr>
      <w:r w:rsidRPr="000945C3">
        <w:rPr>
          <w:szCs w:val="24"/>
        </w:rPr>
        <w:t xml:space="preserve">Active Directory Domain Services </w:t>
      </w:r>
    </w:p>
    <w:p w14:paraId="6EA87380" w14:textId="77777777" w:rsidR="000945C3" w:rsidRPr="000945C3" w:rsidRDefault="000945C3" w:rsidP="000945C3">
      <w:pPr>
        <w:pStyle w:val="ListBullet"/>
        <w:numPr>
          <w:ilvl w:val="1"/>
          <w:numId w:val="42"/>
        </w:numPr>
        <w:autoSpaceDE w:val="0"/>
        <w:autoSpaceDN w:val="0"/>
        <w:spacing w:line="240" w:lineRule="auto"/>
        <w:rPr>
          <w:szCs w:val="24"/>
        </w:rPr>
      </w:pPr>
      <w:r w:rsidRPr="000945C3">
        <w:rPr>
          <w:szCs w:val="24"/>
        </w:rPr>
        <w:t xml:space="preserve">Active Directory Federation Services </w:t>
      </w:r>
    </w:p>
    <w:p w14:paraId="4F63E12C" w14:textId="77777777" w:rsidR="000945C3" w:rsidRPr="000945C3" w:rsidRDefault="000945C3" w:rsidP="000945C3">
      <w:pPr>
        <w:pStyle w:val="ListBullet"/>
        <w:numPr>
          <w:ilvl w:val="1"/>
          <w:numId w:val="42"/>
        </w:numPr>
        <w:autoSpaceDE w:val="0"/>
        <w:autoSpaceDN w:val="0"/>
        <w:spacing w:line="240" w:lineRule="auto"/>
        <w:rPr>
          <w:szCs w:val="24"/>
        </w:rPr>
      </w:pPr>
      <w:r w:rsidRPr="000945C3">
        <w:rPr>
          <w:szCs w:val="24"/>
        </w:rPr>
        <w:t xml:space="preserve">Active Directory Certificate Services </w:t>
      </w:r>
    </w:p>
    <w:p w14:paraId="45C22F93" w14:textId="77777777" w:rsidR="000945C3" w:rsidRPr="000945C3" w:rsidRDefault="000945C3" w:rsidP="000945C3">
      <w:pPr>
        <w:pStyle w:val="ListBullet"/>
        <w:numPr>
          <w:ilvl w:val="1"/>
          <w:numId w:val="42"/>
        </w:numPr>
        <w:autoSpaceDE w:val="0"/>
        <w:autoSpaceDN w:val="0"/>
        <w:spacing w:line="240" w:lineRule="auto"/>
        <w:rPr>
          <w:szCs w:val="24"/>
        </w:rPr>
      </w:pPr>
      <w:r w:rsidRPr="000945C3">
        <w:rPr>
          <w:szCs w:val="24"/>
        </w:rPr>
        <w:lastRenderedPageBreak/>
        <w:t xml:space="preserve">DNS/DHCP </w:t>
      </w:r>
    </w:p>
    <w:p w14:paraId="45A7E508" w14:textId="77777777" w:rsidR="000945C3" w:rsidRPr="000945C3" w:rsidRDefault="000945C3" w:rsidP="000945C3">
      <w:pPr>
        <w:pStyle w:val="ListBullet"/>
        <w:numPr>
          <w:ilvl w:val="1"/>
          <w:numId w:val="42"/>
        </w:numPr>
        <w:autoSpaceDE w:val="0"/>
        <w:autoSpaceDN w:val="0"/>
        <w:spacing w:line="240" w:lineRule="auto"/>
        <w:rPr>
          <w:rFonts w:cs="Calibri"/>
          <w:szCs w:val="24"/>
        </w:rPr>
      </w:pPr>
      <w:r w:rsidRPr="000945C3">
        <w:rPr>
          <w:rFonts w:cs="Calibri"/>
          <w:szCs w:val="24"/>
        </w:rPr>
        <w:t xml:space="preserve">Active Directory (on-premise) and Azure AD synchronisation using Azure AD Connect </w:t>
      </w:r>
    </w:p>
    <w:p w14:paraId="550A3A73" w14:textId="77777777" w:rsidR="000945C3" w:rsidRPr="000945C3" w:rsidRDefault="000945C3" w:rsidP="000945C3">
      <w:pPr>
        <w:pStyle w:val="ListBullet"/>
        <w:numPr>
          <w:ilvl w:val="1"/>
          <w:numId w:val="42"/>
        </w:numPr>
        <w:autoSpaceDE w:val="0"/>
        <w:autoSpaceDN w:val="0"/>
        <w:spacing w:line="240" w:lineRule="auto"/>
        <w:rPr>
          <w:szCs w:val="24"/>
        </w:rPr>
      </w:pPr>
      <w:r w:rsidRPr="000945C3">
        <w:rPr>
          <w:rFonts w:cs="Calibri"/>
          <w:szCs w:val="24"/>
        </w:rPr>
        <w:t>Azure Active Directory (or equivalent)</w:t>
      </w:r>
    </w:p>
    <w:p w14:paraId="04711FC1" w14:textId="77777777" w:rsidR="000945C3" w:rsidRPr="000945C3" w:rsidRDefault="000945C3" w:rsidP="000945C3">
      <w:pPr>
        <w:pStyle w:val="ListBullet"/>
        <w:numPr>
          <w:ilvl w:val="0"/>
          <w:numId w:val="42"/>
        </w:numPr>
        <w:tabs>
          <w:tab w:val="clear" w:pos="397"/>
        </w:tabs>
        <w:autoSpaceDE w:val="0"/>
        <w:autoSpaceDN w:val="0"/>
        <w:spacing w:line="240" w:lineRule="auto"/>
        <w:rPr>
          <w:szCs w:val="24"/>
        </w:rPr>
      </w:pPr>
      <w:r w:rsidRPr="000945C3">
        <w:rPr>
          <w:szCs w:val="24"/>
        </w:rPr>
        <w:t>Demonstrated experience utilising automation frameworks for maintaining and administering the above technologies.   </w:t>
      </w:r>
    </w:p>
    <w:p w14:paraId="02DBD7A7" w14:textId="7DE4E804" w:rsidR="000945C3" w:rsidRPr="000945C3" w:rsidRDefault="000945C3" w:rsidP="000945C3">
      <w:pPr>
        <w:pStyle w:val="ListBullet"/>
        <w:numPr>
          <w:ilvl w:val="0"/>
          <w:numId w:val="42"/>
        </w:numPr>
        <w:tabs>
          <w:tab w:val="clear" w:pos="397"/>
        </w:tabs>
        <w:autoSpaceDE w:val="0"/>
        <w:autoSpaceDN w:val="0"/>
        <w:spacing w:line="240" w:lineRule="auto"/>
        <w:rPr>
          <w:szCs w:val="24"/>
        </w:rPr>
      </w:pPr>
      <w:r w:rsidRPr="000945C3">
        <w:rPr>
          <w:szCs w:val="24"/>
        </w:rPr>
        <w:t>Demonstrated leadership experience in planning, designing, and implementing of enterprise scale infrastructure solutions. </w:t>
      </w:r>
    </w:p>
    <w:p w14:paraId="46ECDF69" w14:textId="467AC0AA" w:rsidR="000945C3" w:rsidRPr="000945C3" w:rsidRDefault="000945C3" w:rsidP="000945C3">
      <w:pPr>
        <w:pStyle w:val="ListBullet"/>
        <w:numPr>
          <w:ilvl w:val="0"/>
          <w:numId w:val="42"/>
        </w:numPr>
        <w:tabs>
          <w:tab w:val="clear" w:pos="397"/>
        </w:tabs>
        <w:autoSpaceDE w:val="0"/>
        <w:autoSpaceDN w:val="0"/>
        <w:spacing w:line="240" w:lineRule="auto"/>
        <w:rPr>
          <w:szCs w:val="24"/>
        </w:rPr>
      </w:pPr>
      <w:r w:rsidRPr="000945C3">
        <w:rPr>
          <w:szCs w:val="24"/>
        </w:rPr>
        <w:t>Demonstrated ability in providing technical advice to team members, management, and clients. </w:t>
      </w:r>
    </w:p>
    <w:p w14:paraId="08438C67" w14:textId="77777777" w:rsidR="000945C3" w:rsidRPr="000945C3" w:rsidRDefault="000945C3" w:rsidP="000945C3">
      <w:pPr>
        <w:pStyle w:val="ListBullet"/>
        <w:numPr>
          <w:ilvl w:val="0"/>
          <w:numId w:val="42"/>
        </w:numPr>
        <w:tabs>
          <w:tab w:val="clear" w:pos="397"/>
        </w:tabs>
        <w:autoSpaceDE w:val="0"/>
        <w:autoSpaceDN w:val="0"/>
        <w:spacing w:line="240" w:lineRule="auto"/>
        <w:rPr>
          <w:szCs w:val="24"/>
        </w:rPr>
      </w:pPr>
      <w:r w:rsidRPr="000945C3">
        <w:rPr>
          <w:szCs w:val="24"/>
        </w:rPr>
        <w:t>Demonstrated ability in coaching and mentoring of junior staff.  </w:t>
      </w:r>
    </w:p>
    <w:p w14:paraId="3057C98A" w14:textId="5BDBFBB2" w:rsidR="007A2F73" w:rsidRPr="000945C3" w:rsidRDefault="000945C3" w:rsidP="00D83C52">
      <w:pPr>
        <w:pStyle w:val="ListBullet"/>
        <w:numPr>
          <w:ilvl w:val="0"/>
          <w:numId w:val="42"/>
        </w:numPr>
        <w:tabs>
          <w:tab w:val="clear" w:pos="397"/>
        </w:tabs>
        <w:autoSpaceDE w:val="0"/>
        <w:autoSpaceDN w:val="0"/>
        <w:spacing w:line="240" w:lineRule="auto"/>
        <w:rPr>
          <w:szCs w:val="24"/>
        </w:rPr>
      </w:pPr>
      <w:r w:rsidRPr="000945C3">
        <w:rPr>
          <w:szCs w:val="24"/>
        </w:rPr>
        <w:t>Excellent communication skills, including an ability to work collaboratively across multi-disciplinary, geographically disperse teams. </w:t>
      </w:r>
    </w:p>
    <w:p w14:paraId="32DB8FBF" w14:textId="77777777" w:rsidR="00B50C20" w:rsidRPr="000945C3" w:rsidRDefault="00B50C20" w:rsidP="00D83C52">
      <w:pPr>
        <w:pStyle w:val="Heading2"/>
        <w:rPr>
          <w:rFonts w:asciiTheme="majorHAnsi" w:eastAsiaTheme="majorEastAsia" w:hAnsiTheme="majorHAnsi" w:cstheme="majorBidi"/>
          <w:b/>
          <w:color w:val="757579" w:themeColor="accent3"/>
          <w:sz w:val="24"/>
          <w:szCs w:val="24"/>
        </w:rPr>
      </w:pPr>
      <w:r w:rsidRPr="000945C3">
        <w:rPr>
          <w:rFonts w:asciiTheme="majorHAnsi" w:eastAsiaTheme="majorEastAsia" w:hAnsiTheme="majorHAnsi" w:cstheme="majorBidi"/>
          <w:b/>
          <w:color w:val="757579" w:themeColor="accent3"/>
          <w:sz w:val="24"/>
          <w:szCs w:val="24"/>
        </w:rPr>
        <w:t>Desirable:</w:t>
      </w:r>
    </w:p>
    <w:p w14:paraId="0CA297D2" w14:textId="77777777" w:rsidR="000945C3" w:rsidRPr="000945C3" w:rsidRDefault="000945C3" w:rsidP="000945C3">
      <w:pPr>
        <w:pStyle w:val="ListBullet"/>
        <w:numPr>
          <w:ilvl w:val="0"/>
          <w:numId w:val="37"/>
        </w:numPr>
        <w:tabs>
          <w:tab w:val="clear" w:pos="397"/>
        </w:tabs>
        <w:autoSpaceDE w:val="0"/>
        <w:autoSpaceDN w:val="0"/>
        <w:spacing w:line="240" w:lineRule="auto"/>
        <w:rPr>
          <w:szCs w:val="24"/>
        </w:rPr>
      </w:pPr>
      <w:r w:rsidRPr="000945C3">
        <w:rPr>
          <w:szCs w:val="24"/>
        </w:rPr>
        <w:t xml:space="preserve">Significant experience planning, designing, and implementing the following messaging technologies: </w:t>
      </w:r>
    </w:p>
    <w:p w14:paraId="54A71ACF" w14:textId="77777777" w:rsidR="000945C3" w:rsidRPr="000945C3" w:rsidRDefault="000945C3" w:rsidP="000945C3">
      <w:pPr>
        <w:pStyle w:val="ListBullet"/>
        <w:numPr>
          <w:ilvl w:val="1"/>
          <w:numId w:val="38"/>
        </w:numPr>
        <w:autoSpaceDE w:val="0"/>
        <w:autoSpaceDN w:val="0"/>
        <w:spacing w:line="240" w:lineRule="auto"/>
        <w:rPr>
          <w:szCs w:val="24"/>
        </w:rPr>
      </w:pPr>
      <w:r w:rsidRPr="000945C3">
        <w:rPr>
          <w:szCs w:val="24"/>
        </w:rPr>
        <w:t>Azure Active Directory</w:t>
      </w:r>
    </w:p>
    <w:p w14:paraId="29BC4C48" w14:textId="77777777" w:rsidR="000945C3" w:rsidRPr="000945C3" w:rsidRDefault="000945C3" w:rsidP="000945C3">
      <w:pPr>
        <w:pStyle w:val="ListBullet"/>
        <w:numPr>
          <w:ilvl w:val="1"/>
          <w:numId w:val="38"/>
        </w:numPr>
        <w:autoSpaceDE w:val="0"/>
        <w:autoSpaceDN w:val="0"/>
        <w:spacing w:line="240" w:lineRule="auto"/>
        <w:rPr>
          <w:szCs w:val="24"/>
        </w:rPr>
      </w:pPr>
      <w:r w:rsidRPr="000945C3">
        <w:rPr>
          <w:szCs w:val="24"/>
        </w:rPr>
        <w:t>Azure Domain Services</w:t>
      </w:r>
    </w:p>
    <w:p w14:paraId="37C7367B" w14:textId="77777777" w:rsidR="000945C3" w:rsidRPr="000945C3" w:rsidRDefault="000945C3" w:rsidP="000945C3">
      <w:pPr>
        <w:pStyle w:val="ListBullet"/>
        <w:numPr>
          <w:ilvl w:val="1"/>
          <w:numId w:val="38"/>
        </w:numPr>
        <w:autoSpaceDE w:val="0"/>
        <w:autoSpaceDN w:val="0"/>
        <w:spacing w:line="240" w:lineRule="auto"/>
        <w:rPr>
          <w:szCs w:val="24"/>
        </w:rPr>
      </w:pPr>
      <w:r w:rsidRPr="000945C3">
        <w:rPr>
          <w:szCs w:val="24"/>
        </w:rPr>
        <w:t>Azure B2B</w:t>
      </w:r>
    </w:p>
    <w:p w14:paraId="7081DBBB" w14:textId="77777777" w:rsidR="000945C3" w:rsidRPr="000945C3" w:rsidRDefault="000945C3" w:rsidP="000945C3">
      <w:pPr>
        <w:pStyle w:val="ListBullet"/>
        <w:numPr>
          <w:ilvl w:val="1"/>
          <w:numId w:val="38"/>
        </w:numPr>
        <w:autoSpaceDE w:val="0"/>
        <w:autoSpaceDN w:val="0"/>
        <w:spacing w:line="240" w:lineRule="auto"/>
        <w:rPr>
          <w:szCs w:val="24"/>
        </w:rPr>
      </w:pPr>
      <w:r w:rsidRPr="000945C3">
        <w:rPr>
          <w:szCs w:val="24"/>
        </w:rPr>
        <w:t>Azure B2C</w:t>
      </w:r>
    </w:p>
    <w:p w14:paraId="40D786FA" w14:textId="77777777" w:rsidR="000945C3" w:rsidRPr="000945C3" w:rsidRDefault="000945C3" w:rsidP="000945C3">
      <w:pPr>
        <w:pStyle w:val="ListBullet"/>
        <w:numPr>
          <w:ilvl w:val="1"/>
          <w:numId w:val="38"/>
        </w:numPr>
        <w:autoSpaceDE w:val="0"/>
        <w:autoSpaceDN w:val="0"/>
        <w:spacing w:line="240" w:lineRule="auto"/>
        <w:rPr>
          <w:szCs w:val="24"/>
        </w:rPr>
      </w:pPr>
      <w:r w:rsidRPr="000945C3">
        <w:rPr>
          <w:szCs w:val="24"/>
        </w:rPr>
        <w:t>Azure MFA</w:t>
      </w:r>
    </w:p>
    <w:p w14:paraId="31DC1BF8" w14:textId="77777777" w:rsidR="00E673A0" w:rsidRPr="003044E2" w:rsidRDefault="00E673A0" w:rsidP="00E673A0">
      <w:pPr>
        <w:pStyle w:val="Boxedheading"/>
      </w:pPr>
      <w:r>
        <w:t>Special Requirements</w:t>
      </w:r>
    </w:p>
    <w:p w14:paraId="6429B5A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80EBB9E" w14:textId="7194AB8C" w:rsidR="00E673A0" w:rsidRPr="00D5668B" w:rsidRDefault="00E673A0" w:rsidP="00E673A0">
      <w:pPr>
        <w:pStyle w:val="Boxedlistbullet"/>
        <w:spacing w:before="100" w:beforeAutospacing="1" w:after="100" w:afterAutospacing="1"/>
      </w:pPr>
      <w:r w:rsidRPr="00D5668B">
        <w:t>The successful candidate will be required to</w:t>
      </w:r>
      <w:r w:rsidR="000945C3" w:rsidRPr="00D5668B">
        <w:t xml:space="preserve"> hold or have the ability to</w:t>
      </w:r>
      <w:r w:rsidRPr="00D5668B">
        <w:t xml:space="preserve"> obtain and maintain a security clearance at the </w:t>
      </w:r>
      <w:r w:rsidR="000945C3" w:rsidRPr="00D5668B">
        <w:t>NV1 (SECRET) level</w:t>
      </w:r>
      <w:r w:rsidRPr="00D5668B">
        <w:t>.</w:t>
      </w:r>
    </w:p>
    <w:p w14:paraId="0E40276B"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1F0AAFB" w14:textId="1E595EE5" w:rsidR="00B50C20" w:rsidRDefault="008A0DC4" w:rsidP="000945C3">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bookmarkEnd w:id="1"/>
    </w:p>
    <w:p w14:paraId="08D52C40" w14:textId="77777777" w:rsidR="000945C3" w:rsidRPr="000945C3" w:rsidRDefault="000945C3" w:rsidP="000945C3">
      <w:pPr>
        <w:pStyle w:val="Heading2"/>
        <w:rPr>
          <w:b/>
          <w:iCs w:val="0"/>
          <w:color w:val="auto"/>
          <w:sz w:val="26"/>
          <w:szCs w:val="26"/>
        </w:rPr>
      </w:pPr>
      <w:r w:rsidRPr="000945C3">
        <w:rPr>
          <w:b/>
          <w:iCs w:val="0"/>
          <w:color w:val="auto"/>
          <w:sz w:val="26"/>
          <w:szCs w:val="26"/>
        </w:rPr>
        <w:t>Our Values:</w:t>
      </w:r>
    </w:p>
    <w:p w14:paraId="750F411A" w14:textId="77777777" w:rsidR="000945C3" w:rsidRPr="000945C3" w:rsidRDefault="000945C3" w:rsidP="000945C3">
      <w:pPr>
        <w:spacing w:before="0" w:after="0" w:line="240" w:lineRule="auto"/>
        <w:rPr>
          <w:bCs/>
          <w:szCs w:val="24"/>
        </w:rPr>
      </w:pPr>
      <w:r w:rsidRPr="000945C3">
        <w:rPr>
          <w:bCs/>
          <w:szCs w:val="24"/>
        </w:rPr>
        <w:t>CSIRO is a values-based organisation. In your application and at interview you will need to demonstrate behaviours aligned to our values of:</w:t>
      </w:r>
    </w:p>
    <w:p w14:paraId="654188F1" w14:textId="77777777" w:rsidR="000945C3" w:rsidRPr="000945C3" w:rsidRDefault="000945C3" w:rsidP="000945C3">
      <w:pPr>
        <w:numPr>
          <w:ilvl w:val="0"/>
          <w:numId w:val="36"/>
        </w:numPr>
        <w:spacing w:after="0" w:line="240" w:lineRule="auto"/>
        <w:ind w:left="540"/>
        <w:textAlignment w:val="center"/>
        <w:rPr>
          <w:rFonts w:eastAsia="Times New Roman" w:cs="Calibri"/>
          <w:color w:val="auto"/>
          <w:sz w:val="22"/>
        </w:rPr>
      </w:pPr>
      <w:r w:rsidRPr="000945C3">
        <w:rPr>
          <w:rFonts w:eastAsia="Times New Roman" w:cs="Calibri"/>
          <w:szCs w:val="24"/>
        </w:rPr>
        <w:t>People First</w:t>
      </w:r>
    </w:p>
    <w:p w14:paraId="1E2F6131" w14:textId="77777777" w:rsidR="000945C3" w:rsidRPr="000945C3" w:rsidRDefault="000945C3" w:rsidP="000945C3">
      <w:pPr>
        <w:numPr>
          <w:ilvl w:val="0"/>
          <w:numId w:val="36"/>
        </w:numPr>
        <w:spacing w:before="0" w:after="0" w:line="240" w:lineRule="auto"/>
        <w:ind w:left="540"/>
        <w:textAlignment w:val="center"/>
        <w:rPr>
          <w:rFonts w:eastAsia="Times New Roman" w:cs="Calibri"/>
          <w:color w:val="auto"/>
          <w:sz w:val="22"/>
        </w:rPr>
      </w:pPr>
      <w:r w:rsidRPr="000945C3">
        <w:rPr>
          <w:rFonts w:eastAsia="Times New Roman" w:cs="Calibri"/>
          <w:szCs w:val="24"/>
        </w:rPr>
        <w:t>Further Together</w:t>
      </w:r>
    </w:p>
    <w:p w14:paraId="1AB04DE6" w14:textId="77777777" w:rsidR="000945C3" w:rsidRPr="000945C3" w:rsidRDefault="000945C3" w:rsidP="000945C3">
      <w:pPr>
        <w:numPr>
          <w:ilvl w:val="0"/>
          <w:numId w:val="36"/>
        </w:numPr>
        <w:spacing w:before="0" w:after="0" w:line="240" w:lineRule="auto"/>
        <w:ind w:left="540"/>
        <w:textAlignment w:val="center"/>
        <w:rPr>
          <w:rFonts w:eastAsia="Times New Roman" w:cs="Calibri"/>
          <w:color w:val="auto"/>
          <w:sz w:val="22"/>
        </w:rPr>
      </w:pPr>
      <w:r w:rsidRPr="000945C3">
        <w:rPr>
          <w:rFonts w:eastAsia="Times New Roman" w:cs="Calibri"/>
          <w:szCs w:val="24"/>
        </w:rPr>
        <w:t>Making it Real</w:t>
      </w:r>
    </w:p>
    <w:p w14:paraId="659A3C0C" w14:textId="1CA20A08" w:rsidR="000945C3" w:rsidRPr="000945C3" w:rsidRDefault="000945C3" w:rsidP="00D2315E">
      <w:pPr>
        <w:numPr>
          <w:ilvl w:val="0"/>
          <w:numId w:val="36"/>
        </w:numPr>
        <w:spacing w:before="0" w:line="240" w:lineRule="auto"/>
        <w:ind w:left="540"/>
        <w:textAlignment w:val="center"/>
        <w:rPr>
          <w:bCs/>
          <w:szCs w:val="24"/>
        </w:rPr>
      </w:pPr>
      <w:r w:rsidRPr="000945C3">
        <w:rPr>
          <w:rFonts w:eastAsia="Times New Roman" w:cs="Calibri"/>
          <w:szCs w:val="24"/>
        </w:rPr>
        <w:t>Trusted</w:t>
      </w:r>
    </w:p>
    <w:sectPr w:rsidR="000945C3" w:rsidRPr="000945C3"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A1D35" w14:textId="77777777" w:rsidR="00EC1280" w:rsidRDefault="00EC1280" w:rsidP="000A377A">
      <w:r>
        <w:separator/>
      </w:r>
    </w:p>
  </w:endnote>
  <w:endnote w:type="continuationSeparator" w:id="0">
    <w:p w14:paraId="5FB10850" w14:textId="77777777" w:rsidR="00EC1280" w:rsidRDefault="00EC128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Times New Roman">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C4DE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803F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F29AC" w14:textId="77777777" w:rsidR="00EC1280" w:rsidRDefault="00EC1280" w:rsidP="000A377A">
      <w:r>
        <w:separator/>
      </w:r>
    </w:p>
  </w:footnote>
  <w:footnote w:type="continuationSeparator" w:id="0">
    <w:p w14:paraId="069F337A" w14:textId="77777777" w:rsidR="00EC1280" w:rsidRDefault="00EC128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108F1" w14:textId="77777777" w:rsidR="009511DD" w:rsidRDefault="00ED212D">
    <w:r>
      <w:rPr>
        <w:noProof/>
      </w:rPr>
      <w:drawing>
        <wp:anchor distT="0" distB="71755" distL="114300" distR="360045" simplePos="0" relativeHeight="251661824" behindDoc="1" locked="1" layoutInCell="1" allowOverlap="1" wp14:anchorId="560DA376" wp14:editId="6444D03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EF4225"/>
    <w:multiLevelType w:val="multilevel"/>
    <w:tmpl w:val="81AA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B305E4C"/>
    <w:multiLevelType w:val="hybridMultilevel"/>
    <w:tmpl w:val="904C479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14D7476"/>
    <w:multiLevelType w:val="hybridMultilevel"/>
    <w:tmpl w:val="2FE861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D43F52"/>
    <w:multiLevelType w:val="hybridMultilevel"/>
    <w:tmpl w:val="FDB8FF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98D39AD"/>
    <w:multiLevelType w:val="hybridMultilevel"/>
    <w:tmpl w:val="F7D2C9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81A7ED8"/>
    <w:multiLevelType w:val="hybridMultilevel"/>
    <w:tmpl w:val="E6108F80"/>
    <w:lvl w:ilvl="0" w:tplc="08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3366FB"/>
    <w:multiLevelType w:val="multilevel"/>
    <w:tmpl w:val="EE20E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B43D58"/>
    <w:multiLevelType w:val="hybridMultilevel"/>
    <w:tmpl w:val="4C583E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E743624"/>
    <w:multiLevelType w:val="hybridMultilevel"/>
    <w:tmpl w:val="A4F289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9"/>
  </w:num>
  <w:num w:numId="13">
    <w:abstractNumId w:val="18"/>
  </w:num>
  <w:num w:numId="14">
    <w:abstractNumId w:val="31"/>
  </w:num>
  <w:num w:numId="15">
    <w:abstractNumId w:val="36"/>
  </w:num>
  <w:num w:numId="16">
    <w:abstractNumId w:val="32"/>
  </w:num>
  <w:num w:numId="17">
    <w:abstractNumId w:val="22"/>
  </w:num>
  <w:num w:numId="18">
    <w:abstractNumId w:val="27"/>
  </w:num>
  <w:num w:numId="19">
    <w:abstractNumId w:val="20"/>
  </w:num>
  <w:num w:numId="20">
    <w:abstractNumId w:val="15"/>
  </w:num>
  <w:num w:numId="21">
    <w:abstractNumId w:val="16"/>
  </w:num>
  <w:num w:numId="22">
    <w:abstractNumId w:val="13"/>
  </w:num>
  <w:num w:numId="23">
    <w:abstractNumId w:val="10"/>
  </w:num>
  <w:num w:numId="24">
    <w:abstractNumId w:val="21"/>
  </w:num>
  <w:num w:numId="25">
    <w:abstractNumId w:val="35"/>
  </w:num>
  <w:num w:numId="26">
    <w:abstractNumId w:val="25"/>
  </w:num>
  <w:num w:numId="27">
    <w:abstractNumId w:val="30"/>
  </w:num>
  <w:num w:numId="28">
    <w:abstractNumId w:val="29"/>
  </w:num>
  <w:num w:numId="29">
    <w:abstractNumId w:val="10"/>
  </w:num>
  <w:num w:numId="30">
    <w:abstractNumId w:val="29"/>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6"/>
  </w:num>
  <w:num w:numId="35">
    <w:abstractNumId w:val="12"/>
  </w:num>
  <w:num w:numId="36">
    <w:abstractNumId w:val="11"/>
  </w:num>
  <w:num w:numId="37">
    <w:abstractNumId w:val="17"/>
  </w:num>
  <w:num w:numId="38">
    <w:abstractNumId w:val="24"/>
  </w:num>
  <w:num w:numId="39">
    <w:abstractNumId w:val="23"/>
  </w:num>
  <w:num w:numId="40">
    <w:abstractNumId w:val="34"/>
  </w:num>
  <w:num w:numId="41">
    <w:abstractNumId w:val="3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659"/>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45C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0576"/>
    <w:rsid w:val="001C17A3"/>
    <w:rsid w:val="001C384C"/>
    <w:rsid w:val="001C5E18"/>
    <w:rsid w:val="001C5F65"/>
    <w:rsid w:val="001C63EF"/>
    <w:rsid w:val="001D2CB3"/>
    <w:rsid w:val="001D3E13"/>
    <w:rsid w:val="001D4A7E"/>
    <w:rsid w:val="001E0667"/>
    <w:rsid w:val="001E0CAD"/>
    <w:rsid w:val="001E2E6E"/>
    <w:rsid w:val="001E301F"/>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3D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4A7"/>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578"/>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09D5"/>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551B"/>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2B0F"/>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038B"/>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00E"/>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7975"/>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0EB"/>
    <w:rsid w:val="00A9388F"/>
    <w:rsid w:val="00A96E38"/>
    <w:rsid w:val="00A97373"/>
    <w:rsid w:val="00AA31C4"/>
    <w:rsid w:val="00AA624B"/>
    <w:rsid w:val="00AA7933"/>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421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7FE"/>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68B"/>
    <w:rsid w:val="00D56FE1"/>
    <w:rsid w:val="00D576A5"/>
    <w:rsid w:val="00D6133F"/>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2B"/>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8681C"/>
    <w:rsid w:val="00E927B8"/>
    <w:rsid w:val="00E93F52"/>
    <w:rsid w:val="00E945FD"/>
    <w:rsid w:val="00E979E0"/>
    <w:rsid w:val="00EA1ADA"/>
    <w:rsid w:val="00EA2A65"/>
    <w:rsid w:val="00EA31BD"/>
    <w:rsid w:val="00EA394A"/>
    <w:rsid w:val="00EA4C34"/>
    <w:rsid w:val="00EA4EB6"/>
    <w:rsid w:val="00EA62ED"/>
    <w:rsid w:val="00EB04A4"/>
    <w:rsid w:val="00EB0DA0"/>
    <w:rsid w:val="00EB19D2"/>
    <w:rsid w:val="00EB2856"/>
    <w:rsid w:val="00EB3942"/>
    <w:rsid w:val="00EB4739"/>
    <w:rsid w:val="00EB4A6B"/>
    <w:rsid w:val="00EB6921"/>
    <w:rsid w:val="00EB7D43"/>
    <w:rsid w:val="00EC1280"/>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5B2E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link w:val="ListBulletChar"/>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0945C3"/>
    <w:rPr>
      <w:rFonts w:cs="Times New Roman"/>
      <w:b/>
    </w:rPr>
  </w:style>
  <w:style w:type="paragraph" w:styleId="CommentText">
    <w:name w:val="annotation text"/>
    <w:basedOn w:val="Normal"/>
    <w:link w:val="CommentTextChar"/>
    <w:uiPriority w:val="99"/>
    <w:semiHidden/>
    <w:unhideWhenUsed/>
    <w:rsid w:val="000945C3"/>
    <w:pPr>
      <w:spacing w:before="0" w:after="0" w:line="240" w:lineRule="auto"/>
    </w:pPr>
    <w:rPr>
      <w:rFonts w:ascii="Arial" w:eastAsia="MS Mincho" w:hAnsi="Arial" w:cs="Arial"/>
      <w:color w:val="auto"/>
      <w:sz w:val="20"/>
      <w:szCs w:val="20"/>
      <w:lang w:eastAsia="ja-JP"/>
    </w:rPr>
  </w:style>
  <w:style w:type="character" w:customStyle="1" w:styleId="CommentTextChar">
    <w:name w:val="Comment Text Char"/>
    <w:basedOn w:val="DefaultParagraphFont"/>
    <w:link w:val="CommentText"/>
    <w:uiPriority w:val="99"/>
    <w:semiHidden/>
    <w:rsid w:val="000945C3"/>
    <w:rPr>
      <w:rFonts w:ascii="Arial" w:eastAsia="MS Mincho" w:hAnsi="Arial" w:cs="Arial"/>
      <w:lang w:eastAsia="ja-JP"/>
    </w:rPr>
  </w:style>
  <w:style w:type="character" w:customStyle="1" w:styleId="normaltextrun">
    <w:name w:val="normaltextrun"/>
    <w:basedOn w:val="DefaultParagraphFont"/>
    <w:rsid w:val="000945C3"/>
  </w:style>
  <w:style w:type="paragraph" w:customStyle="1" w:styleId="paragraph">
    <w:name w:val="paragraph"/>
    <w:basedOn w:val="Normal"/>
    <w:rsid w:val="000945C3"/>
    <w:pPr>
      <w:spacing w:before="100" w:beforeAutospacing="1" w:after="100" w:afterAutospacing="1" w:line="240" w:lineRule="auto"/>
    </w:pPr>
    <w:rPr>
      <w:rFonts w:ascii="Times New Roman" w:eastAsia="Times New Roman" w:hAnsi="Times New Roman"/>
      <w:color w:val="auto"/>
      <w:szCs w:val="24"/>
      <w:lang w:eastAsia="en-US"/>
    </w:rPr>
  </w:style>
  <w:style w:type="character" w:customStyle="1" w:styleId="eop">
    <w:name w:val="eop"/>
    <w:basedOn w:val="DefaultParagraphFont"/>
    <w:rsid w:val="000945C3"/>
  </w:style>
  <w:style w:type="character" w:customStyle="1" w:styleId="spellingerror">
    <w:name w:val="spellingerror"/>
    <w:basedOn w:val="DefaultParagraphFont"/>
    <w:rsid w:val="000945C3"/>
  </w:style>
  <w:style w:type="character" w:styleId="Mention">
    <w:name w:val="Mention"/>
    <w:basedOn w:val="DefaultParagraphFont"/>
    <w:uiPriority w:val="99"/>
    <w:unhideWhenUsed/>
    <w:rsid w:val="000945C3"/>
    <w:rPr>
      <w:color w:val="2B579A"/>
      <w:shd w:val="clear" w:color="auto" w:fill="E6E6E6"/>
    </w:rPr>
  </w:style>
  <w:style w:type="paragraph" w:styleId="NormalWeb">
    <w:name w:val="Normal (Web)"/>
    <w:basedOn w:val="Normal"/>
    <w:uiPriority w:val="99"/>
    <w:semiHidden/>
    <w:unhideWhenUsed/>
    <w:rsid w:val="000945C3"/>
    <w:pPr>
      <w:spacing w:before="100" w:beforeAutospacing="1" w:after="100" w:afterAutospacing="1" w:line="240" w:lineRule="auto"/>
    </w:pPr>
    <w:rPr>
      <w:rFonts w:ascii="Times New Roman" w:eastAsia="Times New Roman" w:hAnsi="Times New Roman"/>
      <w:color w:val="auto"/>
      <w:szCs w:val="24"/>
    </w:rPr>
  </w:style>
  <w:style w:type="character" w:customStyle="1" w:styleId="ListBulletChar">
    <w:name w:val="List Bullet Char"/>
    <w:basedOn w:val="DefaultParagraphFont"/>
    <w:link w:val="ListBullet"/>
    <w:locked/>
    <w:rsid w:val="000945C3"/>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004620171">
      <w:bodyDiv w:val="1"/>
      <w:marLeft w:val="0"/>
      <w:marRight w:val="0"/>
      <w:marTop w:val="0"/>
      <w:marBottom w:val="0"/>
      <w:divBdr>
        <w:top w:val="none" w:sz="0" w:space="0" w:color="auto"/>
        <w:left w:val="none" w:sz="0" w:space="0" w:color="auto"/>
        <w:bottom w:val="none" w:sz="0" w:space="0" w:color="auto"/>
        <w:right w:val="none" w:sz="0" w:space="0" w:color="auto"/>
      </w:divBdr>
    </w:div>
    <w:div w:id="2067334186">
      <w:bodyDiv w:val="1"/>
      <w:marLeft w:val="0"/>
      <w:marRight w:val="0"/>
      <w:marTop w:val="0"/>
      <w:marBottom w:val="0"/>
      <w:divBdr>
        <w:top w:val="none" w:sz="0" w:space="0" w:color="auto"/>
        <w:left w:val="none" w:sz="0" w:space="0" w:color="auto"/>
        <w:bottom w:val="none" w:sz="0" w:space="0" w:color="auto"/>
        <w:right w:val="none" w:sz="0" w:space="0" w:color="auto"/>
      </w:divBdr>
    </w:div>
    <w:div w:id="21128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Times New Roman">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4D27A6"/>
    <w:rsid w:val="007C7613"/>
    <w:rsid w:val="0083493E"/>
    <w:rsid w:val="00986F86"/>
    <w:rsid w:val="009B43F3"/>
    <w:rsid w:val="00B36C21"/>
    <w:rsid w:val="00BD2648"/>
    <w:rsid w:val="00D50847"/>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8025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3</cp:revision>
  <cp:lastPrinted>2012-02-01T05:32:00Z</cp:lastPrinted>
  <dcterms:created xsi:type="dcterms:W3CDTF">2021-02-11T00:27:00Z</dcterms:created>
  <dcterms:modified xsi:type="dcterms:W3CDTF">2021-02-11T00:28:00Z</dcterms:modified>
</cp:coreProperties>
</file>