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367AF49" w14:textId="77777777" w:rsidR="00332C06" w:rsidRPr="00674783" w:rsidRDefault="00CC201B" w:rsidP="00674783">
          <w:pPr>
            <w:pStyle w:val="Heading1"/>
          </w:pPr>
          <w:r>
            <w:t>Position Details</w:t>
          </w:r>
          <w:bookmarkEnd w:id="0"/>
        </w:p>
        <w:p w14:paraId="1BBC7C62" w14:textId="77777777" w:rsidR="006246C0" w:rsidRDefault="00045692" w:rsidP="00B04E3F">
          <w:pPr>
            <w:pStyle w:val="Heading2"/>
          </w:pPr>
          <w:r>
            <w:t>Technical Services</w:t>
          </w:r>
          <w:r w:rsidR="00CC201B">
            <w:t>- CSOF</w:t>
          </w:r>
          <w:r w:rsidR="005A2219">
            <w:t>5</w:t>
          </w:r>
        </w:p>
      </w:sdtContent>
    </w:sdt>
    <w:tbl>
      <w:tblPr>
        <w:tblStyle w:val="TableCSIRO"/>
        <w:tblW w:w="9474" w:type="dxa"/>
        <w:tblLook w:val="00A0" w:firstRow="1" w:lastRow="0" w:firstColumn="1" w:lastColumn="0" w:noHBand="0" w:noVBand="0"/>
      </w:tblPr>
      <w:tblGrid>
        <w:gridCol w:w="3856"/>
        <w:gridCol w:w="5618"/>
      </w:tblGrid>
      <w:tr w:rsidR="00452FD5" w:rsidRPr="0093721B" w14:paraId="772A04D7"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8FC6E8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53BE62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208A258" w14:textId="77777777" w:rsidR="00CC201B" w:rsidRPr="0093721B" w:rsidRDefault="00BB763A" w:rsidP="00D83C52">
            <w:pPr>
              <w:pStyle w:val="TableText"/>
              <w:rPr>
                <w:sz w:val="22"/>
              </w:rPr>
            </w:pPr>
            <w:r w:rsidRPr="0093721B">
              <w:rPr>
                <w:sz w:val="22"/>
              </w:rPr>
              <w:t>Advertised Job Title</w:t>
            </w:r>
          </w:p>
        </w:tc>
        <w:tc>
          <w:tcPr>
            <w:tcW w:w="2965" w:type="pct"/>
          </w:tcPr>
          <w:p w14:paraId="4048D5B9" w14:textId="3465DAB3" w:rsidR="00CC201B" w:rsidRPr="0093721B" w:rsidRDefault="00675D4D"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Cyber Security Analyst</w:t>
            </w:r>
          </w:p>
        </w:tc>
      </w:tr>
      <w:tr w:rsidR="00CC201B" w:rsidRPr="0093721B" w14:paraId="5AC06A5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5FA79F5" w14:textId="77777777" w:rsidR="00CC201B" w:rsidRPr="0093721B" w:rsidRDefault="00BB763A" w:rsidP="00D83C52">
            <w:pPr>
              <w:pStyle w:val="TableText"/>
              <w:rPr>
                <w:sz w:val="22"/>
              </w:rPr>
            </w:pPr>
            <w:r w:rsidRPr="0093721B">
              <w:rPr>
                <w:sz w:val="22"/>
              </w:rPr>
              <w:t>Job Reference</w:t>
            </w:r>
          </w:p>
        </w:tc>
        <w:tc>
          <w:tcPr>
            <w:tcW w:w="2965" w:type="pct"/>
          </w:tcPr>
          <w:p w14:paraId="15258087" w14:textId="09420794" w:rsidR="00CC201B" w:rsidRPr="0093721B" w:rsidRDefault="005B54D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5B54D6">
              <w:rPr>
                <w:sz w:val="22"/>
              </w:rPr>
              <w:t>73274</w:t>
            </w:r>
          </w:p>
        </w:tc>
      </w:tr>
      <w:tr w:rsidR="00C45886" w:rsidRPr="0093721B" w14:paraId="3BD6EF9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BBBD3C" w14:textId="77777777" w:rsidR="00C45886" w:rsidRPr="0093721B" w:rsidRDefault="00C45886" w:rsidP="00D83C52">
            <w:pPr>
              <w:pStyle w:val="TableText"/>
              <w:rPr>
                <w:sz w:val="22"/>
              </w:rPr>
            </w:pPr>
            <w:r w:rsidRPr="0093721B">
              <w:rPr>
                <w:sz w:val="22"/>
              </w:rPr>
              <w:t>Tenure</w:t>
            </w:r>
          </w:p>
        </w:tc>
        <w:tc>
          <w:tcPr>
            <w:tcW w:w="2965" w:type="pct"/>
          </w:tcPr>
          <w:p w14:paraId="0D34C0D9" w14:textId="4AC14B9B"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341F8F">
              <w:rPr>
                <w:sz w:val="22"/>
              </w:rPr>
              <w:t>3 years</w:t>
            </w:r>
          </w:p>
        </w:tc>
      </w:tr>
      <w:tr w:rsidR="00C45886" w:rsidRPr="0093721B" w14:paraId="51E6759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B34F60" w14:textId="77777777" w:rsidR="00C45886" w:rsidRPr="0093721B" w:rsidRDefault="00C45886" w:rsidP="00D83C52">
            <w:pPr>
              <w:pStyle w:val="TableText"/>
              <w:rPr>
                <w:sz w:val="22"/>
              </w:rPr>
            </w:pPr>
            <w:r w:rsidRPr="0093721B">
              <w:rPr>
                <w:sz w:val="22"/>
              </w:rPr>
              <w:t>Salary Range</w:t>
            </w:r>
          </w:p>
        </w:tc>
        <w:tc>
          <w:tcPr>
            <w:tcW w:w="2965" w:type="pct"/>
          </w:tcPr>
          <w:p w14:paraId="5CF8DA95" w14:textId="4EE8B7D6"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75D4D">
              <w:rPr>
                <w:sz w:val="22"/>
              </w:rPr>
              <w:t>98,735</w:t>
            </w:r>
            <w:r w:rsidRPr="0093721B">
              <w:rPr>
                <w:sz w:val="22"/>
              </w:rPr>
              <w:t xml:space="preserve"> to AU$</w:t>
            </w:r>
            <w:r w:rsidR="00675D4D">
              <w:rPr>
                <w:sz w:val="22"/>
              </w:rPr>
              <w:t>106,848</w:t>
            </w:r>
            <w:r w:rsidRPr="0093721B">
              <w:rPr>
                <w:sz w:val="22"/>
              </w:rPr>
              <w:t xml:space="preserve"> pa (pro-rata for part-time) + up to 15.4% superannuation</w:t>
            </w:r>
          </w:p>
        </w:tc>
      </w:tr>
      <w:tr w:rsidR="00926BE4" w:rsidRPr="0093721B" w14:paraId="5D35660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3B396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81588FF" w14:textId="31B884F1" w:rsidR="00926BE4" w:rsidRPr="0093721B" w:rsidRDefault="005B54D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ACT; Brisbane, QLD; Sydney, NSW; Melbourne, VIC; or Perth, WA</w:t>
            </w:r>
          </w:p>
        </w:tc>
      </w:tr>
      <w:tr w:rsidR="00926BE4" w:rsidRPr="0093721B" w14:paraId="4790D41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9891CE" w14:textId="77777777" w:rsidR="00926BE4" w:rsidRPr="0093721B" w:rsidRDefault="00926BE4" w:rsidP="00D83C52">
            <w:pPr>
              <w:pStyle w:val="TableText"/>
              <w:rPr>
                <w:sz w:val="22"/>
              </w:rPr>
            </w:pPr>
            <w:r w:rsidRPr="0093721B">
              <w:rPr>
                <w:sz w:val="22"/>
              </w:rPr>
              <w:t>Relocation Assistance</w:t>
            </w:r>
          </w:p>
        </w:tc>
        <w:tc>
          <w:tcPr>
            <w:tcW w:w="2965" w:type="pct"/>
          </w:tcPr>
          <w:p w14:paraId="4C1E758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977A6E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25CB87" w14:textId="77777777" w:rsidR="00926BE4" w:rsidRPr="0093721B" w:rsidRDefault="00926BE4" w:rsidP="00D83C52">
            <w:pPr>
              <w:pStyle w:val="TableText"/>
              <w:rPr>
                <w:sz w:val="22"/>
              </w:rPr>
            </w:pPr>
            <w:r w:rsidRPr="0093721B">
              <w:rPr>
                <w:sz w:val="22"/>
              </w:rPr>
              <w:t>Applications are open to</w:t>
            </w:r>
          </w:p>
        </w:tc>
        <w:tc>
          <w:tcPr>
            <w:tcW w:w="2965" w:type="pct"/>
          </w:tcPr>
          <w:p w14:paraId="25708A55" w14:textId="76A2476A" w:rsidR="00926BE4" w:rsidRPr="00675D4D" w:rsidRDefault="00EA62ED" w:rsidP="00675D4D">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3C8906F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4A1B4C" w14:textId="77777777" w:rsidR="00C45886" w:rsidRPr="0093721B" w:rsidRDefault="00C45886" w:rsidP="00D83C52">
            <w:pPr>
              <w:pStyle w:val="TableText"/>
              <w:rPr>
                <w:sz w:val="22"/>
              </w:rPr>
            </w:pPr>
            <w:r w:rsidRPr="0093721B">
              <w:rPr>
                <w:sz w:val="22"/>
              </w:rPr>
              <w:t>Position reports to the</w:t>
            </w:r>
          </w:p>
        </w:tc>
        <w:tc>
          <w:tcPr>
            <w:tcW w:w="2965" w:type="pct"/>
          </w:tcPr>
          <w:p w14:paraId="6C05FB5D" w14:textId="20FF1487" w:rsidR="00C45886" w:rsidRPr="0093721B" w:rsidRDefault="00675D4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Cyber Security Operations Manager</w:t>
            </w:r>
          </w:p>
        </w:tc>
      </w:tr>
      <w:tr w:rsidR="00926BE4" w:rsidRPr="0093721B" w14:paraId="4573C16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DBEB3E" w14:textId="77777777" w:rsidR="00926BE4" w:rsidRPr="0093721B" w:rsidRDefault="00926BE4" w:rsidP="00D83C52">
            <w:pPr>
              <w:pStyle w:val="TableText"/>
              <w:rPr>
                <w:sz w:val="22"/>
              </w:rPr>
            </w:pPr>
            <w:r w:rsidRPr="0093721B">
              <w:rPr>
                <w:sz w:val="22"/>
              </w:rPr>
              <w:t>Client Focus – Internal</w:t>
            </w:r>
          </w:p>
        </w:tc>
        <w:tc>
          <w:tcPr>
            <w:tcW w:w="2965" w:type="pct"/>
          </w:tcPr>
          <w:p w14:paraId="62DCA35B" w14:textId="60EAD228" w:rsidR="00926BE4" w:rsidRPr="00675D4D" w:rsidRDefault="00675D4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75D4D">
              <w:rPr>
                <w:sz w:val="22"/>
              </w:rPr>
              <w:t>80</w:t>
            </w:r>
            <w:r w:rsidR="00F54F83" w:rsidRPr="00675D4D">
              <w:rPr>
                <w:sz w:val="22"/>
              </w:rPr>
              <w:t>%</w:t>
            </w:r>
          </w:p>
        </w:tc>
      </w:tr>
      <w:tr w:rsidR="00926BE4" w:rsidRPr="0093721B" w14:paraId="7635D39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CEB8F4" w14:textId="77777777" w:rsidR="00926BE4" w:rsidRPr="0093721B" w:rsidRDefault="00926BE4" w:rsidP="00D83C52">
            <w:pPr>
              <w:pStyle w:val="TableText"/>
              <w:rPr>
                <w:sz w:val="22"/>
              </w:rPr>
            </w:pPr>
            <w:r w:rsidRPr="0093721B">
              <w:rPr>
                <w:sz w:val="22"/>
              </w:rPr>
              <w:t>Client Focus – External</w:t>
            </w:r>
          </w:p>
        </w:tc>
        <w:tc>
          <w:tcPr>
            <w:tcW w:w="2965" w:type="pct"/>
          </w:tcPr>
          <w:p w14:paraId="099A0EC8" w14:textId="2B8D297D" w:rsidR="00926BE4" w:rsidRPr="00675D4D" w:rsidRDefault="00675D4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75D4D">
              <w:rPr>
                <w:sz w:val="22"/>
              </w:rPr>
              <w:t>2</w:t>
            </w:r>
            <w:r w:rsidR="00F54F83" w:rsidRPr="00675D4D">
              <w:rPr>
                <w:sz w:val="22"/>
              </w:rPr>
              <w:t>0%</w:t>
            </w:r>
          </w:p>
        </w:tc>
      </w:tr>
      <w:tr w:rsidR="00194B1C" w:rsidRPr="0093721B" w14:paraId="3F62756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0325E5" w14:textId="77777777" w:rsidR="00194B1C" w:rsidRPr="0093721B" w:rsidRDefault="00C45886" w:rsidP="00D83C52">
            <w:pPr>
              <w:pStyle w:val="TableText"/>
              <w:rPr>
                <w:sz w:val="22"/>
              </w:rPr>
            </w:pPr>
            <w:r w:rsidRPr="0093721B">
              <w:rPr>
                <w:sz w:val="22"/>
              </w:rPr>
              <w:t>Number of Direct Reports</w:t>
            </w:r>
          </w:p>
        </w:tc>
        <w:tc>
          <w:tcPr>
            <w:tcW w:w="2965" w:type="pct"/>
          </w:tcPr>
          <w:p w14:paraId="35D1742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75D4D">
              <w:rPr>
                <w:sz w:val="22"/>
              </w:rPr>
              <w:t>0</w:t>
            </w:r>
          </w:p>
        </w:tc>
      </w:tr>
      <w:tr w:rsidR="00194B1C" w:rsidRPr="0093721B" w14:paraId="64FC58E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3DE953" w14:textId="77777777" w:rsidR="00194B1C" w:rsidRPr="0093721B" w:rsidRDefault="00C45886" w:rsidP="00D83C52">
            <w:pPr>
              <w:pStyle w:val="TableText"/>
              <w:rPr>
                <w:sz w:val="22"/>
              </w:rPr>
            </w:pPr>
            <w:r w:rsidRPr="0093721B">
              <w:rPr>
                <w:sz w:val="22"/>
              </w:rPr>
              <w:t>Enquire about this job</w:t>
            </w:r>
          </w:p>
        </w:tc>
        <w:tc>
          <w:tcPr>
            <w:tcW w:w="2965" w:type="pct"/>
          </w:tcPr>
          <w:p w14:paraId="57B66D17" w14:textId="4F7EFEBF" w:rsidR="00675D4D" w:rsidRPr="00341F8F" w:rsidRDefault="00675D4D" w:rsidP="00675D4D">
            <w:pPr>
              <w:cnfStyle w:val="000000000000" w:firstRow="0" w:lastRow="0" w:firstColumn="0" w:lastColumn="0" w:oddVBand="0" w:evenVBand="0" w:oddHBand="0" w:evenHBand="0" w:firstRowFirstColumn="0" w:firstRowLastColumn="0" w:lastRowFirstColumn="0" w:lastRowLastColumn="0"/>
              <w:rPr>
                <w:sz w:val="22"/>
              </w:rPr>
            </w:pPr>
            <w:r w:rsidRPr="00341F8F">
              <w:rPr>
                <w:sz w:val="22"/>
              </w:rPr>
              <w:t xml:space="preserve">Alfred Dera </w:t>
            </w:r>
            <w:r w:rsidR="005B54D6" w:rsidRPr="00341F8F">
              <w:rPr>
                <w:sz w:val="22"/>
              </w:rPr>
              <w:t xml:space="preserve">via email </w:t>
            </w:r>
            <w:r w:rsidRPr="00341F8F">
              <w:rPr>
                <w:sz w:val="22"/>
              </w:rPr>
              <w:t xml:space="preserve">at </w:t>
            </w:r>
            <w:hyperlink r:id="rId11" w:history="1">
              <w:r w:rsidRPr="00341F8F">
                <w:rPr>
                  <w:rStyle w:val="Hyperlink"/>
                  <w:rFonts w:cs="Arial"/>
                  <w:sz w:val="22"/>
                </w:rPr>
                <w:t>alfred.dera@csiro.au</w:t>
              </w:r>
            </w:hyperlink>
            <w:r w:rsidRPr="00341F8F">
              <w:rPr>
                <w:sz w:val="22"/>
              </w:rPr>
              <w:t xml:space="preserve"> or phone +61 9290 8956</w:t>
            </w:r>
          </w:p>
          <w:p w14:paraId="452CDBE2" w14:textId="52563239" w:rsidR="00194B1C" w:rsidRPr="0093721B" w:rsidRDefault="00675D4D" w:rsidP="00675D4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41F8F">
              <w:rPr>
                <w:sz w:val="22"/>
              </w:rPr>
              <w:t xml:space="preserve">Marianne Cologon </w:t>
            </w:r>
            <w:r w:rsidR="005B54D6" w:rsidRPr="00341F8F">
              <w:rPr>
                <w:sz w:val="22"/>
              </w:rPr>
              <w:t xml:space="preserve">via email </w:t>
            </w:r>
            <w:r w:rsidRPr="00341F8F">
              <w:rPr>
                <w:sz w:val="22"/>
              </w:rPr>
              <w:t xml:space="preserve">at </w:t>
            </w:r>
            <w:hyperlink r:id="rId12" w:history="1">
              <w:r w:rsidR="005B54D6" w:rsidRPr="00341F8F">
                <w:rPr>
                  <w:rStyle w:val="Hyperlink"/>
                  <w:sz w:val="22"/>
                </w:rPr>
                <w:t>m</w:t>
              </w:r>
              <w:r w:rsidR="005B54D6" w:rsidRPr="00341F8F">
                <w:rPr>
                  <w:rStyle w:val="Hyperlink"/>
                  <w:rFonts w:cs="Arial"/>
                  <w:sz w:val="22"/>
                </w:rPr>
                <w:t>arianne.cologon@csiro.au</w:t>
              </w:r>
            </w:hyperlink>
            <w:r w:rsidRPr="00341F8F">
              <w:rPr>
                <w:sz w:val="22"/>
              </w:rPr>
              <w:t xml:space="preserve"> or phone +61 2 6218 3573</w:t>
            </w:r>
          </w:p>
        </w:tc>
      </w:tr>
      <w:tr w:rsidR="00194B1C" w:rsidRPr="0093721B" w14:paraId="67AF57A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EC3E2F" w14:textId="77777777" w:rsidR="00194B1C" w:rsidRPr="0093721B" w:rsidRDefault="00C45886" w:rsidP="00D83C52">
            <w:pPr>
              <w:pStyle w:val="TableText"/>
              <w:rPr>
                <w:sz w:val="22"/>
              </w:rPr>
            </w:pPr>
            <w:r w:rsidRPr="0093721B">
              <w:rPr>
                <w:sz w:val="22"/>
              </w:rPr>
              <w:t>How to apply</w:t>
            </w:r>
          </w:p>
        </w:tc>
        <w:tc>
          <w:tcPr>
            <w:tcW w:w="2965" w:type="pct"/>
          </w:tcPr>
          <w:p w14:paraId="651A72D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42B516F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83F190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7C6F2977" w14:textId="77777777" w:rsidR="006246C0" w:rsidRPr="00674783" w:rsidRDefault="00B50C20" w:rsidP="00D06E61">
      <w:pPr>
        <w:pStyle w:val="Heading3"/>
        <w:spacing w:after="0"/>
      </w:pPr>
      <w:r>
        <w:t>Role Overview</w:t>
      </w:r>
    </w:p>
    <w:p w14:paraId="53FCA03F" w14:textId="77777777" w:rsidR="00675D4D" w:rsidRPr="00675D4D" w:rsidRDefault="00675D4D" w:rsidP="00675D4D">
      <w:pPr>
        <w:spacing w:before="180"/>
        <w:jc w:val="both"/>
      </w:pPr>
      <w:bookmarkStart w:id="1" w:name="_Hlk71022485"/>
      <w:bookmarkStart w:id="2" w:name="_Toc341085720"/>
      <w:r w:rsidRPr="00675D4D">
        <w:t>The Cyber Security Services (CSS) team operates within the Information Management &amp; Technology (IMT) business unit focusing on ongoing security operations, cyber resilience, and data protection.</w:t>
      </w:r>
    </w:p>
    <w:p w14:paraId="0605A96D" w14:textId="7D91FD90" w:rsidR="004D50BB" w:rsidRDefault="004D50BB" w:rsidP="004D50BB">
      <w:pPr>
        <w:spacing w:before="180"/>
        <w:jc w:val="both"/>
      </w:pPr>
      <w:r>
        <w:t xml:space="preserve">The Cyber Security Analyst will </w:t>
      </w:r>
      <w:r w:rsidRPr="00675D4D">
        <w:t xml:space="preserve">work in a fast-paced and complex environment whilst managing competing team and individual priorities. The </w:t>
      </w:r>
      <w:r>
        <w:t>role</w:t>
      </w:r>
      <w:r w:rsidRPr="00675D4D">
        <w:t xml:space="preserve"> will </w:t>
      </w:r>
      <w:r>
        <w:t xml:space="preserve">require </w:t>
      </w:r>
      <w:r w:rsidRPr="00675D4D">
        <w:t>competen</w:t>
      </w:r>
      <w:r>
        <w:t>ce</w:t>
      </w:r>
      <w:r w:rsidRPr="00675D4D">
        <w:t xml:space="preserve"> in a multitude of cyber </w:t>
      </w:r>
      <w:r w:rsidRPr="00675D4D">
        <w:lastRenderedPageBreak/>
        <w:t xml:space="preserve">security disciplines with primary responsibilities in enterprise wide monitoring, threat detection, </w:t>
      </w:r>
      <w:proofErr w:type="gramStart"/>
      <w:r w:rsidRPr="00675D4D">
        <w:t>analytics</w:t>
      </w:r>
      <w:proofErr w:type="gramEnd"/>
      <w:r w:rsidRPr="00675D4D">
        <w:t xml:space="preserve"> and reporting</w:t>
      </w:r>
      <w:r>
        <w:t xml:space="preserve">.  The Cyber Security Analyst will also demonstrate expertise in the investigation of complex cyber security events, including </w:t>
      </w:r>
      <w:r w:rsidR="00A92344">
        <w:t>the analysis</w:t>
      </w:r>
      <w:r w:rsidRPr="00675D4D">
        <w:t xml:space="preserve"> of indicators of compromise, attacks, telemetry data and alerts</w:t>
      </w:r>
      <w:r>
        <w:t xml:space="preserve">.  </w:t>
      </w:r>
      <w:r w:rsidRPr="00675D4D">
        <w:t>They will also contribute to the evolving technical capabilities within the team and undertake professional development supporting the ever-changing cyber environment.</w:t>
      </w:r>
    </w:p>
    <w:bookmarkEnd w:id="1"/>
    <w:p w14:paraId="7BEC585F" w14:textId="70FC5E5D" w:rsidR="00B50C20" w:rsidRDefault="00B50C20" w:rsidP="00B50C20">
      <w:pPr>
        <w:pStyle w:val="Heading3"/>
      </w:pPr>
      <w:r w:rsidRPr="00B50C20">
        <w:t>Duties and Key Result Areas:</w:t>
      </w:r>
      <w:r w:rsidR="003E5564">
        <w:t xml:space="preserve">  </w:t>
      </w:r>
    </w:p>
    <w:p w14:paraId="1A6965FF" w14:textId="65F06C38" w:rsidR="00675D4D" w:rsidRPr="00726BA8" w:rsidRDefault="00675D4D" w:rsidP="00726BA8">
      <w:pPr>
        <w:pStyle w:val="ListParagraph"/>
        <w:numPr>
          <w:ilvl w:val="0"/>
          <w:numId w:val="32"/>
        </w:numPr>
        <w:spacing w:before="0" w:after="60" w:line="240" w:lineRule="auto"/>
        <w:ind w:left="470" w:hanging="364"/>
        <w:contextualSpacing w:val="0"/>
      </w:pPr>
      <w:r w:rsidRPr="00726BA8">
        <w:t>Conduct real time monitoring, analysis and triage of security events and alerts from multiple sources including</w:t>
      </w:r>
      <w:r w:rsidR="004D50BB">
        <w:t>,</w:t>
      </w:r>
      <w:r w:rsidRPr="00726BA8">
        <w:t xml:space="preserve"> but not limited to</w:t>
      </w:r>
      <w:r w:rsidR="004D50BB">
        <w:t>,</w:t>
      </w:r>
      <w:r w:rsidRPr="00726BA8">
        <w:t xml:space="preserve"> events from the Security Information and Event Tools, Log files, firewalls and intrusion detection/prevention systems, endpoint detection and response, and endpoint protection.</w:t>
      </w:r>
    </w:p>
    <w:p w14:paraId="587AB8DC" w14:textId="77777777" w:rsidR="00675D4D" w:rsidRPr="00726BA8" w:rsidRDefault="00675D4D" w:rsidP="00726BA8">
      <w:pPr>
        <w:pStyle w:val="ListParagraph"/>
        <w:numPr>
          <w:ilvl w:val="0"/>
          <w:numId w:val="32"/>
        </w:numPr>
        <w:spacing w:before="0" w:after="60" w:line="240" w:lineRule="auto"/>
        <w:ind w:left="470" w:hanging="364"/>
        <w:contextualSpacing w:val="0"/>
      </w:pPr>
      <w:r w:rsidRPr="00726BA8">
        <w:t>Apply analytical, conceptual thinking, and technical skills to detect, identify, investigate, and manage malicious activity and behaviour, intrusions, compromises, threats, and anomalies on the network.</w:t>
      </w:r>
    </w:p>
    <w:p w14:paraId="7712A5DD" w14:textId="77777777" w:rsidR="00675D4D" w:rsidRPr="00726BA8" w:rsidRDefault="00675D4D" w:rsidP="00726BA8">
      <w:pPr>
        <w:pStyle w:val="ListParagraph"/>
        <w:numPr>
          <w:ilvl w:val="0"/>
          <w:numId w:val="32"/>
        </w:numPr>
        <w:spacing w:before="0" w:after="60" w:line="240" w:lineRule="auto"/>
        <w:ind w:left="470" w:hanging="364"/>
        <w:contextualSpacing w:val="0"/>
      </w:pPr>
      <w:r w:rsidRPr="00726BA8">
        <w:t>Escalate and triage security alerts to the relevant team within CSS and IMT where applicable.</w:t>
      </w:r>
    </w:p>
    <w:p w14:paraId="2171F63D" w14:textId="77777777" w:rsidR="00675D4D" w:rsidRPr="00726BA8" w:rsidRDefault="00675D4D" w:rsidP="00726BA8">
      <w:pPr>
        <w:pStyle w:val="ListParagraph"/>
        <w:numPr>
          <w:ilvl w:val="0"/>
          <w:numId w:val="32"/>
        </w:numPr>
        <w:spacing w:before="0" w:after="60" w:line="240" w:lineRule="auto"/>
        <w:ind w:left="470" w:hanging="364"/>
        <w:contextualSpacing w:val="0"/>
      </w:pPr>
      <w:r w:rsidRPr="00726BA8">
        <w:t>Support the response to security incidents.</w:t>
      </w:r>
    </w:p>
    <w:p w14:paraId="2C004BD1" w14:textId="77777777" w:rsidR="00675D4D" w:rsidRPr="00726BA8" w:rsidRDefault="00675D4D" w:rsidP="00726BA8">
      <w:pPr>
        <w:pStyle w:val="ListParagraph"/>
        <w:numPr>
          <w:ilvl w:val="0"/>
          <w:numId w:val="32"/>
        </w:numPr>
        <w:spacing w:before="0" w:after="60" w:line="240" w:lineRule="auto"/>
        <w:ind w:left="470" w:hanging="364"/>
        <w:contextualSpacing w:val="0"/>
      </w:pPr>
      <w:r w:rsidRPr="00726BA8">
        <w:t>Monitor the health of security ‘sensors’, controls, and countermeasures through observation of overall performance, security risks and exposure, and effective resolution of issues.</w:t>
      </w:r>
    </w:p>
    <w:p w14:paraId="2269599C" w14:textId="77777777" w:rsidR="00675D4D" w:rsidRPr="00726BA8" w:rsidRDefault="00675D4D" w:rsidP="00726BA8">
      <w:pPr>
        <w:pStyle w:val="ListParagraph"/>
        <w:numPr>
          <w:ilvl w:val="0"/>
          <w:numId w:val="32"/>
        </w:numPr>
        <w:spacing w:before="0" w:after="60" w:line="240" w:lineRule="auto"/>
        <w:ind w:left="470" w:hanging="364"/>
        <w:contextualSpacing w:val="0"/>
      </w:pPr>
      <w:r w:rsidRPr="00726BA8">
        <w:t>Liaise with vendors in the delivery of secure and reliable products and services through management of support tickets and productive engagement.</w:t>
      </w:r>
    </w:p>
    <w:p w14:paraId="3E9F707E" w14:textId="77777777" w:rsidR="00675D4D" w:rsidRPr="00726BA8" w:rsidRDefault="00675D4D" w:rsidP="00726BA8">
      <w:pPr>
        <w:pStyle w:val="ListParagraph"/>
        <w:numPr>
          <w:ilvl w:val="0"/>
          <w:numId w:val="32"/>
        </w:numPr>
        <w:spacing w:before="0" w:after="60" w:line="240" w:lineRule="auto"/>
        <w:ind w:left="470" w:hanging="364"/>
        <w:contextualSpacing w:val="0"/>
      </w:pPr>
      <w:r w:rsidRPr="00726BA8">
        <w:t>Develop detection strategies including attack models, use cases, to assist in further tuning detection capabilities and prevent incidents from recurring.</w:t>
      </w:r>
    </w:p>
    <w:p w14:paraId="05AB5BCE" w14:textId="77777777" w:rsidR="00675D4D" w:rsidRPr="00726BA8" w:rsidRDefault="00675D4D" w:rsidP="00726BA8">
      <w:pPr>
        <w:pStyle w:val="ListParagraph"/>
        <w:numPr>
          <w:ilvl w:val="0"/>
          <w:numId w:val="32"/>
        </w:numPr>
        <w:spacing w:before="0" w:after="60" w:line="240" w:lineRule="auto"/>
        <w:ind w:left="470" w:hanging="364"/>
        <w:contextualSpacing w:val="0"/>
      </w:pPr>
      <w:r w:rsidRPr="00726BA8">
        <w:t>Mentor and assist junior staff members through knowledge transfer and guidance.</w:t>
      </w:r>
    </w:p>
    <w:p w14:paraId="19EDB2FF" w14:textId="77777777" w:rsidR="00675D4D" w:rsidRPr="00726BA8" w:rsidRDefault="00675D4D" w:rsidP="00726BA8">
      <w:pPr>
        <w:pStyle w:val="ListParagraph"/>
        <w:numPr>
          <w:ilvl w:val="0"/>
          <w:numId w:val="32"/>
        </w:numPr>
        <w:spacing w:before="0" w:after="60" w:line="240" w:lineRule="auto"/>
        <w:ind w:left="470" w:hanging="364"/>
        <w:contextualSpacing w:val="0"/>
      </w:pPr>
      <w:r w:rsidRPr="00726BA8">
        <w:t>Work within the broader IMT team to assist in identifying and managing vulnerabilities through implementation of appropriate security controls.</w:t>
      </w:r>
    </w:p>
    <w:p w14:paraId="4EF8AD36" w14:textId="77777777" w:rsidR="00675D4D" w:rsidRPr="00726BA8" w:rsidRDefault="00675D4D" w:rsidP="00726BA8">
      <w:pPr>
        <w:pStyle w:val="ListParagraph"/>
        <w:numPr>
          <w:ilvl w:val="0"/>
          <w:numId w:val="32"/>
        </w:numPr>
        <w:spacing w:before="0" w:after="60" w:line="240" w:lineRule="auto"/>
        <w:ind w:left="470" w:hanging="364"/>
        <w:contextualSpacing w:val="0"/>
      </w:pPr>
      <w:r w:rsidRPr="00726BA8">
        <w:t>Improve relevant work procedures to ensure repeatability and efficiency.</w:t>
      </w:r>
    </w:p>
    <w:p w14:paraId="3519E2E2" w14:textId="77777777" w:rsidR="00675D4D" w:rsidRPr="00726BA8" w:rsidRDefault="00675D4D" w:rsidP="00726BA8">
      <w:pPr>
        <w:pStyle w:val="ListParagraph"/>
        <w:numPr>
          <w:ilvl w:val="0"/>
          <w:numId w:val="32"/>
        </w:numPr>
        <w:spacing w:before="0" w:after="60" w:line="240" w:lineRule="auto"/>
        <w:ind w:left="470" w:hanging="364"/>
        <w:contextualSpacing w:val="0"/>
      </w:pPr>
      <w:r w:rsidRPr="00726BA8">
        <w:t xml:space="preserve">Ability to prepare reports, </w:t>
      </w:r>
      <w:proofErr w:type="gramStart"/>
      <w:r w:rsidRPr="00726BA8">
        <w:t>dashboards</w:t>
      </w:r>
      <w:proofErr w:type="gramEnd"/>
      <w:r w:rsidRPr="00726BA8">
        <w:t xml:space="preserve"> and documentation to support risk-based, informed executive decisions.</w:t>
      </w:r>
    </w:p>
    <w:p w14:paraId="3D21D204" w14:textId="77777777" w:rsidR="00675D4D" w:rsidRPr="00726BA8" w:rsidRDefault="00675D4D" w:rsidP="00726BA8">
      <w:pPr>
        <w:pStyle w:val="ListParagraph"/>
        <w:numPr>
          <w:ilvl w:val="0"/>
          <w:numId w:val="32"/>
        </w:numPr>
        <w:spacing w:before="0" w:after="60" w:line="240" w:lineRule="auto"/>
        <w:ind w:left="470" w:hanging="364"/>
        <w:contextualSpacing w:val="0"/>
      </w:pPr>
      <w:r w:rsidRPr="00726BA8">
        <w:t xml:space="preserve">Communicate openly, </w:t>
      </w:r>
      <w:proofErr w:type="gramStart"/>
      <w:r w:rsidRPr="00726BA8">
        <w:t>effectively</w:t>
      </w:r>
      <w:proofErr w:type="gramEnd"/>
      <w:r w:rsidRPr="00726BA8">
        <w:t xml:space="preserve"> and respectfully with all staff, clients and suppliers in the interests of good business practice, collaboration and enhancement of CSIRO’s reputation.</w:t>
      </w:r>
    </w:p>
    <w:p w14:paraId="5582BC18" w14:textId="77777777" w:rsidR="00675D4D" w:rsidRPr="00726BA8" w:rsidRDefault="00675D4D" w:rsidP="00726BA8">
      <w:pPr>
        <w:pStyle w:val="ListParagraph"/>
        <w:numPr>
          <w:ilvl w:val="0"/>
          <w:numId w:val="32"/>
        </w:numPr>
        <w:spacing w:before="0" w:after="60" w:line="240" w:lineRule="auto"/>
        <w:ind w:left="470" w:hanging="364"/>
        <w:contextualSpacing w:val="0"/>
      </w:pPr>
      <w:r w:rsidRPr="00726BA8">
        <w:t>Work collaboratively as part of a multi-disciplinary, regionally dispersed team, and business unit to carry out tasks in support of CSIRO scientific objectives.</w:t>
      </w:r>
    </w:p>
    <w:p w14:paraId="1376B9FD" w14:textId="77777777" w:rsidR="00675D4D" w:rsidRPr="00726BA8" w:rsidRDefault="00675D4D" w:rsidP="00726BA8">
      <w:pPr>
        <w:pStyle w:val="ListParagraph"/>
        <w:numPr>
          <w:ilvl w:val="0"/>
          <w:numId w:val="32"/>
        </w:numPr>
        <w:spacing w:before="0" w:after="60" w:line="240" w:lineRule="auto"/>
        <w:ind w:left="470" w:hanging="364"/>
        <w:contextualSpacing w:val="0"/>
      </w:pPr>
      <w:r w:rsidRPr="00726BA8">
        <w:t>Adhere to the spirit and practice of CSIRO’s Code of Conduct, Health, Safety and Environment plans and policies, Diversity initiatives and Zero Harm goals.</w:t>
      </w:r>
    </w:p>
    <w:p w14:paraId="4CC9ED82" w14:textId="77777777" w:rsidR="00675D4D" w:rsidRPr="00726BA8" w:rsidRDefault="00675D4D" w:rsidP="00726BA8">
      <w:pPr>
        <w:pStyle w:val="ListParagraph"/>
        <w:numPr>
          <w:ilvl w:val="0"/>
          <w:numId w:val="32"/>
        </w:numPr>
        <w:spacing w:before="0" w:after="60" w:line="240" w:lineRule="auto"/>
        <w:ind w:left="470" w:hanging="364"/>
        <w:contextualSpacing w:val="0"/>
      </w:pPr>
      <w:r w:rsidRPr="00726BA8">
        <w:t>Other duties as directed.</w:t>
      </w:r>
    </w:p>
    <w:p w14:paraId="1D586347"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2E55D67" w14:textId="77777777" w:rsidR="000B3207" w:rsidRPr="000B3207" w:rsidRDefault="000B3207" w:rsidP="000B3207">
      <w:pPr>
        <w:pStyle w:val="Heading4"/>
      </w:pPr>
      <w:r>
        <w:t>Essential</w:t>
      </w:r>
    </w:p>
    <w:p w14:paraId="143D249E"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D221207" w14:textId="29149057" w:rsidR="00986723" w:rsidRPr="00986723" w:rsidRDefault="004D50BB" w:rsidP="270616EC">
      <w:pPr>
        <w:numPr>
          <w:ilvl w:val="0"/>
          <w:numId w:val="25"/>
        </w:numPr>
        <w:spacing w:before="0" w:after="60" w:line="240" w:lineRule="auto"/>
        <w:rPr>
          <w:rFonts w:cs="Calibri"/>
        </w:rPr>
      </w:pPr>
      <w:r w:rsidRPr="270616EC">
        <w:rPr>
          <w:rFonts w:cs="Calibri"/>
        </w:rPr>
        <w:t xml:space="preserve">Minimum of </w:t>
      </w:r>
      <w:r w:rsidR="00986723" w:rsidRPr="270616EC">
        <w:rPr>
          <w:rFonts w:cs="Calibri"/>
        </w:rPr>
        <w:t>two (2) years</w:t>
      </w:r>
      <w:r w:rsidRPr="270616EC">
        <w:rPr>
          <w:rFonts w:cs="Calibri"/>
        </w:rPr>
        <w:t>’ experience</w:t>
      </w:r>
      <w:r w:rsidR="00986723" w:rsidRPr="270616EC">
        <w:rPr>
          <w:rFonts w:cs="Calibri"/>
        </w:rPr>
        <w:t xml:space="preserve"> working in a cyber security operational capacity including actioning and triaging security alerts relating to the broader ICT environment.</w:t>
      </w:r>
    </w:p>
    <w:p w14:paraId="3F1A51A9" w14:textId="3070BE84" w:rsidR="00986723" w:rsidRPr="00986723" w:rsidRDefault="00986723" w:rsidP="270616EC">
      <w:pPr>
        <w:numPr>
          <w:ilvl w:val="0"/>
          <w:numId w:val="25"/>
        </w:numPr>
        <w:spacing w:before="0" w:after="60" w:line="240" w:lineRule="auto"/>
        <w:rPr>
          <w:rFonts w:cs="Calibri"/>
        </w:rPr>
      </w:pPr>
      <w:r w:rsidRPr="270616EC">
        <w:rPr>
          <w:rFonts w:cs="Calibri"/>
        </w:rPr>
        <w:lastRenderedPageBreak/>
        <w:t xml:space="preserve">Demonstrated </w:t>
      </w:r>
      <w:r w:rsidR="004E4AD5" w:rsidRPr="270616EC">
        <w:rPr>
          <w:rFonts w:cs="Calibri"/>
        </w:rPr>
        <w:t xml:space="preserve">experience </w:t>
      </w:r>
      <w:r w:rsidRPr="270616EC">
        <w:rPr>
          <w:rFonts w:cs="Calibri"/>
        </w:rPr>
        <w:t>appl</w:t>
      </w:r>
      <w:r w:rsidR="004E4AD5" w:rsidRPr="270616EC">
        <w:rPr>
          <w:rFonts w:cs="Calibri"/>
        </w:rPr>
        <w:t xml:space="preserve">ying </w:t>
      </w:r>
      <w:r w:rsidRPr="270616EC">
        <w:rPr>
          <w:rFonts w:cs="Calibri"/>
        </w:rPr>
        <w:t>real time monitoring, analysis and triage of security events and alerts from multiple sources and industry tools.</w:t>
      </w:r>
    </w:p>
    <w:p w14:paraId="6FBBA64B" w14:textId="74882774" w:rsidR="00986723" w:rsidRPr="00986723" w:rsidRDefault="00986723" w:rsidP="270616EC">
      <w:pPr>
        <w:numPr>
          <w:ilvl w:val="0"/>
          <w:numId w:val="25"/>
        </w:numPr>
        <w:spacing w:before="0" w:after="60" w:line="240" w:lineRule="auto"/>
        <w:rPr>
          <w:rFonts w:cs="Calibri"/>
        </w:rPr>
      </w:pPr>
      <w:r w:rsidRPr="270616EC">
        <w:rPr>
          <w:rFonts w:cs="Calibri"/>
        </w:rPr>
        <w:t xml:space="preserve">Demonstrated </w:t>
      </w:r>
      <w:r w:rsidR="004D50BB" w:rsidRPr="270616EC">
        <w:rPr>
          <w:rFonts w:cs="Calibri"/>
        </w:rPr>
        <w:t xml:space="preserve">experience </w:t>
      </w:r>
      <w:r w:rsidRPr="270616EC">
        <w:rPr>
          <w:rFonts w:cs="Calibri"/>
        </w:rPr>
        <w:t>develo</w:t>
      </w:r>
      <w:r w:rsidR="004D50BB" w:rsidRPr="270616EC">
        <w:rPr>
          <w:rFonts w:cs="Calibri"/>
        </w:rPr>
        <w:t>ping</w:t>
      </w:r>
      <w:r w:rsidRPr="270616EC">
        <w:rPr>
          <w:rFonts w:cs="Calibri"/>
        </w:rPr>
        <w:t xml:space="preserve"> detection strategies</w:t>
      </w:r>
      <w:r w:rsidR="004D50BB" w:rsidRPr="270616EC">
        <w:rPr>
          <w:rFonts w:cs="Calibri"/>
        </w:rPr>
        <w:t>,</w:t>
      </w:r>
      <w:r w:rsidRPr="270616EC">
        <w:rPr>
          <w:rFonts w:cs="Calibri"/>
        </w:rPr>
        <w:t xml:space="preserve"> including attack models</w:t>
      </w:r>
      <w:r w:rsidR="004D50BB" w:rsidRPr="270616EC">
        <w:rPr>
          <w:rFonts w:cs="Calibri"/>
        </w:rPr>
        <w:t xml:space="preserve"> and</w:t>
      </w:r>
      <w:r w:rsidRPr="270616EC">
        <w:rPr>
          <w:rFonts w:cs="Calibri"/>
        </w:rPr>
        <w:t xml:space="preserve"> use cases, to assist in further tuning detection capabilities and prevent incidents from recurring.</w:t>
      </w:r>
    </w:p>
    <w:p w14:paraId="0CE78CA7" w14:textId="0013B47C" w:rsidR="00986723" w:rsidRPr="00986723" w:rsidRDefault="00986723" w:rsidP="270616EC">
      <w:pPr>
        <w:numPr>
          <w:ilvl w:val="0"/>
          <w:numId w:val="25"/>
        </w:numPr>
        <w:spacing w:before="0" w:after="60" w:line="240" w:lineRule="auto"/>
        <w:rPr>
          <w:rFonts w:cs="Calibri"/>
        </w:rPr>
      </w:pPr>
      <w:r w:rsidRPr="270616EC">
        <w:rPr>
          <w:rFonts w:cs="Calibri"/>
        </w:rPr>
        <w:t>Demonstrated abilit</w:t>
      </w:r>
      <w:r w:rsidR="004E4AD5" w:rsidRPr="270616EC">
        <w:rPr>
          <w:rFonts w:cs="Calibri"/>
        </w:rPr>
        <w:t>y</w:t>
      </w:r>
      <w:r w:rsidRPr="270616EC">
        <w:rPr>
          <w:rFonts w:cs="Calibri"/>
        </w:rPr>
        <w:t xml:space="preserve"> to apply analytical, conceptual thinking, and technical skills to detect, identify, investigate, and manage malicious activity and behaviour, intrusions, compromises, threats, and anomalies on the network.</w:t>
      </w:r>
    </w:p>
    <w:p w14:paraId="2A0B8A75" w14:textId="77777777" w:rsidR="00986723" w:rsidRPr="00986723" w:rsidRDefault="00986723" w:rsidP="270616EC">
      <w:pPr>
        <w:numPr>
          <w:ilvl w:val="0"/>
          <w:numId w:val="25"/>
        </w:numPr>
        <w:spacing w:before="0" w:after="60" w:line="240" w:lineRule="auto"/>
        <w:rPr>
          <w:rFonts w:cs="Calibri"/>
        </w:rPr>
      </w:pPr>
      <w:r w:rsidRPr="270616EC">
        <w:rPr>
          <w:rFonts w:cs="Calibri"/>
        </w:rPr>
        <w:t>Experience with incident investigation and resolution in a complex ICT environment working with multiple technical specialists and domains.</w:t>
      </w:r>
    </w:p>
    <w:p w14:paraId="17CB6F4A" w14:textId="77777777" w:rsidR="00986723" w:rsidRPr="00986723" w:rsidRDefault="00986723" w:rsidP="270616EC">
      <w:pPr>
        <w:numPr>
          <w:ilvl w:val="0"/>
          <w:numId w:val="25"/>
        </w:numPr>
        <w:spacing w:before="0" w:after="60" w:line="240" w:lineRule="auto"/>
        <w:rPr>
          <w:rFonts w:cs="Calibri"/>
        </w:rPr>
      </w:pPr>
      <w:r w:rsidRPr="270616EC">
        <w:rPr>
          <w:rFonts w:cs="Calibri"/>
        </w:rPr>
        <w:t>Experience with the application and operation of two or more of the following technologies and their security requirements: Splunk, Endpoint Detection &amp; Response, Endpoint Protection (Anti-Virus), Threat Analytics, Vulnerability Management platforms, Intrusion Detection or Prevention systems, Firewalls, Email Security, Network Security, Active Directory, and DNS Security.</w:t>
      </w:r>
    </w:p>
    <w:p w14:paraId="727939FA" w14:textId="77777777" w:rsidR="00986723" w:rsidRPr="00986723" w:rsidRDefault="00986723" w:rsidP="270616EC">
      <w:pPr>
        <w:numPr>
          <w:ilvl w:val="0"/>
          <w:numId w:val="25"/>
        </w:numPr>
        <w:spacing w:before="0" w:after="60" w:line="240" w:lineRule="auto"/>
        <w:rPr>
          <w:rFonts w:cs="Calibri"/>
        </w:rPr>
      </w:pPr>
      <w:r w:rsidRPr="270616EC">
        <w:rPr>
          <w:rFonts w:cs="Calibri"/>
        </w:rPr>
        <w:t>Experience with Microsoft, Linux/Unix operating systems and virtualisation technologies (Microsoft/VMware or Open Source).</w:t>
      </w:r>
    </w:p>
    <w:p w14:paraId="23C55689" w14:textId="77777777" w:rsidR="007A2F73" w:rsidRDefault="007A2F73" w:rsidP="00D83C52">
      <w:pPr>
        <w:pStyle w:val="Heading2"/>
        <w:rPr>
          <w:rFonts w:asciiTheme="majorHAnsi" w:eastAsiaTheme="majorEastAsia" w:hAnsiTheme="majorHAnsi" w:cstheme="majorBidi"/>
          <w:b/>
          <w:color w:val="757579" w:themeColor="accent3"/>
          <w:sz w:val="24"/>
          <w:szCs w:val="22"/>
        </w:rPr>
      </w:pPr>
    </w:p>
    <w:p w14:paraId="649588FA"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4A058D5" w14:textId="77777777" w:rsidR="00986723" w:rsidRPr="00986723" w:rsidRDefault="00986723" w:rsidP="00986723">
      <w:pPr>
        <w:numPr>
          <w:ilvl w:val="0"/>
          <w:numId w:val="37"/>
        </w:numPr>
        <w:spacing w:before="0" w:after="60" w:line="240" w:lineRule="auto"/>
        <w:rPr>
          <w:rFonts w:cs="Calibri"/>
          <w:szCs w:val="24"/>
        </w:rPr>
      </w:pPr>
      <w:r w:rsidRPr="00986723">
        <w:rPr>
          <w:rFonts w:cs="Calibri"/>
          <w:szCs w:val="24"/>
        </w:rPr>
        <w:t>A solid understanding of the wider industry security environment and contemporary security technologies.</w:t>
      </w:r>
    </w:p>
    <w:p w14:paraId="767CD471" w14:textId="0EFFBB5D" w:rsidR="00986723" w:rsidRPr="00986723" w:rsidRDefault="00986723" w:rsidP="00986723">
      <w:pPr>
        <w:numPr>
          <w:ilvl w:val="0"/>
          <w:numId w:val="37"/>
        </w:numPr>
        <w:spacing w:before="0" w:after="60" w:line="240" w:lineRule="auto"/>
        <w:rPr>
          <w:rFonts w:cs="Calibri"/>
          <w:szCs w:val="24"/>
        </w:rPr>
      </w:pPr>
      <w:r w:rsidRPr="00986723">
        <w:rPr>
          <w:rFonts w:cs="Calibri"/>
          <w:szCs w:val="24"/>
        </w:rPr>
        <w:t>Cyber Security related certifications (e.g. CCNA Cyber Ops, SSCP, CISSP, GSEC)</w:t>
      </w:r>
      <w:r w:rsidR="004E4AD5">
        <w:rPr>
          <w:rFonts w:cs="Calibri"/>
          <w:szCs w:val="24"/>
        </w:rPr>
        <w:t>.</w:t>
      </w:r>
    </w:p>
    <w:p w14:paraId="2DEEF6ED" w14:textId="77777777" w:rsidR="00986723" w:rsidRPr="00986723" w:rsidRDefault="00986723" w:rsidP="00986723">
      <w:pPr>
        <w:numPr>
          <w:ilvl w:val="0"/>
          <w:numId w:val="37"/>
        </w:numPr>
        <w:spacing w:before="0" w:after="60" w:line="240" w:lineRule="auto"/>
        <w:rPr>
          <w:rFonts w:cs="Calibri"/>
          <w:szCs w:val="24"/>
        </w:rPr>
      </w:pPr>
      <w:r w:rsidRPr="00986723">
        <w:rPr>
          <w:rFonts w:cs="Calibri"/>
          <w:szCs w:val="24"/>
        </w:rPr>
        <w:t>Experience with the application of contemporary programming and/or scripting languages to assist in automation or service improvements.</w:t>
      </w:r>
    </w:p>
    <w:p w14:paraId="4383AFF3" w14:textId="0FBAC13C" w:rsidR="00986723" w:rsidRDefault="00986723" w:rsidP="00986723">
      <w:pPr>
        <w:numPr>
          <w:ilvl w:val="0"/>
          <w:numId w:val="37"/>
        </w:numPr>
        <w:spacing w:before="0" w:after="60" w:line="240" w:lineRule="auto"/>
        <w:rPr>
          <w:rFonts w:cs="Calibri"/>
          <w:szCs w:val="24"/>
        </w:rPr>
      </w:pPr>
      <w:r w:rsidRPr="00986723">
        <w:rPr>
          <w:rFonts w:cs="Calibri"/>
          <w:szCs w:val="24"/>
        </w:rPr>
        <w:t>Demonstrated experience with using Splunk in a security operations context.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E3758813F79A4CD7AA7B7B3F82BD66C3"/>
        </w:placeholder>
        <w15:appearance w15:val="hidden"/>
      </w:sdtPr>
      <w:sdtEndPr>
        <w:rPr>
          <w:rFonts w:ascii="Calibri" w:hAnsi="Calibri" w:cs="Times New Roman"/>
          <w:b w:val="0"/>
          <w:i w:val="0"/>
          <w:sz w:val="22"/>
        </w:rPr>
      </w:sdtEndPr>
      <w:sdtContent>
        <w:p w14:paraId="6168FB9A" w14:textId="77777777" w:rsidR="004E4AD5" w:rsidRPr="00B50C20" w:rsidRDefault="004E4AD5" w:rsidP="004E4AD5">
          <w:pPr>
            <w:pStyle w:val="Heading2"/>
            <w:rPr>
              <w:b/>
              <w:iCs w:val="0"/>
              <w:color w:val="auto"/>
              <w:sz w:val="26"/>
              <w:szCs w:val="26"/>
            </w:rPr>
          </w:pPr>
          <w:r w:rsidRPr="00B50C20">
            <w:rPr>
              <w:b/>
              <w:iCs w:val="0"/>
              <w:color w:val="auto"/>
              <w:sz w:val="26"/>
              <w:szCs w:val="26"/>
            </w:rPr>
            <w:t xml:space="preserve">Required Competencies: </w:t>
          </w:r>
        </w:p>
        <w:p w14:paraId="138936DD" w14:textId="77777777" w:rsidR="004E4AD5" w:rsidRPr="00B50C20" w:rsidRDefault="004E4AD5" w:rsidP="004E4AD5">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6C535F">
            <w:rPr>
              <w:szCs w:val="24"/>
            </w:rPr>
            <w:t>Cooperates with others to achieve organisational objectives and may share team resources in order to do this. Collaborates with other teams as well as industry colleagues.</w:t>
          </w:r>
        </w:p>
        <w:p w14:paraId="120A6FB0" w14:textId="77777777" w:rsidR="004E4AD5" w:rsidRPr="00B50C20" w:rsidRDefault="004E4AD5" w:rsidP="004E4AD5">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6C535F">
            <w:rPr>
              <w:szCs w:val="24"/>
            </w:rPr>
            <w:t>Uses knowledge of other party's priorities and adapts presentations or discussions to appeal to the interests and level of the audience. Anticipates and prepares for others reactions.</w:t>
          </w:r>
        </w:p>
        <w:p w14:paraId="356B7DA4" w14:textId="77777777" w:rsidR="004E4AD5" w:rsidRPr="00CE693D" w:rsidRDefault="004E4AD5" w:rsidP="004E4AD5">
          <w:pPr>
            <w:pStyle w:val="ListParagraph"/>
            <w:numPr>
              <w:ilvl w:val="0"/>
              <w:numId w:val="27"/>
            </w:numPr>
            <w:rPr>
              <w:szCs w:val="24"/>
            </w:rPr>
          </w:pPr>
          <w:r w:rsidRPr="00CE693D">
            <w:rPr>
              <w:b/>
              <w:szCs w:val="24"/>
            </w:rPr>
            <w:t>Resource Management/Leadership:</w:t>
          </w:r>
          <w:r w:rsidRPr="00CE693D">
            <w:rPr>
              <w:szCs w:val="24"/>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77BFDA16" w14:textId="77777777" w:rsidR="004E4AD5" w:rsidRPr="00A34ED5" w:rsidRDefault="004E4AD5" w:rsidP="004E4AD5">
          <w:pPr>
            <w:pStyle w:val="ListParagraph"/>
            <w:numPr>
              <w:ilvl w:val="0"/>
              <w:numId w:val="27"/>
            </w:numPr>
            <w:rPr>
              <w:szCs w:val="24"/>
            </w:rPr>
          </w:pPr>
          <w:r w:rsidRPr="00A34ED5">
            <w:rPr>
              <w:b/>
              <w:szCs w:val="24"/>
            </w:rPr>
            <w:t>Judgement and Problem Solving:</w:t>
          </w:r>
          <w:r w:rsidRPr="00A34ED5">
            <w:rPr>
              <w:szCs w:val="24"/>
            </w:rPr>
            <w:t xml:space="preserve">  </w:t>
          </w:r>
          <w:r w:rsidRPr="006C535F">
            <w:rPr>
              <w:szCs w:val="24"/>
            </w:rPr>
            <w:t>Investigates underlying issues of complex and ill-defined problems and develops appropriate response by adapting/creating and testing alternative solutions.</w:t>
          </w:r>
        </w:p>
        <w:p w14:paraId="161E7235" w14:textId="77777777" w:rsidR="004E4AD5" w:rsidRPr="00B50C20" w:rsidRDefault="004E4AD5" w:rsidP="004E4AD5">
          <w:pPr>
            <w:pStyle w:val="ListParagraph"/>
            <w:numPr>
              <w:ilvl w:val="0"/>
              <w:numId w:val="27"/>
            </w:numPr>
            <w:spacing w:line="240" w:lineRule="auto"/>
            <w:contextualSpacing w:val="0"/>
            <w:rPr>
              <w:b/>
              <w:bCs/>
              <w:i/>
              <w:iCs/>
              <w:szCs w:val="24"/>
            </w:rPr>
          </w:pPr>
          <w:r w:rsidRPr="00B50C20">
            <w:rPr>
              <w:b/>
              <w:szCs w:val="24"/>
            </w:rPr>
            <w:lastRenderedPageBreak/>
            <w:t xml:space="preserve">Independence: </w:t>
          </w:r>
          <w:r w:rsidRPr="00CE693D">
            <w:rPr>
              <w:szCs w:val="24"/>
            </w:rPr>
            <w:t>Plans, sets and works to meet challenging standards and goals for self and/or others. Recognises where endeavours will make the most impact or difference, decides on desired outcome and sets realistic goals to reach this target.</w:t>
          </w:r>
        </w:p>
        <w:p w14:paraId="29102A9B" w14:textId="77777777" w:rsidR="004E4AD5" w:rsidRPr="006C535F" w:rsidRDefault="004E4AD5" w:rsidP="004E4AD5">
          <w:pPr>
            <w:pStyle w:val="ListParagraph"/>
            <w:numPr>
              <w:ilvl w:val="0"/>
              <w:numId w:val="27"/>
            </w:numPr>
            <w:rPr>
              <w:bCs/>
              <w:iCs/>
              <w:szCs w:val="24"/>
            </w:rPr>
          </w:pPr>
          <w:r w:rsidRPr="006C535F">
            <w:rPr>
              <w:b/>
              <w:szCs w:val="24"/>
            </w:rPr>
            <w:t>Adaptability:</w:t>
          </w:r>
          <w:r w:rsidRPr="006C535F">
            <w:rPr>
              <w:b/>
              <w:bCs/>
              <w:i/>
              <w:iCs/>
              <w:szCs w:val="24"/>
            </w:rPr>
            <w:t xml:space="preserve"> </w:t>
          </w:r>
          <w:r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0A93C13D" w14:textId="77777777" w:rsidR="004E4AD5" w:rsidRPr="00986723" w:rsidRDefault="004E4AD5" w:rsidP="004E4AD5">
      <w:pPr>
        <w:spacing w:before="0" w:after="60" w:line="240" w:lineRule="auto"/>
        <w:rPr>
          <w:rFonts w:cs="Calibri"/>
          <w:szCs w:val="24"/>
        </w:rPr>
      </w:pPr>
    </w:p>
    <w:p w14:paraId="2B589C6A" w14:textId="77777777" w:rsidR="00E673A0" w:rsidRPr="003044E2" w:rsidRDefault="00E673A0" w:rsidP="00E673A0">
      <w:pPr>
        <w:pStyle w:val="Boxedheading"/>
      </w:pPr>
      <w:r>
        <w:t>Special Requirements</w:t>
      </w:r>
    </w:p>
    <w:p w14:paraId="01754FA0" w14:textId="5D80DBAC"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3785085" w14:textId="29B5BB89" w:rsidR="00986723" w:rsidRDefault="00986723" w:rsidP="00E673A0">
      <w:pPr>
        <w:pStyle w:val="Boxedlistbullet"/>
        <w:numPr>
          <w:ilvl w:val="0"/>
          <w:numId w:val="0"/>
        </w:numPr>
        <w:ind w:left="227"/>
      </w:pPr>
    </w:p>
    <w:p w14:paraId="56F6CA0C" w14:textId="77777777" w:rsidR="00986723" w:rsidRPr="00711A8C" w:rsidRDefault="00986723" w:rsidP="00986723">
      <w:pPr>
        <w:pStyle w:val="Boxedlistbullet"/>
        <w:spacing w:before="100" w:beforeAutospacing="1" w:after="100" w:afterAutospacing="1"/>
      </w:pPr>
      <w:r w:rsidRPr="00711A8C">
        <w:t>The successful candidate will be required to obtain and maintain a security clearance at the Negative Vetting 1 Level.</w:t>
      </w:r>
    </w:p>
    <w:p w14:paraId="770B2E42" w14:textId="2B4BE2B2"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D1B54B4" w14:textId="0FA1751B" w:rsidR="004E4AD5" w:rsidRDefault="008A0DC4" w:rsidP="00986723">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w:t>
      </w:r>
      <w:bookmarkEnd w:id="2"/>
    </w:p>
    <w:p w14:paraId="35CF5137" w14:textId="77777777" w:rsidR="004E4AD5" w:rsidRDefault="004E4AD5" w:rsidP="004E4AD5">
      <w:pPr>
        <w:rPr>
          <w:rFonts w:eastAsiaTheme="minorHAnsi"/>
          <w:color w:val="auto"/>
          <w:sz w:val="22"/>
        </w:rPr>
      </w:pPr>
      <w:r>
        <w:t xml:space="preserve">CSIRO is a values-based organisation.  In your application and at interview you will need to demonstrate behaviours aligned to our values of: </w:t>
      </w:r>
    </w:p>
    <w:p w14:paraId="6D6B7DD9" w14:textId="77777777" w:rsidR="004E4AD5" w:rsidRDefault="004E4AD5" w:rsidP="004E4AD5">
      <w:pPr>
        <w:numPr>
          <w:ilvl w:val="1"/>
          <w:numId w:val="38"/>
        </w:numPr>
        <w:spacing w:before="0" w:after="0" w:line="252" w:lineRule="auto"/>
        <w:ind w:hanging="360"/>
        <w:jc w:val="both"/>
        <w:rPr>
          <w:rFonts w:eastAsia="Times New Roman"/>
          <w:szCs w:val="24"/>
        </w:rPr>
      </w:pPr>
      <w:r>
        <w:rPr>
          <w:rFonts w:eastAsia="Times New Roman"/>
        </w:rPr>
        <w:t xml:space="preserve">People First  </w:t>
      </w:r>
    </w:p>
    <w:p w14:paraId="4FC7E9FD" w14:textId="77777777" w:rsidR="004E4AD5" w:rsidRDefault="004E4AD5" w:rsidP="004E4AD5">
      <w:pPr>
        <w:numPr>
          <w:ilvl w:val="1"/>
          <w:numId w:val="38"/>
        </w:numPr>
        <w:spacing w:before="0" w:after="0" w:line="252" w:lineRule="auto"/>
        <w:ind w:hanging="360"/>
        <w:jc w:val="both"/>
        <w:rPr>
          <w:rFonts w:eastAsia="Times New Roman"/>
          <w:sz w:val="22"/>
        </w:rPr>
      </w:pPr>
      <w:r>
        <w:rPr>
          <w:rFonts w:eastAsia="Times New Roman"/>
        </w:rPr>
        <w:t xml:space="preserve">Further Together  </w:t>
      </w:r>
    </w:p>
    <w:p w14:paraId="43686800" w14:textId="77777777" w:rsidR="004E4AD5" w:rsidRDefault="004E4AD5" w:rsidP="004E4AD5">
      <w:pPr>
        <w:numPr>
          <w:ilvl w:val="1"/>
          <w:numId w:val="38"/>
        </w:numPr>
        <w:spacing w:before="0" w:after="0" w:line="252" w:lineRule="auto"/>
        <w:ind w:hanging="360"/>
        <w:jc w:val="both"/>
        <w:rPr>
          <w:rFonts w:eastAsia="Times New Roman"/>
        </w:rPr>
      </w:pPr>
      <w:r>
        <w:rPr>
          <w:rFonts w:eastAsia="Times New Roman"/>
        </w:rPr>
        <w:t xml:space="preserve">Making it Real  </w:t>
      </w:r>
    </w:p>
    <w:p w14:paraId="176AA0B8" w14:textId="77777777" w:rsidR="004E4AD5" w:rsidRPr="00CF284A" w:rsidRDefault="004E4AD5" w:rsidP="004E4AD5">
      <w:pPr>
        <w:numPr>
          <w:ilvl w:val="1"/>
          <w:numId w:val="38"/>
        </w:numPr>
        <w:spacing w:before="0" w:after="0" w:line="252" w:lineRule="auto"/>
        <w:ind w:hanging="360"/>
        <w:jc w:val="both"/>
        <w:rPr>
          <w:rFonts w:eastAsia="Times New Roman"/>
        </w:rPr>
      </w:pPr>
      <w:r>
        <w:rPr>
          <w:rFonts w:eastAsia="Times New Roman"/>
        </w:rPr>
        <w:t xml:space="preserve">Trusted </w:t>
      </w:r>
    </w:p>
    <w:p w14:paraId="3B292DD0" w14:textId="5E15B12F" w:rsidR="004E4AD5" w:rsidRPr="00B50C20" w:rsidRDefault="004E4AD5" w:rsidP="004E4AD5">
      <w:pPr>
        <w:rPr>
          <w:bCs/>
          <w:szCs w:val="24"/>
        </w:rPr>
      </w:pPr>
    </w:p>
    <w:sectPr w:rsidR="004E4AD5"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9D131" w14:textId="77777777" w:rsidR="003C562A" w:rsidRDefault="003C562A" w:rsidP="000A377A">
      <w:r>
        <w:separator/>
      </w:r>
    </w:p>
  </w:endnote>
  <w:endnote w:type="continuationSeparator" w:id="0">
    <w:p w14:paraId="03E9E8CC" w14:textId="77777777" w:rsidR="003C562A" w:rsidRDefault="003C562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AD92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2345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92A77" w14:textId="77777777" w:rsidR="003C562A" w:rsidRDefault="003C562A" w:rsidP="000A377A">
      <w:r>
        <w:separator/>
      </w:r>
    </w:p>
  </w:footnote>
  <w:footnote w:type="continuationSeparator" w:id="0">
    <w:p w14:paraId="42FC1CA6" w14:textId="77777777" w:rsidR="003C562A" w:rsidRDefault="003C562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7C96" w14:textId="77777777" w:rsidR="009511DD" w:rsidRDefault="00ED212D">
    <w:r>
      <w:rPr>
        <w:noProof/>
      </w:rPr>
      <w:drawing>
        <wp:anchor distT="0" distB="71755" distL="114300" distR="360045" simplePos="0" relativeHeight="251661824" behindDoc="1" locked="1" layoutInCell="1" allowOverlap="1" wp14:anchorId="0EFEEC00" wp14:editId="64B0787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02D3572"/>
    <w:multiLevelType w:val="hybridMultilevel"/>
    <w:tmpl w:val="15D258D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94A6709"/>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49829C4"/>
    <w:multiLevelType w:val="hybridMultilevel"/>
    <w:tmpl w:val="1058519C"/>
    <w:lvl w:ilvl="0" w:tplc="404AD7BE">
      <w:start w:val="1"/>
      <w:numFmt w:val="decimal"/>
      <w:lvlText w:val="%1."/>
      <w:lvlJc w:val="left"/>
      <w:pPr>
        <w:tabs>
          <w:tab w:val="num" w:pos="393"/>
        </w:tabs>
        <w:ind w:left="393" w:hanging="360"/>
      </w:pPr>
      <w:rPr>
        <w:rFonts w:ascii="Calibri" w:hAnsi="Calibri" w:cs="Times New Roman" w:hint="default"/>
        <w:b w:val="0"/>
        <w:i w:val="0"/>
        <w:sz w:val="22"/>
      </w:rPr>
    </w:lvl>
    <w:lvl w:ilvl="1" w:tplc="0C090019">
      <w:start w:val="1"/>
      <w:numFmt w:val="lowerLetter"/>
      <w:lvlText w:val="%2."/>
      <w:lvlJc w:val="left"/>
      <w:pPr>
        <w:tabs>
          <w:tab w:val="num" w:pos="1113"/>
        </w:tabs>
        <w:ind w:left="1113" w:hanging="360"/>
      </w:pPr>
      <w:rPr>
        <w:rFonts w:cs="Times New Roman"/>
      </w:rPr>
    </w:lvl>
    <w:lvl w:ilvl="2" w:tplc="0C09001B" w:tentative="1">
      <w:start w:val="1"/>
      <w:numFmt w:val="lowerRoman"/>
      <w:lvlText w:val="%3."/>
      <w:lvlJc w:val="right"/>
      <w:pPr>
        <w:tabs>
          <w:tab w:val="num" w:pos="1833"/>
        </w:tabs>
        <w:ind w:left="1833" w:hanging="180"/>
      </w:pPr>
      <w:rPr>
        <w:rFonts w:cs="Times New Roman"/>
      </w:rPr>
    </w:lvl>
    <w:lvl w:ilvl="3" w:tplc="0C09000F" w:tentative="1">
      <w:start w:val="1"/>
      <w:numFmt w:val="decimal"/>
      <w:lvlText w:val="%4."/>
      <w:lvlJc w:val="left"/>
      <w:pPr>
        <w:tabs>
          <w:tab w:val="num" w:pos="2553"/>
        </w:tabs>
        <w:ind w:left="2553" w:hanging="360"/>
      </w:pPr>
      <w:rPr>
        <w:rFonts w:cs="Times New Roman"/>
      </w:rPr>
    </w:lvl>
    <w:lvl w:ilvl="4" w:tplc="0C090019" w:tentative="1">
      <w:start w:val="1"/>
      <w:numFmt w:val="lowerLetter"/>
      <w:lvlText w:val="%5."/>
      <w:lvlJc w:val="left"/>
      <w:pPr>
        <w:tabs>
          <w:tab w:val="num" w:pos="3273"/>
        </w:tabs>
        <w:ind w:left="3273" w:hanging="360"/>
      </w:pPr>
      <w:rPr>
        <w:rFonts w:cs="Times New Roman"/>
      </w:rPr>
    </w:lvl>
    <w:lvl w:ilvl="5" w:tplc="0C09001B" w:tentative="1">
      <w:start w:val="1"/>
      <w:numFmt w:val="lowerRoman"/>
      <w:lvlText w:val="%6."/>
      <w:lvlJc w:val="right"/>
      <w:pPr>
        <w:tabs>
          <w:tab w:val="num" w:pos="3993"/>
        </w:tabs>
        <w:ind w:left="3993" w:hanging="180"/>
      </w:pPr>
      <w:rPr>
        <w:rFonts w:cs="Times New Roman"/>
      </w:rPr>
    </w:lvl>
    <w:lvl w:ilvl="6" w:tplc="0C09000F" w:tentative="1">
      <w:start w:val="1"/>
      <w:numFmt w:val="decimal"/>
      <w:lvlText w:val="%7."/>
      <w:lvlJc w:val="left"/>
      <w:pPr>
        <w:tabs>
          <w:tab w:val="num" w:pos="4713"/>
        </w:tabs>
        <w:ind w:left="4713" w:hanging="360"/>
      </w:pPr>
      <w:rPr>
        <w:rFonts w:cs="Times New Roman"/>
      </w:rPr>
    </w:lvl>
    <w:lvl w:ilvl="7" w:tplc="0C090019" w:tentative="1">
      <w:start w:val="1"/>
      <w:numFmt w:val="lowerLetter"/>
      <w:lvlText w:val="%8."/>
      <w:lvlJc w:val="left"/>
      <w:pPr>
        <w:tabs>
          <w:tab w:val="num" w:pos="5433"/>
        </w:tabs>
        <w:ind w:left="5433" w:hanging="360"/>
      </w:pPr>
      <w:rPr>
        <w:rFonts w:cs="Times New Roman"/>
      </w:rPr>
    </w:lvl>
    <w:lvl w:ilvl="8" w:tplc="0C09001B" w:tentative="1">
      <w:start w:val="1"/>
      <w:numFmt w:val="lowerRoman"/>
      <w:lvlText w:val="%9."/>
      <w:lvlJc w:val="right"/>
      <w:pPr>
        <w:tabs>
          <w:tab w:val="num" w:pos="6153"/>
        </w:tabs>
        <w:ind w:left="6153"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7"/>
  </w:num>
  <w:num w:numId="14">
    <w:abstractNumId w:val="27"/>
  </w:num>
  <w:num w:numId="15">
    <w:abstractNumId w:val="31"/>
  </w:num>
  <w:num w:numId="16">
    <w:abstractNumId w:val="28"/>
  </w:num>
  <w:num w:numId="17">
    <w:abstractNumId w:val="21"/>
  </w:num>
  <w:num w:numId="18">
    <w:abstractNumId w:val="23"/>
  </w:num>
  <w:num w:numId="19">
    <w:abstractNumId w:val="19"/>
  </w:num>
  <w:num w:numId="20">
    <w:abstractNumId w:val="15"/>
  </w:num>
  <w:num w:numId="21">
    <w:abstractNumId w:val="16"/>
  </w:num>
  <w:num w:numId="22">
    <w:abstractNumId w:val="12"/>
  </w:num>
  <w:num w:numId="23">
    <w:abstractNumId w:val="10"/>
  </w:num>
  <w:num w:numId="24">
    <w:abstractNumId w:val="20"/>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3"/>
  </w:num>
  <w:num w:numId="36">
    <w:abstractNumId w:val="30"/>
  </w:num>
  <w:num w:numId="37">
    <w:abstractNumId w:val="14"/>
  </w:num>
  <w:num w:numId="38">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F8B"/>
    <w:rsid w:val="000E6985"/>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725C"/>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1F8F"/>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18D4"/>
    <w:rsid w:val="00393B6B"/>
    <w:rsid w:val="0039402F"/>
    <w:rsid w:val="00394D78"/>
    <w:rsid w:val="003953FF"/>
    <w:rsid w:val="003965B1"/>
    <w:rsid w:val="003A18FD"/>
    <w:rsid w:val="003A26BC"/>
    <w:rsid w:val="003A4B8B"/>
    <w:rsid w:val="003A51F7"/>
    <w:rsid w:val="003A6DBB"/>
    <w:rsid w:val="003A6DE0"/>
    <w:rsid w:val="003B1EF4"/>
    <w:rsid w:val="003B5F19"/>
    <w:rsid w:val="003B6B4F"/>
    <w:rsid w:val="003B7D95"/>
    <w:rsid w:val="003C0168"/>
    <w:rsid w:val="003C3FD1"/>
    <w:rsid w:val="003C4B1B"/>
    <w:rsid w:val="003C562A"/>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52ED"/>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50BB"/>
    <w:rsid w:val="004D6B52"/>
    <w:rsid w:val="004E0034"/>
    <w:rsid w:val="004E0997"/>
    <w:rsid w:val="004E2B16"/>
    <w:rsid w:val="004E369B"/>
    <w:rsid w:val="004E43B4"/>
    <w:rsid w:val="004E4AD5"/>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4D6"/>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5D4D"/>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A8"/>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5CC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5DA3"/>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B60F8"/>
    <w:rsid w:val="008C3210"/>
    <w:rsid w:val="008C56B7"/>
    <w:rsid w:val="008C5731"/>
    <w:rsid w:val="008C788C"/>
    <w:rsid w:val="008D1863"/>
    <w:rsid w:val="008D19F5"/>
    <w:rsid w:val="008D1EF5"/>
    <w:rsid w:val="008D3CAA"/>
    <w:rsid w:val="008D668E"/>
    <w:rsid w:val="008D6FC3"/>
    <w:rsid w:val="008D765C"/>
    <w:rsid w:val="008E25ED"/>
    <w:rsid w:val="008E614D"/>
    <w:rsid w:val="008E62CC"/>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6723"/>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3BD7"/>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344"/>
    <w:rsid w:val="00A9388F"/>
    <w:rsid w:val="00A96E38"/>
    <w:rsid w:val="00A97373"/>
    <w:rsid w:val="00AA31C4"/>
    <w:rsid w:val="00AA624B"/>
    <w:rsid w:val="00AB05E4"/>
    <w:rsid w:val="00AB0982"/>
    <w:rsid w:val="00AB11EF"/>
    <w:rsid w:val="00AB173B"/>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3D6C"/>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19F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1403"/>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16B7"/>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 w:val="0AA34A83"/>
    <w:rsid w:val="270616EC"/>
    <w:rsid w:val="4D47E1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B0C88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4E4AD5"/>
    <w:rPr>
      <w:sz w:val="16"/>
      <w:szCs w:val="16"/>
    </w:rPr>
  </w:style>
  <w:style w:type="paragraph" w:styleId="CommentText">
    <w:name w:val="annotation text"/>
    <w:basedOn w:val="Normal"/>
    <w:link w:val="CommentTextChar"/>
    <w:semiHidden/>
    <w:unhideWhenUsed/>
    <w:rsid w:val="004E4AD5"/>
    <w:pPr>
      <w:spacing w:line="240" w:lineRule="auto"/>
    </w:pPr>
    <w:rPr>
      <w:sz w:val="20"/>
      <w:szCs w:val="20"/>
    </w:rPr>
  </w:style>
  <w:style w:type="character" w:customStyle="1" w:styleId="CommentTextChar">
    <w:name w:val="Comment Text Char"/>
    <w:basedOn w:val="DefaultParagraphFont"/>
    <w:link w:val="CommentText"/>
    <w:semiHidden/>
    <w:rsid w:val="004E4AD5"/>
    <w:rPr>
      <w:rFonts w:ascii="Calibri" w:eastAsia="Calibri" w:hAnsi="Calibri"/>
      <w:color w:val="000000"/>
    </w:rPr>
  </w:style>
  <w:style w:type="paragraph" w:styleId="CommentSubject">
    <w:name w:val="annotation subject"/>
    <w:basedOn w:val="CommentText"/>
    <w:next w:val="CommentText"/>
    <w:link w:val="CommentSubjectChar"/>
    <w:semiHidden/>
    <w:unhideWhenUsed/>
    <w:rsid w:val="004E4AD5"/>
    <w:rPr>
      <w:b/>
      <w:bCs/>
    </w:rPr>
  </w:style>
  <w:style w:type="character" w:customStyle="1" w:styleId="CommentSubjectChar">
    <w:name w:val="Comment Subject Char"/>
    <w:basedOn w:val="CommentTextChar"/>
    <w:link w:val="CommentSubject"/>
    <w:semiHidden/>
    <w:rsid w:val="004E4AD5"/>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85741851">
      <w:bodyDiv w:val="1"/>
      <w:marLeft w:val="0"/>
      <w:marRight w:val="0"/>
      <w:marTop w:val="0"/>
      <w:marBottom w:val="0"/>
      <w:divBdr>
        <w:top w:val="none" w:sz="0" w:space="0" w:color="auto"/>
        <w:left w:val="none" w:sz="0" w:space="0" w:color="auto"/>
        <w:bottom w:val="none" w:sz="0" w:space="0" w:color="auto"/>
        <w:right w:val="none" w:sz="0" w:space="0" w:color="auto"/>
      </w:divBdr>
    </w:div>
    <w:div w:id="1303460170">
      <w:bodyDiv w:val="1"/>
      <w:marLeft w:val="0"/>
      <w:marRight w:val="0"/>
      <w:marTop w:val="0"/>
      <w:marBottom w:val="0"/>
      <w:divBdr>
        <w:top w:val="none" w:sz="0" w:space="0" w:color="auto"/>
        <w:left w:val="none" w:sz="0" w:space="0" w:color="auto"/>
        <w:bottom w:val="none" w:sz="0" w:space="0" w:color="auto"/>
        <w:right w:val="none" w:sz="0" w:space="0" w:color="auto"/>
      </w:divBdr>
    </w:div>
    <w:div w:id="1701054291">
      <w:bodyDiv w:val="1"/>
      <w:marLeft w:val="0"/>
      <w:marRight w:val="0"/>
      <w:marTop w:val="0"/>
      <w:marBottom w:val="0"/>
      <w:divBdr>
        <w:top w:val="none" w:sz="0" w:space="0" w:color="auto"/>
        <w:left w:val="none" w:sz="0" w:space="0" w:color="auto"/>
        <w:bottom w:val="none" w:sz="0" w:space="0" w:color="auto"/>
        <w:right w:val="none" w:sz="0" w:space="0" w:color="auto"/>
      </w:divBdr>
    </w:div>
    <w:div w:id="20522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rianne.cologon@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fred.dera@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E3758813F79A4CD7AA7B7B3F82BD66C3"/>
        <w:category>
          <w:name w:val="General"/>
          <w:gallery w:val="placeholder"/>
        </w:category>
        <w:types>
          <w:type w:val="bbPlcHdr"/>
        </w:types>
        <w:behaviors>
          <w:behavior w:val="content"/>
        </w:behaviors>
        <w:guid w:val="{F5E93095-55B5-441E-9CFD-3761F1726F0D}"/>
      </w:docPartPr>
      <w:docPartBody>
        <w:p w:rsidR="00752921" w:rsidRDefault="00F616B7" w:rsidP="00F616B7">
          <w:pPr>
            <w:pStyle w:val="E3758813F79A4CD7AA7B7B3F82BD66C3"/>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F3F6D"/>
    <w:rsid w:val="003C6F9C"/>
    <w:rsid w:val="00414F94"/>
    <w:rsid w:val="005C2E53"/>
    <w:rsid w:val="00752921"/>
    <w:rsid w:val="007C7613"/>
    <w:rsid w:val="0083493E"/>
    <w:rsid w:val="009B43F3"/>
    <w:rsid w:val="009B771B"/>
    <w:rsid w:val="009F76D0"/>
    <w:rsid w:val="00B36C21"/>
    <w:rsid w:val="00BA5D7B"/>
    <w:rsid w:val="00E51523"/>
    <w:rsid w:val="00E85434"/>
    <w:rsid w:val="00EA6D03"/>
    <w:rsid w:val="00F616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6B7"/>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 w:type="paragraph" w:customStyle="1" w:styleId="E3758813F79A4CD7AA7B7B3F82BD66C3">
    <w:name w:val="E3758813F79A4CD7AA7B7B3F82BD66C3"/>
    <w:rsid w:val="00F616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4358da6-d9a9-4a8a-a99b-ee96d9218444">7V526ZTYVXHE-640594166-40521</_dlc_DocId>
    <_dlc_DocIdUrl xmlns="74358da6-d9a9-4a8a-a99b-ee96d9218444">
      <Url>https://csiroau.sharepoint.com/sites/Scurity/_layouts/15/DocIdRedir.aspx?ID=7V526ZTYVXHE-640594166-40521</Url>
      <Description>7V526ZTYVXHE-640594166-40521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60651FDF274645858DC63260C5ACDB" ma:contentTypeVersion="12" ma:contentTypeDescription="Create a new document." ma:contentTypeScope="" ma:versionID="f018d1e4f2d23629cd0f0e6009937a9c">
  <xsd:schema xmlns:xsd="http://www.w3.org/2001/XMLSchema" xmlns:xs="http://www.w3.org/2001/XMLSchema" xmlns:p="http://schemas.microsoft.com/office/2006/metadata/properties" xmlns:ns2="3a620972-57f7-4910-a8c6-e8cd30e4b40e" xmlns:ns3="74358da6-d9a9-4a8a-a99b-ee96d9218444" targetNamespace="http://schemas.microsoft.com/office/2006/metadata/properties" ma:root="true" ma:fieldsID="ca8a48a16516fdf4d9b669a96124e683" ns2:_="" ns3:_="">
    <xsd:import namespace="3a620972-57f7-4910-a8c6-e8cd30e4b40e"/>
    <xsd:import namespace="74358da6-d9a9-4a8a-a99b-ee96d92184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20972-57f7-4910-a8c6-e8cd30e4b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358da6-d9a9-4a8a-a99b-ee96d921844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BFD08E1-A173-40F6-AED1-0A0CDB54ABB5}">
  <ds:schemaRefs>
    <ds:schemaRef ds:uri="http://schemas.microsoft.com/sharepoint/v3/contenttype/forms"/>
  </ds:schemaRefs>
</ds:datastoreItem>
</file>

<file path=customXml/itemProps2.xml><?xml version="1.0" encoding="utf-8"?>
<ds:datastoreItem xmlns:ds="http://schemas.openxmlformats.org/officeDocument/2006/customXml" ds:itemID="{CAE58D0C-B3D6-4DE5-8E6B-357A09A7B812}">
  <ds:schemaRefs>
    <ds:schemaRef ds:uri="http://schemas.microsoft.com/office/2006/metadata/properties"/>
    <ds:schemaRef ds:uri="http://schemas.microsoft.com/office/infopath/2007/PartnerControls"/>
    <ds:schemaRef ds:uri="74358da6-d9a9-4a8a-a99b-ee96d9218444"/>
  </ds:schemaRefs>
</ds:datastoreItem>
</file>

<file path=customXml/itemProps3.xml><?xml version="1.0" encoding="utf-8"?>
<ds:datastoreItem xmlns:ds="http://schemas.openxmlformats.org/officeDocument/2006/customXml" ds:itemID="{E2DFA442-5CB6-4337-8F9A-FFFB7A387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20972-57f7-4910-a8c6-e8cd30e4b40e"/>
    <ds:schemaRef ds:uri="74358da6-d9a9-4a8a-a99b-ee96d921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E79F7-F4DF-46B4-A20E-E75D473B354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1247</Words>
  <Characters>7110</Characters>
  <Application>Microsoft Office Word</Application>
  <DocSecurity>0</DocSecurity>
  <Lines>59</Lines>
  <Paragraphs>16</Paragraphs>
  <ScaleCrop>false</ScaleCrop>
  <Company>CSIRO</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O'Brien, Cristina (Talent, St. Lucia)</cp:lastModifiedBy>
  <cp:revision>2</cp:revision>
  <cp:lastPrinted>2012-02-01T05:32:00Z</cp:lastPrinted>
  <dcterms:created xsi:type="dcterms:W3CDTF">2021-06-17T23:16:00Z</dcterms:created>
  <dcterms:modified xsi:type="dcterms:W3CDTF">2021-06-17T23:16:00Z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0x0101000A60651FDF274645858DC63260C5ACDB</vt:lpwstr>
  </property>
  <property fmtid="{D5CDD505-2E9C-101B-9397-08002B2CF9AE}" pid="3" name="_dlc_DocIdItemGuid">
    <vt:lpwstr>7c0c7351-5885-4d6e-9ce9-f81180dcf5f2</vt:lpwstr>
  </property>
</Properties>
</file>