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EB35AAC" w14:textId="77777777" w:rsidR="00332C06" w:rsidRPr="00674783" w:rsidRDefault="00CC201B" w:rsidP="00F15C82">
          <w:pPr>
            <w:pStyle w:val="Heading1"/>
            <w:spacing w:after="0"/>
          </w:pPr>
          <w:r>
            <w:t>Position Details</w:t>
          </w:r>
          <w:bookmarkEnd w:id="0"/>
        </w:p>
        <w:p w14:paraId="5EB35AAD" w14:textId="77777777" w:rsidR="006246C0" w:rsidRDefault="00045692" w:rsidP="00F15C82">
          <w:pPr>
            <w:pStyle w:val="Heading2"/>
            <w:spacing w:before="0" w:after="0"/>
          </w:pPr>
          <w:r>
            <w:t>Technical Services</w:t>
          </w:r>
          <w:r w:rsidR="00CC201B">
            <w:t>- CSOF</w:t>
          </w:r>
          <w:r w:rsidR="00267B4B">
            <w:t>4</w:t>
          </w:r>
        </w:p>
      </w:sdtContent>
    </w:sdt>
    <w:tbl>
      <w:tblPr>
        <w:tblStyle w:val="TableCSIRO"/>
        <w:tblW w:w="9639" w:type="dxa"/>
        <w:tblInd w:w="0" w:type="dxa"/>
        <w:tblLook w:val="00A0" w:firstRow="1" w:lastRow="0" w:firstColumn="1" w:lastColumn="0" w:noHBand="0" w:noVBand="0"/>
      </w:tblPr>
      <w:tblGrid>
        <w:gridCol w:w="2977"/>
        <w:gridCol w:w="6662"/>
      </w:tblGrid>
      <w:tr w:rsidR="00452FD5" w:rsidRPr="0093721B" w14:paraId="5EB35AAF" w14:textId="77777777" w:rsidTr="0046633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EB35AAE" w14:textId="77777777" w:rsidR="00452FD5" w:rsidRPr="0093721B" w:rsidRDefault="00452FD5" w:rsidP="00D301C0">
            <w:pPr>
              <w:pStyle w:val="ColumnHeading"/>
              <w:rPr>
                <w:sz w:val="22"/>
              </w:rPr>
            </w:pPr>
            <w:r w:rsidRPr="0093721B">
              <w:rPr>
                <w:sz w:val="22"/>
              </w:rPr>
              <w:t>The following information is for applicants</w:t>
            </w:r>
          </w:p>
        </w:tc>
      </w:tr>
      <w:tr w:rsidR="00CC201B" w:rsidRPr="0093721B" w14:paraId="5EB35AB2" w14:textId="77777777" w:rsidTr="0046633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44" w:type="pct"/>
          </w:tcPr>
          <w:p w14:paraId="5EB35AB0" w14:textId="77777777" w:rsidR="00CC201B" w:rsidRPr="0093721B" w:rsidRDefault="00BB763A" w:rsidP="00D301C0">
            <w:pPr>
              <w:pStyle w:val="TableText"/>
              <w:rPr>
                <w:sz w:val="22"/>
              </w:rPr>
            </w:pPr>
            <w:r w:rsidRPr="0093721B">
              <w:rPr>
                <w:sz w:val="22"/>
              </w:rPr>
              <w:t>Advertised Job Title</w:t>
            </w:r>
          </w:p>
        </w:tc>
        <w:tc>
          <w:tcPr>
            <w:tcW w:w="3456" w:type="pct"/>
          </w:tcPr>
          <w:p w14:paraId="5EB35AB1" w14:textId="7A3DD192" w:rsidR="00CC201B" w:rsidRPr="006A7083" w:rsidRDefault="005D3444" w:rsidP="00D301C0">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74210554"/>
            <w:r w:rsidRPr="006A7083">
              <w:rPr>
                <w:sz w:val="22"/>
              </w:rPr>
              <w:t>Functional Test Analyst</w:t>
            </w:r>
            <w:bookmarkEnd w:id="1"/>
          </w:p>
        </w:tc>
      </w:tr>
      <w:tr w:rsidR="00CC201B" w:rsidRPr="0093721B" w14:paraId="5EB35AB5" w14:textId="77777777" w:rsidTr="0046633B">
        <w:trPr>
          <w:trHeight w:val="337"/>
        </w:trPr>
        <w:tc>
          <w:tcPr>
            <w:cnfStyle w:val="001000000000" w:firstRow="0" w:lastRow="0" w:firstColumn="1" w:lastColumn="0" w:oddVBand="0" w:evenVBand="0" w:oddHBand="0" w:evenHBand="0" w:firstRowFirstColumn="0" w:firstRowLastColumn="0" w:lastRowFirstColumn="0" w:lastRowLastColumn="0"/>
            <w:tcW w:w="1544" w:type="pct"/>
          </w:tcPr>
          <w:p w14:paraId="5EB35AB3" w14:textId="77777777" w:rsidR="00CC201B" w:rsidRPr="0093721B" w:rsidRDefault="00BB763A" w:rsidP="00D301C0">
            <w:pPr>
              <w:pStyle w:val="TableText"/>
              <w:rPr>
                <w:sz w:val="22"/>
              </w:rPr>
            </w:pPr>
            <w:r w:rsidRPr="0093721B">
              <w:rPr>
                <w:sz w:val="22"/>
              </w:rPr>
              <w:t>Job Reference</w:t>
            </w:r>
          </w:p>
        </w:tc>
        <w:tc>
          <w:tcPr>
            <w:tcW w:w="3456" w:type="pct"/>
          </w:tcPr>
          <w:p w14:paraId="5EB35AB4" w14:textId="40EF3412" w:rsidR="00CC201B" w:rsidRPr="0093721B" w:rsidRDefault="0017755A"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73771</w:t>
            </w:r>
          </w:p>
        </w:tc>
      </w:tr>
      <w:tr w:rsidR="00C45886" w:rsidRPr="0093721B" w14:paraId="5EB35AB9" w14:textId="77777777" w:rsidTr="0046633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44" w:type="pct"/>
          </w:tcPr>
          <w:p w14:paraId="5EB35AB6" w14:textId="77777777" w:rsidR="00C45886" w:rsidRPr="0093721B" w:rsidRDefault="00C45886" w:rsidP="00D301C0">
            <w:pPr>
              <w:pStyle w:val="TableText"/>
              <w:rPr>
                <w:sz w:val="22"/>
              </w:rPr>
            </w:pPr>
            <w:r w:rsidRPr="0093721B">
              <w:rPr>
                <w:sz w:val="22"/>
              </w:rPr>
              <w:t>Tenure</w:t>
            </w:r>
          </w:p>
        </w:tc>
        <w:tc>
          <w:tcPr>
            <w:tcW w:w="3456" w:type="pct"/>
          </w:tcPr>
          <w:p w14:paraId="5EB35AB7" w14:textId="51543E0D"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BE40DE">
              <w:rPr>
                <w:sz w:val="22"/>
              </w:rPr>
              <w:t>3 years</w:t>
            </w:r>
            <w:r w:rsidRPr="0093721B">
              <w:rPr>
                <w:sz w:val="22"/>
              </w:rPr>
              <w:t xml:space="preserve"> </w:t>
            </w:r>
          </w:p>
          <w:p w14:paraId="5EB35AB8" w14:textId="1944CA63"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5EB35ABC" w14:textId="77777777" w:rsidTr="0046633B">
        <w:trPr>
          <w:trHeight w:val="413"/>
        </w:trPr>
        <w:tc>
          <w:tcPr>
            <w:cnfStyle w:val="001000000000" w:firstRow="0" w:lastRow="0" w:firstColumn="1" w:lastColumn="0" w:oddVBand="0" w:evenVBand="0" w:oddHBand="0" w:evenHBand="0" w:firstRowFirstColumn="0" w:firstRowLastColumn="0" w:lastRowFirstColumn="0" w:lastRowLastColumn="0"/>
            <w:tcW w:w="1544" w:type="pct"/>
          </w:tcPr>
          <w:p w14:paraId="5EB35ABA" w14:textId="77777777" w:rsidR="00C45886" w:rsidRPr="0093721B" w:rsidRDefault="00C45886" w:rsidP="00D301C0">
            <w:pPr>
              <w:pStyle w:val="TableText"/>
              <w:rPr>
                <w:sz w:val="22"/>
              </w:rPr>
            </w:pPr>
            <w:r w:rsidRPr="0093721B">
              <w:rPr>
                <w:sz w:val="22"/>
              </w:rPr>
              <w:t>Salary Range</w:t>
            </w:r>
          </w:p>
        </w:tc>
        <w:tc>
          <w:tcPr>
            <w:tcW w:w="3456" w:type="pct"/>
          </w:tcPr>
          <w:p w14:paraId="5EB35ABB" w14:textId="5D42B695"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bookmarkStart w:id="2" w:name="_Hlk74209892"/>
            <w:r w:rsidRPr="0093721B">
              <w:rPr>
                <w:sz w:val="22"/>
              </w:rPr>
              <w:t>AU$</w:t>
            </w:r>
            <w:r w:rsidR="008D5F8E">
              <w:rPr>
                <w:sz w:val="22"/>
              </w:rPr>
              <w:t>85</w:t>
            </w:r>
            <w:r w:rsidR="0046633B">
              <w:rPr>
                <w:sz w:val="22"/>
              </w:rPr>
              <w:t>K -</w:t>
            </w:r>
            <w:r w:rsidRPr="0093721B">
              <w:rPr>
                <w:sz w:val="22"/>
              </w:rPr>
              <w:t xml:space="preserve"> AU$</w:t>
            </w:r>
            <w:r w:rsidR="007D7B39">
              <w:rPr>
                <w:sz w:val="22"/>
              </w:rPr>
              <w:t>96</w:t>
            </w:r>
            <w:r w:rsidR="0046633B">
              <w:rPr>
                <w:sz w:val="22"/>
              </w:rPr>
              <w:t>k per annum, plus</w:t>
            </w:r>
            <w:r w:rsidRPr="0093721B">
              <w:rPr>
                <w:sz w:val="22"/>
              </w:rPr>
              <w:t xml:space="preserve"> up to 15.4% superannuation</w:t>
            </w:r>
            <w:bookmarkEnd w:id="2"/>
          </w:p>
        </w:tc>
      </w:tr>
      <w:tr w:rsidR="00926BE4" w:rsidRPr="0093721B" w14:paraId="5EB35ABF" w14:textId="77777777" w:rsidTr="0046633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44" w:type="pct"/>
          </w:tcPr>
          <w:p w14:paraId="5EB35ABD" w14:textId="77777777" w:rsidR="00926BE4" w:rsidRPr="0093721B" w:rsidRDefault="00926BE4" w:rsidP="00D301C0">
            <w:pPr>
              <w:pStyle w:val="TableText"/>
              <w:rPr>
                <w:sz w:val="22"/>
              </w:rPr>
            </w:pPr>
            <w:r w:rsidRPr="0093721B">
              <w:rPr>
                <w:sz w:val="22"/>
              </w:rPr>
              <w:t>Location</w:t>
            </w:r>
            <w:r w:rsidR="00C45886" w:rsidRPr="0093721B">
              <w:rPr>
                <w:sz w:val="22"/>
              </w:rPr>
              <w:t>(s)</w:t>
            </w:r>
          </w:p>
        </w:tc>
        <w:tc>
          <w:tcPr>
            <w:tcW w:w="3456" w:type="pct"/>
          </w:tcPr>
          <w:p w14:paraId="5EB35ABE" w14:textId="0B933FB1" w:rsidR="00926BE4" w:rsidRPr="0093721B" w:rsidRDefault="00A103D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Melbourne</w:t>
            </w:r>
            <w:r w:rsidR="007D7B39">
              <w:rPr>
                <w:sz w:val="22"/>
              </w:rPr>
              <w:t xml:space="preserve">, </w:t>
            </w:r>
            <w:r w:rsidR="0046633B">
              <w:rPr>
                <w:sz w:val="22"/>
              </w:rPr>
              <w:t>VIC</w:t>
            </w:r>
            <w:r w:rsidR="007D7B39">
              <w:rPr>
                <w:sz w:val="22"/>
              </w:rPr>
              <w:t xml:space="preserve"> </w:t>
            </w:r>
            <w:r w:rsidR="00C129A9">
              <w:rPr>
                <w:sz w:val="22"/>
              </w:rPr>
              <w:t xml:space="preserve">or </w:t>
            </w:r>
            <w:r>
              <w:rPr>
                <w:sz w:val="22"/>
              </w:rPr>
              <w:t>Canberra</w:t>
            </w:r>
            <w:r w:rsidR="00C129A9">
              <w:rPr>
                <w:sz w:val="22"/>
              </w:rPr>
              <w:t>, ACT</w:t>
            </w:r>
          </w:p>
        </w:tc>
      </w:tr>
      <w:tr w:rsidR="00926BE4" w:rsidRPr="0093721B" w14:paraId="5EB35AC2" w14:textId="77777777" w:rsidTr="0046633B">
        <w:trPr>
          <w:trHeight w:val="413"/>
        </w:trPr>
        <w:tc>
          <w:tcPr>
            <w:cnfStyle w:val="001000000000" w:firstRow="0" w:lastRow="0" w:firstColumn="1" w:lastColumn="0" w:oddVBand="0" w:evenVBand="0" w:oddHBand="0" w:evenHBand="0" w:firstRowFirstColumn="0" w:firstRowLastColumn="0" w:lastRowFirstColumn="0" w:lastRowLastColumn="0"/>
            <w:tcW w:w="1544" w:type="pct"/>
          </w:tcPr>
          <w:p w14:paraId="5EB35AC0" w14:textId="77777777" w:rsidR="00926BE4" w:rsidRPr="0093721B" w:rsidRDefault="00926BE4" w:rsidP="00D301C0">
            <w:pPr>
              <w:pStyle w:val="TableText"/>
              <w:rPr>
                <w:sz w:val="22"/>
              </w:rPr>
            </w:pPr>
            <w:r w:rsidRPr="0093721B">
              <w:rPr>
                <w:sz w:val="22"/>
              </w:rPr>
              <w:t>Relocation Assistance</w:t>
            </w:r>
          </w:p>
        </w:tc>
        <w:tc>
          <w:tcPr>
            <w:tcW w:w="3456" w:type="pct"/>
          </w:tcPr>
          <w:p w14:paraId="5EB35AC1"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EB35AC7" w14:textId="77777777" w:rsidTr="0046633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44" w:type="pct"/>
          </w:tcPr>
          <w:p w14:paraId="5EB35AC3" w14:textId="77777777" w:rsidR="00926BE4" w:rsidRPr="0093721B" w:rsidRDefault="00926BE4" w:rsidP="00D301C0">
            <w:pPr>
              <w:pStyle w:val="TableText"/>
              <w:rPr>
                <w:sz w:val="22"/>
              </w:rPr>
            </w:pPr>
            <w:r w:rsidRPr="0093721B">
              <w:rPr>
                <w:sz w:val="22"/>
              </w:rPr>
              <w:t>Applications are open to</w:t>
            </w:r>
          </w:p>
        </w:tc>
        <w:tc>
          <w:tcPr>
            <w:tcW w:w="3456" w:type="pct"/>
          </w:tcPr>
          <w:p w14:paraId="5EB35AC6" w14:textId="542AA6E4" w:rsidR="00926BE4" w:rsidRPr="0093721B" w:rsidRDefault="00EA62ED" w:rsidP="71E0872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C45886" w:rsidRPr="0093721B" w14:paraId="5EB35ACA" w14:textId="77777777" w:rsidTr="0046633B">
        <w:trPr>
          <w:trHeight w:val="413"/>
        </w:trPr>
        <w:tc>
          <w:tcPr>
            <w:cnfStyle w:val="001000000000" w:firstRow="0" w:lastRow="0" w:firstColumn="1" w:lastColumn="0" w:oddVBand="0" w:evenVBand="0" w:oddHBand="0" w:evenHBand="0" w:firstRowFirstColumn="0" w:firstRowLastColumn="0" w:lastRowFirstColumn="0" w:lastRowLastColumn="0"/>
            <w:tcW w:w="1544" w:type="pct"/>
          </w:tcPr>
          <w:p w14:paraId="5EB35AC8" w14:textId="77777777" w:rsidR="00C45886" w:rsidRPr="0093721B" w:rsidRDefault="00C45886" w:rsidP="00D301C0">
            <w:pPr>
              <w:pStyle w:val="TableText"/>
              <w:rPr>
                <w:sz w:val="22"/>
              </w:rPr>
            </w:pPr>
            <w:r w:rsidRPr="0093721B">
              <w:rPr>
                <w:sz w:val="22"/>
              </w:rPr>
              <w:t>Position reports to the</w:t>
            </w:r>
          </w:p>
        </w:tc>
        <w:tc>
          <w:tcPr>
            <w:tcW w:w="3456" w:type="pct"/>
          </w:tcPr>
          <w:p w14:paraId="5EB35AC9" w14:textId="79625075" w:rsidR="00C45886" w:rsidRPr="0093721B" w:rsidRDefault="004135F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Manager-Digital Solutions Development</w:t>
            </w:r>
          </w:p>
        </w:tc>
      </w:tr>
      <w:tr w:rsidR="00926BE4" w:rsidRPr="0093721B" w14:paraId="5EB35ACD" w14:textId="77777777" w:rsidTr="0046633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44" w:type="pct"/>
          </w:tcPr>
          <w:p w14:paraId="5EB35ACB" w14:textId="77777777" w:rsidR="00926BE4" w:rsidRPr="0093721B" w:rsidRDefault="00926BE4" w:rsidP="00D301C0">
            <w:pPr>
              <w:pStyle w:val="TableText"/>
              <w:rPr>
                <w:sz w:val="22"/>
              </w:rPr>
            </w:pPr>
            <w:r w:rsidRPr="0093721B">
              <w:rPr>
                <w:sz w:val="22"/>
              </w:rPr>
              <w:t>Client Focus – Internal</w:t>
            </w:r>
          </w:p>
        </w:tc>
        <w:tc>
          <w:tcPr>
            <w:tcW w:w="3456" w:type="pct"/>
          </w:tcPr>
          <w:p w14:paraId="5EB35ACC" w14:textId="654D73AC" w:rsidR="00926BE4" w:rsidRPr="0093721B" w:rsidRDefault="004135F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A7083">
              <w:rPr>
                <w:sz w:val="22"/>
              </w:rPr>
              <w:t>100</w:t>
            </w:r>
            <w:r w:rsidR="00F54F83" w:rsidRPr="006A7083">
              <w:rPr>
                <w:sz w:val="22"/>
              </w:rPr>
              <w:t>%</w:t>
            </w:r>
          </w:p>
        </w:tc>
      </w:tr>
      <w:tr w:rsidR="00926BE4" w:rsidRPr="0093721B" w14:paraId="5EB35AD0" w14:textId="77777777" w:rsidTr="0046633B">
        <w:trPr>
          <w:trHeight w:val="413"/>
        </w:trPr>
        <w:tc>
          <w:tcPr>
            <w:cnfStyle w:val="001000000000" w:firstRow="0" w:lastRow="0" w:firstColumn="1" w:lastColumn="0" w:oddVBand="0" w:evenVBand="0" w:oddHBand="0" w:evenHBand="0" w:firstRowFirstColumn="0" w:firstRowLastColumn="0" w:lastRowFirstColumn="0" w:lastRowLastColumn="0"/>
            <w:tcW w:w="1544" w:type="pct"/>
          </w:tcPr>
          <w:p w14:paraId="5EB35ACE" w14:textId="77777777" w:rsidR="00926BE4" w:rsidRPr="0093721B" w:rsidRDefault="00926BE4" w:rsidP="00D301C0">
            <w:pPr>
              <w:pStyle w:val="TableText"/>
              <w:rPr>
                <w:sz w:val="22"/>
              </w:rPr>
            </w:pPr>
            <w:r w:rsidRPr="0093721B">
              <w:rPr>
                <w:sz w:val="22"/>
              </w:rPr>
              <w:t>Client Focus – External</w:t>
            </w:r>
          </w:p>
        </w:tc>
        <w:tc>
          <w:tcPr>
            <w:tcW w:w="3456" w:type="pct"/>
          </w:tcPr>
          <w:p w14:paraId="5EB35ACF" w14:textId="77777777" w:rsidR="00926BE4"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A7083">
              <w:rPr>
                <w:sz w:val="22"/>
              </w:rPr>
              <w:t>0%</w:t>
            </w:r>
          </w:p>
        </w:tc>
      </w:tr>
      <w:tr w:rsidR="00194B1C" w:rsidRPr="0093721B" w14:paraId="5EB35AD3" w14:textId="77777777" w:rsidTr="0046633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44" w:type="pct"/>
          </w:tcPr>
          <w:p w14:paraId="5EB35AD1" w14:textId="77777777" w:rsidR="00194B1C" w:rsidRPr="0093721B" w:rsidRDefault="00C45886" w:rsidP="00D301C0">
            <w:pPr>
              <w:pStyle w:val="TableText"/>
              <w:rPr>
                <w:sz w:val="22"/>
              </w:rPr>
            </w:pPr>
            <w:r w:rsidRPr="0093721B">
              <w:rPr>
                <w:sz w:val="22"/>
              </w:rPr>
              <w:t>Number of Direct Reports</w:t>
            </w:r>
          </w:p>
        </w:tc>
        <w:tc>
          <w:tcPr>
            <w:tcW w:w="3456" w:type="pct"/>
          </w:tcPr>
          <w:p w14:paraId="5EB35AD2"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A7083">
              <w:rPr>
                <w:sz w:val="22"/>
              </w:rPr>
              <w:t>0</w:t>
            </w:r>
          </w:p>
        </w:tc>
      </w:tr>
      <w:tr w:rsidR="00194B1C" w:rsidRPr="0093721B" w14:paraId="5EB35AD6" w14:textId="77777777" w:rsidTr="0046633B">
        <w:trPr>
          <w:trHeight w:val="413"/>
        </w:trPr>
        <w:tc>
          <w:tcPr>
            <w:cnfStyle w:val="001000000000" w:firstRow="0" w:lastRow="0" w:firstColumn="1" w:lastColumn="0" w:oddVBand="0" w:evenVBand="0" w:oddHBand="0" w:evenHBand="0" w:firstRowFirstColumn="0" w:firstRowLastColumn="0" w:lastRowFirstColumn="0" w:lastRowLastColumn="0"/>
            <w:tcW w:w="1544" w:type="pct"/>
          </w:tcPr>
          <w:p w14:paraId="5EB35AD4" w14:textId="77777777" w:rsidR="00194B1C" w:rsidRPr="0093721B" w:rsidRDefault="00C45886" w:rsidP="00D301C0">
            <w:pPr>
              <w:pStyle w:val="TableText"/>
              <w:rPr>
                <w:sz w:val="22"/>
              </w:rPr>
            </w:pPr>
            <w:r w:rsidRPr="0093721B">
              <w:rPr>
                <w:sz w:val="22"/>
              </w:rPr>
              <w:t>Enquire about this job</w:t>
            </w:r>
          </w:p>
        </w:tc>
        <w:tc>
          <w:tcPr>
            <w:tcW w:w="3456" w:type="pct"/>
          </w:tcPr>
          <w:p w14:paraId="5EB35AD5" w14:textId="1B614AF6" w:rsidR="00194B1C" w:rsidRPr="0093721B" w:rsidRDefault="005D3A2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A7083">
              <w:rPr>
                <w:sz w:val="22"/>
              </w:rPr>
              <w:t>Rohit Sharma</w:t>
            </w:r>
            <w:r w:rsidR="00F54F83" w:rsidRPr="006A7083">
              <w:rPr>
                <w:sz w:val="22"/>
              </w:rPr>
              <w:t xml:space="preserve"> via email </w:t>
            </w:r>
            <w:hyperlink r:id="rId11" w:history="1">
              <w:r w:rsidR="0046633B" w:rsidRPr="00B6310F">
                <w:rPr>
                  <w:rStyle w:val="Hyperlink"/>
                  <w:sz w:val="22"/>
                </w:rPr>
                <w:t>Rohit.Sharma@csiro.au</w:t>
              </w:r>
            </w:hyperlink>
            <w:r w:rsidR="0046633B">
              <w:rPr>
                <w:sz w:val="22"/>
              </w:rPr>
              <w:t xml:space="preserve"> </w:t>
            </w:r>
            <w:r w:rsidR="00F54F83" w:rsidRPr="006A7083">
              <w:rPr>
                <w:sz w:val="22"/>
              </w:rPr>
              <w:t xml:space="preserve">or phone </w:t>
            </w:r>
            <w:r w:rsidR="0046633B">
              <w:rPr>
                <w:sz w:val="22"/>
              </w:rPr>
              <w:t>0</w:t>
            </w:r>
            <w:r w:rsidRPr="006A7083">
              <w:rPr>
                <w:sz w:val="22"/>
              </w:rPr>
              <w:t>3</w:t>
            </w:r>
            <w:r w:rsidR="00F54F83" w:rsidRPr="006A7083">
              <w:rPr>
                <w:sz w:val="22"/>
              </w:rPr>
              <w:t xml:space="preserve"> </w:t>
            </w:r>
            <w:r w:rsidRPr="006A7083">
              <w:rPr>
                <w:sz w:val="22"/>
              </w:rPr>
              <w:t>9545</w:t>
            </w:r>
            <w:r w:rsidR="00F54F83" w:rsidRPr="006A7083">
              <w:rPr>
                <w:sz w:val="22"/>
              </w:rPr>
              <w:t xml:space="preserve"> </w:t>
            </w:r>
            <w:r>
              <w:rPr>
                <w:sz w:val="22"/>
              </w:rPr>
              <w:t>7854</w:t>
            </w:r>
          </w:p>
        </w:tc>
      </w:tr>
      <w:tr w:rsidR="00194B1C" w:rsidRPr="0093721B" w14:paraId="5EB35ADB" w14:textId="77777777" w:rsidTr="0046633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44" w:type="pct"/>
          </w:tcPr>
          <w:p w14:paraId="5EB35AD7" w14:textId="77777777" w:rsidR="00194B1C" w:rsidRPr="0093721B" w:rsidRDefault="00C45886" w:rsidP="00D301C0">
            <w:pPr>
              <w:pStyle w:val="TableText"/>
              <w:rPr>
                <w:sz w:val="22"/>
              </w:rPr>
            </w:pPr>
            <w:r w:rsidRPr="0093721B">
              <w:rPr>
                <w:sz w:val="22"/>
              </w:rPr>
              <w:t>How to apply</w:t>
            </w:r>
          </w:p>
        </w:tc>
        <w:tc>
          <w:tcPr>
            <w:tcW w:w="3456" w:type="pct"/>
          </w:tcPr>
          <w:p w14:paraId="5EB35AD8"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5EB35AD9" w14:textId="4DDB868C"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Internal applicants</w:t>
            </w:r>
            <w:r w:rsidR="00F447CA">
              <w:rPr>
                <w:sz w:val="22"/>
              </w:rPr>
              <w:t>,</w:t>
            </w:r>
            <w:r w:rsidRPr="0093721B">
              <w:rPr>
                <w:sz w:val="22"/>
              </w:rPr>
              <w:t xml:space="preserve"> please apply via </w:t>
            </w:r>
            <w:r w:rsidRPr="006F78A3">
              <w:rPr>
                <w:b/>
                <w:sz w:val="22"/>
              </w:rPr>
              <w:t>Jobs Central</w:t>
            </w:r>
          </w:p>
          <w:p w14:paraId="5EB35ADA"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5EB35ADE" w14:textId="77777777" w:rsidR="006246C0" w:rsidRPr="00674783" w:rsidRDefault="00B50C20" w:rsidP="00F15C82">
      <w:pPr>
        <w:pStyle w:val="Heading3"/>
        <w:spacing w:before="240" w:after="120"/>
      </w:pPr>
      <w:r>
        <w:t>Role Overview</w:t>
      </w:r>
    </w:p>
    <w:p w14:paraId="301E2880" w14:textId="34C02E0E" w:rsidR="00F15C82" w:rsidRDefault="00F15C82" w:rsidP="00D5718B">
      <w:pPr>
        <w:pStyle w:val="NormalWeb"/>
        <w:spacing w:before="0" w:beforeAutospacing="0" w:after="0" w:afterAutospacing="0"/>
        <w:rPr>
          <w:rFonts w:ascii="Calibri" w:hAnsi="Calibri" w:cs="Calibri"/>
          <w:color w:val="1D2021"/>
        </w:rPr>
      </w:pPr>
      <w:bookmarkStart w:id="3" w:name="_Hlk75295658"/>
      <w:bookmarkStart w:id="4" w:name="_Toc341085720"/>
      <w:r>
        <w:rPr>
          <w:rFonts w:ascii="Calibri" w:hAnsi="Calibri" w:cs="Calibri"/>
          <w:color w:val="1D2021"/>
          <w:shd w:val="clear" w:color="auto" w:fill="FFFFFF"/>
        </w:rPr>
        <w:t>The Digital Solutions Development (DSD) team operates within the Information Management &amp; Technology (IMT) business unit focusing on digitisation of business process</w:t>
      </w:r>
      <w:r w:rsidR="00D5718B">
        <w:rPr>
          <w:rFonts w:ascii="Calibri" w:hAnsi="Calibri" w:cs="Calibri"/>
          <w:color w:val="1D2021"/>
          <w:shd w:val="clear" w:color="auto" w:fill="FFFFFF"/>
        </w:rPr>
        <w:t>es</w:t>
      </w:r>
      <w:r>
        <w:rPr>
          <w:rFonts w:ascii="Calibri" w:hAnsi="Calibri" w:cs="Calibri"/>
          <w:color w:val="1D2021"/>
          <w:shd w:val="clear" w:color="auto" w:fill="FFFFFF"/>
        </w:rPr>
        <w:t xml:space="preserve"> across the organisation.</w:t>
      </w:r>
    </w:p>
    <w:bookmarkEnd w:id="3"/>
    <w:p w14:paraId="15152A32" w14:textId="2DD275D7" w:rsidR="006D193C" w:rsidRDefault="00552B34" w:rsidP="00D5718B">
      <w:pPr>
        <w:spacing w:before="180"/>
      </w:pPr>
      <w:r w:rsidRPr="00F15C82">
        <w:t>T</w:t>
      </w:r>
      <w:r w:rsidRPr="00552B34">
        <w:t xml:space="preserve">he Functional Test Analyst </w:t>
      </w:r>
      <w:r w:rsidR="00F15C82">
        <w:rPr>
          <w:rFonts w:cs="Calibri"/>
        </w:rPr>
        <w:t>supports delivery planning, coaching team members</w:t>
      </w:r>
      <w:r w:rsidR="006A7440">
        <w:rPr>
          <w:rFonts w:cs="Calibri"/>
        </w:rPr>
        <w:t>,</w:t>
      </w:r>
      <w:r w:rsidR="00F15C82">
        <w:rPr>
          <w:rFonts w:cs="Calibri"/>
        </w:rPr>
        <w:t xml:space="preserve"> as well as authoring and maintaining test scripts. The role will help to evolve the Shift-Left initiative, DevOps practices and tooling across the test discipline. The Functional Test Analyst </w:t>
      </w:r>
      <w:r w:rsidRPr="00552B34">
        <w:t>works on a range of product testing activities in an environment that accommodates and welcomes change.  The position operates in an agile and highly collaborative environment where individuals and interactions are valued over process and tools; and working software over comprehensive documentation. The work is undertaken in close collaboration with a high-performing DevOps team, and contributes to the delivery of solutions and services in support of CSIRO’s strategic and operational objectives.</w:t>
      </w:r>
    </w:p>
    <w:p w14:paraId="5EB35AE3" w14:textId="42FA3D79" w:rsidR="00B50C20" w:rsidRPr="006D193C" w:rsidRDefault="00B50C20" w:rsidP="0046633B">
      <w:pPr>
        <w:keepNext/>
        <w:keepLines/>
        <w:spacing w:before="180"/>
        <w:jc w:val="both"/>
        <w:rPr>
          <w:b/>
          <w:bCs/>
        </w:rPr>
      </w:pPr>
      <w:r w:rsidRPr="006D193C">
        <w:rPr>
          <w:b/>
          <w:bCs/>
        </w:rPr>
        <w:lastRenderedPageBreak/>
        <w:t>Duties and Key Result Areas:</w:t>
      </w:r>
      <w:r w:rsidR="003E5564" w:rsidRPr="006D193C">
        <w:rPr>
          <w:b/>
          <w:bCs/>
        </w:rPr>
        <w:t xml:space="preserve">  </w:t>
      </w:r>
    </w:p>
    <w:p w14:paraId="7F5987D5" w14:textId="581C5047" w:rsidR="00FE23E0" w:rsidRPr="00AD29F9" w:rsidRDefault="00061D58" w:rsidP="00FE23E0">
      <w:pPr>
        <w:numPr>
          <w:ilvl w:val="0"/>
          <w:numId w:val="38"/>
        </w:numPr>
        <w:spacing w:before="0" w:after="60" w:line="240" w:lineRule="auto"/>
        <w:ind w:left="465" w:hanging="357"/>
        <w:rPr>
          <w:lang w:bidi="en-AU"/>
        </w:rPr>
      </w:pPr>
      <w:r>
        <w:rPr>
          <w:lang w:bidi="en-AU"/>
        </w:rPr>
        <w:t xml:space="preserve">Under general direction, </w:t>
      </w:r>
      <w:bookmarkStart w:id="5" w:name="_Hlk74210897"/>
      <w:r w:rsidR="00AF4548">
        <w:rPr>
          <w:lang w:bidi="en-AU"/>
        </w:rPr>
        <w:t>contribute to</w:t>
      </w:r>
      <w:r w:rsidR="00FE23E0">
        <w:rPr>
          <w:lang w:bidi="en-AU"/>
        </w:rPr>
        <w:t xml:space="preserve"> the development of</w:t>
      </w:r>
      <w:r w:rsidR="00FE23E0" w:rsidRPr="00AD29F9">
        <w:rPr>
          <w:szCs w:val="24"/>
        </w:rPr>
        <w:t xml:space="preserve"> enhanced functional, regression</w:t>
      </w:r>
      <w:r w:rsidR="00FE23E0">
        <w:rPr>
          <w:szCs w:val="24"/>
        </w:rPr>
        <w:t xml:space="preserve">, </w:t>
      </w:r>
      <w:r w:rsidR="00AF4548">
        <w:rPr>
          <w:szCs w:val="24"/>
        </w:rPr>
        <w:t xml:space="preserve">and </w:t>
      </w:r>
      <w:r w:rsidR="00FE23E0" w:rsidRPr="00AD29F9">
        <w:rPr>
          <w:szCs w:val="24"/>
        </w:rPr>
        <w:t>performance test</w:t>
      </w:r>
      <w:r w:rsidR="00FE23E0">
        <w:rPr>
          <w:szCs w:val="24"/>
        </w:rPr>
        <w:t xml:space="preserve"> standards that can be </w:t>
      </w:r>
      <w:r w:rsidR="00603C46">
        <w:rPr>
          <w:szCs w:val="24"/>
        </w:rPr>
        <w:t>re-</w:t>
      </w:r>
      <w:r w:rsidR="00FE23E0">
        <w:rPr>
          <w:szCs w:val="24"/>
        </w:rPr>
        <w:t>used within the team.</w:t>
      </w:r>
      <w:bookmarkEnd w:id="5"/>
    </w:p>
    <w:p w14:paraId="28BCFB3B" w14:textId="0081F151" w:rsidR="00FE23E0" w:rsidRDefault="00FE23E0" w:rsidP="00FE23E0">
      <w:pPr>
        <w:numPr>
          <w:ilvl w:val="0"/>
          <w:numId w:val="38"/>
        </w:numPr>
        <w:spacing w:before="0" w:after="60" w:line="240" w:lineRule="auto"/>
        <w:ind w:left="465" w:hanging="357"/>
        <w:rPr>
          <w:lang w:bidi="en-AU"/>
        </w:rPr>
      </w:pPr>
      <w:bookmarkStart w:id="6" w:name="_Hlk71571786"/>
      <w:bookmarkStart w:id="7" w:name="_Hlk74210922"/>
      <w:r>
        <w:rPr>
          <w:lang w:bidi="en-AU"/>
        </w:rPr>
        <w:t>Develop, plan, coordinate, document and implement quality assurance of the products</w:t>
      </w:r>
      <w:bookmarkEnd w:id="6"/>
      <w:r>
        <w:rPr>
          <w:lang w:bidi="en-AU"/>
        </w:rPr>
        <w:t xml:space="preserve"> that the team supports</w:t>
      </w:r>
      <w:bookmarkEnd w:id="7"/>
      <w:r>
        <w:rPr>
          <w:lang w:bidi="en-AU"/>
        </w:rPr>
        <w:t xml:space="preserve"> including conducting performance, functional, regression and integration testing.</w:t>
      </w:r>
    </w:p>
    <w:p w14:paraId="74FEBBDB" w14:textId="77777777" w:rsidR="00FE23E0" w:rsidRPr="00C07D5D" w:rsidRDefault="00FE23E0" w:rsidP="00FE23E0">
      <w:pPr>
        <w:numPr>
          <w:ilvl w:val="0"/>
          <w:numId w:val="38"/>
        </w:numPr>
        <w:spacing w:before="0" w:after="60" w:line="240" w:lineRule="auto"/>
        <w:ind w:left="465" w:hanging="357"/>
      </w:pPr>
      <w:bookmarkStart w:id="8" w:name="_Hlk74210949"/>
      <w:bookmarkStart w:id="9" w:name="_Hlk71571871"/>
      <w:r>
        <w:t>Work with business areas and technical teams to design, document and execute risk-based test plans</w:t>
      </w:r>
      <w:bookmarkEnd w:id="8"/>
      <w:r>
        <w:t>.</w:t>
      </w:r>
      <w:bookmarkEnd w:id="9"/>
    </w:p>
    <w:p w14:paraId="29D77DC0" w14:textId="3DE4D244" w:rsidR="6465CDB2" w:rsidRDefault="6465CDB2" w:rsidP="744A83BE">
      <w:pPr>
        <w:numPr>
          <w:ilvl w:val="0"/>
          <w:numId w:val="38"/>
        </w:numPr>
        <w:spacing w:before="0" w:after="60" w:line="240" w:lineRule="auto"/>
        <w:ind w:left="465" w:hanging="357"/>
      </w:pPr>
      <w:r w:rsidRPr="744A83BE">
        <w:rPr>
          <w:rFonts w:cs="Calibri"/>
          <w:color w:val="000000" w:themeColor="text2"/>
          <w:szCs w:val="24"/>
        </w:rPr>
        <w:t xml:space="preserve">Communicate all identified risks and issues to your project Test Manager or Project Manager and </w:t>
      </w:r>
      <w:bookmarkStart w:id="10" w:name="_Hlk74211123"/>
      <w:r w:rsidRPr="744A83BE">
        <w:rPr>
          <w:rFonts w:cs="Calibri"/>
          <w:color w:val="000000" w:themeColor="text2"/>
          <w:szCs w:val="24"/>
        </w:rPr>
        <w:t>contribute to the continuous delivery implementation</w:t>
      </w:r>
      <w:bookmarkEnd w:id="10"/>
      <w:r w:rsidRPr="744A83BE">
        <w:rPr>
          <w:rFonts w:cs="Calibri"/>
          <w:color w:val="000000" w:themeColor="text2"/>
          <w:szCs w:val="24"/>
        </w:rPr>
        <w:t>.</w:t>
      </w:r>
    </w:p>
    <w:p w14:paraId="1D300A80" w14:textId="77777777" w:rsidR="00FE23E0" w:rsidRDefault="00FE23E0" w:rsidP="00FE23E0">
      <w:pPr>
        <w:numPr>
          <w:ilvl w:val="0"/>
          <w:numId w:val="38"/>
        </w:numPr>
        <w:spacing w:before="0" w:after="60" w:line="240" w:lineRule="auto"/>
        <w:ind w:left="465" w:hanging="357"/>
      </w:pPr>
      <w:bookmarkStart w:id="11" w:name="_Hlk71572114"/>
      <w:bookmarkStart w:id="12" w:name="_Hlk74210971"/>
      <w:r w:rsidRPr="00BC3406">
        <w:t xml:space="preserve">Provide technical advice </w:t>
      </w:r>
      <w:bookmarkEnd w:id="11"/>
      <w:r w:rsidRPr="00BC3406">
        <w:t>that is aligned with overall solution designs, architecture and frameworks</w:t>
      </w:r>
      <w:bookmarkEnd w:id="12"/>
      <w:r>
        <w:t>.</w:t>
      </w:r>
    </w:p>
    <w:p w14:paraId="0BBC632C" w14:textId="77777777" w:rsidR="00FE23E0" w:rsidRPr="00BC3406" w:rsidRDefault="00FE23E0" w:rsidP="00FE23E0">
      <w:pPr>
        <w:numPr>
          <w:ilvl w:val="0"/>
          <w:numId w:val="38"/>
        </w:numPr>
        <w:spacing w:before="0" w:after="60" w:line="240" w:lineRule="auto"/>
        <w:ind w:left="465" w:hanging="357"/>
        <w:rPr>
          <w:lang w:bidi="en-AU"/>
        </w:rPr>
      </w:pPr>
      <w:r w:rsidRPr="00BC3406">
        <w:rPr>
          <w:lang w:bidi="en-AU"/>
        </w:rPr>
        <w:t>Respond to production issues and routine maintenance activities as required.</w:t>
      </w:r>
    </w:p>
    <w:p w14:paraId="09F0E19D" w14:textId="0DAD532B" w:rsidR="00FE23E0" w:rsidRPr="00BC3406" w:rsidRDefault="00FE23E0" w:rsidP="00FE23E0">
      <w:pPr>
        <w:numPr>
          <w:ilvl w:val="0"/>
          <w:numId w:val="38"/>
        </w:numPr>
        <w:spacing w:before="0" w:after="60" w:line="240" w:lineRule="auto"/>
        <w:ind w:left="465" w:hanging="357"/>
        <w:rPr>
          <w:lang w:bidi="en-AU"/>
        </w:rPr>
      </w:pPr>
      <w:bookmarkStart w:id="13" w:name="_Hlk74210994"/>
      <w:r w:rsidRPr="00BC3406">
        <w:rPr>
          <w:lang w:bidi="en-AU"/>
        </w:rPr>
        <w:t>Advise management on issues requiring attention and implement management decisions</w:t>
      </w:r>
      <w:bookmarkEnd w:id="13"/>
      <w:r w:rsidRPr="00BC3406">
        <w:rPr>
          <w:lang w:bidi="en-AU"/>
        </w:rPr>
        <w:t>.</w:t>
      </w:r>
    </w:p>
    <w:p w14:paraId="790BF81B" w14:textId="77777777" w:rsidR="00FE23E0" w:rsidRDefault="00FE23E0" w:rsidP="00FE23E0">
      <w:pPr>
        <w:numPr>
          <w:ilvl w:val="0"/>
          <w:numId w:val="38"/>
        </w:numPr>
        <w:spacing w:before="0" w:after="60" w:line="240" w:lineRule="auto"/>
        <w:ind w:left="465" w:hanging="357"/>
        <w:rPr>
          <w:lang w:bidi="en-AU"/>
        </w:rPr>
      </w:pPr>
      <w:r w:rsidRPr="00BC3406">
        <w:rPr>
          <w:lang w:bidi="en-AU"/>
        </w:rPr>
        <w:t>Work collaboratively with colleagues within your team, the business unit and across CSIRO, to reach objectives.</w:t>
      </w:r>
    </w:p>
    <w:p w14:paraId="045180D1" w14:textId="77777777" w:rsidR="00FB2B38" w:rsidRPr="00800617" w:rsidRDefault="00FB2B38" w:rsidP="00FB2B38">
      <w:pPr>
        <w:numPr>
          <w:ilvl w:val="0"/>
          <w:numId w:val="38"/>
        </w:numPr>
        <w:spacing w:before="0" w:after="60" w:line="240" w:lineRule="auto"/>
        <w:ind w:left="465" w:hanging="357"/>
        <w:rPr>
          <w:lang w:bidi="en-AU"/>
        </w:rPr>
      </w:pPr>
      <w:r w:rsidRPr="00800617">
        <w:rPr>
          <w:szCs w:val="24"/>
        </w:rPr>
        <w:t xml:space="preserve">Contribute to the team’s strategic direction and </w:t>
      </w:r>
      <w:bookmarkStart w:id="14" w:name="_Hlk74211064"/>
      <w:r>
        <w:rPr>
          <w:szCs w:val="24"/>
        </w:rPr>
        <w:t>implement</w:t>
      </w:r>
      <w:r w:rsidRPr="00800617">
        <w:rPr>
          <w:szCs w:val="24"/>
        </w:rPr>
        <w:t xml:space="preserve"> plans to achieve strategic goals</w:t>
      </w:r>
      <w:bookmarkEnd w:id="14"/>
      <w:r w:rsidRPr="00800617">
        <w:rPr>
          <w:szCs w:val="24"/>
        </w:rPr>
        <w:t xml:space="preserve">. </w:t>
      </w:r>
    </w:p>
    <w:p w14:paraId="61E5E901" w14:textId="77777777" w:rsidR="00FE23E0" w:rsidRPr="00BC3406" w:rsidRDefault="00FE23E0" w:rsidP="00FE23E0">
      <w:pPr>
        <w:numPr>
          <w:ilvl w:val="0"/>
          <w:numId w:val="38"/>
        </w:numPr>
        <w:spacing w:before="0" w:after="60" w:line="240" w:lineRule="auto"/>
        <w:ind w:left="465" w:hanging="357"/>
      </w:pPr>
      <w:bookmarkStart w:id="15" w:name="_Hlk74211026"/>
      <w:r w:rsidRPr="00BC3406">
        <w:t>Contribute positively to stimulate and promote a team approach, and develop sound working relationships with application users and business owners.</w:t>
      </w:r>
      <w:bookmarkEnd w:id="15"/>
    </w:p>
    <w:p w14:paraId="4C28AA86" w14:textId="77777777" w:rsidR="00FE23E0" w:rsidRPr="00BC3406" w:rsidRDefault="00FE23E0" w:rsidP="00FE23E0">
      <w:pPr>
        <w:numPr>
          <w:ilvl w:val="0"/>
          <w:numId w:val="38"/>
        </w:numPr>
        <w:spacing w:before="0" w:after="60" w:line="240" w:lineRule="auto"/>
        <w:ind w:left="465" w:hanging="357"/>
      </w:pPr>
      <w:r w:rsidRPr="00BC3406">
        <w:t>Respond courteously and efficiently to client requests, maintaining clear communication regarding mutual expectations and monitoring client satisfaction.</w:t>
      </w:r>
    </w:p>
    <w:p w14:paraId="4F22A461" w14:textId="77777777" w:rsidR="00FE23E0" w:rsidRPr="00BC3406" w:rsidRDefault="00FE23E0" w:rsidP="00FE23E0">
      <w:pPr>
        <w:numPr>
          <w:ilvl w:val="0"/>
          <w:numId w:val="38"/>
        </w:numPr>
        <w:spacing w:before="0" w:after="60" w:line="240" w:lineRule="auto"/>
        <w:ind w:left="465" w:hanging="357"/>
        <w:rPr>
          <w:lang w:bidi="en-AU"/>
        </w:rPr>
      </w:pPr>
      <w:r w:rsidRPr="744A83BE">
        <w:rPr>
          <w:lang w:bidi="en-AU"/>
        </w:rPr>
        <w:t>Communicate effectively and respectfully with all staff, clients and suppliers in the interests of good business practice, collaboration and enhancement of CSIRO’s reputation.</w:t>
      </w:r>
    </w:p>
    <w:p w14:paraId="1A26E099" w14:textId="2BB5CB44" w:rsidR="07E43355" w:rsidRDefault="07E43355" w:rsidP="744A83BE">
      <w:pPr>
        <w:numPr>
          <w:ilvl w:val="0"/>
          <w:numId w:val="38"/>
        </w:numPr>
        <w:spacing w:before="0" w:after="60" w:line="240" w:lineRule="auto"/>
        <w:ind w:left="465" w:hanging="357"/>
        <w:rPr>
          <w:lang w:bidi="en-AU"/>
        </w:rPr>
      </w:pPr>
      <w:r w:rsidRPr="744A83BE">
        <w:rPr>
          <w:rFonts w:cs="Calibri"/>
          <w:color w:val="000000" w:themeColor="text2"/>
          <w:szCs w:val="24"/>
        </w:rPr>
        <w:t>Accountable to identify Test environment requirements, environment management, test estimation and test data identification.</w:t>
      </w:r>
    </w:p>
    <w:p w14:paraId="7F0904EF" w14:textId="77777777" w:rsidR="00FE23E0" w:rsidRDefault="00FE23E0" w:rsidP="00FE23E0">
      <w:pPr>
        <w:numPr>
          <w:ilvl w:val="0"/>
          <w:numId w:val="37"/>
        </w:numPr>
        <w:spacing w:before="0" w:after="60" w:line="240" w:lineRule="auto"/>
        <w:ind w:left="465" w:hanging="357"/>
      </w:pPr>
      <w:r w:rsidRPr="00BC3406">
        <w:t>Adhere to the spirit and practice of CSIRO’s Code of Conduct, Health, Safety and Environment plans and policies, Diversity initiatives and Zero Harm goals.</w:t>
      </w:r>
    </w:p>
    <w:p w14:paraId="5EB35AF9" w14:textId="156F6163" w:rsidR="008E2665" w:rsidRDefault="00FE23E0" w:rsidP="00FE23E0">
      <w:pPr>
        <w:numPr>
          <w:ilvl w:val="0"/>
          <w:numId w:val="37"/>
        </w:numPr>
        <w:spacing w:before="0" w:after="60" w:line="240" w:lineRule="auto"/>
        <w:ind w:left="465" w:hanging="357"/>
      </w:pPr>
      <w:r>
        <w:t>Other duties as directed.</w:t>
      </w:r>
      <w:r w:rsidR="008E2665">
        <w:t xml:space="preserve"> </w:t>
      </w:r>
    </w:p>
    <w:p w14:paraId="5EB35B02" w14:textId="77777777" w:rsidR="00B50C20" w:rsidRDefault="00B50C20" w:rsidP="00D301C0">
      <w:pPr>
        <w:pStyle w:val="Heading2"/>
        <w:rPr>
          <w:b/>
          <w:iCs w:val="0"/>
          <w:color w:val="auto"/>
          <w:sz w:val="26"/>
          <w:szCs w:val="26"/>
        </w:rPr>
      </w:pPr>
      <w:r w:rsidRPr="00B50C20">
        <w:rPr>
          <w:b/>
          <w:iCs w:val="0"/>
          <w:color w:val="auto"/>
          <w:sz w:val="26"/>
          <w:szCs w:val="26"/>
        </w:rPr>
        <w:t>Selection Criteria</w:t>
      </w:r>
    </w:p>
    <w:p w14:paraId="5EB35B03" w14:textId="77777777" w:rsidR="000B3207" w:rsidRPr="000B3207" w:rsidRDefault="000B3207" w:rsidP="000B3207">
      <w:pPr>
        <w:pStyle w:val="Heading4"/>
      </w:pPr>
      <w:r>
        <w:t>Essential</w:t>
      </w:r>
    </w:p>
    <w:p w14:paraId="5EB35B04" w14:textId="77777777" w:rsidR="00B50C20" w:rsidRPr="00B50C20" w:rsidRDefault="00B50C20" w:rsidP="00D301C0">
      <w:pPr>
        <w:rPr>
          <w:i/>
          <w:iCs/>
          <w:szCs w:val="24"/>
        </w:rPr>
      </w:pPr>
      <w:r w:rsidRPr="744A83BE">
        <w:rPr>
          <w:i/>
          <w:iCs/>
        </w:rPr>
        <w:t>Under CSIRO policy only those who meet all essential criteria can be appointed.</w:t>
      </w:r>
    </w:p>
    <w:p w14:paraId="004793AC" w14:textId="19DCB049" w:rsidR="18598119" w:rsidRDefault="18598119" w:rsidP="00656C54">
      <w:pPr>
        <w:numPr>
          <w:ilvl w:val="0"/>
          <w:numId w:val="26"/>
        </w:numPr>
        <w:spacing w:before="0" w:after="60" w:line="240" w:lineRule="auto"/>
        <w:rPr>
          <w:rFonts w:cs="Calibri"/>
          <w:color w:val="000000" w:themeColor="text2"/>
          <w:szCs w:val="24"/>
        </w:rPr>
      </w:pPr>
      <w:bookmarkStart w:id="16" w:name="_Hlk74210605"/>
      <w:r w:rsidRPr="744A83BE">
        <w:rPr>
          <w:rFonts w:cs="Calibri"/>
          <w:color w:val="000000" w:themeColor="text2"/>
          <w:szCs w:val="24"/>
        </w:rPr>
        <w:t xml:space="preserve">A minimum of </w:t>
      </w:r>
      <w:r w:rsidR="00552B34">
        <w:rPr>
          <w:rFonts w:cs="Calibri"/>
          <w:color w:val="000000" w:themeColor="text2"/>
          <w:szCs w:val="24"/>
        </w:rPr>
        <w:t xml:space="preserve">approximately </w:t>
      </w:r>
      <w:r w:rsidRPr="744A83BE">
        <w:rPr>
          <w:rFonts w:cs="Calibri"/>
          <w:color w:val="000000" w:themeColor="text2"/>
          <w:szCs w:val="24"/>
        </w:rPr>
        <w:t>5 years</w:t>
      </w:r>
      <w:r w:rsidR="00D2174A">
        <w:rPr>
          <w:rFonts w:cs="Calibri"/>
          <w:color w:val="000000" w:themeColor="text2"/>
          <w:szCs w:val="24"/>
        </w:rPr>
        <w:t xml:space="preserve"> of</w:t>
      </w:r>
      <w:r w:rsidRPr="744A83BE">
        <w:rPr>
          <w:rFonts w:cs="Calibri"/>
          <w:color w:val="000000" w:themeColor="text2"/>
          <w:szCs w:val="24"/>
        </w:rPr>
        <w:t xml:space="preserve"> experience in testing software applications</w:t>
      </w:r>
      <w:r w:rsidR="00E0537B">
        <w:rPr>
          <w:rFonts w:cs="Calibri"/>
          <w:color w:val="000000" w:themeColor="text2"/>
          <w:szCs w:val="24"/>
        </w:rPr>
        <w:t>;</w:t>
      </w:r>
      <w:r w:rsidRPr="744A83BE">
        <w:rPr>
          <w:rFonts w:cs="Calibri"/>
          <w:color w:val="000000" w:themeColor="text2"/>
          <w:szCs w:val="24"/>
        </w:rPr>
        <w:t xml:space="preserve"> coupled with relevant tertiary qualifications in </w:t>
      </w:r>
      <w:proofErr w:type="spellStart"/>
      <w:proofErr w:type="gramStart"/>
      <w:r w:rsidRPr="744A83BE">
        <w:rPr>
          <w:rFonts w:cs="Calibri"/>
          <w:color w:val="000000" w:themeColor="text2"/>
          <w:szCs w:val="24"/>
        </w:rPr>
        <w:t>IT</w:t>
      </w:r>
      <w:r w:rsidR="00656C54">
        <w:rPr>
          <w:rFonts w:cs="Calibri"/>
          <w:color w:val="000000" w:themeColor="text2"/>
          <w:szCs w:val="24"/>
        </w:rPr>
        <w:t>,</w:t>
      </w:r>
      <w:r w:rsidR="00E0537B" w:rsidRPr="00E0537B">
        <w:rPr>
          <w:rFonts w:cs="Calibri"/>
          <w:color w:val="000000" w:themeColor="text2"/>
          <w:szCs w:val="24"/>
        </w:rPr>
        <w:t>or</w:t>
      </w:r>
      <w:proofErr w:type="spellEnd"/>
      <w:proofErr w:type="gramEnd"/>
      <w:r w:rsidRPr="00E0537B">
        <w:rPr>
          <w:rFonts w:cs="Calibri"/>
          <w:color w:val="000000" w:themeColor="text2"/>
          <w:szCs w:val="24"/>
        </w:rPr>
        <w:t xml:space="preserve"> relevant work experience</w:t>
      </w:r>
      <w:r w:rsidR="00656C54" w:rsidRPr="00656C54">
        <w:rPr>
          <w:rFonts w:cs="Calibri"/>
          <w:color w:val="000000" w:themeColor="text2"/>
          <w:szCs w:val="24"/>
        </w:rPr>
        <w:t xml:space="preserve"> </w:t>
      </w:r>
      <w:r w:rsidR="00656C54">
        <w:rPr>
          <w:rFonts w:cs="Calibri"/>
          <w:color w:val="000000" w:themeColor="text2"/>
          <w:szCs w:val="24"/>
        </w:rPr>
        <w:t xml:space="preserve">which is </w:t>
      </w:r>
      <w:r w:rsidR="00656C54" w:rsidRPr="00E0537B">
        <w:rPr>
          <w:rFonts w:cs="Calibri"/>
          <w:color w:val="000000" w:themeColor="text2"/>
          <w:szCs w:val="24"/>
        </w:rPr>
        <w:t>equivalent</w:t>
      </w:r>
      <w:r w:rsidR="00656C54">
        <w:rPr>
          <w:rFonts w:cs="Calibri"/>
          <w:color w:val="000000" w:themeColor="text2"/>
          <w:szCs w:val="24"/>
        </w:rPr>
        <w:t xml:space="preserve"> to qualifications</w:t>
      </w:r>
      <w:r w:rsidRPr="744A83BE">
        <w:rPr>
          <w:rFonts w:cs="Calibri"/>
          <w:color w:val="000000" w:themeColor="text2"/>
          <w:szCs w:val="24"/>
        </w:rPr>
        <w:t>.</w:t>
      </w:r>
      <w:bookmarkEnd w:id="16"/>
    </w:p>
    <w:p w14:paraId="10A9F398" w14:textId="53712F82" w:rsidR="18598119" w:rsidRDefault="18598119" w:rsidP="00656C54">
      <w:pPr>
        <w:pStyle w:val="ListBullet"/>
        <w:numPr>
          <w:ilvl w:val="0"/>
          <w:numId w:val="26"/>
        </w:numPr>
        <w:tabs>
          <w:tab w:val="clear" w:pos="397"/>
          <w:tab w:val="left" w:pos="720"/>
        </w:tabs>
        <w:spacing w:before="0" w:line="240" w:lineRule="auto"/>
        <w:ind w:right="141"/>
        <w:jc w:val="both"/>
        <w:rPr>
          <w:rFonts w:cs="Calibri"/>
          <w:color w:val="000000" w:themeColor="text2"/>
          <w:szCs w:val="24"/>
        </w:rPr>
      </w:pPr>
      <w:r w:rsidRPr="744A83BE">
        <w:rPr>
          <w:rFonts w:cs="Calibri"/>
          <w:color w:val="000000" w:themeColor="text2"/>
          <w:szCs w:val="24"/>
        </w:rPr>
        <w:t xml:space="preserve">Demonstrated </w:t>
      </w:r>
      <w:bookmarkStart w:id="17" w:name="_Hlk74210685"/>
      <w:r w:rsidRPr="744A83BE">
        <w:rPr>
          <w:rFonts w:cs="Calibri"/>
          <w:color w:val="000000" w:themeColor="text2"/>
          <w:szCs w:val="24"/>
        </w:rPr>
        <w:t>knowledge and experience in testing analysis techniques, processes and methodologies</w:t>
      </w:r>
      <w:bookmarkEnd w:id="17"/>
      <w:r w:rsidRPr="744A83BE">
        <w:rPr>
          <w:rFonts w:cs="Calibri"/>
          <w:color w:val="000000" w:themeColor="text2"/>
          <w:szCs w:val="24"/>
        </w:rPr>
        <w:t xml:space="preserve"> including software test tools along</w:t>
      </w:r>
      <w:r w:rsidR="001B0A21">
        <w:rPr>
          <w:rFonts w:cs="Calibri"/>
          <w:color w:val="000000" w:themeColor="text2"/>
          <w:szCs w:val="24"/>
        </w:rPr>
        <w:t xml:space="preserve"> with</w:t>
      </w:r>
      <w:r w:rsidRPr="744A83BE">
        <w:rPr>
          <w:rFonts w:cs="Calibri"/>
          <w:color w:val="000000" w:themeColor="text2"/>
          <w:szCs w:val="24"/>
        </w:rPr>
        <w:t xml:space="preserve"> </w:t>
      </w:r>
      <w:r w:rsidR="3806EA07" w:rsidRPr="744A83BE">
        <w:rPr>
          <w:rFonts w:cs="Calibri"/>
          <w:color w:val="000000" w:themeColor="text2"/>
          <w:szCs w:val="24"/>
        </w:rPr>
        <w:t>experience in managing the test environment, test estimation and test data preparation.</w:t>
      </w:r>
    </w:p>
    <w:p w14:paraId="32E99ABD" w14:textId="4BD9AF45" w:rsidR="18598119" w:rsidRDefault="00E0537B" w:rsidP="00656C54">
      <w:pPr>
        <w:pStyle w:val="ListBullet"/>
        <w:numPr>
          <w:ilvl w:val="0"/>
          <w:numId w:val="26"/>
        </w:numPr>
        <w:tabs>
          <w:tab w:val="clear" w:pos="397"/>
          <w:tab w:val="left" w:pos="720"/>
        </w:tabs>
        <w:spacing w:before="0" w:line="240" w:lineRule="auto"/>
        <w:ind w:right="141"/>
        <w:jc w:val="both"/>
        <w:rPr>
          <w:rFonts w:cs="Calibri"/>
          <w:color w:val="000000" w:themeColor="text2"/>
          <w:szCs w:val="24"/>
        </w:rPr>
      </w:pPr>
      <w:bookmarkStart w:id="18" w:name="_Hlk74212979"/>
      <w:bookmarkStart w:id="19" w:name="_Hlk74305836"/>
      <w:r w:rsidRPr="00E0537B">
        <w:rPr>
          <w:rFonts w:cs="Calibri"/>
          <w:color w:val="000000" w:themeColor="text2"/>
          <w:szCs w:val="24"/>
        </w:rPr>
        <w:t xml:space="preserve">Extensive quality assurance experience in all aspects of </w:t>
      </w:r>
      <w:bookmarkEnd w:id="18"/>
      <w:r w:rsidR="00C63D3A">
        <w:rPr>
          <w:rFonts w:cs="Calibri"/>
          <w:color w:val="000000" w:themeColor="text2"/>
          <w:szCs w:val="24"/>
        </w:rPr>
        <w:t xml:space="preserve">the </w:t>
      </w:r>
      <w:r w:rsidRPr="00E0537B">
        <w:rPr>
          <w:rFonts w:cs="Calibri"/>
          <w:color w:val="000000" w:themeColor="text2"/>
          <w:szCs w:val="24"/>
        </w:rPr>
        <w:t>software delivery lifecycle</w:t>
      </w:r>
      <w:bookmarkEnd w:id="19"/>
      <w:r w:rsidR="18598119" w:rsidRPr="744A83BE">
        <w:rPr>
          <w:rFonts w:cs="Calibri"/>
          <w:color w:val="000000" w:themeColor="text2"/>
          <w:szCs w:val="24"/>
        </w:rPr>
        <w:t>, including functional, system integration, End to End, User Acceptance management, Regression and Performance.</w:t>
      </w:r>
    </w:p>
    <w:p w14:paraId="19766DC5" w14:textId="77777777" w:rsidR="00D2174A" w:rsidRDefault="0052045F" w:rsidP="00656C54">
      <w:pPr>
        <w:pStyle w:val="ListParagraph"/>
        <w:numPr>
          <w:ilvl w:val="0"/>
          <w:numId w:val="26"/>
        </w:numPr>
        <w:spacing w:before="0" w:after="60" w:line="240" w:lineRule="auto"/>
        <w:contextualSpacing w:val="0"/>
        <w:rPr>
          <w:rFonts w:cs="Calibri"/>
          <w:color w:val="000000" w:themeColor="text2"/>
          <w:szCs w:val="24"/>
        </w:rPr>
      </w:pPr>
      <w:r w:rsidRPr="0052045F">
        <w:rPr>
          <w:rFonts w:cs="Calibri"/>
          <w:color w:val="000000" w:themeColor="text2"/>
          <w:szCs w:val="24"/>
        </w:rPr>
        <w:t>Demonstrated experience working with software product test teams in an Agile-Scrum delivery environment</w:t>
      </w:r>
      <w:r w:rsidR="00D2174A">
        <w:rPr>
          <w:rFonts w:cs="Calibri"/>
          <w:color w:val="000000" w:themeColor="text2"/>
          <w:szCs w:val="24"/>
        </w:rPr>
        <w:t>,</w:t>
      </w:r>
      <w:r w:rsidRPr="0052045F">
        <w:rPr>
          <w:rFonts w:cs="Calibri"/>
          <w:color w:val="000000" w:themeColor="text2"/>
          <w:szCs w:val="24"/>
        </w:rPr>
        <w:t xml:space="preserve"> including the use of Microsoft TFS, TestRail, Jira and Confluence.</w:t>
      </w:r>
    </w:p>
    <w:p w14:paraId="14EF630B" w14:textId="4B65BFA8" w:rsidR="18598119" w:rsidRDefault="18598119" w:rsidP="00656C54">
      <w:pPr>
        <w:pStyle w:val="ListParagraph"/>
        <w:numPr>
          <w:ilvl w:val="0"/>
          <w:numId w:val="26"/>
        </w:numPr>
        <w:spacing w:before="0" w:after="60" w:line="240" w:lineRule="auto"/>
        <w:contextualSpacing w:val="0"/>
        <w:rPr>
          <w:rFonts w:cs="Calibri"/>
          <w:color w:val="000000" w:themeColor="text2"/>
          <w:szCs w:val="24"/>
        </w:rPr>
      </w:pPr>
      <w:r w:rsidRPr="744A83BE">
        <w:rPr>
          <w:rFonts w:cs="Calibri"/>
          <w:color w:val="000000" w:themeColor="text2"/>
          <w:szCs w:val="24"/>
        </w:rPr>
        <w:lastRenderedPageBreak/>
        <w:t xml:space="preserve">Demonstrated </w:t>
      </w:r>
      <w:bookmarkStart w:id="20" w:name="_Hlk74210830"/>
      <w:r w:rsidRPr="744A83BE">
        <w:rPr>
          <w:rFonts w:cs="Calibri"/>
          <w:color w:val="000000" w:themeColor="text2"/>
          <w:szCs w:val="24"/>
        </w:rPr>
        <w:t>ability to collaborate across teams and multi-disciplinary projects to influence outcomes.</w:t>
      </w:r>
      <w:bookmarkEnd w:id="20"/>
    </w:p>
    <w:p w14:paraId="71321CFC" w14:textId="58264E78" w:rsidR="18598119" w:rsidRDefault="00D8544E" w:rsidP="00656C54">
      <w:pPr>
        <w:pStyle w:val="ListParagraph"/>
        <w:numPr>
          <w:ilvl w:val="0"/>
          <w:numId w:val="26"/>
        </w:numPr>
        <w:spacing w:before="0" w:after="60" w:line="240" w:lineRule="auto"/>
        <w:contextualSpacing w:val="0"/>
        <w:rPr>
          <w:rFonts w:cs="Calibri"/>
          <w:color w:val="000000" w:themeColor="text2"/>
          <w:szCs w:val="24"/>
        </w:rPr>
      </w:pPr>
      <w:bookmarkStart w:id="21" w:name="_Hlk74210846"/>
      <w:r>
        <w:rPr>
          <w:rFonts w:cs="Calibri"/>
          <w:color w:val="000000" w:themeColor="text2"/>
          <w:szCs w:val="24"/>
        </w:rPr>
        <w:t>Proven e</w:t>
      </w:r>
      <w:r w:rsidR="18598119" w:rsidRPr="744A83BE">
        <w:rPr>
          <w:rFonts w:cs="Calibri"/>
          <w:color w:val="000000" w:themeColor="text2"/>
          <w:szCs w:val="24"/>
        </w:rPr>
        <w:t xml:space="preserve">xperience testing both front-end and back-end web application systems </w:t>
      </w:r>
      <w:bookmarkEnd w:id="21"/>
      <w:r w:rsidR="18598119" w:rsidRPr="744A83BE">
        <w:rPr>
          <w:rFonts w:cs="Calibri"/>
          <w:color w:val="000000" w:themeColor="text2"/>
          <w:szCs w:val="24"/>
        </w:rPr>
        <w:t xml:space="preserve">with a focus on testing solutions delivered on COTS </w:t>
      </w:r>
      <w:r w:rsidR="0FF504BE" w:rsidRPr="744A83BE">
        <w:rPr>
          <w:rFonts w:cs="Calibri"/>
          <w:color w:val="000000" w:themeColor="text2"/>
          <w:szCs w:val="24"/>
        </w:rPr>
        <w:t>products</w:t>
      </w:r>
    </w:p>
    <w:p w14:paraId="05B91570" w14:textId="15A0DD2C" w:rsidR="00656C54" w:rsidRPr="00656C54" w:rsidRDefault="18598119" w:rsidP="00656C54">
      <w:pPr>
        <w:pStyle w:val="ListParagraph"/>
        <w:numPr>
          <w:ilvl w:val="0"/>
          <w:numId w:val="26"/>
        </w:numPr>
        <w:spacing w:before="0" w:after="60" w:line="240" w:lineRule="auto"/>
        <w:ind w:left="357" w:hanging="357"/>
        <w:contextualSpacing w:val="0"/>
        <w:rPr>
          <w:rFonts w:cs="Calibri"/>
          <w:color w:val="000000" w:themeColor="text2"/>
          <w:szCs w:val="24"/>
          <w:lang w:val="en-US"/>
        </w:rPr>
      </w:pPr>
      <w:bookmarkStart w:id="22" w:name="_Hlk74210864"/>
      <w:r w:rsidRPr="744A83BE">
        <w:rPr>
          <w:rFonts w:cs="Calibri"/>
          <w:color w:val="000000" w:themeColor="text2"/>
          <w:szCs w:val="24"/>
        </w:rPr>
        <w:t xml:space="preserve">Experience </w:t>
      </w:r>
      <w:r w:rsidR="00D8544E">
        <w:rPr>
          <w:rFonts w:cs="Calibri"/>
          <w:color w:val="000000" w:themeColor="text2"/>
          <w:szCs w:val="24"/>
        </w:rPr>
        <w:t xml:space="preserve">history </w:t>
      </w:r>
      <w:r w:rsidRPr="744A83BE">
        <w:rPr>
          <w:rFonts w:cs="Calibri"/>
          <w:color w:val="000000" w:themeColor="text2"/>
          <w:szCs w:val="24"/>
        </w:rPr>
        <w:t>in</w:t>
      </w:r>
      <w:r w:rsidR="00D8544E">
        <w:rPr>
          <w:rFonts w:cs="Calibri"/>
          <w:color w:val="000000" w:themeColor="text2"/>
          <w:szCs w:val="24"/>
        </w:rPr>
        <w:t>cluding</w:t>
      </w:r>
      <w:r w:rsidRPr="744A83BE">
        <w:rPr>
          <w:rFonts w:cs="Calibri"/>
          <w:color w:val="000000" w:themeColor="text2"/>
          <w:szCs w:val="24"/>
        </w:rPr>
        <w:t xml:space="preserve"> backlog refinement, </w:t>
      </w:r>
      <w:r w:rsidR="00827114">
        <w:rPr>
          <w:rFonts w:cs="Calibri"/>
          <w:color w:val="000000" w:themeColor="text2"/>
          <w:szCs w:val="24"/>
        </w:rPr>
        <w:t>s</w:t>
      </w:r>
      <w:r w:rsidRPr="744A83BE">
        <w:rPr>
          <w:rFonts w:cs="Calibri"/>
          <w:color w:val="000000" w:themeColor="text2"/>
          <w:szCs w:val="24"/>
        </w:rPr>
        <w:t>print review, retrospective and planning ceremonies</w:t>
      </w:r>
      <w:bookmarkEnd w:id="22"/>
      <w:r w:rsidRPr="744A83BE">
        <w:rPr>
          <w:rFonts w:cs="Calibri"/>
          <w:color w:val="000000" w:themeColor="text2"/>
          <w:szCs w:val="24"/>
        </w:rPr>
        <w:t>.</w:t>
      </w:r>
    </w:p>
    <w:p w14:paraId="17ADF56F" w14:textId="03D7B7F6" w:rsidR="003744FE" w:rsidRPr="00656C54" w:rsidRDefault="00E0537B" w:rsidP="00656C54">
      <w:pPr>
        <w:pStyle w:val="ListParagraph"/>
        <w:numPr>
          <w:ilvl w:val="0"/>
          <w:numId w:val="26"/>
        </w:numPr>
        <w:spacing w:before="0" w:after="0" w:line="240" w:lineRule="auto"/>
        <w:ind w:left="357" w:hanging="357"/>
        <w:contextualSpacing w:val="0"/>
        <w:rPr>
          <w:rFonts w:cs="Calibri"/>
          <w:color w:val="000000" w:themeColor="text2"/>
          <w:szCs w:val="24"/>
          <w:lang w:val="en-US"/>
        </w:rPr>
      </w:pPr>
      <w:bookmarkStart w:id="23" w:name="_Hlk74306057"/>
      <w:r w:rsidRPr="00656C54">
        <w:rPr>
          <w:rFonts w:cs="Calibri"/>
          <w:iCs/>
          <w:color w:val="000000" w:themeColor="text2"/>
          <w:szCs w:val="24"/>
          <w:lang w:val="en-US"/>
        </w:rPr>
        <w:t xml:space="preserve">The agility to deal with changing requirements and the ability to prioritise </w:t>
      </w:r>
      <w:proofErr w:type="gramStart"/>
      <w:r w:rsidRPr="00656C54">
        <w:rPr>
          <w:rFonts w:cs="Calibri"/>
          <w:iCs/>
          <w:color w:val="000000" w:themeColor="text2"/>
          <w:szCs w:val="24"/>
          <w:lang w:val="en-US"/>
        </w:rPr>
        <w:t>a number of</w:t>
      </w:r>
      <w:proofErr w:type="gramEnd"/>
      <w:r w:rsidRPr="00656C54">
        <w:rPr>
          <w:rFonts w:cs="Calibri"/>
          <w:iCs/>
          <w:color w:val="000000" w:themeColor="text2"/>
          <w:szCs w:val="24"/>
          <w:lang w:val="en-US"/>
        </w:rPr>
        <w:t xml:space="preserve"> competing demands</w:t>
      </w:r>
      <w:bookmarkEnd w:id="23"/>
      <w:r w:rsidRPr="00656C54">
        <w:rPr>
          <w:rFonts w:cs="Calibri"/>
          <w:iCs/>
          <w:color w:val="000000" w:themeColor="text2"/>
          <w:szCs w:val="24"/>
          <w:lang w:val="en-US"/>
        </w:rPr>
        <w:t>.</w:t>
      </w:r>
    </w:p>
    <w:p w14:paraId="5EB35B0B" w14:textId="77777777" w:rsidR="00B50C20" w:rsidRPr="000B3207" w:rsidRDefault="00B50C20" w:rsidP="00656C54">
      <w:pPr>
        <w:pStyle w:val="Heading2"/>
        <w:spacing w:before="240" w:after="120"/>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5EB35B0C" w14:textId="737E0EDF" w:rsidR="00B50C20" w:rsidRPr="008E6F1B" w:rsidRDefault="008E6F1B" w:rsidP="4D7CAD45">
      <w:pPr>
        <w:numPr>
          <w:ilvl w:val="0"/>
          <w:numId w:val="27"/>
        </w:numPr>
        <w:spacing w:before="0" w:after="60" w:line="240" w:lineRule="auto"/>
      </w:pPr>
      <w:r>
        <w:t xml:space="preserve">Experience in testing solutions delivered on </w:t>
      </w:r>
      <w:r w:rsidRPr="4D7CAD45">
        <w:rPr>
          <w:rFonts w:cs="Calibri"/>
        </w:rPr>
        <w:t xml:space="preserve">platforms like </w:t>
      </w:r>
      <w:proofErr w:type="spellStart"/>
      <w:r w:rsidRPr="4D7CAD45">
        <w:rPr>
          <w:rFonts w:cs="Calibri"/>
        </w:rPr>
        <w:t>SmartIQ</w:t>
      </w:r>
      <w:proofErr w:type="spellEnd"/>
      <w:r w:rsidRPr="4D7CAD45">
        <w:rPr>
          <w:rFonts w:cs="Calibri"/>
        </w:rPr>
        <w:t xml:space="preserve"> </w:t>
      </w:r>
      <w:proofErr w:type="spellStart"/>
      <w:r w:rsidRPr="4D7CAD45">
        <w:rPr>
          <w:rFonts w:cs="Calibri"/>
        </w:rPr>
        <w:t>IntelleDox</w:t>
      </w:r>
      <w:proofErr w:type="spellEnd"/>
      <w:r w:rsidRPr="4D7CAD45">
        <w:rPr>
          <w:rFonts w:cs="Calibri"/>
        </w:rPr>
        <w:t>, Dynamics 365</w:t>
      </w:r>
      <w:r w:rsidR="1D2E267C" w:rsidRPr="4D7CAD45">
        <w:rPr>
          <w:rFonts w:cs="Calibri"/>
        </w:rPr>
        <w:t xml:space="preserve"> (on</w:t>
      </w:r>
      <w:r w:rsidR="00827114">
        <w:rPr>
          <w:rFonts w:cs="Calibri"/>
        </w:rPr>
        <w:t>-</w:t>
      </w:r>
      <w:r w:rsidR="1D2E267C" w:rsidRPr="4D7CAD45">
        <w:rPr>
          <w:rFonts w:cs="Calibri"/>
        </w:rPr>
        <w:t>prem and cloud)</w:t>
      </w:r>
      <w:r w:rsidRPr="4D7CAD45">
        <w:rPr>
          <w:rFonts w:cs="Calibri"/>
        </w:rPr>
        <w:t>,</w:t>
      </w:r>
      <w:r w:rsidR="1954487F" w:rsidRPr="4D7CAD45">
        <w:rPr>
          <w:rFonts w:cs="Calibri"/>
        </w:rPr>
        <w:t xml:space="preserve"> SharePoint</w:t>
      </w:r>
      <w:r w:rsidRPr="4D7CAD45">
        <w:rPr>
          <w:rFonts w:cs="Calibri"/>
        </w:rPr>
        <w:t xml:space="preserve"> and Power Platform</w:t>
      </w:r>
    </w:p>
    <w:p w14:paraId="774DF783" w14:textId="31F71AA1" w:rsidR="2C1DCB33" w:rsidRPr="0046633B" w:rsidRDefault="2C1DCB33" w:rsidP="744A83BE">
      <w:pPr>
        <w:numPr>
          <w:ilvl w:val="0"/>
          <w:numId w:val="27"/>
        </w:numPr>
        <w:spacing w:before="0" w:after="60" w:line="240" w:lineRule="auto"/>
      </w:pPr>
      <w:r w:rsidRPr="744A83BE">
        <w:rPr>
          <w:rFonts w:cs="Calibri"/>
          <w:color w:val="000000" w:themeColor="text2"/>
          <w:szCs w:val="24"/>
        </w:rPr>
        <w:t xml:space="preserve">Experience in using Automation testing tools such as Selenium, </w:t>
      </w:r>
      <w:proofErr w:type="spellStart"/>
      <w:r w:rsidRPr="744A83BE">
        <w:rPr>
          <w:rFonts w:cs="Calibri"/>
          <w:color w:val="000000" w:themeColor="text2"/>
          <w:szCs w:val="24"/>
        </w:rPr>
        <w:t>Tricen</w:t>
      </w:r>
      <w:r w:rsidR="00827114">
        <w:rPr>
          <w:rFonts w:cs="Calibri"/>
          <w:color w:val="000000" w:themeColor="text2"/>
          <w:szCs w:val="24"/>
        </w:rPr>
        <w:t>ti</w:t>
      </w:r>
      <w:r w:rsidRPr="744A83BE">
        <w:rPr>
          <w:rFonts w:cs="Calibri"/>
          <w:color w:val="000000" w:themeColor="text2"/>
          <w:szCs w:val="24"/>
        </w:rPr>
        <w:t>s</w:t>
      </w:r>
      <w:proofErr w:type="spellEnd"/>
      <w:r w:rsidRPr="744A83BE">
        <w:rPr>
          <w:rFonts w:cs="Calibri"/>
          <w:color w:val="000000" w:themeColor="text2"/>
          <w:szCs w:val="24"/>
        </w:rPr>
        <w:t xml:space="preserve"> Tosca</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3042BFB2BF2A438BA349DE55C9438929"/>
        </w:placeholder>
        <w15:appearance w15:val="hidden"/>
      </w:sdtPr>
      <w:sdtEndPr>
        <w:rPr>
          <w:rFonts w:ascii="Calibri" w:hAnsi="Calibri" w:cs="Times New Roman"/>
          <w:b w:val="0"/>
          <w:i w:val="0"/>
          <w:sz w:val="22"/>
        </w:rPr>
      </w:sdtEndPr>
      <w:sdtContent>
        <w:p w14:paraId="63343F3F" w14:textId="77777777" w:rsidR="0046633B" w:rsidRPr="00B50C20" w:rsidRDefault="0046633B" w:rsidP="0046633B">
          <w:pPr>
            <w:pStyle w:val="Heading2"/>
            <w:rPr>
              <w:b/>
              <w:iCs w:val="0"/>
              <w:color w:val="auto"/>
              <w:sz w:val="26"/>
              <w:szCs w:val="26"/>
            </w:rPr>
          </w:pPr>
          <w:r w:rsidRPr="00B50C20">
            <w:rPr>
              <w:b/>
              <w:iCs w:val="0"/>
              <w:color w:val="auto"/>
              <w:sz w:val="26"/>
              <w:szCs w:val="26"/>
            </w:rPr>
            <w:t xml:space="preserve">Required Competencies: </w:t>
          </w:r>
        </w:p>
        <w:p w14:paraId="666B4806" w14:textId="77777777" w:rsidR="0046633B" w:rsidRPr="00B50C20" w:rsidRDefault="0046633B" w:rsidP="0046633B">
          <w:pPr>
            <w:pStyle w:val="ListParagraph"/>
            <w:numPr>
              <w:ilvl w:val="0"/>
              <w:numId w:val="28"/>
            </w:numPr>
            <w:spacing w:before="0" w:after="60" w:line="240" w:lineRule="auto"/>
            <w:contextualSpacing w:val="0"/>
            <w:rPr>
              <w:szCs w:val="24"/>
            </w:rPr>
          </w:pPr>
          <w:r w:rsidRPr="00B50C20">
            <w:rPr>
              <w:b/>
              <w:szCs w:val="24"/>
            </w:rPr>
            <w:t xml:space="preserve">Teamwork and Collaboration: </w:t>
          </w:r>
          <w:r w:rsidRPr="006C535F">
            <w:rPr>
              <w:szCs w:val="24"/>
            </w:rPr>
            <w:t>Cooperates with others to achieve organisational objectives and may share team resources in order to do this. Collaborates with other teams as well as industry colleagues.</w:t>
          </w:r>
        </w:p>
        <w:p w14:paraId="3CB6FCD9" w14:textId="77777777" w:rsidR="0046633B" w:rsidRPr="00B50C20" w:rsidRDefault="0046633B" w:rsidP="0046633B">
          <w:pPr>
            <w:pStyle w:val="ListParagraph"/>
            <w:numPr>
              <w:ilvl w:val="0"/>
              <w:numId w:val="28"/>
            </w:numPr>
            <w:spacing w:before="0" w:after="60" w:line="240" w:lineRule="auto"/>
            <w:contextualSpacing w:val="0"/>
            <w:rPr>
              <w:szCs w:val="24"/>
            </w:rPr>
          </w:pPr>
          <w:r w:rsidRPr="00B50C20">
            <w:rPr>
              <w:b/>
              <w:szCs w:val="24"/>
            </w:rPr>
            <w:t>Influence and Communication:</w:t>
          </w:r>
          <w:r w:rsidRPr="00B50C20">
            <w:rPr>
              <w:szCs w:val="24"/>
            </w:rPr>
            <w:t xml:space="preserve">  </w:t>
          </w:r>
          <w:r w:rsidRPr="006C535F">
            <w:rPr>
              <w:szCs w:val="24"/>
            </w:rPr>
            <w:t>Uses knowledge of other party's priorities and adapts presentations or discussions to appeal to the interests and level of the audience. Anticipates and prepares for others reactions.</w:t>
          </w:r>
        </w:p>
        <w:p w14:paraId="530EF589" w14:textId="77777777" w:rsidR="0046633B" w:rsidRPr="00B50C20" w:rsidRDefault="0046633B" w:rsidP="0046633B">
          <w:pPr>
            <w:pStyle w:val="ListParagraph"/>
            <w:numPr>
              <w:ilvl w:val="0"/>
              <w:numId w:val="28"/>
            </w:numPr>
            <w:spacing w:before="0" w:after="60" w:line="240" w:lineRule="auto"/>
            <w:contextualSpacing w:val="0"/>
            <w:rPr>
              <w:szCs w:val="24"/>
            </w:rPr>
          </w:pPr>
          <w:r w:rsidRPr="00B50C20">
            <w:rPr>
              <w:b/>
              <w:szCs w:val="24"/>
            </w:rPr>
            <w:t>Resource Management/Leadership:</w:t>
          </w:r>
          <w:r w:rsidRPr="00B50C20">
            <w:rPr>
              <w:szCs w:val="24"/>
            </w:rPr>
            <w:t xml:space="preserve">  </w:t>
          </w:r>
          <w:r w:rsidRPr="006C535F">
            <w:rPr>
              <w:szCs w:val="24"/>
            </w:rPr>
            <w:t>Allocates activities, directs tasks and manages resources to meet objectives. Provides coaching and on the job training, recognises and supports staff achievements and fosters open communication in the team.</w:t>
          </w:r>
        </w:p>
        <w:p w14:paraId="7FEE6766" w14:textId="77777777" w:rsidR="0046633B" w:rsidRPr="00A34ED5" w:rsidRDefault="0046633B" w:rsidP="0046633B">
          <w:pPr>
            <w:pStyle w:val="ListParagraph"/>
            <w:numPr>
              <w:ilvl w:val="0"/>
              <w:numId w:val="28"/>
            </w:numPr>
            <w:rPr>
              <w:szCs w:val="24"/>
            </w:rPr>
          </w:pPr>
          <w:r w:rsidRPr="00A34ED5">
            <w:rPr>
              <w:b/>
              <w:szCs w:val="24"/>
            </w:rPr>
            <w:t>Judgement and Problem Solving:</w:t>
          </w:r>
          <w:r w:rsidRPr="00A34ED5">
            <w:rPr>
              <w:szCs w:val="24"/>
            </w:rPr>
            <w:t xml:space="preserve">  </w:t>
          </w:r>
          <w:r w:rsidRPr="006C535F">
            <w:rPr>
              <w:szCs w:val="24"/>
            </w:rPr>
            <w:t>Investigates underlying issues of complex and ill-defined problems and develops appropriate response by adapting/creating and testing alternative solutions.</w:t>
          </w:r>
        </w:p>
        <w:p w14:paraId="7801C410" w14:textId="77777777" w:rsidR="0046633B" w:rsidRPr="00B50C20" w:rsidRDefault="0046633B" w:rsidP="0046633B">
          <w:pPr>
            <w:pStyle w:val="ListParagraph"/>
            <w:numPr>
              <w:ilvl w:val="0"/>
              <w:numId w:val="28"/>
            </w:numPr>
            <w:spacing w:line="240" w:lineRule="auto"/>
            <w:contextualSpacing w:val="0"/>
            <w:rPr>
              <w:b/>
              <w:bCs/>
              <w:i/>
              <w:iCs/>
              <w:szCs w:val="24"/>
            </w:rPr>
          </w:pPr>
          <w:r w:rsidRPr="00B50C20">
            <w:rPr>
              <w:b/>
              <w:szCs w:val="24"/>
            </w:rPr>
            <w:t xml:space="preserve">Independence: </w:t>
          </w:r>
          <w:r w:rsidRPr="00A34ED5">
            <w:rPr>
              <w:szCs w:val="24"/>
            </w:rPr>
            <w:t>Recognise and makes immediate changes to improve performance (faster, better, lower cost, more efficiently, better quality, improved client satisfaction).</w:t>
          </w:r>
        </w:p>
        <w:p w14:paraId="76CB9E82" w14:textId="77777777" w:rsidR="0046633B" w:rsidRPr="006C535F" w:rsidRDefault="0046633B" w:rsidP="0046633B">
          <w:pPr>
            <w:pStyle w:val="ListParagraph"/>
            <w:numPr>
              <w:ilvl w:val="0"/>
              <w:numId w:val="28"/>
            </w:numPr>
            <w:rPr>
              <w:bCs/>
              <w:iCs/>
              <w:szCs w:val="24"/>
            </w:rPr>
          </w:pPr>
          <w:r w:rsidRPr="006C535F">
            <w:rPr>
              <w:b/>
              <w:szCs w:val="24"/>
            </w:rPr>
            <w:t>Adaptability:</w:t>
          </w:r>
          <w:r w:rsidRPr="006C535F">
            <w:rPr>
              <w:b/>
              <w:bCs/>
              <w:i/>
              <w:iCs/>
              <w:szCs w:val="24"/>
            </w:rPr>
            <w:t xml:space="preserve"> </w:t>
          </w:r>
          <w:r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p w14:paraId="5EB35B0E" w14:textId="77777777" w:rsidR="00E673A0" w:rsidRPr="003044E2" w:rsidRDefault="00E673A0" w:rsidP="00E673A0">
      <w:pPr>
        <w:pStyle w:val="Boxedheading"/>
      </w:pPr>
      <w:r>
        <w:t>Special Requirements</w:t>
      </w:r>
    </w:p>
    <w:bookmarkEnd w:id="4"/>
    <w:p w14:paraId="0E9E4909" w14:textId="77777777" w:rsidR="00F156B7" w:rsidRPr="00104A22" w:rsidRDefault="00F156B7" w:rsidP="00F156B7">
      <w:pPr>
        <w:pStyle w:val="Boxedlistbullet"/>
        <w:numPr>
          <w:ilvl w:val="0"/>
          <w:numId w:val="0"/>
        </w:numPr>
        <w:spacing w:before="100" w:beforeAutospacing="1" w:after="100" w:afterAutospacing="1"/>
        <w:ind w:left="227"/>
        <w:rPr>
          <w:iCs/>
        </w:rPr>
      </w:pPr>
      <w:r w:rsidRPr="0004250F">
        <w:t>The successful candidate will be required to obtain and maintain a security clearance at the Negative Vetting 1 (NV1)</w:t>
      </w:r>
      <w:r>
        <w:t xml:space="preserve"> level</w:t>
      </w:r>
      <w:r w:rsidRPr="0004250F">
        <w:t>.</w:t>
      </w:r>
    </w:p>
    <w:p w14:paraId="40FFCCF9" w14:textId="77777777" w:rsidR="0046633B" w:rsidRPr="000B3207" w:rsidRDefault="0046633B" w:rsidP="0046633B">
      <w:pPr>
        <w:pStyle w:val="Heading2"/>
        <w:rPr>
          <w:b/>
          <w:iCs w:val="0"/>
          <w:color w:val="auto"/>
          <w:sz w:val="26"/>
          <w:szCs w:val="26"/>
        </w:rPr>
      </w:pPr>
      <w:r w:rsidRPr="000B3207">
        <w:rPr>
          <w:b/>
          <w:iCs w:val="0"/>
          <w:color w:val="auto"/>
          <w:sz w:val="26"/>
          <w:szCs w:val="26"/>
        </w:rPr>
        <w:t>About CSIRO</w:t>
      </w:r>
    </w:p>
    <w:p w14:paraId="30674207" w14:textId="77777777" w:rsidR="0046633B" w:rsidRPr="005E1C93" w:rsidRDefault="0046633B" w:rsidP="0046633B">
      <w:pPr>
        <w:spacing w:after="240"/>
        <w:rPr>
          <w:bCs/>
          <w:i/>
          <w:iCs/>
          <w:szCs w:val="24"/>
          <w:u w:val="single"/>
        </w:rPr>
      </w:pPr>
      <w:r w:rsidRPr="000833E5">
        <w:rPr>
          <w:bCs/>
          <w:szCs w:val="24"/>
        </w:rPr>
        <w:t xml:space="preserve">We solve the greatest challenges through innovative science and technology. Visit </w:t>
      </w:r>
      <w:hyperlink r:id="rId14" w:tooltip="CSIRO Website" w:history="1">
        <w:r w:rsidRPr="000833E5">
          <w:rPr>
            <w:bCs/>
            <w:color w:val="757579" w:themeColor="accent3"/>
            <w:szCs w:val="24"/>
            <w:u w:val="single"/>
          </w:rPr>
          <w:t>CSIRO Online</w:t>
        </w:r>
      </w:hyperlink>
      <w:r w:rsidRPr="000833E5">
        <w:rPr>
          <w:bCs/>
          <w:szCs w:val="24"/>
        </w:rPr>
        <w:t xml:space="preserve"> </w:t>
      </w:r>
      <w:r w:rsidRPr="00B25DA8">
        <w:rPr>
          <w:bCs/>
          <w:szCs w:val="24"/>
        </w:rPr>
        <w:t xml:space="preserve">and </w:t>
      </w:r>
      <w:hyperlink r:id="rId15" w:tooltip="Astronomy - CSIRO Website" w:history="1">
        <w:r w:rsidRPr="00B25DA8">
          <w:rPr>
            <w:bCs/>
            <w:color w:val="757579" w:themeColor="accent3"/>
            <w:szCs w:val="24"/>
            <w:u w:val="single"/>
          </w:rPr>
          <w:t>Information Technology</w:t>
        </w:r>
      </w:hyperlink>
      <w:r w:rsidRPr="00B25DA8">
        <w:rPr>
          <w:bCs/>
          <w:szCs w:val="24"/>
        </w:rPr>
        <w:t xml:space="preserve"> </w:t>
      </w:r>
      <w:r w:rsidRPr="000833E5">
        <w:rPr>
          <w:bCs/>
          <w:szCs w:val="24"/>
        </w:rPr>
        <w:t>for more information.</w:t>
      </w:r>
    </w:p>
    <w:p w14:paraId="045CCAA8" w14:textId="77777777" w:rsidR="0046633B" w:rsidRPr="000833E5" w:rsidRDefault="0046633B" w:rsidP="0046633B">
      <w:pPr>
        <w:spacing w:before="0" w:after="0" w:line="240" w:lineRule="auto"/>
        <w:textAlignment w:val="baseline"/>
        <w:rPr>
          <w:rFonts w:eastAsia="Times New Roman" w:cs="Calibri"/>
          <w:szCs w:val="24"/>
        </w:rPr>
      </w:pPr>
      <w:r w:rsidRPr="000833E5">
        <w:rPr>
          <w:rFonts w:eastAsia="Times New Roman" w:cs="Calibri"/>
          <w:szCs w:val="24"/>
        </w:rPr>
        <w:lastRenderedPageBreak/>
        <w:t>CSIRO is a values-based organisation.  In your application and at interview you will need to demonstrate behaviours aligned to our values of:</w:t>
      </w:r>
    </w:p>
    <w:p w14:paraId="76D746C6" w14:textId="77777777" w:rsidR="0046633B" w:rsidRPr="000833E5" w:rsidRDefault="0046633B" w:rsidP="0046633B">
      <w:pPr>
        <w:numPr>
          <w:ilvl w:val="0"/>
          <w:numId w:val="39"/>
        </w:numPr>
        <w:tabs>
          <w:tab w:val="num" w:pos="1276"/>
        </w:tabs>
        <w:spacing w:before="0" w:after="0" w:line="240" w:lineRule="auto"/>
        <w:jc w:val="both"/>
        <w:textAlignment w:val="baseline"/>
        <w:rPr>
          <w:rFonts w:eastAsia="Times New Roman" w:cs="Calibri"/>
          <w:szCs w:val="24"/>
        </w:rPr>
      </w:pPr>
      <w:r w:rsidRPr="000833E5">
        <w:rPr>
          <w:rFonts w:eastAsia="Times New Roman" w:cs="Calibri"/>
          <w:szCs w:val="24"/>
        </w:rPr>
        <w:t>People First </w:t>
      </w:r>
    </w:p>
    <w:p w14:paraId="3BC31F87" w14:textId="77777777" w:rsidR="0046633B" w:rsidRPr="000833E5" w:rsidRDefault="0046633B" w:rsidP="0046633B">
      <w:pPr>
        <w:numPr>
          <w:ilvl w:val="0"/>
          <w:numId w:val="39"/>
        </w:numPr>
        <w:tabs>
          <w:tab w:val="num" w:pos="1276"/>
        </w:tabs>
        <w:spacing w:before="0" w:after="0" w:line="240" w:lineRule="auto"/>
        <w:jc w:val="both"/>
        <w:textAlignment w:val="baseline"/>
        <w:rPr>
          <w:rFonts w:eastAsia="Times New Roman" w:cs="Calibri"/>
          <w:color w:val="auto"/>
          <w:szCs w:val="24"/>
        </w:rPr>
      </w:pPr>
      <w:r w:rsidRPr="000833E5">
        <w:rPr>
          <w:rFonts w:eastAsia="Times New Roman" w:cs="Calibri"/>
          <w:szCs w:val="24"/>
        </w:rPr>
        <w:t>Further Together</w:t>
      </w:r>
    </w:p>
    <w:p w14:paraId="479D52C9" w14:textId="77777777" w:rsidR="0046633B" w:rsidRPr="000833E5" w:rsidRDefault="0046633B" w:rsidP="0046633B">
      <w:pPr>
        <w:numPr>
          <w:ilvl w:val="0"/>
          <w:numId w:val="39"/>
        </w:numPr>
        <w:tabs>
          <w:tab w:val="num" w:pos="1276"/>
        </w:tabs>
        <w:spacing w:before="0" w:after="0" w:line="240" w:lineRule="auto"/>
        <w:jc w:val="both"/>
        <w:textAlignment w:val="baseline"/>
        <w:rPr>
          <w:rFonts w:eastAsia="Times New Roman" w:cs="Calibri"/>
          <w:szCs w:val="24"/>
        </w:rPr>
      </w:pPr>
      <w:r w:rsidRPr="000833E5">
        <w:rPr>
          <w:rFonts w:eastAsia="Times New Roman" w:cs="Calibri"/>
          <w:szCs w:val="24"/>
        </w:rPr>
        <w:t>Making it Real</w:t>
      </w:r>
    </w:p>
    <w:p w14:paraId="1499C913" w14:textId="4C072C42" w:rsidR="0046633B" w:rsidRPr="0046633B" w:rsidRDefault="0046633B" w:rsidP="0046633B">
      <w:pPr>
        <w:numPr>
          <w:ilvl w:val="0"/>
          <w:numId w:val="39"/>
        </w:numPr>
        <w:tabs>
          <w:tab w:val="num" w:pos="1276"/>
        </w:tabs>
        <w:spacing w:before="0" w:after="0" w:line="240" w:lineRule="auto"/>
        <w:jc w:val="both"/>
        <w:textAlignment w:val="baseline"/>
        <w:rPr>
          <w:rFonts w:eastAsia="Times New Roman" w:cs="Calibri"/>
          <w:szCs w:val="24"/>
        </w:rPr>
      </w:pPr>
      <w:r w:rsidRPr="000833E5">
        <w:rPr>
          <w:rFonts w:eastAsia="Times New Roman" w:cs="Calibri"/>
          <w:szCs w:val="24"/>
        </w:rPr>
        <w:t>Trusted</w:t>
      </w:r>
    </w:p>
    <w:sectPr w:rsidR="0046633B" w:rsidRPr="0046633B" w:rsidSect="00F15C82">
      <w:footerReference w:type="default" r:id="rId16"/>
      <w:headerReference w:type="first" r:id="rId17"/>
      <w:footerReference w:type="first" r:id="rId18"/>
      <w:pgSz w:w="11906" w:h="16838" w:code="9"/>
      <w:pgMar w:top="1134" w:right="1134" w:bottom="1276"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B6157" w14:textId="77777777" w:rsidR="00D01CC6" w:rsidRDefault="00D01CC6" w:rsidP="000A377A">
      <w:r>
        <w:separator/>
      </w:r>
    </w:p>
  </w:endnote>
  <w:endnote w:type="continuationSeparator" w:id="0">
    <w:p w14:paraId="17410ECB" w14:textId="77777777" w:rsidR="00D01CC6" w:rsidRDefault="00D01CC6" w:rsidP="000A377A">
      <w:r>
        <w:continuationSeparator/>
      </w:r>
    </w:p>
  </w:endnote>
  <w:endnote w:type="continuationNotice" w:id="1">
    <w:p w14:paraId="1B92BF94" w14:textId="77777777" w:rsidR="00D01CC6" w:rsidRDefault="00D01CC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35B29"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35B2B"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2D432" w14:textId="77777777" w:rsidR="00D01CC6" w:rsidRDefault="00D01CC6" w:rsidP="000A377A">
      <w:r>
        <w:separator/>
      </w:r>
    </w:p>
  </w:footnote>
  <w:footnote w:type="continuationSeparator" w:id="0">
    <w:p w14:paraId="1B77A633" w14:textId="77777777" w:rsidR="00D01CC6" w:rsidRDefault="00D01CC6" w:rsidP="000A377A">
      <w:r>
        <w:continuationSeparator/>
      </w:r>
    </w:p>
  </w:footnote>
  <w:footnote w:type="continuationNotice" w:id="1">
    <w:p w14:paraId="37B2220B" w14:textId="77777777" w:rsidR="00D01CC6" w:rsidRDefault="00D01CC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35B2A" w14:textId="77777777" w:rsidR="009511DD" w:rsidRPr="0046633B" w:rsidRDefault="00ED212D">
    <w:pPr>
      <w:rPr>
        <w:sz w:val="2"/>
        <w:szCs w:val="2"/>
      </w:rPr>
    </w:pPr>
    <w:r w:rsidRPr="0046633B">
      <w:rPr>
        <w:noProof/>
        <w:sz w:val="2"/>
        <w:szCs w:val="2"/>
      </w:rPr>
      <w:drawing>
        <wp:anchor distT="0" distB="71755" distL="114300" distR="360045" simplePos="0" relativeHeight="251658240" behindDoc="1" locked="1" layoutInCell="1" allowOverlap="1" wp14:anchorId="5EB35B2C" wp14:editId="6FC21FA5">
          <wp:simplePos x="0" y="0"/>
          <wp:positionH relativeFrom="margin">
            <wp:posOffset>0</wp:posOffset>
          </wp:positionH>
          <wp:positionV relativeFrom="page">
            <wp:posOffset>399415</wp:posOffset>
          </wp:positionV>
          <wp:extent cx="791210" cy="791845"/>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210" cy="791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0665090"/>
    <w:multiLevelType w:val="hybridMultilevel"/>
    <w:tmpl w:val="ED34A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DD177D8"/>
    <w:multiLevelType w:val="hybridMultilevel"/>
    <w:tmpl w:val="DF86C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6A10110"/>
    <w:multiLevelType w:val="hybridMultilevel"/>
    <w:tmpl w:val="FDE839F4"/>
    <w:lvl w:ilvl="0" w:tplc="A2CAC0EA">
      <w:numFmt w:val="bullet"/>
      <w:lvlText w:val=""/>
      <w:lvlJc w:val="left"/>
      <w:pPr>
        <w:ind w:left="828" w:hanging="360"/>
      </w:pPr>
      <w:rPr>
        <w:rFonts w:ascii="Symbol" w:eastAsia="Symbol" w:hAnsi="Symbol" w:cs="Symbol" w:hint="default"/>
        <w:w w:val="100"/>
        <w:sz w:val="22"/>
        <w:szCs w:val="22"/>
        <w:lang w:val="en-AU" w:eastAsia="en-AU" w:bidi="en-AU"/>
      </w:rPr>
    </w:lvl>
    <w:lvl w:ilvl="1" w:tplc="4DCE4664">
      <w:numFmt w:val="bullet"/>
      <w:lvlText w:val="•"/>
      <w:lvlJc w:val="left"/>
      <w:pPr>
        <w:ind w:left="1488" w:hanging="360"/>
      </w:pPr>
      <w:rPr>
        <w:rFonts w:hint="default"/>
        <w:lang w:val="en-AU" w:eastAsia="en-AU" w:bidi="en-AU"/>
      </w:rPr>
    </w:lvl>
    <w:lvl w:ilvl="2" w:tplc="DEA892E6">
      <w:numFmt w:val="bullet"/>
      <w:lvlText w:val="•"/>
      <w:lvlJc w:val="left"/>
      <w:pPr>
        <w:ind w:left="2156" w:hanging="360"/>
      </w:pPr>
      <w:rPr>
        <w:rFonts w:hint="default"/>
        <w:lang w:val="en-AU" w:eastAsia="en-AU" w:bidi="en-AU"/>
      </w:rPr>
    </w:lvl>
    <w:lvl w:ilvl="3" w:tplc="EE32A1E6">
      <w:numFmt w:val="bullet"/>
      <w:lvlText w:val="•"/>
      <w:lvlJc w:val="left"/>
      <w:pPr>
        <w:ind w:left="2824" w:hanging="360"/>
      </w:pPr>
      <w:rPr>
        <w:rFonts w:hint="default"/>
        <w:lang w:val="en-AU" w:eastAsia="en-AU" w:bidi="en-AU"/>
      </w:rPr>
    </w:lvl>
    <w:lvl w:ilvl="4" w:tplc="8A6AA762">
      <w:numFmt w:val="bullet"/>
      <w:lvlText w:val="•"/>
      <w:lvlJc w:val="left"/>
      <w:pPr>
        <w:ind w:left="3493" w:hanging="360"/>
      </w:pPr>
      <w:rPr>
        <w:rFonts w:hint="default"/>
        <w:lang w:val="en-AU" w:eastAsia="en-AU" w:bidi="en-AU"/>
      </w:rPr>
    </w:lvl>
    <w:lvl w:ilvl="5" w:tplc="0E9E1614">
      <w:numFmt w:val="bullet"/>
      <w:lvlText w:val="•"/>
      <w:lvlJc w:val="left"/>
      <w:pPr>
        <w:ind w:left="4161" w:hanging="360"/>
      </w:pPr>
      <w:rPr>
        <w:rFonts w:hint="default"/>
        <w:lang w:val="en-AU" w:eastAsia="en-AU" w:bidi="en-AU"/>
      </w:rPr>
    </w:lvl>
    <w:lvl w:ilvl="6" w:tplc="74D6AB12">
      <w:numFmt w:val="bullet"/>
      <w:lvlText w:val="•"/>
      <w:lvlJc w:val="left"/>
      <w:pPr>
        <w:ind w:left="4829" w:hanging="360"/>
      </w:pPr>
      <w:rPr>
        <w:rFonts w:hint="default"/>
        <w:lang w:val="en-AU" w:eastAsia="en-AU" w:bidi="en-AU"/>
      </w:rPr>
    </w:lvl>
    <w:lvl w:ilvl="7" w:tplc="48D45FD2">
      <w:numFmt w:val="bullet"/>
      <w:lvlText w:val="•"/>
      <w:lvlJc w:val="left"/>
      <w:pPr>
        <w:ind w:left="5498" w:hanging="360"/>
      </w:pPr>
      <w:rPr>
        <w:rFonts w:hint="default"/>
        <w:lang w:val="en-AU" w:eastAsia="en-AU" w:bidi="en-AU"/>
      </w:rPr>
    </w:lvl>
    <w:lvl w:ilvl="8" w:tplc="6E2C1B4E">
      <w:numFmt w:val="bullet"/>
      <w:lvlText w:val="•"/>
      <w:lvlJc w:val="left"/>
      <w:pPr>
        <w:ind w:left="6166" w:hanging="360"/>
      </w:pPr>
      <w:rPr>
        <w:rFonts w:hint="default"/>
        <w:lang w:val="en-AU" w:eastAsia="en-AU" w:bidi="en-AU"/>
      </w:r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FFFFFFFF">
      <w:start w:val="1"/>
      <w:numFmt w:val="decimal"/>
      <w:lvlText w:val="%1."/>
      <w:lvlJc w:val="left"/>
      <w:pPr>
        <w:tabs>
          <w:tab w:val="num" w:pos="360"/>
        </w:tabs>
        <w:ind w:left="360" w:hanging="360"/>
      </w:pPr>
      <w:rPr>
        <w:b w:val="0"/>
        <w:i w:val="0"/>
        <w:sz w:val="22"/>
      </w:rPr>
    </w:lvl>
    <w:lvl w:ilvl="1" w:tplc="0C090019">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0FF348E"/>
    <w:multiLevelType w:val="hybridMultilevel"/>
    <w:tmpl w:val="CEC4EFEC"/>
    <w:lvl w:ilvl="0" w:tplc="E2661AA2">
      <w:start w:val="1"/>
      <w:numFmt w:val="decimal"/>
      <w:lvlText w:val="%1."/>
      <w:lvlJc w:val="left"/>
      <w:pPr>
        <w:ind w:left="720" w:hanging="360"/>
      </w:pPr>
    </w:lvl>
    <w:lvl w:ilvl="1" w:tplc="F746F534">
      <w:start w:val="1"/>
      <w:numFmt w:val="lowerLetter"/>
      <w:lvlText w:val="%2."/>
      <w:lvlJc w:val="left"/>
      <w:pPr>
        <w:ind w:left="1440" w:hanging="360"/>
      </w:pPr>
    </w:lvl>
    <w:lvl w:ilvl="2" w:tplc="5A144B04">
      <w:start w:val="1"/>
      <w:numFmt w:val="lowerRoman"/>
      <w:lvlText w:val="%3."/>
      <w:lvlJc w:val="right"/>
      <w:pPr>
        <w:ind w:left="2160" w:hanging="180"/>
      </w:pPr>
    </w:lvl>
    <w:lvl w:ilvl="3" w:tplc="704EFD82">
      <w:start w:val="1"/>
      <w:numFmt w:val="decimal"/>
      <w:lvlText w:val="%4."/>
      <w:lvlJc w:val="left"/>
      <w:pPr>
        <w:ind w:left="2880" w:hanging="360"/>
      </w:pPr>
    </w:lvl>
    <w:lvl w:ilvl="4" w:tplc="FB6E3728">
      <w:start w:val="1"/>
      <w:numFmt w:val="lowerLetter"/>
      <w:lvlText w:val="%5."/>
      <w:lvlJc w:val="left"/>
      <w:pPr>
        <w:ind w:left="3600" w:hanging="360"/>
      </w:pPr>
    </w:lvl>
    <w:lvl w:ilvl="5" w:tplc="61E85ECC">
      <w:start w:val="1"/>
      <w:numFmt w:val="lowerRoman"/>
      <w:lvlText w:val="%6."/>
      <w:lvlJc w:val="right"/>
      <w:pPr>
        <w:ind w:left="4320" w:hanging="180"/>
      </w:pPr>
    </w:lvl>
    <w:lvl w:ilvl="6" w:tplc="36CEFC74">
      <w:start w:val="1"/>
      <w:numFmt w:val="decimal"/>
      <w:lvlText w:val="%7."/>
      <w:lvlJc w:val="left"/>
      <w:pPr>
        <w:ind w:left="5040" w:hanging="360"/>
      </w:pPr>
    </w:lvl>
    <w:lvl w:ilvl="7" w:tplc="AB4C1F08">
      <w:start w:val="1"/>
      <w:numFmt w:val="lowerLetter"/>
      <w:lvlText w:val="%8."/>
      <w:lvlJc w:val="left"/>
      <w:pPr>
        <w:ind w:left="5760" w:hanging="360"/>
      </w:pPr>
    </w:lvl>
    <w:lvl w:ilvl="8" w:tplc="D4B0009C">
      <w:start w:val="1"/>
      <w:numFmt w:val="lowerRoman"/>
      <w:lvlText w:val="%9."/>
      <w:lvlJc w:val="right"/>
      <w:pPr>
        <w:ind w:left="6480" w:hanging="180"/>
      </w:p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16"/>
  </w:num>
  <w:num w:numId="14">
    <w:abstractNumId w:val="15"/>
  </w:num>
  <w:num w:numId="15">
    <w:abstractNumId w:val="28"/>
  </w:num>
  <w:num w:numId="16">
    <w:abstractNumId w:val="32"/>
  </w:num>
  <w:num w:numId="17">
    <w:abstractNumId w:val="29"/>
  </w:num>
  <w:num w:numId="18">
    <w:abstractNumId w:val="19"/>
  </w:num>
  <w:num w:numId="19">
    <w:abstractNumId w:val="24"/>
  </w:num>
  <w:num w:numId="20">
    <w:abstractNumId w:val="17"/>
  </w:num>
  <w:num w:numId="21">
    <w:abstractNumId w:val="13"/>
  </w:num>
  <w:num w:numId="22">
    <w:abstractNumId w:val="14"/>
  </w:num>
  <w:num w:numId="23">
    <w:abstractNumId w:val="11"/>
  </w:num>
  <w:num w:numId="24">
    <w:abstractNumId w:val="10"/>
  </w:num>
  <w:num w:numId="25">
    <w:abstractNumId w:val="18"/>
  </w:num>
  <w:num w:numId="26">
    <w:abstractNumId w:val="30"/>
  </w:num>
  <w:num w:numId="27">
    <w:abstractNumId w:val="23"/>
  </w:num>
  <w:num w:numId="28">
    <w:abstractNumId w:val="27"/>
  </w:num>
  <w:num w:numId="29">
    <w:abstractNumId w:val="26"/>
  </w:num>
  <w:num w:numId="30">
    <w:abstractNumId w:val="10"/>
  </w:num>
  <w:num w:numId="31">
    <w:abstractNumId w:val="26"/>
  </w:num>
  <w:num w:numId="32">
    <w:abstractNumId w:val="33"/>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4"/>
  </w:num>
  <w:num w:numId="36">
    <w:abstractNumId w:val="21"/>
  </w:num>
  <w:num w:numId="37">
    <w:abstractNumId w:val="12"/>
  </w:num>
  <w:num w:numId="38">
    <w:abstractNumId w:val="22"/>
  </w:num>
  <w:num w:numId="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wtzQ0NjcwsjQzsDRS0lEKTi0uzszPAykwrAUAHK26LywAAAA="/>
  </w:docVars>
  <w:rsids>
    <w:rsidRoot w:val="00CC201B"/>
    <w:rsid w:val="0000019E"/>
    <w:rsid w:val="00000611"/>
    <w:rsid w:val="00001727"/>
    <w:rsid w:val="0000300B"/>
    <w:rsid w:val="00004479"/>
    <w:rsid w:val="00004608"/>
    <w:rsid w:val="00005554"/>
    <w:rsid w:val="000072A2"/>
    <w:rsid w:val="00012B21"/>
    <w:rsid w:val="00012B66"/>
    <w:rsid w:val="00014F95"/>
    <w:rsid w:val="00015AC3"/>
    <w:rsid w:val="00015D9B"/>
    <w:rsid w:val="000166E8"/>
    <w:rsid w:val="000175CC"/>
    <w:rsid w:val="00017C8B"/>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81"/>
    <w:rsid w:val="00047EE6"/>
    <w:rsid w:val="000532A1"/>
    <w:rsid w:val="0005574D"/>
    <w:rsid w:val="00057F5D"/>
    <w:rsid w:val="0006065C"/>
    <w:rsid w:val="00061D58"/>
    <w:rsid w:val="00062DC4"/>
    <w:rsid w:val="00064F11"/>
    <w:rsid w:val="000673D6"/>
    <w:rsid w:val="00071DFB"/>
    <w:rsid w:val="00073353"/>
    <w:rsid w:val="000749CD"/>
    <w:rsid w:val="00076353"/>
    <w:rsid w:val="0007694B"/>
    <w:rsid w:val="000779AB"/>
    <w:rsid w:val="00081B2C"/>
    <w:rsid w:val="00081CF2"/>
    <w:rsid w:val="000845E7"/>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1FC9"/>
    <w:rsid w:val="000B3142"/>
    <w:rsid w:val="000B3207"/>
    <w:rsid w:val="000B56E0"/>
    <w:rsid w:val="000B5DA3"/>
    <w:rsid w:val="000C12C8"/>
    <w:rsid w:val="000C1AA1"/>
    <w:rsid w:val="000C5CED"/>
    <w:rsid w:val="000C67C8"/>
    <w:rsid w:val="000C6AC9"/>
    <w:rsid w:val="000D2475"/>
    <w:rsid w:val="000D30EA"/>
    <w:rsid w:val="000D46E7"/>
    <w:rsid w:val="000D7F5A"/>
    <w:rsid w:val="000E0729"/>
    <w:rsid w:val="000E2D9E"/>
    <w:rsid w:val="000E6BEA"/>
    <w:rsid w:val="000E7B0B"/>
    <w:rsid w:val="000F081F"/>
    <w:rsid w:val="000F0DFF"/>
    <w:rsid w:val="000F0FC8"/>
    <w:rsid w:val="000F3130"/>
    <w:rsid w:val="000F31E5"/>
    <w:rsid w:val="000F33F4"/>
    <w:rsid w:val="000F500A"/>
    <w:rsid w:val="000F55E1"/>
    <w:rsid w:val="000F62E7"/>
    <w:rsid w:val="000F71B9"/>
    <w:rsid w:val="00102228"/>
    <w:rsid w:val="001046AE"/>
    <w:rsid w:val="001101E6"/>
    <w:rsid w:val="00113293"/>
    <w:rsid w:val="00113683"/>
    <w:rsid w:val="001209C7"/>
    <w:rsid w:val="00121F11"/>
    <w:rsid w:val="0012253C"/>
    <w:rsid w:val="0012309D"/>
    <w:rsid w:val="00123228"/>
    <w:rsid w:val="00123C4F"/>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55A"/>
    <w:rsid w:val="001777DA"/>
    <w:rsid w:val="00177D5B"/>
    <w:rsid w:val="001803E7"/>
    <w:rsid w:val="00183272"/>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A21"/>
    <w:rsid w:val="001B0C24"/>
    <w:rsid w:val="001B0E56"/>
    <w:rsid w:val="001B5426"/>
    <w:rsid w:val="001C17A3"/>
    <w:rsid w:val="001C384C"/>
    <w:rsid w:val="001C5E18"/>
    <w:rsid w:val="001C5F65"/>
    <w:rsid w:val="001C63EF"/>
    <w:rsid w:val="001D1092"/>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34912"/>
    <w:rsid w:val="002412E0"/>
    <w:rsid w:val="002447D8"/>
    <w:rsid w:val="002468D5"/>
    <w:rsid w:val="00246B35"/>
    <w:rsid w:val="00246D6B"/>
    <w:rsid w:val="00247835"/>
    <w:rsid w:val="00250F1F"/>
    <w:rsid w:val="00251E5B"/>
    <w:rsid w:val="002528B8"/>
    <w:rsid w:val="00253DB0"/>
    <w:rsid w:val="002545B0"/>
    <w:rsid w:val="002550C1"/>
    <w:rsid w:val="00255286"/>
    <w:rsid w:val="00255E6D"/>
    <w:rsid w:val="002578B0"/>
    <w:rsid w:val="00257CC3"/>
    <w:rsid w:val="00257E75"/>
    <w:rsid w:val="00257E93"/>
    <w:rsid w:val="002600E0"/>
    <w:rsid w:val="0026351A"/>
    <w:rsid w:val="00265A09"/>
    <w:rsid w:val="00267B4B"/>
    <w:rsid w:val="00267DE0"/>
    <w:rsid w:val="00272184"/>
    <w:rsid w:val="00272F19"/>
    <w:rsid w:val="002744AC"/>
    <w:rsid w:val="002752E9"/>
    <w:rsid w:val="00276530"/>
    <w:rsid w:val="00280358"/>
    <w:rsid w:val="002809B7"/>
    <w:rsid w:val="00281466"/>
    <w:rsid w:val="00282F35"/>
    <w:rsid w:val="002832ED"/>
    <w:rsid w:val="002853F3"/>
    <w:rsid w:val="00286D12"/>
    <w:rsid w:val="00287BE9"/>
    <w:rsid w:val="00287C22"/>
    <w:rsid w:val="002901AA"/>
    <w:rsid w:val="00291F2E"/>
    <w:rsid w:val="002924C8"/>
    <w:rsid w:val="00292638"/>
    <w:rsid w:val="002932D9"/>
    <w:rsid w:val="0029388B"/>
    <w:rsid w:val="00293B8C"/>
    <w:rsid w:val="00294C7F"/>
    <w:rsid w:val="00295EB9"/>
    <w:rsid w:val="002964C9"/>
    <w:rsid w:val="002A01A5"/>
    <w:rsid w:val="002A10EE"/>
    <w:rsid w:val="002A1120"/>
    <w:rsid w:val="002A4CEA"/>
    <w:rsid w:val="002A636B"/>
    <w:rsid w:val="002B0E10"/>
    <w:rsid w:val="002B4452"/>
    <w:rsid w:val="002B6B8D"/>
    <w:rsid w:val="002B7648"/>
    <w:rsid w:val="002C339E"/>
    <w:rsid w:val="002C3AC1"/>
    <w:rsid w:val="002D3B7D"/>
    <w:rsid w:val="002D4444"/>
    <w:rsid w:val="002D4EB9"/>
    <w:rsid w:val="002D561B"/>
    <w:rsid w:val="002D7151"/>
    <w:rsid w:val="002E1686"/>
    <w:rsid w:val="002E7993"/>
    <w:rsid w:val="002E7F4C"/>
    <w:rsid w:val="002F0A74"/>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1D3"/>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4FE"/>
    <w:rsid w:val="00374FD6"/>
    <w:rsid w:val="003767F1"/>
    <w:rsid w:val="00381022"/>
    <w:rsid w:val="00382F2C"/>
    <w:rsid w:val="00383124"/>
    <w:rsid w:val="00385E2A"/>
    <w:rsid w:val="00386101"/>
    <w:rsid w:val="003869CE"/>
    <w:rsid w:val="003872C8"/>
    <w:rsid w:val="0038738D"/>
    <w:rsid w:val="00393B6B"/>
    <w:rsid w:val="0039402F"/>
    <w:rsid w:val="00394D78"/>
    <w:rsid w:val="003953FF"/>
    <w:rsid w:val="003965B1"/>
    <w:rsid w:val="003A18FD"/>
    <w:rsid w:val="003A26BC"/>
    <w:rsid w:val="003A3BD8"/>
    <w:rsid w:val="003A4B8B"/>
    <w:rsid w:val="003A51F7"/>
    <w:rsid w:val="003A6DBB"/>
    <w:rsid w:val="003A6DE0"/>
    <w:rsid w:val="003B0681"/>
    <w:rsid w:val="003B1EF4"/>
    <w:rsid w:val="003B5F19"/>
    <w:rsid w:val="003B5F76"/>
    <w:rsid w:val="003B7D95"/>
    <w:rsid w:val="003C0168"/>
    <w:rsid w:val="003C3FD1"/>
    <w:rsid w:val="003C4B1B"/>
    <w:rsid w:val="003D044A"/>
    <w:rsid w:val="003D2A88"/>
    <w:rsid w:val="003D42BD"/>
    <w:rsid w:val="003D54AF"/>
    <w:rsid w:val="003D5AA5"/>
    <w:rsid w:val="003E22F9"/>
    <w:rsid w:val="003E2D42"/>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35FD"/>
    <w:rsid w:val="00416406"/>
    <w:rsid w:val="00421551"/>
    <w:rsid w:val="004216DE"/>
    <w:rsid w:val="00422A28"/>
    <w:rsid w:val="00423D26"/>
    <w:rsid w:val="00423F62"/>
    <w:rsid w:val="0042401F"/>
    <w:rsid w:val="00427B56"/>
    <w:rsid w:val="00433F84"/>
    <w:rsid w:val="00434B6B"/>
    <w:rsid w:val="00434C9B"/>
    <w:rsid w:val="004355C0"/>
    <w:rsid w:val="00436639"/>
    <w:rsid w:val="00442B92"/>
    <w:rsid w:val="00450665"/>
    <w:rsid w:val="00452AD5"/>
    <w:rsid w:val="00452FD5"/>
    <w:rsid w:val="004532E1"/>
    <w:rsid w:val="00457D8D"/>
    <w:rsid w:val="0046633B"/>
    <w:rsid w:val="00471C6C"/>
    <w:rsid w:val="004831C1"/>
    <w:rsid w:val="0048681F"/>
    <w:rsid w:val="004923E1"/>
    <w:rsid w:val="0049442F"/>
    <w:rsid w:val="00494BCA"/>
    <w:rsid w:val="004968B7"/>
    <w:rsid w:val="004A0776"/>
    <w:rsid w:val="004A0A0C"/>
    <w:rsid w:val="004A17CE"/>
    <w:rsid w:val="004B0907"/>
    <w:rsid w:val="004B1289"/>
    <w:rsid w:val="004B32F5"/>
    <w:rsid w:val="004B600D"/>
    <w:rsid w:val="004B654B"/>
    <w:rsid w:val="004B759B"/>
    <w:rsid w:val="004C03B7"/>
    <w:rsid w:val="004C318D"/>
    <w:rsid w:val="004C4E15"/>
    <w:rsid w:val="004C518A"/>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045F"/>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B34"/>
    <w:rsid w:val="00555296"/>
    <w:rsid w:val="00555AB3"/>
    <w:rsid w:val="0056178B"/>
    <w:rsid w:val="0056311A"/>
    <w:rsid w:val="005633CD"/>
    <w:rsid w:val="005634A7"/>
    <w:rsid w:val="00564DBB"/>
    <w:rsid w:val="00565B50"/>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4938"/>
    <w:rsid w:val="005C5C27"/>
    <w:rsid w:val="005C5F65"/>
    <w:rsid w:val="005C6D8A"/>
    <w:rsid w:val="005C7D69"/>
    <w:rsid w:val="005C7F9D"/>
    <w:rsid w:val="005D3444"/>
    <w:rsid w:val="005D392F"/>
    <w:rsid w:val="005D3A26"/>
    <w:rsid w:val="005D5DB7"/>
    <w:rsid w:val="005D5F4A"/>
    <w:rsid w:val="005D68E3"/>
    <w:rsid w:val="005D69E8"/>
    <w:rsid w:val="005D7860"/>
    <w:rsid w:val="005E196D"/>
    <w:rsid w:val="005E1DB7"/>
    <w:rsid w:val="005E2F13"/>
    <w:rsid w:val="005E31BE"/>
    <w:rsid w:val="005E4C69"/>
    <w:rsid w:val="005E6BDF"/>
    <w:rsid w:val="005F2C04"/>
    <w:rsid w:val="005F6EF4"/>
    <w:rsid w:val="005F78B7"/>
    <w:rsid w:val="00600439"/>
    <w:rsid w:val="00603C46"/>
    <w:rsid w:val="0060405B"/>
    <w:rsid w:val="00604D81"/>
    <w:rsid w:val="00610237"/>
    <w:rsid w:val="006108D6"/>
    <w:rsid w:val="00612BAC"/>
    <w:rsid w:val="00614F43"/>
    <w:rsid w:val="00616540"/>
    <w:rsid w:val="00616721"/>
    <w:rsid w:val="006174D2"/>
    <w:rsid w:val="006212AD"/>
    <w:rsid w:val="00621F11"/>
    <w:rsid w:val="006246C0"/>
    <w:rsid w:val="0062521D"/>
    <w:rsid w:val="0062799E"/>
    <w:rsid w:val="0063480C"/>
    <w:rsid w:val="006409FE"/>
    <w:rsid w:val="006422CC"/>
    <w:rsid w:val="0064494E"/>
    <w:rsid w:val="00645540"/>
    <w:rsid w:val="00645E30"/>
    <w:rsid w:val="0065288A"/>
    <w:rsid w:val="00652E72"/>
    <w:rsid w:val="00654515"/>
    <w:rsid w:val="00656AA1"/>
    <w:rsid w:val="00656C54"/>
    <w:rsid w:val="0066228D"/>
    <w:rsid w:val="00664731"/>
    <w:rsid w:val="00664C59"/>
    <w:rsid w:val="00665044"/>
    <w:rsid w:val="00665266"/>
    <w:rsid w:val="00665B6F"/>
    <w:rsid w:val="00674783"/>
    <w:rsid w:val="00674C79"/>
    <w:rsid w:val="00676552"/>
    <w:rsid w:val="00680A9E"/>
    <w:rsid w:val="00681C20"/>
    <w:rsid w:val="00682C4F"/>
    <w:rsid w:val="006838C9"/>
    <w:rsid w:val="00685938"/>
    <w:rsid w:val="0068635B"/>
    <w:rsid w:val="006870C7"/>
    <w:rsid w:val="00691744"/>
    <w:rsid w:val="00692F56"/>
    <w:rsid w:val="0069500A"/>
    <w:rsid w:val="0069532C"/>
    <w:rsid w:val="0069741D"/>
    <w:rsid w:val="006A0E54"/>
    <w:rsid w:val="006A1113"/>
    <w:rsid w:val="006A2372"/>
    <w:rsid w:val="006A341E"/>
    <w:rsid w:val="006A3BEB"/>
    <w:rsid w:val="006A4CB4"/>
    <w:rsid w:val="006A5EB9"/>
    <w:rsid w:val="006A6869"/>
    <w:rsid w:val="006A7083"/>
    <w:rsid w:val="006A7440"/>
    <w:rsid w:val="006A776B"/>
    <w:rsid w:val="006A7C66"/>
    <w:rsid w:val="006B0D0F"/>
    <w:rsid w:val="006B1342"/>
    <w:rsid w:val="006B22C0"/>
    <w:rsid w:val="006B422F"/>
    <w:rsid w:val="006B4DBE"/>
    <w:rsid w:val="006C0704"/>
    <w:rsid w:val="006C1E5C"/>
    <w:rsid w:val="006C2635"/>
    <w:rsid w:val="006C4ED6"/>
    <w:rsid w:val="006C535F"/>
    <w:rsid w:val="006C6169"/>
    <w:rsid w:val="006D17A9"/>
    <w:rsid w:val="006D193C"/>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994"/>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536D"/>
    <w:rsid w:val="00766BD2"/>
    <w:rsid w:val="0076761A"/>
    <w:rsid w:val="007715E7"/>
    <w:rsid w:val="0077267C"/>
    <w:rsid w:val="007746B9"/>
    <w:rsid w:val="00774973"/>
    <w:rsid w:val="00775263"/>
    <w:rsid w:val="00775640"/>
    <w:rsid w:val="00776F18"/>
    <w:rsid w:val="00782F57"/>
    <w:rsid w:val="00783370"/>
    <w:rsid w:val="007849CB"/>
    <w:rsid w:val="00786D64"/>
    <w:rsid w:val="00792235"/>
    <w:rsid w:val="00793191"/>
    <w:rsid w:val="007931D1"/>
    <w:rsid w:val="007937A6"/>
    <w:rsid w:val="00793F43"/>
    <w:rsid w:val="0079514E"/>
    <w:rsid w:val="007970B5"/>
    <w:rsid w:val="007A1F94"/>
    <w:rsid w:val="007A21B1"/>
    <w:rsid w:val="007A2F73"/>
    <w:rsid w:val="007A59D2"/>
    <w:rsid w:val="007A6F4B"/>
    <w:rsid w:val="007A71AC"/>
    <w:rsid w:val="007A7722"/>
    <w:rsid w:val="007A7762"/>
    <w:rsid w:val="007A7809"/>
    <w:rsid w:val="007B0775"/>
    <w:rsid w:val="007B1387"/>
    <w:rsid w:val="007B4D3D"/>
    <w:rsid w:val="007B4E02"/>
    <w:rsid w:val="007B5B17"/>
    <w:rsid w:val="007B67BE"/>
    <w:rsid w:val="007C0AF7"/>
    <w:rsid w:val="007C0CBA"/>
    <w:rsid w:val="007C1CAB"/>
    <w:rsid w:val="007C78AC"/>
    <w:rsid w:val="007D0EDA"/>
    <w:rsid w:val="007D1151"/>
    <w:rsid w:val="007D12BD"/>
    <w:rsid w:val="007D21B7"/>
    <w:rsid w:val="007D2BE3"/>
    <w:rsid w:val="007D5A24"/>
    <w:rsid w:val="007D5A60"/>
    <w:rsid w:val="007D7B39"/>
    <w:rsid w:val="007E296E"/>
    <w:rsid w:val="007F13F4"/>
    <w:rsid w:val="007F1969"/>
    <w:rsid w:val="007F2880"/>
    <w:rsid w:val="007F29D2"/>
    <w:rsid w:val="007F3DFD"/>
    <w:rsid w:val="007F49D5"/>
    <w:rsid w:val="007F6FE1"/>
    <w:rsid w:val="007F765D"/>
    <w:rsid w:val="00802774"/>
    <w:rsid w:val="00803574"/>
    <w:rsid w:val="00803C5C"/>
    <w:rsid w:val="00803FDF"/>
    <w:rsid w:val="0080563E"/>
    <w:rsid w:val="00811896"/>
    <w:rsid w:val="0081242D"/>
    <w:rsid w:val="00812F92"/>
    <w:rsid w:val="00813DAF"/>
    <w:rsid w:val="00813E6B"/>
    <w:rsid w:val="00814ACE"/>
    <w:rsid w:val="008154E5"/>
    <w:rsid w:val="00816960"/>
    <w:rsid w:val="0082282B"/>
    <w:rsid w:val="00822B8F"/>
    <w:rsid w:val="008254E6"/>
    <w:rsid w:val="00825B0A"/>
    <w:rsid w:val="00825C40"/>
    <w:rsid w:val="0082654C"/>
    <w:rsid w:val="00827114"/>
    <w:rsid w:val="00830449"/>
    <w:rsid w:val="008304CB"/>
    <w:rsid w:val="008327A9"/>
    <w:rsid w:val="00833FEB"/>
    <w:rsid w:val="0083493E"/>
    <w:rsid w:val="008359CF"/>
    <w:rsid w:val="00836437"/>
    <w:rsid w:val="00836449"/>
    <w:rsid w:val="00837C72"/>
    <w:rsid w:val="008442A9"/>
    <w:rsid w:val="00845986"/>
    <w:rsid w:val="00847BD0"/>
    <w:rsid w:val="00851A49"/>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33A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5F8E"/>
    <w:rsid w:val="008D668E"/>
    <w:rsid w:val="008D6FC3"/>
    <w:rsid w:val="008D765C"/>
    <w:rsid w:val="008E25ED"/>
    <w:rsid w:val="008E2665"/>
    <w:rsid w:val="008E3E69"/>
    <w:rsid w:val="008E614D"/>
    <w:rsid w:val="008E6846"/>
    <w:rsid w:val="008E6F1B"/>
    <w:rsid w:val="008E726F"/>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6FF"/>
    <w:rsid w:val="00932A75"/>
    <w:rsid w:val="009341A0"/>
    <w:rsid w:val="00935014"/>
    <w:rsid w:val="009355D8"/>
    <w:rsid w:val="0093721B"/>
    <w:rsid w:val="00937FD2"/>
    <w:rsid w:val="00942923"/>
    <w:rsid w:val="009430B1"/>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58BE"/>
    <w:rsid w:val="00997AEF"/>
    <w:rsid w:val="00997D69"/>
    <w:rsid w:val="009A2FB9"/>
    <w:rsid w:val="009A4E4C"/>
    <w:rsid w:val="009A776E"/>
    <w:rsid w:val="009B20AA"/>
    <w:rsid w:val="009B22AB"/>
    <w:rsid w:val="009B2E5B"/>
    <w:rsid w:val="009B5345"/>
    <w:rsid w:val="009B568A"/>
    <w:rsid w:val="009B6329"/>
    <w:rsid w:val="009B7BD8"/>
    <w:rsid w:val="009C1A8A"/>
    <w:rsid w:val="009C42A2"/>
    <w:rsid w:val="009C4369"/>
    <w:rsid w:val="009C5520"/>
    <w:rsid w:val="009D0DFC"/>
    <w:rsid w:val="009D595F"/>
    <w:rsid w:val="009D7766"/>
    <w:rsid w:val="009E132B"/>
    <w:rsid w:val="009E1D19"/>
    <w:rsid w:val="009E217D"/>
    <w:rsid w:val="009F2CD0"/>
    <w:rsid w:val="009F3167"/>
    <w:rsid w:val="009F685F"/>
    <w:rsid w:val="009F6D23"/>
    <w:rsid w:val="00A04BC9"/>
    <w:rsid w:val="00A052AB"/>
    <w:rsid w:val="00A05E01"/>
    <w:rsid w:val="00A0740C"/>
    <w:rsid w:val="00A103DA"/>
    <w:rsid w:val="00A10736"/>
    <w:rsid w:val="00A10FDB"/>
    <w:rsid w:val="00A11598"/>
    <w:rsid w:val="00A17195"/>
    <w:rsid w:val="00A20F76"/>
    <w:rsid w:val="00A21610"/>
    <w:rsid w:val="00A217C2"/>
    <w:rsid w:val="00A21F80"/>
    <w:rsid w:val="00A22BCD"/>
    <w:rsid w:val="00A24587"/>
    <w:rsid w:val="00A2579A"/>
    <w:rsid w:val="00A27127"/>
    <w:rsid w:val="00A27A2A"/>
    <w:rsid w:val="00A31CFF"/>
    <w:rsid w:val="00A34835"/>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19E"/>
    <w:rsid w:val="00A54DE2"/>
    <w:rsid w:val="00A56085"/>
    <w:rsid w:val="00A56BBD"/>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E40AA"/>
    <w:rsid w:val="00AF33CD"/>
    <w:rsid w:val="00AF3F4D"/>
    <w:rsid w:val="00AF4548"/>
    <w:rsid w:val="00AF58F0"/>
    <w:rsid w:val="00AF67F8"/>
    <w:rsid w:val="00AF6B12"/>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39CF"/>
    <w:rsid w:val="00B64D5D"/>
    <w:rsid w:val="00B70D5D"/>
    <w:rsid w:val="00B740B2"/>
    <w:rsid w:val="00B74227"/>
    <w:rsid w:val="00B75066"/>
    <w:rsid w:val="00B757C7"/>
    <w:rsid w:val="00B7768A"/>
    <w:rsid w:val="00B81C06"/>
    <w:rsid w:val="00B826A6"/>
    <w:rsid w:val="00B831CB"/>
    <w:rsid w:val="00B832FF"/>
    <w:rsid w:val="00B83CFC"/>
    <w:rsid w:val="00B84DEE"/>
    <w:rsid w:val="00B8689A"/>
    <w:rsid w:val="00B86FCF"/>
    <w:rsid w:val="00B9080E"/>
    <w:rsid w:val="00B97CFE"/>
    <w:rsid w:val="00B97F09"/>
    <w:rsid w:val="00BA12F0"/>
    <w:rsid w:val="00BA15B9"/>
    <w:rsid w:val="00BA1962"/>
    <w:rsid w:val="00BA2327"/>
    <w:rsid w:val="00BA4762"/>
    <w:rsid w:val="00BA5610"/>
    <w:rsid w:val="00BA7111"/>
    <w:rsid w:val="00BB1D3E"/>
    <w:rsid w:val="00BB30A0"/>
    <w:rsid w:val="00BB5C6E"/>
    <w:rsid w:val="00BB66AB"/>
    <w:rsid w:val="00BB763A"/>
    <w:rsid w:val="00BC0539"/>
    <w:rsid w:val="00BC381E"/>
    <w:rsid w:val="00BC5905"/>
    <w:rsid w:val="00BD080E"/>
    <w:rsid w:val="00BD0E05"/>
    <w:rsid w:val="00BD1D48"/>
    <w:rsid w:val="00BD23A9"/>
    <w:rsid w:val="00BD3856"/>
    <w:rsid w:val="00BD4637"/>
    <w:rsid w:val="00BD6EE2"/>
    <w:rsid w:val="00BD768B"/>
    <w:rsid w:val="00BD7C8D"/>
    <w:rsid w:val="00BD7E41"/>
    <w:rsid w:val="00BE0CE3"/>
    <w:rsid w:val="00BE24DC"/>
    <w:rsid w:val="00BE3760"/>
    <w:rsid w:val="00BE3D33"/>
    <w:rsid w:val="00BE40DE"/>
    <w:rsid w:val="00BE70C6"/>
    <w:rsid w:val="00BE7249"/>
    <w:rsid w:val="00BF05EC"/>
    <w:rsid w:val="00BF08C7"/>
    <w:rsid w:val="00BF4CF3"/>
    <w:rsid w:val="00BF5EA6"/>
    <w:rsid w:val="00BF5F95"/>
    <w:rsid w:val="00BF7946"/>
    <w:rsid w:val="00C01321"/>
    <w:rsid w:val="00C02E1E"/>
    <w:rsid w:val="00C04806"/>
    <w:rsid w:val="00C10B13"/>
    <w:rsid w:val="00C129A9"/>
    <w:rsid w:val="00C13B10"/>
    <w:rsid w:val="00C152D1"/>
    <w:rsid w:val="00C15C06"/>
    <w:rsid w:val="00C15FFF"/>
    <w:rsid w:val="00C1678F"/>
    <w:rsid w:val="00C17DB8"/>
    <w:rsid w:val="00C206F9"/>
    <w:rsid w:val="00C225F7"/>
    <w:rsid w:val="00C2552A"/>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3D3A"/>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87D36"/>
    <w:rsid w:val="00C904DA"/>
    <w:rsid w:val="00C90C3B"/>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27D9"/>
    <w:rsid w:val="00CC3644"/>
    <w:rsid w:val="00CC748D"/>
    <w:rsid w:val="00CD1336"/>
    <w:rsid w:val="00CD171D"/>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1CC6"/>
    <w:rsid w:val="00D02102"/>
    <w:rsid w:val="00D03B37"/>
    <w:rsid w:val="00D05036"/>
    <w:rsid w:val="00D05B97"/>
    <w:rsid w:val="00D06E61"/>
    <w:rsid w:val="00D07D44"/>
    <w:rsid w:val="00D07E71"/>
    <w:rsid w:val="00D1089E"/>
    <w:rsid w:val="00D111AB"/>
    <w:rsid w:val="00D11BE7"/>
    <w:rsid w:val="00D154B4"/>
    <w:rsid w:val="00D16031"/>
    <w:rsid w:val="00D172E6"/>
    <w:rsid w:val="00D173B2"/>
    <w:rsid w:val="00D2174A"/>
    <w:rsid w:val="00D22432"/>
    <w:rsid w:val="00D23943"/>
    <w:rsid w:val="00D254CE"/>
    <w:rsid w:val="00D301C0"/>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18B"/>
    <w:rsid w:val="00D576A5"/>
    <w:rsid w:val="00D64155"/>
    <w:rsid w:val="00D650F1"/>
    <w:rsid w:val="00D67366"/>
    <w:rsid w:val="00D67BDF"/>
    <w:rsid w:val="00D67C03"/>
    <w:rsid w:val="00D67FFE"/>
    <w:rsid w:val="00D722D9"/>
    <w:rsid w:val="00D73DDD"/>
    <w:rsid w:val="00D743F6"/>
    <w:rsid w:val="00D7592C"/>
    <w:rsid w:val="00D777D9"/>
    <w:rsid w:val="00D77D8F"/>
    <w:rsid w:val="00D8032E"/>
    <w:rsid w:val="00D8127A"/>
    <w:rsid w:val="00D81445"/>
    <w:rsid w:val="00D825AD"/>
    <w:rsid w:val="00D82CFF"/>
    <w:rsid w:val="00D8544E"/>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4A8"/>
    <w:rsid w:val="00E01618"/>
    <w:rsid w:val="00E02AD2"/>
    <w:rsid w:val="00E0537B"/>
    <w:rsid w:val="00E10CE7"/>
    <w:rsid w:val="00E12B84"/>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6B7"/>
    <w:rsid w:val="00F15C2B"/>
    <w:rsid w:val="00F15C82"/>
    <w:rsid w:val="00F170A2"/>
    <w:rsid w:val="00F17DA6"/>
    <w:rsid w:val="00F219DF"/>
    <w:rsid w:val="00F23B51"/>
    <w:rsid w:val="00F25579"/>
    <w:rsid w:val="00F25923"/>
    <w:rsid w:val="00F26B13"/>
    <w:rsid w:val="00F27B8E"/>
    <w:rsid w:val="00F31C02"/>
    <w:rsid w:val="00F3371E"/>
    <w:rsid w:val="00F33841"/>
    <w:rsid w:val="00F3417E"/>
    <w:rsid w:val="00F3493D"/>
    <w:rsid w:val="00F37B40"/>
    <w:rsid w:val="00F4001E"/>
    <w:rsid w:val="00F416F9"/>
    <w:rsid w:val="00F447CA"/>
    <w:rsid w:val="00F4614F"/>
    <w:rsid w:val="00F4732A"/>
    <w:rsid w:val="00F50FE5"/>
    <w:rsid w:val="00F5250C"/>
    <w:rsid w:val="00F53968"/>
    <w:rsid w:val="00F54AF8"/>
    <w:rsid w:val="00F54C0C"/>
    <w:rsid w:val="00F54F83"/>
    <w:rsid w:val="00F55BE6"/>
    <w:rsid w:val="00F56B4E"/>
    <w:rsid w:val="00F56EA3"/>
    <w:rsid w:val="00F60646"/>
    <w:rsid w:val="00F62F2D"/>
    <w:rsid w:val="00F677B5"/>
    <w:rsid w:val="00F67C83"/>
    <w:rsid w:val="00F72BB3"/>
    <w:rsid w:val="00F72F26"/>
    <w:rsid w:val="00F74BE4"/>
    <w:rsid w:val="00F758E6"/>
    <w:rsid w:val="00F8000D"/>
    <w:rsid w:val="00F805DE"/>
    <w:rsid w:val="00F80FDC"/>
    <w:rsid w:val="00F82AC5"/>
    <w:rsid w:val="00F834F0"/>
    <w:rsid w:val="00F842D9"/>
    <w:rsid w:val="00F85022"/>
    <w:rsid w:val="00F85508"/>
    <w:rsid w:val="00F85678"/>
    <w:rsid w:val="00F90858"/>
    <w:rsid w:val="00F968D2"/>
    <w:rsid w:val="00FA0959"/>
    <w:rsid w:val="00FA22A1"/>
    <w:rsid w:val="00FA2553"/>
    <w:rsid w:val="00FA5104"/>
    <w:rsid w:val="00FA5413"/>
    <w:rsid w:val="00FA6069"/>
    <w:rsid w:val="00FA63E0"/>
    <w:rsid w:val="00FA7426"/>
    <w:rsid w:val="00FB2B38"/>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0FBC"/>
    <w:rsid w:val="00FE11E1"/>
    <w:rsid w:val="00FE1279"/>
    <w:rsid w:val="00FE23E0"/>
    <w:rsid w:val="00FE34AA"/>
    <w:rsid w:val="00FE38D4"/>
    <w:rsid w:val="00FE6B37"/>
    <w:rsid w:val="00FF27A3"/>
    <w:rsid w:val="00FF682B"/>
    <w:rsid w:val="00FF7AF8"/>
    <w:rsid w:val="00FF7E13"/>
    <w:rsid w:val="07E43355"/>
    <w:rsid w:val="0FF504BE"/>
    <w:rsid w:val="18598119"/>
    <w:rsid w:val="1954487F"/>
    <w:rsid w:val="1D2E267C"/>
    <w:rsid w:val="2C1DCB33"/>
    <w:rsid w:val="3806EA07"/>
    <w:rsid w:val="3997D65B"/>
    <w:rsid w:val="3AB2B1CD"/>
    <w:rsid w:val="44E06B9D"/>
    <w:rsid w:val="4D7CAD45"/>
    <w:rsid w:val="567B4256"/>
    <w:rsid w:val="616DC3C5"/>
    <w:rsid w:val="6465CDB2"/>
    <w:rsid w:val="6641C01F"/>
    <w:rsid w:val="71E08727"/>
    <w:rsid w:val="744A83BE"/>
    <w:rsid w:val="747E4098"/>
    <w:rsid w:val="7852D9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EB35AAC"/>
  <w15:docId w15:val="{622C1304-0DBF-433D-B93F-12D9CCE2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99"/>
    <w:qFormat/>
    <w:rsid w:val="00332C06"/>
    <w:pPr>
      <w:numPr>
        <w:numId w:val="12"/>
      </w:numPr>
      <w:tabs>
        <w:tab w:val="left" w:pos="397"/>
      </w:tabs>
      <w:spacing w:before="60" w:after="60"/>
      <w:ind w:left="198" w:hanging="198"/>
    </w:pPr>
  </w:style>
  <w:style w:type="paragraph" w:styleId="ListNumber">
    <w:name w:val="List Number"/>
    <w:basedOn w:val="BodyText"/>
    <w:uiPriority w:val="2"/>
    <w:qFormat/>
    <w:rsid w:val="00332C06"/>
    <w:pPr>
      <w:numPr>
        <w:numId w:val="1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7"/>
      </w:numPr>
      <w:tabs>
        <w:tab w:val="clear" w:pos="397"/>
      </w:tabs>
      <w:ind w:left="1078" w:hanging="284"/>
    </w:pPr>
  </w:style>
  <w:style w:type="numbering" w:customStyle="1" w:styleId="TableBullets">
    <w:name w:val="TableBullets"/>
    <w:uiPriority w:val="99"/>
    <w:rsid w:val="00332C06"/>
    <w:pPr>
      <w:numPr>
        <w:numId w:val="14"/>
      </w:numPr>
    </w:pPr>
  </w:style>
  <w:style w:type="numbering" w:customStyle="1" w:styleId="Sources">
    <w:name w:val="Sources"/>
    <w:rsid w:val="00332C06"/>
    <w:pPr>
      <w:numPr>
        <w:numId w:val="13"/>
      </w:numPr>
    </w:pPr>
  </w:style>
  <w:style w:type="numbering" w:customStyle="1" w:styleId="Bullets">
    <w:name w:val="Bullets"/>
    <w:rsid w:val="00332C06"/>
    <w:pPr>
      <w:numPr>
        <w:numId w:val="12"/>
      </w:numPr>
    </w:pPr>
  </w:style>
  <w:style w:type="numbering" w:customStyle="1" w:styleId="Numbers">
    <w:name w:val="Numbers"/>
    <w:rsid w:val="00332C06"/>
    <w:pPr>
      <w:numPr>
        <w:numId w:val="1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8"/>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8"/>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NormalWeb">
    <w:name w:val="Normal (Web)"/>
    <w:basedOn w:val="Normal"/>
    <w:uiPriority w:val="99"/>
    <w:semiHidden/>
    <w:unhideWhenUsed/>
    <w:rsid w:val="00F15C82"/>
    <w:pPr>
      <w:spacing w:before="100" w:beforeAutospacing="1" w:after="100" w:afterAutospacing="1" w:line="240" w:lineRule="auto"/>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74557505">
      <w:bodyDiv w:val="1"/>
      <w:marLeft w:val="0"/>
      <w:marRight w:val="0"/>
      <w:marTop w:val="0"/>
      <w:marBottom w:val="0"/>
      <w:divBdr>
        <w:top w:val="none" w:sz="0" w:space="0" w:color="auto"/>
        <w:left w:val="none" w:sz="0" w:space="0" w:color="auto"/>
        <w:bottom w:val="none" w:sz="0" w:space="0" w:color="auto"/>
        <w:right w:val="none" w:sz="0" w:space="0" w:color="auto"/>
      </w:divBdr>
    </w:div>
    <w:div w:id="692223286">
      <w:bodyDiv w:val="1"/>
      <w:marLeft w:val="0"/>
      <w:marRight w:val="0"/>
      <w:marTop w:val="0"/>
      <w:marBottom w:val="0"/>
      <w:divBdr>
        <w:top w:val="none" w:sz="0" w:space="0" w:color="auto"/>
        <w:left w:val="none" w:sz="0" w:space="0" w:color="auto"/>
        <w:bottom w:val="none" w:sz="0" w:space="0" w:color="auto"/>
        <w:right w:val="none" w:sz="0" w:space="0" w:color="auto"/>
      </w:divBdr>
    </w:div>
    <w:div w:id="919950465">
      <w:bodyDiv w:val="1"/>
      <w:marLeft w:val="0"/>
      <w:marRight w:val="0"/>
      <w:marTop w:val="0"/>
      <w:marBottom w:val="0"/>
      <w:divBdr>
        <w:top w:val="none" w:sz="0" w:space="0" w:color="auto"/>
        <w:left w:val="none" w:sz="0" w:space="0" w:color="auto"/>
        <w:bottom w:val="none" w:sz="0" w:space="0" w:color="auto"/>
        <w:right w:val="none" w:sz="0" w:space="0" w:color="auto"/>
      </w:divBdr>
    </w:div>
    <w:div w:id="21428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hit.Sharma@csiro.au" TargetMode="External"/><Relationship Id="rId5" Type="http://schemas.openxmlformats.org/officeDocument/2006/relationships/numbering" Target="numbering.xml"/><Relationship Id="rId15" Type="http://schemas.openxmlformats.org/officeDocument/2006/relationships/hyperlink" Target="https://www.csiro.au/en/research/technology-space/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n0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042BFB2BF2A438BA349DE55C9438929"/>
        <w:category>
          <w:name w:val="General"/>
          <w:gallery w:val="placeholder"/>
        </w:category>
        <w:types>
          <w:type w:val="bbPlcHdr"/>
        </w:types>
        <w:behaviors>
          <w:behavior w:val="content"/>
        </w:behaviors>
        <w:guid w:val="{2D5036F6-5CA6-4705-B597-93D19DA1C384}"/>
      </w:docPartPr>
      <w:docPartBody>
        <w:p w:rsidR="00EA1174" w:rsidRDefault="001C74F2" w:rsidP="001C74F2">
          <w:pPr>
            <w:pStyle w:val="3042BFB2BF2A438BA349DE55C9438929"/>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A4B86"/>
    <w:rsid w:val="000D16F0"/>
    <w:rsid w:val="001561B4"/>
    <w:rsid w:val="001676C6"/>
    <w:rsid w:val="0019205C"/>
    <w:rsid w:val="001C74F2"/>
    <w:rsid w:val="003C6F9C"/>
    <w:rsid w:val="00414F94"/>
    <w:rsid w:val="00502AE4"/>
    <w:rsid w:val="007C7613"/>
    <w:rsid w:val="0083493E"/>
    <w:rsid w:val="008527A1"/>
    <w:rsid w:val="009B43F3"/>
    <w:rsid w:val="00AB099B"/>
    <w:rsid w:val="00B36C21"/>
    <w:rsid w:val="00CB2711"/>
    <w:rsid w:val="00E51523"/>
    <w:rsid w:val="00E85434"/>
    <w:rsid w:val="00EA1174"/>
    <w:rsid w:val="00EA6D03"/>
    <w:rsid w:val="00F705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4F2"/>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 w:type="paragraph" w:customStyle="1" w:styleId="3042BFB2BF2A438BA349DE55C9438929">
    <w:name w:val="3042BFB2BF2A438BA349DE55C9438929"/>
    <w:rsid w:val="001C7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ortlisted xmlns="2ae98912-3d71-4cff-af64-462591eb8e6f">false</Shortlisted>
    <Status xmlns="2ae98912-3d71-4cff-af64-462591eb8e6f" xsi:nil="true"/>
    <_dlc_DocId xmlns="32ac5783-d4f6-407e-a057-dd8e13cf8774">Q5VXHF2ZVMZQ-598459996-265</_dlc_DocId>
    <_dlc_DocIdUrl xmlns="32ac5783-d4f6-407e-a057-dd8e13cf8774">
      <Url>https://csiroau.sharepoint.com/sites/DSDRecruitments/_layouts/15/DocIdRedir.aspx?ID=Q5VXHF2ZVMZQ-598459996-265</Url>
      <Description>Q5VXHF2ZVMZQ-598459996-265</Description>
    </_dlc_DocIdUrl>
    <SharedWithUsers xmlns="32ac5783-d4f6-407e-a057-dd8e13cf8774">
      <UserInfo>
        <DisplayName>Sharma, Rohit (IM&amp;T, Clayton)</DisplayName>
        <AccountId>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06086699CFC734BBCD4B559C0F24F2C" ma:contentTypeVersion="8" ma:contentTypeDescription="Create a new document." ma:contentTypeScope="" ma:versionID="38a221098df6fe158d0e23852fb46651">
  <xsd:schema xmlns:xsd="http://www.w3.org/2001/XMLSchema" xmlns:xs="http://www.w3.org/2001/XMLSchema" xmlns:p="http://schemas.microsoft.com/office/2006/metadata/properties" xmlns:ns2="2ae98912-3d71-4cff-af64-462591eb8e6f" xmlns:ns3="32ac5783-d4f6-407e-a057-dd8e13cf8774" targetNamespace="http://schemas.microsoft.com/office/2006/metadata/properties" ma:root="true" ma:fieldsID="cc0da97446f98473ea18c92d760f449e" ns2:_="" ns3:_="">
    <xsd:import namespace="2ae98912-3d71-4cff-af64-462591eb8e6f"/>
    <xsd:import namespace="32ac5783-d4f6-407e-a057-dd8e13cf8774"/>
    <xsd:element name="properties">
      <xsd:complexType>
        <xsd:sequence>
          <xsd:element name="documentManagement">
            <xsd:complexType>
              <xsd:all>
                <xsd:element ref="ns2:Shortlisted"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3:SharedWithUsers" minOccurs="0"/>
                <xsd:element ref="ns3:SharedWithDetail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98912-3d71-4cff-af64-462591eb8e6f" elementFormDefault="qualified">
    <xsd:import namespace="http://schemas.microsoft.com/office/2006/documentManagement/types"/>
    <xsd:import namespace="http://schemas.microsoft.com/office/infopath/2007/PartnerControls"/>
    <xsd:element name="Shortlisted" ma:index="8" nillable="true" ma:displayName="Shortlisted" ma:default="0" ma:format="Dropdown" ma:internalName="Shortlisted">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tatus" ma:index="18" nillable="true" ma:displayName="Status" ma:format="Dropdown" ma:internalName="Status">
      <xsd:simpleType>
        <xsd:restriction base="dms:Choice">
          <xsd:enumeration value="Draft"/>
          <xsd:enumeration value="Ready for EGM"/>
          <xsd:enumeration value="EGM Signoff"/>
        </xsd:restriction>
      </xsd:simpleType>
    </xsd:element>
  </xsd:schema>
  <xsd:schema xmlns:xsd="http://www.w3.org/2001/XMLSchema" xmlns:xs="http://www.w3.org/2001/XMLSchema" xmlns:dms="http://schemas.microsoft.com/office/2006/documentManagement/types" xmlns:pc="http://schemas.microsoft.com/office/infopath/2007/PartnerControls" targetNamespace="32ac5783-d4f6-407e-a057-dd8e13cf8774"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6DA64-8AD8-496D-8F16-017AF12435A6}">
  <ds:schemaRefs>
    <ds:schemaRef ds:uri="http://schemas.microsoft.com/office/2006/metadata/properties"/>
    <ds:schemaRef ds:uri="http://schemas.microsoft.com/office/infopath/2007/PartnerControls"/>
    <ds:schemaRef ds:uri="2ae98912-3d71-4cff-af64-462591eb8e6f"/>
    <ds:schemaRef ds:uri="32ac5783-d4f6-407e-a057-dd8e13cf8774"/>
  </ds:schemaRefs>
</ds:datastoreItem>
</file>

<file path=customXml/itemProps2.xml><?xml version="1.0" encoding="utf-8"?>
<ds:datastoreItem xmlns:ds="http://schemas.openxmlformats.org/officeDocument/2006/customXml" ds:itemID="{602D3C2B-3802-4ADC-8FD6-13F24820E4DF}">
  <ds:schemaRefs>
    <ds:schemaRef ds:uri="http://schemas.microsoft.com/sharepoint/v3/contenttype/forms"/>
  </ds:schemaRefs>
</ds:datastoreItem>
</file>

<file path=customXml/itemProps3.xml><?xml version="1.0" encoding="utf-8"?>
<ds:datastoreItem xmlns:ds="http://schemas.openxmlformats.org/officeDocument/2006/customXml" ds:itemID="{96198B3D-DD8D-4581-8C3E-75F8FA37AF27}">
  <ds:schemaRefs>
    <ds:schemaRef ds:uri="http://schemas.microsoft.com/sharepoint/events"/>
  </ds:schemaRefs>
</ds:datastoreItem>
</file>

<file path=customXml/itemProps4.xml><?xml version="1.0" encoding="utf-8"?>
<ds:datastoreItem xmlns:ds="http://schemas.openxmlformats.org/officeDocument/2006/customXml" ds:itemID="{CD2D30A4-D9D0-4CFA-9378-BC392EEA1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98912-3d71-4cff-af64-462591eb8e6f"/>
    <ds:schemaRef ds:uri="32ac5783-d4f6-407e-a057-dd8e13cf8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215</TotalTime>
  <Pages>4</Pages>
  <Words>984</Words>
  <Characters>6523</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Hink, Helena (Talent, Kensington WA)</cp:lastModifiedBy>
  <cp:revision>19</cp:revision>
  <cp:lastPrinted>2012-02-02T00:32:00Z</cp:lastPrinted>
  <dcterms:created xsi:type="dcterms:W3CDTF">2021-06-08T16:06:00Z</dcterms:created>
  <dcterms:modified xsi:type="dcterms:W3CDTF">2021-06-24T11:09:00Z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0x010100206086699CFC734BBCD4B559C0F24F2C</vt:lpwstr>
  </property>
  <property fmtid="{D5CDD505-2E9C-101B-9397-08002B2CF9AE}" pid="3" name="_dlc_DocIdItemGuid">
    <vt:lpwstr>c5c385a7-0eef-468f-a8f7-ada9285f2fa1</vt:lpwstr>
  </property>
</Properties>
</file>