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F3FFE2" w14:textId="14D47A8F" w:rsidR="000E3F0B" w:rsidRPr="00042CEA" w:rsidRDefault="000E3F0B" w:rsidP="000E3F0B">
      <w:pPr>
        <w:spacing w:after="240"/>
        <w:rPr>
          <w:color w:val="7F7F7F" w:themeColor="text1" w:themeTint="80"/>
          <w:sz w:val="44"/>
          <w:szCs w:val="44"/>
        </w:rPr>
      </w:pPr>
      <w:bookmarkStart w:id="0" w:name="_Toc341085719"/>
      <w:r w:rsidRPr="00042CEA">
        <w:rPr>
          <w:color w:val="7F7F7F" w:themeColor="text1" w:themeTint="80"/>
          <w:sz w:val="44"/>
          <w:szCs w:val="44"/>
        </w:rPr>
        <w:t>Position Details</w:t>
      </w:r>
      <w:bookmarkEnd w:id="0"/>
    </w:p>
    <w:p w14:paraId="366E8CE7" w14:textId="7AB7A967" w:rsidR="000E3F0B" w:rsidRPr="006D604D" w:rsidRDefault="000E3F0B" w:rsidP="000E3F0B">
      <w:pPr>
        <w:spacing w:after="240"/>
        <w:rPr>
          <w:b/>
          <w:bCs/>
          <w:color w:val="44546A" w:themeColor="text2"/>
          <w:sz w:val="32"/>
          <w:szCs w:val="32"/>
        </w:rPr>
      </w:pPr>
      <w:r w:rsidRPr="006D604D">
        <w:rPr>
          <w:color w:val="44546A" w:themeColor="text2"/>
          <w:sz w:val="32"/>
          <w:szCs w:val="32"/>
        </w:rPr>
        <w:t>Research Scientist/Engineer – CSOF 5 or CSOF 6</w:t>
      </w:r>
    </w:p>
    <w:tbl>
      <w:tblPr>
        <w:tblStyle w:val="TableCSIRO"/>
        <w:tblW w:w="9474" w:type="dxa"/>
        <w:tblLook w:val="00A0" w:firstRow="1" w:lastRow="0" w:firstColumn="1" w:lastColumn="0" w:noHBand="0" w:noVBand="0"/>
      </w:tblPr>
      <w:tblGrid>
        <w:gridCol w:w="3856"/>
        <w:gridCol w:w="5618"/>
      </w:tblGrid>
      <w:tr w:rsidR="000E3F0B" w:rsidRPr="0093721B" w14:paraId="4829397B" w14:textId="77777777" w:rsidTr="004B36A2">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6012B150" w14:textId="77777777" w:rsidR="000E3F0B" w:rsidRPr="0093721B" w:rsidRDefault="000E3F0B" w:rsidP="004B36A2">
            <w:pPr>
              <w:pStyle w:val="ColumnHeading"/>
              <w:rPr>
                <w:sz w:val="22"/>
              </w:rPr>
            </w:pPr>
            <w:r w:rsidRPr="0093721B">
              <w:rPr>
                <w:sz w:val="22"/>
              </w:rPr>
              <w:t>The following information is for applicants</w:t>
            </w:r>
          </w:p>
        </w:tc>
      </w:tr>
      <w:tr w:rsidR="000E3F0B" w:rsidRPr="0093721B" w14:paraId="0446A196" w14:textId="77777777" w:rsidTr="004B36A2">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708F0157" w14:textId="77777777" w:rsidR="000E3F0B" w:rsidRPr="0093721B" w:rsidRDefault="000E3F0B" w:rsidP="004B36A2">
            <w:pPr>
              <w:pStyle w:val="TableText"/>
              <w:rPr>
                <w:sz w:val="22"/>
              </w:rPr>
            </w:pPr>
            <w:r w:rsidRPr="0093721B">
              <w:rPr>
                <w:sz w:val="22"/>
              </w:rPr>
              <w:t>Advertised Job Title</w:t>
            </w:r>
          </w:p>
        </w:tc>
        <w:tc>
          <w:tcPr>
            <w:tcW w:w="2965" w:type="pct"/>
          </w:tcPr>
          <w:p w14:paraId="393368C2" w14:textId="77777777" w:rsidR="000E3F0B" w:rsidRPr="0093721B" w:rsidRDefault="000E3F0B" w:rsidP="004B36A2">
            <w:pPr>
              <w:pStyle w:val="TableText"/>
              <w:cnfStyle w:val="000000100000" w:firstRow="0" w:lastRow="0" w:firstColumn="0" w:lastColumn="0" w:oddVBand="0" w:evenVBand="0" w:oddHBand="1" w:evenHBand="0" w:firstRowFirstColumn="0" w:firstRowLastColumn="0" w:lastRowFirstColumn="0" w:lastRowLastColumn="0"/>
              <w:rPr>
                <w:sz w:val="22"/>
              </w:rPr>
            </w:pPr>
            <w:r w:rsidRPr="00F0147E">
              <w:rPr>
                <w:sz w:val="22"/>
              </w:rPr>
              <w:t>Research Scientist/ Engineer – Carbon &amp; Vegetation Modelling</w:t>
            </w:r>
          </w:p>
        </w:tc>
      </w:tr>
      <w:tr w:rsidR="000E3F0B" w:rsidRPr="0093721B" w14:paraId="5AAAB67D" w14:textId="77777777" w:rsidTr="004B36A2">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24B1B96E" w14:textId="77777777" w:rsidR="000E3F0B" w:rsidRPr="0093721B" w:rsidRDefault="000E3F0B" w:rsidP="004B36A2">
            <w:pPr>
              <w:pStyle w:val="TableText"/>
              <w:rPr>
                <w:sz w:val="22"/>
              </w:rPr>
            </w:pPr>
            <w:r w:rsidRPr="0093721B">
              <w:rPr>
                <w:sz w:val="22"/>
              </w:rPr>
              <w:t>Job Reference</w:t>
            </w:r>
          </w:p>
        </w:tc>
        <w:tc>
          <w:tcPr>
            <w:tcW w:w="2965" w:type="pct"/>
          </w:tcPr>
          <w:p w14:paraId="512384CE" w14:textId="3E7DBC7E" w:rsidR="000E3F0B" w:rsidRPr="0093721B" w:rsidRDefault="007A563C">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2D381B">
              <w:rPr>
                <w:sz w:val="22"/>
              </w:rPr>
              <w:t xml:space="preserve">72003 </w:t>
            </w:r>
          </w:p>
        </w:tc>
      </w:tr>
      <w:tr w:rsidR="000E3F0B" w:rsidRPr="0093721B" w14:paraId="59931846" w14:textId="77777777" w:rsidTr="004B36A2">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227C993" w14:textId="77777777" w:rsidR="000E3F0B" w:rsidRPr="0093721B" w:rsidRDefault="000E3F0B" w:rsidP="004B36A2">
            <w:pPr>
              <w:pStyle w:val="TableText"/>
              <w:rPr>
                <w:sz w:val="22"/>
              </w:rPr>
            </w:pPr>
            <w:r w:rsidRPr="0093721B">
              <w:rPr>
                <w:sz w:val="22"/>
              </w:rPr>
              <w:t>Tenure</w:t>
            </w:r>
          </w:p>
        </w:tc>
        <w:tc>
          <w:tcPr>
            <w:tcW w:w="2965" w:type="pct"/>
          </w:tcPr>
          <w:p w14:paraId="2B6D0962" w14:textId="77777777" w:rsidR="000E3F0B" w:rsidRDefault="000E3F0B" w:rsidP="004B36A2">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Indefinite</w:t>
            </w:r>
          </w:p>
          <w:p w14:paraId="110DCD8B" w14:textId="77777777" w:rsidR="000E3F0B" w:rsidRPr="0093721B" w:rsidRDefault="000E3F0B" w:rsidP="004B36A2">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Pr="0093721B">
              <w:rPr>
                <w:sz w:val="22"/>
              </w:rPr>
              <w:t>ull-time</w:t>
            </w:r>
          </w:p>
        </w:tc>
      </w:tr>
      <w:tr w:rsidR="000E3F0B" w:rsidRPr="0093721B" w14:paraId="69BF3786" w14:textId="77777777" w:rsidTr="004B36A2">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B1719E8" w14:textId="77777777" w:rsidR="000E3F0B" w:rsidRPr="0093721B" w:rsidRDefault="000E3F0B" w:rsidP="004B36A2">
            <w:pPr>
              <w:pStyle w:val="TableText"/>
              <w:rPr>
                <w:sz w:val="22"/>
              </w:rPr>
            </w:pPr>
            <w:r w:rsidRPr="0093721B">
              <w:rPr>
                <w:sz w:val="22"/>
              </w:rPr>
              <w:t>Salary Range</w:t>
            </w:r>
          </w:p>
        </w:tc>
        <w:tc>
          <w:tcPr>
            <w:tcW w:w="2965" w:type="pct"/>
          </w:tcPr>
          <w:p w14:paraId="06EA31DB" w14:textId="742EFBD9" w:rsidR="00782739" w:rsidRPr="00782739" w:rsidRDefault="00782739" w:rsidP="00782739">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782739">
              <w:rPr>
                <w:sz w:val="22"/>
              </w:rPr>
              <w:t xml:space="preserve">CSOF5 </w:t>
            </w:r>
            <w:r>
              <w:rPr>
                <w:sz w:val="22"/>
              </w:rPr>
              <w:t xml:space="preserve">- </w:t>
            </w:r>
            <w:r w:rsidR="000E3F0B" w:rsidRPr="00782739">
              <w:rPr>
                <w:sz w:val="22"/>
              </w:rPr>
              <w:t>AU$98,735 to AU$</w:t>
            </w:r>
            <w:r>
              <w:rPr>
                <w:sz w:val="22"/>
              </w:rPr>
              <w:t>106,848</w:t>
            </w:r>
            <w:r w:rsidR="000E3F0B" w:rsidRPr="00782739">
              <w:rPr>
                <w:sz w:val="22"/>
              </w:rPr>
              <w:t xml:space="preserve"> pa + up to 15.4% superannuation</w:t>
            </w:r>
          </w:p>
          <w:p w14:paraId="4049C960" w14:textId="7F71592C" w:rsidR="00782739" w:rsidRPr="00782739" w:rsidRDefault="00782739" w:rsidP="00782739">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782739">
              <w:rPr>
                <w:sz w:val="22"/>
              </w:rPr>
              <w:t xml:space="preserve">CSOF6 </w:t>
            </w:r>
            <w:r>
              <w:rPr>
                <w:sz w:val="22"/>
              </w:rPr>
              <w:t xml:space="preserve">- </w:t>
            </w:r>
            <w:r w:rsidRPr="00782739">
              <w:rPr>
                <w:sz w:val="22"/>
              </w:rPr>
              <w:t xml:space="preserve">$113,338 to $132, 811 </w:t>
            </w:r>
            <w:proofErr w:type="gramStart"/>
            <w:r w:rsidRPr="00782739">
              <w:rPr>
                <w:sz w:val="22"/>
              </w:rPr>
              <w:t>pa</w:t>
            </w:r>
            <w:proofErr w:type="gramEnd"/>
            <w:r w:rsidRPr="00782739">
              <w:rPr>
                <w:sz w:val="22"/>
              </w:rPr>
              <w:t xml:space="preserve"> + up to 15.4% Super</w:t>
            </w:r>
          </w:p>
        </w:tc>
      </w:tr>
      <w:tr w:rsidR="000E3F0B" w:rsidRPr="0093721B" w14:paraId="4F8AE099" w14:textId="77777777" w:rsidTr="004B36A2">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7C1ECBD" w14:textId="77777777" w:rsidR="000E3F0B" w:rsidRPr="0093721B" w:rsidRDefault="000E3F0B" w:rsidP="004B36A2">
            <w:pPr>
              <w:pStyle w:val="TableText"/>
              <w:rPr>
                <w:sz w:val="22"/>
              </w:rPr>
            </w:pPr>
            <w:r w:rsidRPr="0093721B">
              <w:rPr>
                <w:sz w:val="22"/>
              </w:rPr>
              <w:t>Location(s)</w:t>
            </w:r>
          </w:p>
        </w:tc>
        <w:tc>
          <w:tcPr>
            <w:tcW w:w="2965" w:type="pct"/>
          </w:tcPr>
          <w:p w14:paraId="15A3FF6E" w14:textId="53AC7C71" w:rsidR="000E3F0B" w:rsidRPr="005403FA" w:rsidRDefault="000E3F0B" w:rsidP="004B36A2">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5403FA">
              <w:rPr>
                <w:sz w:val="22"/>
              </w:rPr>
              <w:t>Canberra</w:t>
            </w:r>
            <w:r w:rsidR="00A97B59" w:rsidRPr="005403FA">
              <w:rPr>
                <w:sz w:val="22"/>
              </w:rPr>
              <w:t xml:space="preserve"> or Melbourne </w:t>
            </w:r>
            <w:r w:rsidR="00782739" w:rsidRPr="005403FA">
              <w:rPr>
                <w:sz w:val="22"/>
              </w:rPr>
              <w:t>preferred</w:t>
            </w:r>
            <w:r w:rsidR="00782739">
              <w:rPr>
                <w:sz w:val="22"/>
              </w:rPr>
              <w:t xml:space="preserve"> (</w:t>
            </w:r>
            <w:r w:rsidR="00A97B59" w:rsidRPr="005403FA">
              <w:rPr>
                <w:sz w:val="22"/>
              </w:rPr>
              <w:t xml:space="preserve">other locations </w:t>
            </w:r>
            <w:r w:rsidR="00016188">
              <w:rPr>
                <w:sz w:val="22"/>
              </w:rPr>
              <w:t xml:space="preserve">may be </w:t>
            </w:r>
            <w:r w:rsidR="00A97B59" w:rsidRPr="005403FA">
              <w:rPr>
                <w:sz w:val="22"/>
              </w:rPr>
              <w:t>considered</w:t>
            </w:r>
            <w:r w:rsidR="00782739">
              <w:rPr>
                <w:sz w:val="22"/>
              </w:rPr>
              <w:t>)</w:t>
            </w:r>
          </w:p>
        </w:tc>
      </w:tr>
      <w:tr w:rsidR="000E3F0B" w:rsidRPr="0093721B" w14:paraId="79F20E1B" w14:textId="77777777" w:rsidTr="004B36A2">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DD72BEB" w14:textId="77777777" w:rsidR="000E3F0B" w:rsidRPr="0093721B" w:rsidRDefault="000E3F0B" w:rsidP="004B36A2">
            <w:pPr>
              <w:pStyle w:val="TableText"/>
              <w:rPr>
                <w:sz w:val="22"/>
              </w:rPr>
            </w:pPr>
            <w:r w:rsidRPr="0093721B">
              <w:rPr>
                <w:sz w:val="22"/>
              </w:rPr>
              <w:t>Relocation Assistance</w:t>
            </w:r>
          </w:p>
        </w:tc>
        <w:tc>
          <w:tcPr>
            <w:tcW w:w="2965" w:type="pct"/>
          </w:tcPr>
          <w:p w14:paraId="62BCA425" w14:textId="77777777" w:rsidR="000E3F0B" w:rsidRPr="0093721B" w:rsidRDefault="000E3F0B" w:rsidP="004B36A2">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0E3F0B" w:rsidRPr="0093721B" w14:paraId="2DDE7260" w14:textId="77777777" w:rsidTr="004B36A2">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6142CE0" w14:textId="77777777" w:rsidR="000E3F0B" w:rsidRPr="0093721B" w:rsidRDefault="000E3F0B" w:rsidP="004B36A2">
            <w:pPr>
              <w:pStyle w:val="TableText"/>
              <w:rPr>
                <w:sz w:val="22"/>
              </w:rPr>
            </w:pPr>
            <w:r w:rsidRPr="0093721B">
              <w:rPr>
                <w:sz w:val="22"/>
              </w:rPr>
              <w:t>Applications are open to</w:t>
            </w:r>
          </w:p>
        </w:tc>
        <w:tc>
          <w:tcPr>
            <w:tcW w:w="2965" w:type="pct"/>
          </w:tcPr>
          <w:p w14:paraId="5F0A6C02" w14:textId="5A5CC9D4" w:rsidR="000E3F0B" w:rsidRPr="002D381B" w:rsidRDefault="00E1442C" w:rsidP="005D50A6">
            <w:pPr>
              <w:pStyle w:val="TableBullet"/>
              <w:numPr>
                <w:ilvl w:val="0"/>
                <w:numId w:val="0"/>
              </w:numPr>
              <w:ind w:left="-15"/>
              <w:cnfStyle w:val="000000100000" w:firstRow="0" w:lastRow="0" w:firstColumn="0" w:lastColumn="0" w:oddVBand="0" w:evenVBand="0" w:oddHBand="1" w:evenHBand="0" w:firstRowFirstColumn="0" w:firstRowLastColumn="0" w:lastRowFirstColumn="0" w:lastRowLastColumn="0"/>
              <w:rPr>
                <w:sz w:val="22"/>
                <w:highlight w:val="yellow"/>
              </w:rPr>
            </w:pPr>
            <w:r w:rsidRPr="002D381B">
              <w:rPr>
                <w:sz w:val="22"/>
              </w:rPr>
              <w:t>Australian</w:t>
            </w:r>
            <w:r w:rsidR="002D381B" w:rsidRPr="002D381B">
              <w:rPr>
                <w:sz w:val="22"/>
              </w:rPr>
              <w:t>/</w:t>
            </w:r>
            <w:r w:rsidR="00595C3A" w:rsidRPr="002D381B">
              <w:rPr>
                <w:sz w:val="22"/>
              </w:rPr>
              <w:t>NZ Citizens and Australian permanent residents only.</w:t>
            </w:r>
          </w:p>
        </w:tc>
      </w:tr>
      <w:tr w:rsidR="000E3F0B" w:rsidRPr="0093721B" w14:paraId="39EF8B37" w14:textId="77777777" w:rsidTr="004B36A2">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9D6AB0F" w14:textId="77777777" w:rsidR="000E3F0B" w:rsidRPr="0093721B" w:rsidRDefault="000E3F0B" w:rsidP="004B36A2">
            <w:pPr>
              <w:pStyle w:val="TableText"/>
              <w:rPr>
                <w:sz w:val="22"/>
              </w:rPr>
            </w:pPr>
            <w:r w:rsidRPr="0093721B">
              <w:rPr>
                <w:sz w:val="22"/>
              </w:rPr>
              <w:t>Position reports to the</w:t>
            </w:r>
          </w:p>
        </w:tc>
        <w:tc>
          <w:tcPr>
            <w:tcW w:w="2965" w:type="pct"/>
          </w:tcPr>
          <w:p w14:paraId="4B6D44A7" w14:textId="77777777" w:rsidR="000E3F0B" w:rsidRPr="00991B56" w:rsidRDefault="000E3F0B" w:rsidP="004B36A2">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91B56">
              <w:rPr>
                <w:sz w:val="22"/>
              </w:rPr>
              <w:t>Team Leader – Carbon Cycling &amp; Vegetation Processes Team</w:t>
            </w:r>
          </w:p>
        </w:tc>
      </w:tr>
      <w:tr w:rsidR="000E3F0B" w:rsidRPr="0093721B" w14:paraId="0A0FD900" w14:textId="77777777" w:rsidTr="004B36A2">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5BCA0F0" w14:textId="77777777" w:rsidR="000E3F0B" w:rsidRPr="0093721B" w:rsidRDefault="000E3F0B" w:rsidP="004B36A2">
            <w:pPr>
              <w:pStyle w:val="TableText"/>
              <w:rPr>
                <w:sz w:val="22"/>
              </w:rPr>
            </w:pPr>
            <w:r w:rsidRPr="0093721B">
              <w:rPr>
                <w:sz w:val="22"/>
              </w:rPr>
              <w:t>Client Focus – Internal</w:t>
            </w:r>
          </w:p>
        </w:tc>
        <w:tc>
          <w:tcPr>
            <w:tcW w:w="2965" w:type="pct"/>
          </w:tcPr>
          <w:p w14:paraId="2076D681" w14:textId="77777777" w:rsidR="000E3F0B" w:rsidRPr="00991B56" w:rsidRDefault="000E3F0B" w:rsidP="004B36A2">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91B56">
              <w:rPr>
                <w:sz w:val="22"/>
              </w:rPr>
              <w:t>30%</w:t>
            </w:r>
          </w:p>
        </w:tc>
      </w:tr>
      <w:tr w:rsidR="000E3F0B" w:rsidRPr="0093721B" w14:paraId="1E5F15CA" w14:textId="77777777" w:rsidTr="004B36A2">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D048914" w14:textId="77777777" w:rsidR="000E3F0B" w:rsidRPr="0093721B" w:rsidRDefault="000E3F0B" w:rsidP="004B36A2">
            <w:pPr>
              <w:pStyle w:val="TableText"/>
              <w:rPr>
                <w:sz w:val="22"/>
              </w:rPr>
            </w:pPr>
            <w:r w:rsidRPr="0093721B">
              <w:rPr>
                <w:sz w:val="22"/>
              </w:rPr>
              <w:t>Client Focus – External</w:t>
            </w:r>
          </w:p>
        </w:tc>
        <w:tc>
          <w:tcPr>
            <w:tcW w:w="2965" w:type="pct"/>
          </w:tcPr>
          <w:p w14:paraId="520B80F5" w14:textId="77777777" w:rsidR="000E3F0B" w:rsidRPr="00991B56" w:rsidRDefault="000E3F0B" w:rsidP="004B36A2">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F0147E">
              <w:rPr>
                <w:sz w:val="22"/>
              </w:rPr>
              <w:t>70%</w:t>
            </w:r>
          </w:p>
        </w:tc>
      </w:tr>
      <w:tr w:rsidR="000E3F0B" w:rsidRPr="0093721B" w14:paraId="0EE5FD34" w14:textId="77777777" w:rsidTr="004B36A2">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0D3B79B" w14:textId="77777777" w:rsidR="000E3F0B" w:rsidRPr="0093721B" w:rsidRDefault="000E3F0B" w:rsidP="004B36A2">
            <w:pPr>
              <w:pStyle w:val="TableText"/>
              <w:rPr>
                <w:sz w:val="22"/>
              </w:rPr>
            </w:pPr>
            <w:r w:rsidRPr="0093721B">
              <w:rPr>
                <w:sz w:val="22"/>
              </w:rPr>
              <w:t>Number of Direct Reports</w:t>
            </w:r>
          </w:p>
        </w:tc>
        <w:tc>
          <w:tcPr>
            <w:tcW w:w="2965" w:type="pct"/>
          </w:tcPr>
          <w:p w14:paraId="15378B41" w14:textId="77777777" w:rsidR="000E3F0B" w:rsidRPr="00991B56" w:rsidRDefault="000E3F0B" w:rsidP="004B36A2">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2D381B">
              <w:rPr>
                <w:sz w:val="22"/>
              </w:rPr>
              <w:t>0</w:t>
            </w:r>
          </w:p>
        </w:tc>
      </w:tr>
      <w:tr w:rsidR="000E3F0B" w:rsidRPr="0093721B" w14:paraId="7C5CB788" w14:textId="77777777" w:rsidTr="004B36A2">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82F7D66" w14:textId="77777777" w:rsidR="000E3F0B" w:rsidRPr="0093721B" w:rsidRDefault="000E3F0B" w:rsidP="004B36A2">
            <w:pPr>
              <w:pStyle w:val="TableText"/>
              <w:rPr>
                <w:sz w:val="22"/>
              </w:rPr>
            </w:pPr>
            <w:r w:rsidRPr="0093721B">
              <w:rPr>
                <w:sz w:val="22"/>
              </w:rPr>
              <w:t>Enquire about this job</w:t>
            </w:r>
          </w:p>
        </w:tc>
        <w:tc>
          <w:tcPr>
            <w:tcW w:w="2965" w:type="pct"/>
          </w:tcPr>
          <w:p w14:paraId="40EA6CCC" w14:textId="2B9D26DF" w:rsidR="000E3F0B" w:rsidRPr="0093721B" w:rsidRDefault="000E3F0B" w:rsidP="004B36A2">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4B36A2">
              <w:rPr>
                <w:sz w:val="22"/>
              </w:rPr>
              <w:t xml:space="preserve">Contact Jacqui England via email at </w:t>
            </w:r>
            <w:hyperlink r:id="rId7" w:history="1">
              <w:r w:rsidR="00782739" w:rsidRPr="00DF1096">
                <w:rPr>
                  <w:rStyle w:val="Hyperlink"/>
                  <w:sz w:val="22"/>
                </w:rPr>
                <w:t>jacqui.england@csiro.au</w:t>
              </w:r>
            </w:hyperlink>
            <w:r w:rsidR="00782739">
              <w:rPr>
                <w:sz w:val="22"/>
              </w:rPr>
              <w:t xml:space="preserve"> </w:t>
            </w:r>
            <w:r w:rsidRPr="004B36A2">
              <w:rPr>
                <w:sz w:val="22"/>
              </w:rPr>
              <w:t xml:space="preserve"> </w:t>
            </w:r>
          </w:p>
        </w:tc>
      </w:tr>
      <w:tr w:rsidR="000E3F0B" w:rsidRPr="0093721B" w14:paraId="3E52E1EA" w14:textId="77777777" w:rsidTr="004B36A2">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BF9CC0E" w14:textId="77777777" w:rsidR="000E3F0B" w:rsidRPr="0093721B" w:rsidRDefault="000E3F0B" w:rsidP="004B36A2">
            <w:pPr>
              <w:pStyle w:val="TableText"/>
              <w:rPr>
                <w:sz w:val="22"/>
              </w:rPr>
            </w:pPr>
            <w:r w:rsidRPr="0093721B">
              <w:rPr>
                <w:sz w:val="22"/>
              </w:rPr>
              <w:t>How to apply</w:t>
            </w:r>
          </w:p>
        </w:tc>
        <w:tc>
          <w:tcPr>
            <w:tcW w:w="2965" w:type="pct"/>
          </w:tcPr>
          <w:p w14:paraId="0915DB14" w14:textId="77777777" w:rsidR="000E3F0B" w:rsidRPr="0093721B" w:rsidRDefault="000E3F0B" w:rsidP="004B36A2">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Pr>
                <w:sz w:val="22"/>
              </w:rPr>
              <w:t xml:space="preserve">t  </w:t>
            </w:r>
            <w:hyperlink r:id="rId8" w:history="1">
              <w:r w:rsidRPr="0059296E">
                <w:rPr>
                  <w:rStyle w:val="Hyperlink"/>
                  <w:sz w:val="22"/>
                </w:rPr>
                <w:t>https://jobs.csiro.au/</w:t>
              </w:r>
            </w:hyperlink>
            <w:r>
              <w:rPr>
                <w:sz w:val="22"/>
              </w:rPr>
              <w:t xml:space="preserve"> </w:t>
            </w:r>
          </w:p>
          <w:p w14:paraId="26824544" w14:textId="77777777" w:rsidR="000E3F0B" w:rsidRPr="0093721B" w:rsidRDefault="000E3F0B" w:rsidP="004B36A2">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EA8019D" w14:textId="77777777" w:rsidR="000E3F0B" w:rsidRPr="0093721B" w:rsidRDefault="000E3F0B" w:rsidP="004B36A2">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9" w:history="1">
              <w:r w:rsidRPr="0093721B">
                <w:rPr>
                  <w:rStyle w:val="Hyperlink"/>
                  <w:sz w:val="22"/>
                </w:rPr>
                <w:t>careers.online@csiro.au</w:t>
              </w:r>
            </w:hyperlink>
            <w:r w:rsidRPr="0093721B">
              <w:rPr>
                <w:sz w:val="22"/>
              </w:rPr>
              <w:t xml:space="preserve"> or call 1300 984 220.</w:t>
            </w:r>
          </w:p>
        </w:tc>
      </w:tr>
    </w:tbl>
    <w:p w14:paraId="0CB1ADD8" w14:textId="77777777" w:rsidR="000E3F0B" w:rsidRPr="005A5AEE" w:rsidRDefault="000E3F0B" w:rsidP="000E3F0B">
      <w:pPr>
        <w:pStyle w:val="BodyText"/>
      </w:pPr>
    </w:p>
    <w:p w14:paraId="1766F729" w14:textId="77777777" w:rsidR="000E3F0B" w:rsidRPr="00674783" w:rsidRDefault="000E3F0B" w:rsidP="000E3F0B">
      <w:pPr>
        <w:pStyle w:val="Heading3"/>
        <w:spacing w:after="0"/>
      </w:pPr>
      <w:r>
        <w:lastRenderedPageBreak/>
        <w:t>Role Overview</w:t>
      </w:r>
    </w:p>
    <w:p w14:paraId="6424A281" w14:textId="77777777" w:rsidR="000E3F0B" w:rsidRPr="000F040B" w:rsidRDefault="000E3F0B" w:rsidP="000E3F0B">
      <w:pPr>
        <w:spacing w:before="180"/>
      </w:pPr>
      <w:r w:rsidRPr="000F040B">
        <w:t xml:space="preserve">The role of Research Scientist Staff in CSIRO is to conduct innovative research leading to scientific achievements that are aligned with CSIRO’s strategies. You may be engaged in scientific activity ranging from fundamental research to the investigation of specific industry or community problems. You will have the opportunity to build and maintain networks, play a lead role in securing project funds, provide scientific </w:t>
      </w:r>
      <w:proofErr w:type="gramStart"/>
      <w:r w:rsidRPr="000F040B">
        <w:t>leadership</w:t>
      </w:r>
      <w:proofErr w:type="gramEnd"/>
      <w:r w:rsidRPr="000F040B">
        <w:t xml:space="preserve"> and pursue new ideas and approaches that create new concepts. </w:t>
      </w:r>
    </w:p>
    <w:p w14:paraId="55470011" w14:textId="068AF193" w:rsidR="00A97B59" w:rsidRDefault="000E3F0B" w:rsidP="000E3F0B">
      <w:pPr>
        <w:spacing w:after="60" w:line="240" w:lineRule="auto"/>
        <w:rPr>
          <w:rFonts w:eastAsiaTheme="minorHAnsi"/>
          <w:szCs w:val="24"/>
        </w:rPr>
      </w:pPr>
      <w:r w:rsidRPr="00F0147E">
        <w:t xml:space="preserve">This role will contribute to the area of Natural Capital Accounting, with a focus on working closely with government on carbon dynamics in soils and vegetation to inform policy around emissions reduction and accounting of greenhouse gas emissions. </w:t>
      </w:r>
      <w:r w:rsidR="00782739">
        <w:t>This is a senior position within</w:t>
      </w:r>
      <w:r w:rsidR="00A97B59">
        <w:t xml:space="preserve"> the team</w:t>
      </w:r>
      <w:r w:rsidR="00782739">
        <w:t xml:space="preserve"> and the</w:t>
      </w:r>
      <w:r w:rsidR="00A97B59" w:rsidRPr="00F0147E">
        <w:t xml:space="preserve"> </w:t>
      </w:r>
      <w:r w:rsidRPr="00F0147E">
        <w:t>role will contribute to a range of projects to develop landscape analytics and decision-making capability based on a core understanding of carbon, water and nutrient cycling in forest and landscape systems and how management of these systems is best influenced to maximize benefits to farmers, communities, and the nation.</w:t>
      </w:r>
      <w:r w:rsidRPr="00F0147E">
        <w:rPr>
          <w:rFonts w:eastAsiaTheme="minorHAnsi"/>
          <w:szCs w:val="24"/>
        </w:rPr>
        <w:t xml:space="preserve"> </w:t>
      </w:r>
    </w:p>
    <w:p w14:paraId="21B09C5A" w14:textId="77777777" w:rsidR="00782739" w:rsidRDefault="000E3F0B" w:rsidP="000E3F0B">
      <w:pPr>
        <w:spacing w:after="60" w:line="240" w:lineRule="auto"/>
      </w:pPr>
      <w:r w:rsidRPr="00F0147E">
        <w:t xml:space="preserve">The Research Scientist will join </w:t>
      </w:r>
      <w:r w:rsidR="00A97B59">
        <w:t xml:space="preserve">the </w:t>
      </w:r>
      <w:r w:rsidR="00A97B59" w:rsidRPr="00A97B59">
        <w:t>Carbon Cycling &amp; Vegetation Processes</w:t>
      </w:r>
      <w:r w:rsidRPr="00F0147E">
        <w:t xml:space="preserve"> team </w:t>
      </w:r>
      <w:r w:rsidR="00A97B59">
        <w:t>with</w:t>
      </w:r>
      <w:r w:rsidRPr="00F0147E">
        <w:t>in CSIRO</w:t>
      </w:r>
      <w:r w:rsidR="00A97B59">
        <w:t>’s</w:t>
      </w:r>
      <w:r w:rsidRPr="00F0147E">
        <w:t xml:space="preserve"> Land and Water </w:t>
      </w:r>
      <w:r w:rsidR="00A97B59">
        <w:t xml:space="preserve">business unit. This team is primarily </w:t>
      </w:r>
      <w:r w:rsidRPr="00F0147E">
        <w:t xml:space="preserve">based across Canberra and </w:t>
      </w:r>
      <w:proofErr w:type="gramStart"/>
      <w:r w:rsidRPr="00F0147E">
        <w:t>Melbourne</w:t>
      </w:r>
      <w:r w:rsidR="000A7B3D">
        <w:t>,</w:t>
      </w:r>
      <w:proofErr w:type="gramEnd"/>
      <w:r w:rsidR="000A7B3D">
        <w:t xml:space="preserve"> </w:t>
      </w:r>
      <w:r w:rsidR="00A97B59">
        <w:t xml:space="preserve">however this role </w:t>
      </w:r>
      <w:r w:rsidR="000A7B3D">
        <w:t>will interact with other teams within the Group</w:t>
      </w:r>
      <w:r w:rsidR="00A97B59">
        <w:t xml:space="preserve"> who are geographically dispersed throughout Australia</w:t>
      </w:r>
      <w:r w:rsidRPr="003C0B00">
        <w:t>.</w:t>
      </w:r>
      <w:r w:rsidR="003C0B00" w:rsidRPr="003C0B00">
        <w:t xml:space="preserve"> </w:t>
      </w:r>
    </w:p>
    <w:p w14:paraId="6C7B1B0F" w14:textId="1B6248C8" w:rsidR="000E3F0B" w:rsidRPr="00F0147E" w:rsidRDefault="003C0B00" w:rsidP="000E3F0B">
      <w:pPr>
        <w:spacing w:after="60" w:line="240" w:lineRule="auto"/>
        <w:rPr>
          <w:rFonts w:eastAsiaTheme="minorHAnsi"/>
          <w:szCs w:val="24"/>
        </w:rPr>
      </w:pPr>
      <w:r w:rsidRPr="00782739">
        <w:t>The role will be appointed at either CSOF 5 or CSOF 6 based on demonstrated relevant experience in relation to the duties/key result areas and required competencies</w:t>
      </w:r>
      <w:r w:rsidR="00782739">
        <w:t>,</w:t>
      </w:r>
      <w:r w:rsidRPr="00782739">
        <w:t xml:space="preserve"> and selection criteria.</w:t>
      </w:r>
      <w:r>
        <w:t xml:space="preserve"> </w:t>
      </w:r>
    </w:p>
    <w:p w14:paraId="49C9F361" w14:textId="77777777" w:rsidR="000E3F0B" w:rsidRPr="00B50C20" w:rsidRDefault="000E3F0B" w:rsidP="000E3F0B">
      <w:pPr>
        <w:pStyle w:val="Heading3"/>
      </w:pPr>
      <w:r w:rsidRPr="00B50C20">
        <w:t>Duties and Key Result Areas:</w:t>
      </w:r>
      <w:r>
        <w:t xml:space="preserve">  </w:t>
      </w:r>
    </w:p>
    <w:p w14:paraId="638A9D7D" w14:textId="33668C2D" w:rsidR="000E3F0B" w:rsidRPr="00F27CCB" w:rsidDel="00A97B59" w:rsidRDefault="000E3F0B" w:rsidP="000E3F0B">
      <w:pPr>
        <w:pStyle w:val="ListParagraph"/>
        <w:numPr>
          <w:ilvl w:val="0"/>
          <w:numId w:val="2"/>
        </w:numPr>
        <w:spacing w:before="0" w:after="60" w:line="240" w:lineRule="auto"/>
        <w:ind w:left="471" w:hanging="363"/>
        <w:contextualSpacing w:val="0"/>
        <w:rPr>
          <w:rFonts w:eastAsiaTheme="minorHAnsi"/>
          <w:szCs w:val="24"/>
        </w:rPr>
      </w:pPr>
      <w:r w:rsidRPr="00F27CCB" w:rsidDel="00A97B59">
        <w:rPr>
          <w:rFonts w:eastAsiaTheme="minorHAnsi"/>
          <w:szCs w:val="24"/>
        </w:rPr>
        <w:t>Contribute to and</w:t>
      </w:r>
      <w:r w:rsidR="00B308D0" w:rsidRPr="00F27CCB" w:rsidDel="00A97B59">
        <w:rPr>
          <w:rFonts w:eastAsiaTheme="minorHAnsi"/>
          <w:szCs w:val="24"/>
        </w:rPr>
        <w:t>/or</w:t>
      </w:r>
      <w:r w:rsidRPr="00F27CCB" w:rsidDel="00A97B59">
        <w:rPr>
          <w:rFonts w:eastAsiaTheme="minorHAnsi"/>
          <w:szCs w:val="24"/>
        </w:rPr>
        <w:t xml:space="preserve"> lead aspects of scientific projects, including the written and oral communication of results and their implications. </w:t>
      </w:r>
    </w:p>
    <w:p w14:paraId="57C8A8AA" w14:textId="1FD304DD" w:rsidR="000E3F0B" w:rsidRPr="00F27CCB" w:rsidDel="00A97B59" w:rsidRDefault="000E3F0B" w:rsidP="000E3F0B">
      <w:pPr>
        <w:pStyle w:val="ListParagraph"/>
        <w:numPr>
          <w:ilvl w:val="0"/>
          <w:numId w:val="2"/>
        </w:numPr>
        <w:spacing w:before="0" w:after="60" w:line="240" w:lineRule="auto"/>
        <w:ind w:left="471" w:hanging="363"/>
        <w:contextualSpacing w:val="0"/>
        <w:rPr>
          <w:rFonts w:eastAsiaTheme="minorHAnsi"/>
          <w:szCs w:val="24"/>
        </w:rPr>
      </w:pPr>
      <w:r w:rsidRPr="00F27CCB" w:rsidDel="00A97B59">
        <w:rPr>
          <w:rFonts w:eastAsiaTheme="minorHAnsi"/>
          <w:szCs w:val="24"/>
        </w:rPr>
        <w:t xml:space="preserve">Undertake research on </w:t>
      </w:r>
      <w:r w:rsidRPr="00F27CCB" w:rsidDel="00A97B59">
        <w:t xml:space="preserve">terrestrial carbon accounting with a focus on data </w:t>
      </w:r>
      <w:proofErr w:type="gramStart"/>
      <w:r w:rsidRPr="00F27CCB" w:rsidDel="00A97B59">
        <w:t>analytics</w:t>
      </w:r>
      <w:r w:rsidR="00923C7A">
        <w:t>, and</w:t>
      </w:r>
      <w:proofErr w:type="gramEnd"/>
      <w:r w:rsidRPr="00F27CCB" w:rsidDel="00A97B59">
        <w:t xml:space="preserve"> </w:t>
      </w:r>
      <w:r w:rsidR="00923C7A">
        <w:t>contribut</w:t>
      </w:r>
      <w:r w:rsidR="005403FA">
        <w:t>e</w:t>
      </w:r>
      <w:r w:rsidR="00923C7A">
        <w:t xml:space="preserve"> to</w:t>
      </w:r>
      <w:r w:rsidR="00923C7A" w:rsidRPr="00F27CCB" w:rsidDel="00A97B59">
        <w:t xml:space="preserve"> </w:t>
      </w:r>
      <w:r w:rsidRPr="00F27CCB" w:rsidDel="00A97B59">
        <w:t xml:space="preserve">development of the </w:t>
      </w:r>
      <w:r w:rsidR="00923C7A">
        <w:t xml:space="preserve">Australian Government’s </w:t>
      </w:r>
      <w:r w:rsidRPr="00F27CCB" w:rsidDel="00A97B59">
        <w:t>Full Carbon Accounting Model (FullCAM).</w:t>
      </w:r>
    </w:p>
    <w:p w14:paraId="47FB5CF2" w14:textId="6313E8C7" w:rsidR="000E3F0B" w:rsidRPr="00F27CCB" w:rsidDel="00A97B59" w:rsidRDefault="000E3F0B" w:rsidP="000E3F0B">
      <w:pPr>
        <w:pStyle w:val="ListParagraph"/>
        <w:numPr>
          <w:ilvl w:val="0"/>
          <w:numId w:val="2"/>
        </w:numPr>
        <w:spacing w:before="0" w:after="60" w:line="240" w:lineRule="auto"/>
        <w:ind w:left="471" w:hanging="363"/>
        <w:contextualSpacing w:val="0"/>
        <w:rPr>
          <w:rFonts w:eastAsiaTheme="minorHAnsi"/>
          <w:szCs w:val="24"/>
        </w:rPr>
      </w:pPr>
      <w:r w:rsidRPr="00F27CCB" w:rsidDel="00A97B59">
        <w:t>Conduct research that integrates process-based models with contemporary data streams to enhance industry and government decision making capabilities and capacity for risk assessment.</w:t>
      </w:r>
    </w:p>
    <w:p w14:paraId="11298BEE" w14:textId="78D6C534" w:rsidR="000E3F0B" w:rsidRPr="00F27CCB" w:rsidDel="00A97B59" w:rsidRDefault="000E3F0B" w:rsidP="000E3F0B">
      <w:pPr>
        <w:pStyle w:val="ListParagraph"/>
        <w:numPr>
          <w:ilvl w:val="0"/>
          <w:numId w:val="2"/>
        </w:numPr>
        <w:spacing w:before="0" w:after="60" w:line="240" w:lineRule="auto"/>
        <w:ind w:left="471" w:hanging="363"/>
        <w:contextualSpacing w:val="0"/>
        <w:rPr>
          <w:rFonts w:eastAsiaTheme="minorHAnsi"/>
          <w:szCs w:val="24"/>
        </w:rPr>
      </w:pPr>
      <w:r w:rsidRPr="00F27CCB" w:rsidDel="00A97B59">
        <w:t>Develop/use AI and machine learning technologies for landscape and forestry analytics and decision making.</w:t>
      </w:r>
    </w:p>
    <w:p w14:paraId="7FF5020D" w14:textId="707351AD" w:rsidR="00382C89" w:rsidRPr="00F27CCB" w:rsidDel="00A97B59" w:rsidRDefault="00382C89" w:rsidP="00382C89">
      <w:pPr>
        <w:pStyle w:val="ListParagraph"/>
        <w:numPr>
          <w:ilvl w:val="0"/>
          <w:numId w:val="2"/>
        </w:numPr>
        <w:spacing w:after="60" w:line="240" w:lineRule="auto"/>
        <w:ind w:left="470" w:hanging="364"/>
        <w:rPr>
          <w:rFonts w:eastAsiaTheme="minorHAnsi"/>
          <w:szCs w:val="24"/>
        </w:rPr>
      </w:pPr>
      <w:r w:rsidRPr="00F27CCB" w:rsidDel="00A97B59">
        <w:rPr>
          <w:rFonts w:eastAsiaTheme="minorHAnsi"/>
          <w:szCs w:val="24"/>
        </w:rPr>
        <w:t>Maintain confidentiality when dealing with commercially sensitive information.</w:t>
      </w:r>
    </w:p>
    <w:p w14:paraId="5E085014" w14:textId="19BBAD70" w:rsidR="00382C89" w:rsidRPr="00F27CCB" w:rsidDel="00A97B59" w:rsidRDefault="00382C89" w:rsidP="00382C89">
      <w:pPr>
        <w:pStyle w:val="ListParagraph"/>
        <w:numPr>
          <w:ilvl w:val="0"/>
          <w:numId w:val="2"/>
        </w:numPr>
        <w:spacing w:before="0" w:after="60" w:line="240" w:lineRule="auto"/>
        <w:ind w:left="471" w:hanging="363"/>
        <w:contextualSpacing w:val="0"/>
        <w:rPr>
          <w:rFonts w:eastAsiaTheme="minorHAnsi"/>
          <w:iCs/>
          <w:szCs w:val="24"/>
        </w:rPr>
      </w:pPr>
      <w:r w:rsidRPr="00F27CCB" w:rsidDel="00A97B59">
        <w:rPr>
          <w:iCs/>
        </w:rPr>
        <w:t xml:space="preserve">Represent CSIRO externally, including in public forums, with industry or the research sector or with Government.  </w:t>
      </w:r>
    </w:p>
    <w:p w14:paraId="01E9DF0A" w14:textId="77777777" w:rsidR="000E3F0B" w:rsidRPr="00F27CCB" w:rsidRDefault="000E3F0B" w:rsidP="000E3F0B">
      <w:pPr>
        <w:pStyle w:val="ListParagraph"/>
        <w:numPr>
          <w:ilvl w:val="0"/>
          <w:numId w:val="2"/>
        </w:numPr>
        <w:spacing w:before="0" w:after="60" w:line="240" w:lineRule="auto"/>
        <w:ind w:left="471" w:hanging="363"/>
        <w:contextualSpacing w:val="0"/>
        <w:rPr>
          <w:rFonts w:eastAsiaTheme="minorHAnsi"/>
          <w:szCs w:val="24"/>
        </w:rPr>
      </w:pPr>
      <w:r w:rsidRPr="00F27CCB">
        <w:lastRenderedPageBreak/>
        <w:t xml:space="preserve">Liaise with clients to determine their needs and take personal responsibility for client satisfaction. </w:t>
      </w:r>
    </w:p>
    <w:p w14:paraId="041E313E" w14:textId="77777777" w:rsidR="000E3F0B" w:rsidRPr="00F27CCB" w:rsidRDefault="000E3F0B" w:rsidP="000E3F0B">
      <w:pPr>
        <w:pStyle w:val="ListParagraph"/>
        <w:numPr>
          <w:ilvl w:val="0"/>
          <w:numId w:val="2"/>
        </w:numPr>
        <w:spacing w:before="0" w:after="60" w:line="240" w:lineRule="auto"/>
        <w:ind w:left="470" w:hanging="364"/>
        <w:contextualSpacing w:val="0"/>
      </w:pPr>
      <w:r w:rsidRPr="00F27CCB">
        <w:t xml:space="preserve">Under limited direction, assist in the planning and preparation of research proposals and carry out research investigations, requiring originality, </w:t>
      </w:r>
      <w:proofErr w:type="gramStart"/>
      <w:r w:rsidRPr="00F27CCB">
        <w:t>creativity</w:t>
      </w:r>
      <w:proofErr w:type="gramEnd"/>
      <w:r w:rsidRPr="00F27CCB">
        <w:t xml:space="preserve"> and innovation. </w:t>
      </w:r>
    </w:p>
    <w:p w14:paraId="4A82E8F5" w14:textId="4B4CE485" w:rsidR="000E3F0B" w:rsidRPr="00F27CCB" w:rsidRDefault="000E3F0B" w:rsidP="000E3F0B">
      <w:pPr>
        <w:pStyle w:val="ListParagraph"/>
        <w:numPr>
          <w:ilvl w:val="0"/>
          <w:numId w:val="2"/>
        </w:numPr>
        <w:spacing w:before="0" w:after="60" w:line="240" w:lineRule="auto"/>
        <w:ind w:left="470" w:hanging="364"/>
        <w:contextualSpacing w:val="0"/>
      </w:pPr>
      <w:r w:rsidRPr="00F27CCB">
        <w:t xml:space="preserve">Present results in a meaningful format, </w:t>
      </w:r>
      <w:r w:rsidR="00BA680C">
        <w:t>c</w:t>
      </w:r>
      <w:r w:rsidR="00BA680C" w:rsidRPr="003051B6">
        <w:t>ommunicate research results to clients and the scientific community through oral and written reports and journal papers</w:t>
      </w:r>
      <w:r w:rsidRPr="00F27CCB">
        <w:t xml:space="preserve">.  </w:t>
      </w:r>
    </w:p>
    <w:p w14:paraId="77FEF6FB" w14:textId="77777777" w:rsidR="00382C89" w:rsidRPr="00F27CCB" w:rsidRDefault="00382C89" w:rsidP="00382C89">
      <w:pPr>
        <w:pStyle w:val="ListParagraph"/>
        <w:numPr>
          <w:ilvl w:val="0"/>
          <w:numId w:val="2"/>
        </w:numPr>
        <w:spacing w:before="0" w:after="60" w:line="240" w:lineRule="auto"/>
        <w:ind w:left="470" w:hanging="364"/>
        <w:contextualSpacing w:val="0"/>
      </w:pPr>
      <w:r w:rsidRPr="00F27CCB">
        <w:t xml:space="preserve">Address problems promptly and in a constructive manner, selecting the most profitable lines of attack upon a problem, preparing detailed design proposals and experimental protocols. </w:t>
      </w:r>
    </w:p>
    <w:p w14:paraId="79891A17" w14:textId="77777777" w:rsidR="00382C89" w:rsidRPr="00F27CCB" w:rsidRDefault="00382C89" w:rsidP="00382C89">
      <w:pPr>
        <w:pStyle w:val="ListParagraph"/>
        <w:numPr>
          <w:ilvl w:val="0"/>
          <w:numId w:val="2"/>
        </w:numPr>
        <w:spacing w:before="0" w:after="60" w:line="240" w:lineRule="auto"/>
        <w:ind w:left="470" w:hanging="364"/>
        <w:contextualSpacing w:val="0"/>
      </w:pPr>
      <w:r w:rsidRPr="00F27CCB">
        <w:t xml:space="preserve">Draw on professional expertise, knowledge of other disciplines and research experience, recognise opportunities for innovation and generate new theoretical perspectives by pursuing new ideas/approaches and networking with scientific colleagues across a range of disciplines. </w:t>
      </w:r>
    </w:p>
    <w:p w14:paraId="4E5A7B06" w14:textId="07EE55C3" w:rsidR="00382C89" w:rsidRPr="00F27CCB" w:rsidRDefault="00382C89" w:rsidP="00382C89">
      <w:pPr>
        <w:pStyle w:val="ListParagraph"/>
        <w:numPr>
          <w:ilvl w:val="0"/>
          <w:numId w:val="2"/>
        </w:numPr>
        <w:spacing w:before="0" w:after="60" w:line="240" w:lineRule="auto"/>
        <w:ind w:left="470" w:hanging="364"/>
        <w:contextualSpacing w:val="0"/>
      </w:pPr>
      <w:r w:rsidRPr="00F27CCB">
        <w:t xml:space="preserve">Communicate openly, </w:t>
      </w:r>
      <w:proofErr w:type="gramStart"/>
      <w:r w:rsidRPr="00F27CCB">
        <w:t>effectively</w:t>
      </w:r>
      <w:proofErr w:type="gramEnd"/>
      <w:r w:rsidRPr="00F27CCB">
        <w:t xml:space="preserve"> and respectfully with all staff, clients and suppliers in the interests of good business practice, collaboration and enhancement of CSIRO’s reputation.</w:t>
      </w:r>
    </w:p>
    <w:p w14:paraId="4A3210A3" w14:textId="77777777" w:rsidR="000E3F0B" w:rsidRPr="00F27CCB" w:rsidRDefault="000E3F0B" w:rsidP="000E3F0B">
      <w:pPr>
        <w:pStyle w:val="ListParagraph"/>
        <w:numPr>
          <w:ilvl w:val="0"/>
          <w:numId w:val="2"/>
        </w:numPr>
        <w:spacing w:before="0" w:after="60" w:line="240" w:lineRule="auto"/>
        <w:ind w:left="470" w:hanging="364"/>
        <w:contextualSpacing w:val="0"/>
      </w:pPr>
      <w:r w:rsidRPr="00F27CCB">
        <w:t>Work collaboratively as part of a multi-disciplinary, often regionally dispersed research team, and business unit to carry out tasks in support of CSIRO’s scientific objectives.</w:t>
      </w:r>
    </w:p>
    <w:p w14:paraId="7DB51E9E" w14:textId="77777777" w:rsidR="000E3F0B" w:rsidRPr="00F27CCB" w:rsidRDefault="000E3F0B" w:rsidP="000E3F0B">
      <w:pPr>
        <w:pStyle w:val="ListParagraph"/>
        <w:numPr>
          <w:ilvl w:val="0"/>
          <w:numId w:val="2"/>
        </w:numPr>
        <w:spacing w:before="0" w:after="60" w:line="240" w:lineRule="auto"/>
        <w:ind w:left="470" w:hanging="364"/>
      </w:pPr>
      <w:r w:rsidRPr="00F27CCB">
        <w:t xml:space="preserve">Adhere to the spirit and practice of CSIRO’s Code of Conduct, Health, Safety and Environment procedures and policy, Diversity initiatives and Making Safety Personal goals. </w:t>
      </w:r>
    </w:p>
    <w:p w14:paraId="286498B3" w14:textId="77777777" w:rsidR="000E3F0B" w:rsidRPr="00F27CCB" w:rsidRDefault="000E3F0B" w:rsidP="000E3F0B">
      <w:pPr>
        <w:pStyle w:val="ListParagraph"/>
        <w:numPr>
          <w:ilvl w:val="0"/>
          <w:numId w:val="2"/>
        </w:numPr>
        <w:spacing w:before="0" w:after="60" w:line="240" w:lineRule="auto"/>
        <w:ind w:left="470" w:hanging="364"/>
        <w:contextualSpacing w:val="0"/>
      </w:pPr>
      <w:r w:rsidRPr="00F27CCB">
        <w:t>Other duties as directed.</w:t>
      </w:r>
    </w:p>
    <w:p w14:paraId="3642C3E6" w14:textId="6BC43CC2" w:rsidR="000E3F0B" w:rsidRDefault="000E3F0B" w:rsidP="000E3F0B">
      <w:pPr>
        <w:spacing w:before="0" w:after="60" w:line="240" w:lineRule="auto"/>
      </w:pPr>
    </w:p>
    <w:p w14:paraId="625BC101" w14:textId="75FDDAF5" w:rsidR="000E3F0B" w:rsidRPr="000E3F0B" w:rsidRDefault="00D018FF" w:rsidP="000E3F0B">
      <w:pPr>
        <w:spacing w:before="0" w:after="60" w:line="240" w:lineRule="auto"/>
        <w:rPr>
          <w:b/>
          <w:bCs/>
        </w:rPr>
      </w:pPr>
      <w:r>
        <w:rPr>
          <w:b/>
          <w:bCs/>
        </w:rPr>
        <w:t xml:space="preserve">Additional </w:t>
      </w:r>
      <w:r w:rsidR="00F53D49">
        <w:rPr>
          <w:b/>
          <w:bCs/>
        </w:rPr>
        <w:t xml:space="preserve">duties and key result areas </w:t>
      </w:r>
      <w:r>
        <w:rPr>
          <w:b/>
          <w:bCs/>
        </w:rPr>
        <w:t>f</w:t>
      </w:r>
      <w:r w:rsidR="00961F0E">
        <w:rPr>
          <w:b/>
          <w:bCs/>
        </w:rPr>
        <w:t xml:space="preserve">or appointment at the higher </w:t>
      </w:r>
      <w:r w:rsidR="000E3F0B" w:rsidRPr="000E3F0B">
        <w:rPr>
          <w:b/>
          <w:bCs/>
        </w:rPr>
        <w:t>CSOF 6</w:t>
      </w:r>
      <w:r w:rsidR="00961F0E">
        <w:rPr>
          <w:b/>
          <w:bCs/>
        </w:rPr>
        <w:t xml:space="preserve"> level</w:t>
      </w:r>
    </w:p>
    <w:p w14:paraId="7D4B4251" w14:textId="663BFBC9" w:rsidR="00870721" w:rsidRPr="003051B6" w:rsidRDefault="00870721" w:rsidP="00870721">
      <w:pPr>
        <w:pStyle w:val="ListParagraph"/>
        <w:numPr>
          <w:ilvl w:val="0"/>
          <w:numId w:val="2"/>
        </w:numPr>
        <w:spacing w:before="0" w:after="60" w:line="240" w:lineRule="auto"/>
        <w:ind w:left="470" w:hanging="364"/>
        <w:contextualSpacing w:val="0"/>
      </w:pPr>
      <w:bookmarkStart w:id="1" w:name="_Hlk64463433"/>
      <w:r w:rsidRPr="003051B6">
        <w:t xml:space="preserve">Act as a trusted advisor, utilising knowledge of client’s business and understanding of their underlying needs. </w:t>
      </w:r>
    </w:p>
    <w:p w14:paraId="4B3C1250" w14:textId="77777777" w:rsidR="00870721" w:rsidRPr="003051B6" w:rsidRDefault="00870721" w:rsidP="00870721">
      <w:pPr>
        <w:pStyle w:val="ListParagraph"/>
        <w:numPr>
          <w:ilvl w:val="0"/>
          <w:numId w:val="2"/>
        </w:numPr>
        <w:spacing w:before="0" w:after="60" w:line="240" w:lineRule="auto"/>
        <w:ind w:left="470" w:hanging="364"/>
        <w:contextualSpacing w:val="0"/>
      </w:pPr>
      <w:r w:rsidRPr="003051B6">
        <w:t xml:space="preserve">Anticipate industry and/or community needs and market direction through client liaison/networking and identify and adapt quickly to changes. </w:t>
      </w:r>
    </w:p>
    <w:p w14:paraId="5A976EB0" w14:textId="1B4FD9D8" w:rsidR="00870721" w:rsidRPr="003051B6" w:rsidRDefault="00870721" w:rsidP="00870721">
      <w:pPr>
        <w:pStyle w:val="ListParagraph"/>
        <w:numPr>
          <w:ilvl w:val="0"/>
          <w:numId w:val="2"/>
        </w:numPr>
        <w:spacing w:before="0" w:after="60" w:line="240" w:lineRule="auto"/>
        <w:ind w:left="470" w:hanging="364"/>
        <w:contextualSpacing w:val="0"/>
      </w:pPr>
      <w:r w:rsidRPr="003051B6">
        <w:t>Within broad guidelines, use professional expertise, knowledge of other disciplines and research experience/achievement to formulate, develop and complete an approved research program with general direction as to the aims of activities.</w:t>
      </w:r>
    </w:p>
    <w:p w14:paraId="4B2F4920" w14:textId="77777777" w:rsidR="00870721" w:rsidRPr="003051B6" w:rsidRDefault="00870721" w:rsidP="00870721">
      <w:pPr>
        <w:pStyle w:val="ListParagraph"/>
        <w:numPr>
          <w:ilvl w:val="0"/>
          <w:numId w:val="2"/>
        </w:numPr>
        <w:spacing w:before="0" w:after="60" w:line="240" w:lineRule="auto"/>
        <w:ind w:left="470" w:hanging="364"/>
        <w:contextualSpacing w:val="0"/>
      </w:pPr>
      <w:r w:rsidRPr="003051B6">
        <w:t xml:space="preserve">Provide advice to policy makers and inform and transfer knowledge to non-scientific audiences. </w:t>
      </w:r>
    </w:p>
    <w:p w14:paraId="79E5080D" w14:textId="77777777" w:rsidR="00870721" w:rsidRPr="003051B6" w:rsidRDefault="00870721" w:rsidP="00870721">
      <w:pPr>
        <w:pStyle w:val="ListParagraph"/>
        <w:numPr>
          <w:ilvl w:val="0"/>
          <w:numId w:val="2"/>
        </w:numPr>
        <w:spacing w:before="0" w:after="60" w:line="240" w:lineRule="auto"/>
        <w:ind w:left="470" w:hanging="364"/>
        <w:contextualSpacing w:val="0"/>
      </w:pPr>
      <w:r w:rsidRPr="003051B6">
        <w:t xml:space="preserve">Undertake feasibility studies, demonstrating a considerable degree of originality, </w:t>
      </w:r>
      <w:proofErr w:type="gramStart"/>
      <w:r w:rsidRPr="003051B6">
        <w:t>creativity</w:t>
      </w:r>
      <w:proofErr w:type="gramEnd"/>
      <w:r w:rsidRPr="003051B6">
        <w:t xml:space="preserve"> and innovation in solving problems and introducing new directions and approaches. </w:t>
      </w:r>
    </w:p>
    <w:bookmarkEnd w:id="1"/>
    <w:p w14:paraId="2EC6981F" w14:textId="152C96DD" w:rsidR="00B00FFD" w:rsidRDefault="00B00FFD" w:rsidP="00B00FFD">
      <w:pPr>
        <w:pStyle w:val="Heading3"/>
      </w:pPr>
      <w:r>
        <w:lastRenderedPageBreak/>
        <w:t>Required competencies</w:t>
      </w:r>
      <w:r w:rsidRPr="00B50C20">
        <w:t>:</w:t>
      </w:r>
      <w:r>
        <w:t xml:space="preserve">  </w:t>
      </w:r>
    </w:p>
    <w:p w14:paraId="6AA44951" w14:textId="0A6FC2E1" w:rsidR="00B00FFD" w:rsidRPr="00B00FFD" w:rsidRDefault="00D018FF" w:rsidP="00B00FFD">
      <w:pPr>
        <w:pStyle w:val="BodyText"/>
        <w:rPr>
          <w:b/>
          <w:bCs/>
        </w:rPr>
      </w:pPr>
      <w:r>
        <w:rPr>
          <w:b/>
          <w:bCs/>
        </w:rPr>
        <w:t xml:space="preserve">For appointment at </w:t>
      </w:r>
      <w:r w:rsidR="00B00FFD" w:rsidRPr="00B00FFD">
        <w:rPr>
          <w:b/>
          <w:bCs/>
        </w:rPr>
        <w:t>CSOF 5</w:t>
      </w:r>
    </w:p>
    <w:p w14:paraId="1D155FBC" w14:textId="77777777" w:rsidR="00B00FFD" w:rsidRPr="00D018FF" w:rsidRDefault="00B00FFD" w:rsidP="00B00FFD">
      <w:pPr>
        <w:pStyle w:val="ListParagraph"/>
        <w:numPr>
          <w:ilvl w:val="0"/>
          <w:numId w:val="5"/>
        </w:numPr>
        <w:spacing w:before="0" w:after="60" w:line="240" w:lineRule="auto"/>
        <w:contextualSpacing w:val="0"/>
        <w:rPr>
          <w:szCs w:val="24"/>
        </w:rPr>
      </w:pPr>
      <w:r w:rsidRPr="00D018FF">
        <w:rPr>
          <w:b/>
          <w:szCs w:val="24"/>
        </w:rPr>
        <w:t xml:space="preserve">Teamwork and Collaboration: </w:t>
      </w:r>
      <w:r w:rsidRPr="00D018FF">
        <w:rPr>
          <w:szCs w:val="24"/>
        </w:rPr>
        <w:t xml:space="preserve">Cooperates with others to achieve organisational objectives and may share team resources </w:t>
      </w:r>
      <w:proofErr w:type="gramStart"/>
      <w:r w:rsidRPr="00D018FF">
        <w:rPr>
          <w:szCs w:val="24"/>
        </w:rPr>
        <w:t>in order to</w:t>
      </w:r>
      <w:proofErr w:type="gramEnd"/>
      <w:r w:rsidRPr="00D018FF">
        <w:rPr>
          <w:szCs w:val="24"/>
        </w:rPr>
        <w:t xml:space="preserve"> do this. Collaborates with other teams as well as industry colleagues.</w:t>
      </w:r>
    </w:p>
    <w:p w14:paraId="580677E7" w14:textId="77777777" w:rsidR="00B00FFD" w:rsidRPr="00B50C20" w:rsidRDefault="00B00FFD" w:rsidP="00B00FFD">
      <w:pPr>
        <w:pStyle w:val="ListParagraph"/>
        <w:numPr>
          <w:ilvl w:val="0"/>
          <w:numId w:val="5"/>
        </w:numPr>
        <w:spacing w:before="0" w:after="60" w:line="240" w:lineRule="auto"/>
        <w:contextualSpacing w:val="0"/>
        <w:rPr>
          <w:szCs w:val="24"/>
        </w:rPr>
      </w:pPr>
      <w:r w:rsidRPr="00B50C20">
        <w:rPr>
          <w:b/>
          <w:szCs w:val="24"/>
        </w:rPr>
        <w:t>Influence and Communication:</w:t>
      </w:r>
      <w:r w:rsidRPr="00B50C20">
        <w:rPr>
          <w:szCs w:val="24"/>
        </w:rPr>
        <w:t xml:space="preserve">  </w:t>
      </w:r>
      <w:r w:rsidRPr="00F77622">
        <w:rPr>
          <w:szCs w:val="24"/>
        </w:rPr>
        <w:t xml:space="preserve">Uses knowledge of other party's priorities and adapts presentations or discussions to appeal to the interests and level of the audience. Anticipates and prepares for </w:t>
      </w:r>
      <w:proofErr w:type="gramStart"/>
      <w:r w:rsidRPr="00F77622">
        <w:rPr>
          <w:szCs w:val="24"/>
        </w:rPr>
        <w:t>others</w:t>
      </w:r>
      <w:proofErr w:type="gramEnd"/>
      <w:r w:rsidRPr="00F77622">
        <w:rPr>
          <w:szCs w:val="24"/>
        </w:rPr>
        <w:t xml:space="preserve"> reactions.</w:t>
      </w:r>
    </w:p>
    <w:p w14:paraId="0B32B323" w14:textId="39129EB9" w:rsidR="00B00FFD" w:rsidRDefault="00B00FFD" w:rsidP="00B00FFD">
      <w:pPr>
        <w:pStyle w:val="ListParagraph"/>
        <w:numPr>
          <w:ilvl w:val="0"/>
          <w:numId w:val="5"/>
        </w:numPr>
        <w:spacing w:before="0" w:after="60" w:line="240" w:lineRule="auto"/>
        <w:contextualSpacing w:val="0"/>
        <w:rPr>
          <w:szCs w:val="24"/>
        </w:rPr>
      </w:pPr>
      <w:r w:rsidRPr="00E6156F">
        <w:rPr>
          <w:b/>
          <w:szCs w:val="24"/>
        </w:rPr>
        <w:t>Resource Management/Leadership:</w:t>
      </w:r>
      <w:r w:rsidRPr="00E6156F">
        <w:rPr>
          <w:szCs w:val="24"/>
        </w:rPr>
        <w:t xml:space="preserve">  Allocates activities, directs tasks and manages resources to meet objectives. Provides </w:t>
      </w:r>
      <w:r w:rsidR="005403FA">
        <w:rPr>
          <w:szCs w:val="24"/>
        </w:rPr>
        <w:t>coaching</w:t>
      </w:r>
      <w:r w:rsidR="005403FA" w:rsidRPr="00E6156F">
        <w:rPr>
          <w:szCs w:val="24"/>
        </w:rPr>
        <w:t xml:space="preserve"> </w:t>
      </w:r>
      <w:r w:rsidRPr="00E6156F">
        <w:rPr>
          <w:szCs w:val="24"/>
        </w:rPr>
        <w:t>and on the job training, recognises and supports staff achievements and fosters open communication in the team.</w:t>
      </w:r>
    </w:p>
    <w:p w14:paraId="330EED81" w14:textId="77777777" w:rsidR="00B00FFD" w:rsidRPr="00E6156F" w:rsidRDefault="00B00FFD" w:rsidP="00B00FFD">
      <w:pPr>
        <w:pStyle w:val="ListParagraph"/>
        <w:numPr>
          <w:ilvl w:val="0"/>
          <w:numId w:val="5"/>
        </w:numPr>
        <w:spacing w:before="0" w:after="60" w:line="240" w:lineRule="auto"/>
        <w:contextualSpacing w:val="0"/>
        <w:rPr>
          <w:szCs w:val="24"/>
        </w:rPr>
      </w:pPr>
      <w:r w:rsidRPr="00E6156F">
        <w:rPr>
          <w:b/>
          <w:szCs w:val="24"/>
        </w:rPr>
        <w:t>Judgement and Problem Solving:</w:t>
      </w:r>
      <w:r w:rsidRPr="00E6156F">
        <w:rPr>
          <w:szCs w:val="24"/>
        </w:rPr>
        <w:t xml:space="preserve">  Investigates underlying issues of complex and ill-defined problems and develops appropriate response by adapting/creating and testing alternative solutions.</w:t>
      </w:r>
    </w:p>
    <w:p w14:paraId="33B6D9FB" w14:textId="77777777" w:rsidR="00B00FFD" w:rsidRPr="00B00FFD" w:rsidRDefault="00B00FFD" w:rsidP="00B00FFD">
      <w:pPr>
        <w:pStyle w:val="ListParagraph"/>
        <w:numPr>
          <w:ilvl w:val="0"/>
          <w:numId w:val="5"/>
        </w:numPr>
        <w:spacing w:line="240" w:lineRule="auto"/>
        <w:contextualSpacing w:val="0"/>
        <w:rPr>
          <w:b/>
          <w:bCs/>
          <w:i/>
          <w:iCs/>
          <w:sz w:val="22"/>
        </w:rPr>
      </w:pPr>
      <w:r w:rsidRPr="00F77622">
        <w:rPr>
          <w:b/>
          <w:szCs w:val="24"/>
        </w:rPr>
        <w:t xml:space="preserve">Independence: </w:t>
      </w:r>
      <w:r w:rsidRPr="00F77622">
        <w:rPr>
          <w:szCs w:val="24"/>
        </w:rPr>
        <w:t xml:space="preserve">Plans, </w:t>
      </w:r>
      <w:proofErr w:type="gramStart"/>
      <w:r w:rsidRPr="00F77622">
        <w:rPr>
          <w:szCs w:val="24"/>
        </w:rPr>
        <w:t>sets</w:t>
      </w:r>
      <w:proofErr w:type="gramEnd"/>
      <w:r w:rsidRPr="00F77622">
        <w:rPr>
          <w:szCs w:val="24"/>
        </w:rPr>
        <w:t xml:space="preserve"> and works to meet challenging standards and goals for self and/or others. Recognises where endeavours will make the most impact or difference, decides on desired outcome and sets realistic goals to reach this target.</w:t>
      </w:r>
    </w:p>
    <w:p w14:paraId="4B434373" w14:textId="2E55FC25" w:rsidR="00B00FFD" w:rsidRPr="00B00FFD" w:rsidRDefault="00B00FFD" w:rsidP="00B00FFD">
      <w:pPr>
        <w:pStyle w:val="ListParagraph"/>
        <w:numPr>
          <w:ilvl w:val="0"/>
          <w:numId w:val="5"/>
        </w:numPr>
        <w:spacing w:line="240" w:lineRule="auto"/>
        <w:contextualSpacing w:val="0"/>
        <w:rPr>
          <w:b/>
          <w:bCs/>
          <w:i/>
          <w:iCs/>
          <w:sz w:val="22"/>
        </w:rPr>
      </w:pPr>
      <w:r w:rsidRPr="00B00FFD">
        <w:rPr>
          <w:b/>
          <w:szCs w:val="24"/>
        </w:rPr>
        <w:t>Adaptability:</w:t>
      </w:r>
      <w:r w:rsidRPr="00B00FFD">
        <w:rPr>
          <w:b/>
          <w:bCs/>
          <w:i/>
          <w:iCs/>
          <w:szCs w:val="24"/>
        </w:rPr>
        <w:t xml:space="preserve"> </w:t>
      </w:r>
      <w:r w:rsidRPr="00B00FFD">
        <w:rPr>
          <w:bCs/>
          <w:iCs/>
          <w:szCs w:val="24"/>
        </w:rPr>
        <w:t xml:space="preserve">Copes with ambiguity or situations that lack clarity. Adapts readily to changing circumstances and new responsibilities (which may include activities outside own preferences) in the interests of achieving team objectives. Recognises the need for and undertakes personal development </w:t>
      </w:r>
      <w:proofErr w:type="gramStart"/>
      <w:r w:rsidRPr="00B00FFD">
        <w:rPr>
          <w:bCs/>
          <w:iCs/>
          <w:szCs w:val="24"/>
        </w:rPr>
        <w:t>as a result of</w:t>
      </w:r>
      <w:proofErr w:type="gramEnd"/>
      <w:r w:rsidRPr="00B00FFD">
        <w:rPr>
          <w:bCs/>
          <w:iCs/>
          <w:szCs w:val="24"/>
        </w:rPr>
        <w:t xml:space="preserve"> changes.</w:t>
      </w:r>
    </w:p>
    <w:p w14:paraId="3E398618" w14:textId="77777777" w:rsidR="00B00FFD" w:rsidRDefault="00B00FFD" w:rsidP="000E3F0B">
      <w:pPr>
        <w:spacing w:before="0" w:after="60" w:line="240" w:lineRule="auto"/>
      </w:pPr>
    </w:p>
    <w:p w14:paraId="2C72CFD2" w14:textId="35F53D42" w:rsidR="005A1CC5" w:rsidRPr="004B36A2" w:rsidRDefault="00D018FF" w:rsidP="005A1CC5">
      <w:pPr>
        <w:rPr>
          <w:b/>
          <w:bCs/>
          <w:szCs w:val="24"/>
        </w:rPr>
      </w:pPr>
      <w:r>
        <w:rPr>
          <w:b/>
          <w:bCs/>
          <w:szCs w:val="24"/>
        </w:rPr>
        <w:t xml:space="preserve">For appointment at </w:t>
      </w:r>
      <w:r w:rsidR="005A1CC5" w:rsidRPr="004B36A2">
        <w:rPr>
          <w:b/>
          <w:bCs/>
          <w:szCs w:val="24"/>
        </w:rPr>
        <w:t>CSOF 6</w:t>
      </w:r>
    </w:p>
    <w:p w14:paraId="4B9B717F" w14:textId="77777777" w:rsidR="005A1CC5" w:rsidRPr="00D018FF" w:rsidRDefault="005A1CC5" w:rsidP="005A1CC5">
      <w:pPr>
        <w:pStyle w:val="ListParagraph"/>
        <w:numPr>
          <w:ilvl w:val="0"/>
          <w:numId w:val="5"/>
        </w:numPr>
        <w:spacing w:before="0" w:after="60" w:line="240" w:lineRule="auto"/>
        <w:contextualSpacing w:val="0"/>
        <w:rPr>
          <w:szCs w:val="24"/>
        </w:rPr>
      </w:pPr>
      <w:r w:rsidRPr="00D018FF">
        <w:rPr>
          <w:b/>
          <w:szCs w:val="24"/>
        </w:rPr>
        <w:t xml:space="preserve">Teamwork and Collaboration: </w:t>
      </w:r>
      <w:r w:rsidRPr="00D018FF">
        <w:rPr>
          <w:szCs w:val="24"/>
        </w:rPr>
        <w:t xml:space="preserve">Cooperates with others to achieve organisational objectives and may share team resources </w:t>
      </w:r>
      <w:proofErr w:type="gramStart"/>
      <w:r w:rsidRPr="00D018FF">
        <w:rPr>
          <w:szCs w:val="24"/>
        </w:rPr>
        <w:t>in order to</w:t>
      </w:r>
      <w:proofErr w:type="gramEnd"/>
      <w:r w:rsidRPr="00D018FF">
        <w:rPr>
          <w:szCs w:val="24"/>
        </w:rPr>
        <w:t xml:space="preserve"> do this. Collaborates with other teams as well as industry colleagues.</w:t>
      </w:r>
    </w:p>
    <w:p w14:paraId="255DF68C" w14:textId="43F979AD" w:rsidR="005A1CC5" w:rsidRPr="00FE5B79" w:rsidRDefault="005A1CC5" w:rsidP="005A1CC5">
      <w:pPr>
        <w:pStyle w:val="ListParagraph"/>
        <w:numPr>
          <w:ilvl w:val="0"/>
          <w:numId w:val="5"/>
        </w:numPr>
        <w:rPr>
          <w:szCs w:val="24"/>
        </w:rPr>
      </w:pPr>
      <w:r w:rsidRPr="00FE5B79">
        <w:rPr>
          <w:b/>
          <w:szCs w:val="24"/>
        </w:rPr>
        <w:t>Influence and Communication:</w:t>
      </w:r>
      <w:r w:rsidRPr="00FE5B79">
        <w:rPr>
          <w:szCs w:val="24"/>
        </w:rPr>
        <w:t xml:space="preserve">  </w:t>
      </w:r>
      <w:r w:rsidR="005403FA" w:rsidRPr="00FE5B79">
        <w:rPr>
          <w:szCs w:val="24"/>
        </w:rPr>
        <w:t>Identifies critical stakeholders and influences them via an influential third party, for example through an established network, to gain support for sometimes contentious proposals/ideas</w:t>
      </w:r>
      <w:r w:rsidR="005403FA">
        <w:rPr>
          <w:szCs w:val="24"/>
        </w:rPr>
        <w:t>.</w:t>
      </w:r>
    </w:p>
    <w:p w14:paraId="20C8116F" w14:textId="77777777" w:rsidR="005A1CC5" w:rsidRDefault="005A1CC5" w:rsidP="005A1CC5">
      <w:pPr>
        <w:pStyle w:val="ListParagraph"/>
        <w:numPr>
          <w:ilvl w:val="0"/>
          <w:numId w:val="5"/>
        </w:numPr>
        <w:spacing w:before="0" w:after="60" w:line="240" w:lineRule="auto"/>
        <w:contextualSpacing w:val="0"/>
        <w:rPr>
          <w:szCs w:val="24"/>
        </w:rPr>
      </w:pPr>
      <w:r w:rsidRPr="00E6156F">
        <w:rPr>
          <w:b/>
          <w:szCs w:val="24"/>
        </w:rPr>
        <w:t>Resource Management/Leadership:</w:t>
      </w:r>
      <w:r w:rsidRPr="00E6156F">
        <w:rPr>
          <w:szCs w:val="24"/>
        </w:rPr>
        <w:t xml:space="preserve">  </w:t>
      </w:r>
      <w:r w:rsidRPr="00FE5B79">
        <w:rPr>
          <w:szCs w:val="24"/>
        </w:rPr>
        <w:t>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w:t>
      </w:r>
    </w:p>
    <w:p w14:paraId="3651881F" w14:textId="77777777" w:rsidR="005A1CC5" w:rsidRPr="00E6156F" w:rsidRDefault="005A1CC5" w:rsidP="005A1CC5">
      <w:pPr>
        <w:pStyle w:val="ListParagraph"/>
        <w:numPr>
          <w:ilvl w:val="0"/>
          <w:numId w:val="5"/>
        </w:numPr>
        <w:spacing w:before="0" w:after="60" w:line="240" w:lineRule="auto"/>
        <w:contextualSpacing w:val="0"/>
        <w:rPr>
          <w:szCs w:val="24"/>
        </w:rPr>
      </w:pPr>
      <w:r w:rsidRPr="00E6156F">
        <w:rPr>
          <w:b/>
          <w:szCs w:val="24"/>
        </w:rPr>
        <w:t>Judgement and Problem Solving:</w:t>
      </w:r>
      <w:r w:rsidRPr="00E6156F">
        <w:rPr>
          <w:szCs w:val="24"/>
        </w:rPr>
        <w:t xml:space="preserve">  </w:t>
      </w:r>
      <w:r w:rsidRPr="00FE5B79">
        <w:rPr>
          <w:szCs w:val="24"/>
        </w:rPr>
        <w:t xml:space="preserve">Anticipates and manages problems in ambiguous situations. Develops and selects an appropriate course of action and provides for contingencies. Evaluates, </w:t>
      </w:r>
      <w:proofErr w:type="gramStart"/>
      <w:r w:rsidRPr="00FE5B79">
        <w:rPr>
          <w:szCs w:val="24"/>
        </w:rPr>
        <w:t>interprets</w:t>
      </w:r>
      <w:proofErr w:type="gramEnd"/>
      <w:r w:rsidRPr="00FE5B79">
        <w:rPr>
          <w:szCs w:val="24"/>
        </w:rPr>
        <w:t xml:space="preserve"> and integrates complex bodies of information and </w:t>
      </w:r>
      <w:r w:rsidRPr="00FE5B79">
        <w:rPr>
          <w:szCs w:val="24"/>
        </w:rPr>
        <w:lastRenderedPageBreak/>
        <w:t>draws logical conclusions, synthesises proposals and defends options with reasoned arguments.</w:t>
      </w:r>
    </w:p>
    <w:p w14:paraId="70DFDAF6" w14:textId="77777777" w:rsidR="005A1CC5" w:rsidRPr="00FE5B79" w:rsidRDefault="005A1CC5" w:rsidP="005A1CC5">
      <w:pPr>
        <w:pStyle w:val="ListParagraph"/>
        <w:numPr>
          <w:ilvl w:val="0"/>
          <w:numId w:val="5"/>
        </w:numPr>
        <w:rPr>
          <w:szCs w:val="24"/>
        </w:rPr>
      </w:pPr>
      <w:r w:rsidRPr="00FE5B79">
        <w:rPr>
          <w:b/>
          <w:szCs w:val="24"/>
        </w:rPr>
        <w:t xml:space="preserve">Independence: </w:t>
      </w:r>
      <w:r w:rsidRPr="00FE5B79">
        <w:rPr>
          <w:szCs w:val="24"/>
        </w:rPr>
        <w:t xml:space="preserve">Assesses the risk and opportunity of identified strategies, </w:t>
      </w:r>
      <w:proofErr w:type="gramStart"/>
      <w:r w:rsidRPr="00FE5B79">
        <w:rPr>
          <w:szCs w:val="24"/>
        </w:rPr>
        <w:t>options</w:t>
      </w:r>
      <w:proofErr w:type="gramEnd"/>
      <w:r w:rsidRPr="00FE5B79">
        <w:rPr>
          <w:szCs w:val="24"/>
        </w:rPr>
        <w:t xml:space="preserve"> and actions. Overcomes problems and setbacks in achieving goals. Invariably includes consideration of value-added future impact on bottom line when determining the optimal and efficient use of resources.</w:t>
      </w:r>
    </w:p>
    <w:p w14:paraId="56DFF711" w14:textId="77777777" w:rsidR="005A1CC5" w:rsidRPr="00FE5B79" w:rsidRDefault="005A1CC5" w:rsidP="005A1CC5">
      <w:pPr>
        <w:pStyle w:val="ListParagraph"/>
        <w:numPr>
          <w:ilvl w:val="0"/>
          <w:numId w:val="5"/>
        </w:numPr>
        <w:rPr>
          <w:szCs w:val="24"/>
        </w:rPr>
      </w:pPr>
      <w:r w:rsidRPr="00F77622">
        <w:rPr>
          <w:b/>
          <w:szCs w:val="24"/>
        </w:rPr>
        <w:t>Adaptability:</w:t>
      </w:r>
      <w:r w:rsidRPr="00F77622">
        <w:rPr>
          <w:b/>
          <w:bCs/>
          <w:i/>
          <w:iCs/>
          <w:szCs w:val="24"/>
        </w:rPr>
        <w:t xml:space="preserve"> </w:t>
      </w:r>
      <w:r w:rsidRPr="00FE5B79">
        <w:rPr>
          <w:bCs/>
          <w:iCs/>
          <w:szCs w:val="24"/>
        </w:rPr>
        <w:t xml:space="preserve">Demonstrates flexibility in thinking and adapts to, and manages, the increasing rate of organisational change by adjusting strategies, </w:t>
      </w:r>
      <w:proofErr w:type="gramStart"/>
      <w:r w:rsidRPr="00FE5B79">
        <w:rPr>
          <w:bCs/>
          <w:iCs/>
          <w:szCs w:val="24"/>
        </w:rPr>
        <w:t>goal</w:t>
      </w:r>
      <w:proofErr w:type="gramEnd"/>
      <w:r w:rsidRPr="00FE5B79">
        <w:rPr>
          <w:bCs/>
          <w:iCs/>
          <w:szCs w:val="24"/>
        </w:rPr>
        <w:t xml:space="preserve"> and priorities.</w:t>
      </w:r>
    </w:p>
    <w:p w14:paraId="369AF926" w14:textId="77777777" w:rsidR="00831ACB" w:rsidRDefault="00831ACB" w:rsidP="00831ACB">
      <w:pPr>
        <w:pStyle w:val="Heading2"/>
        <w:rPr>
          <w:b/>
          <w:color w:val="auto"/>
        </w:rPr>
      </w:pPr>
    </w:p>
    <w:p w14:paraId="028EA6C6" w14:textId="0B9A3975" w:rsidR="00831ACB" w:rsidRPr="003C0B00" w:rsidRDefault="00831ACB" w:rsidP="00831ACB">
      <w:pPr>
        <w:pStyle w:val="Heading2"/>
        <w:rPr>
          <w:rFonts w:asciiTheme="minorHAnsi" w:hAnsiTheme="minorHAnsi" w:cstheme="minorHAnsi"/>
          <w:b/>
          <w:iCs/>
          <w:color w:val="auto"/>
        </w:rPr>
      </w:pPr>
      <w:r w:rsidRPr="003C0B00">
        <w:rPr>
          <w:rFonts w:asciiTheme="minorHAnsi" w:hAnsiTheme="minorHAnsi" w:cstheme="minorHAnsi"/>
          <w:b/>
          <w:color w:val="auto"/>
        </w:rPr>
        <w:t>Selection Criteria</w:t>
      </w:r>
    </w:p>
    <w:p w14:paraId="7BE2756A" w14:textId="60A73F2E" w:rsidR="00325832" w:rsidRPr="00325832" w:rsidRDefault="00831ACB" w:rsidP="00325832">
      <w:pPr>
        <w:pStyle w:val="Heading4"/>
        <w:rPr>
          <w:rFonts w:asciiTheme="minorHAnsi" w:hAnsiTheme="minorHAnsi" w:cstheme="minorHAnsi"/>
          <w:b/>
          <w:bCs/>
          <w:i w:val="0"/>
          <w:iCs w:val="0"/>
          <w:color w:val="767171" w:themeColor="background2" w:themeShade="80"/>
        </w:rPr>
      </w:pPr>
      <w:r w:rsidRPr="00700212">
        <w:rPr>
          <w:rFonts w:asciiTheme="minorHAnsi" w:hAnsiTheme="minorHAnsi" w:cstheme="minorHAnsi"/>
          <w:b/>
          <w:bCs/>
          <w:i w:val="0"/>
          <w:iCs w:val="0"/>
          <w:color w:val="767171" w:themeColor="background2" w:themeShade="80"/>
        </w:rPr>
        <w:t>Essential</w:t>
      </w:r>
      <w:r w:rsidR="00700212" w:rsidRPr="00700212">
        <w:rPr>
          <w:rFonts w:asciiTheme="minorHAnsi" w:hAnsiTheme="minorHAnsi" w:cstheme="minorHAnsi"/>
          <w:b/>
          <w:bCs/>
          <w:i w:val="0"/>
          <w:iCs w:val="0"/>
          <w:color w:val="767171" w:themeColor="background2" w:themeShade="80"/>
        </w:rPr>
        <w:t>:</w:t>
      </w:r>
    </w:p>
    <w:p w14:paraId="6EF5AE4A" w14:textId="77777777" w:rsidR="00831ACB" w:rsidRPr="00325832" w:rsidRDefault="00831ACB" w:rsidP="00831ACB">
      <w:pPr>
        <w:numPr>
          <w:ilvl w:val="0"/>
          <w:numId w:val="7"/>
        </w:numPr>
        <w:spacing w:before="0" w:after="60" w:line="240" w:lineRule="auto"/>
        <w:ind w:left="357" w:hanging="357"/>
        <w:rPr>
          <w:rFonts w:cs="Calibri"/>
          <w:szCs w:val="24"/>
        </w:rPr>
      </w:pPr>
      <w:r w:rsidRPr="00325832">
        <w:rPr>
          <w:rFonts w:asciiTheme="minorHAnsi" w:hAnsiTheme="minorHAnsi" w:cstheme="minorHAnsi"/>
          <w:color w:val="1D2021"/>
          <w:szCs w:val="24"/>
          <w:shd w:val="clear" w:color="auto" w:fill="FFFFFF"/>
        </w:rPr>
        <w:t>A PhD (or an equivalent combination of qualifications and research experience) in a relevant field such as</w:t>
      </w:r>
      <w:r w:rsidRPr="00325832">
        <w:rPr>
          <w:rFonts w:cs="Calibri"/>
          <w:szCs w:val="24"/>
        </w:rPr>
        <w:t xml:space="preserve"> environmental science, vegetation ecology or closely related field.</w:t>
      </w:r>
    </w:p>
    <w:p w14:paraId="622C503B" w14:textId="77777777" w:rsidR="00831ACB" w:rsidRPr="00325832" w:rsidRDefault="00831ACB" w:rsidP="00831ACB">
      <w:pPr>
        <w:pStyle w:val="ListParagraph"/>
        <w:numPr>
          <w:ilvl w:val="0"/>
          <w:numId w:val="7"/>
        </w:numPr>
        <w:spacing w:before="0" w:after="0" w:line="240" w:lineRule="auto"/>
      </w:pPr>
      <w:r w:rsidRPr="00325832">
        <w:t>Demonstrated skills in data analytics and mathematical modelling, with proficiency in programming languages such as R, Python, C++, or other relevant programming languages.</w:t>
      </w:r>
    </w:p>
    <w:p w14:paraId="590ED14E" w14:textId="77777777" w:rsidR="00831ACB" w:rsidRPr="00325832" w:rsidRDefault="00831ACB" w:rsidP="00831ACB">
      <w:pPr>
        <w:pStyle w:val="ListParagraph"/>
        <w:numPr>
          <w:ilvl w:val="0"/>
          <w:numId w:val="7"/>
        </w:numPr>
        <w:spacing w:before="0" w:after="0" w:line="240" w:lineRule="auto"/>
      </w:pPr>
      <w:r w:rsidRPr="00325832">
        <w:t>Demonstrated skills in modelling spatial data and GIS.</w:t>
      </w:r>
    </w:p>
    <w:p w14:paraId="2880906D" w14:textId="77777777" w:rsidR="00831ACB" w:rsidRPr="00325832" w:rsidRDefault="00831ACB" w:rsidP="00831ACB">
      <w:pPr>
        <w:pStyle w:val="ListParagraph"/>
        <w:numPr>
          <w:ilvl w:val="0"/>
          <w:numId w:val="7"/>
        </w:numPr>
        <w:spacing w:before="0" w:after="60" w:line="240" w:lineRule="auto"/>
        <w:ind w:left="357" w:hanging="357"/>
        <w:contextualSpacing w:val="0"/>
      </w:pPr>
      <w:r w:rsidRPr="00325832">
        <w:t>Good communication and interpersonal skills, including working constructively with colleagues, collaborators and/or clients.</w:t>
      </w:r>
    </w:p>
    <w:p w14:paraId="67317F6F" w14:textId="77777777" w:rsidR="00831ACB" w:rsidRPr="003172F1" w:rsidRDefault="00831ACB" w:rsidP="00831ACB">
      <w:pPr>
        <w:pStyle w:val="ListBullet"/>
        <w:widowControl w:val="0"/>
        <w:numPr>
          <w:ilvl w:val="0"/>
          <w:numId w:val="7"/>
        </w:numPr>
        <w:tabs>
          <w:tab w:val="clear" w:pos="397"/>
        </w:tabs>
        <w:suppressAutoHyphens/>
        <w:spacing w:before="0" w:after="0" w:line="240" w:lineRule="auto"/>
        <w:contextualSpacing/>
        <w:rPr>
          <w:rStyle w:val="Emphasis"/>
          <w:rFonts w:asciiTheme="minorHAnsi" w:hAnsiTheme="minorHAnsi" w:cstheme="minorHAnsi"/>
          <w:i w:val="0"/>
          <w:szCs w:val="24"/>
        </w:rPr>
      </w:pPr>
      <w:r w:rsidRPr="00325832">
        <w:rPr>
          <w:rFonts w:asciiTheme="minorHAnsi" w:hAnsiTheme="minorHAnsi" w:cstheme="minorHAnsi"/>
          <w:color w:val="1D2021"/>
          <w:szCs w:val="24"/>
          <w:shd w:val="clear" w:color="auto" w:fill="FFFFFF"/>
        </w:rPr>
        <w:t xml:space="preserve">A publication history of authorship on scientific papers </w:t>
      </w:r>
      <w:r w:rsidRPr="003172F1">
        <w:rPr>
          <w:rFonts w:asciiTheme="minorHAnsi" w:hAnsiTheme="minorHAnsi" w:cstheme="minorHAnsi"/>
          <w:color w:val="1D2021"/>
          <w:szCs w:val="24"/>
          <w:shd w:val="clear" w:color="auto" w:fill="FFFFFF"/>
        </w:rPr>
        <w:t>in peer reviewed journals and/or reports.</w:t>
      </w:r>
    </w:p>
    <w:p w14:paraId="70F2BD5B" w14:textId="77777777" w:rsidR="00831ACB" w:rsidRPr="00700212" w:rsidRDefault="00831ACB" w:rsidP="00831ACB">
      <w:pPr>
        <w:pStyle w:val="Heading2"/>
        <w:rPr>
          <w:rFonts w:asciiTheme="minorHAnsi" w:hAnsiTheme="minorHAnsi" w:cstheme="minorHAnsi"/>
          <w:b/>
          <w:color w:val="767171" w:themeColor="background2" w:themeShade="80"/>
          <w:sz w:val="24"/>
          <w:szCs w:val="22"/>
        </w:rPr>
      </w:pPr>
      <w:r w:rsidRPr="00700212">
        <w:rPr>
          <w:rFonts w:asciiTheme="minorHAnsi" w:hAnsiTheme="minorHAnsi" w:cstheme="minorHAnsi"/>
          <w:b/>
          <w:color w:val="767171" w:themeColor="background2" w:themeShade="80"/>
          <w:sz w:val="24"/>
          <w:szCs w:val="22"/>
        </w:rPr>
        <w:t>Desirable:</w:t>
      </w:r>
    </w:p>
    <w:p w14:paraId="2B574BD0" w14:textId="05FF27D9" w:rsidR="00831ACB" w:rsidRPr="004B36A2" w:rsidRDefault="00831ACB" w:rsidP="00831ACB">
      <w:pPr>
        <w:pStyle w:val="ListParagraph"/>
        <w:numPr>
          <w:ilvl w:val="0"/>
          <w:numId w:val="8"/>
        </w:numPr>
        <w:spacing w:before="0" w:after="0" w:line="240" w:lineRule="auto"/>
      </w:pPr>
      <w:r w:rsidRPr="00F0147E">
        <w:t>Demonstrated experience or ability to apply data analytics and mathematic modelling to vegetation dynamics and associated ecosystem-level processes (such as the cycling of nutrients</w:t>
      </w:r>
      <w:r w:rsidRPr="004B36A2">
        <w:t>, carbon and</w:t>
      </w:r>
      <w:r w:rsidR="00E14397">
        <w:t>/or</w:t>
      </w:r>
      <w:r w:rsidRPr="004B36A2">
        <w:t xml:space="preserve"> water).</w:t>
      </w:r>
    </w:p>
    <w:p w14:paraId="4F0438DD" w14:textId="040953DF" w:rsidR="00831ACB" w:rsidRPr="009D7655" w:rsidRDefault="009D7655" w:rsidP="00831ACB">
      <w:pPr>
        <w:pStyle w:val="ListParagraph"/>
        <w:numPr>
          <w:ilvl w:val="0"/>
          <w:numId w:val="8"/>
        </w:numPr>
        <w:spacing w:before="0" w:after="0" w:line="240" w:lineRule="auto"/>
      </w:pPr>
      <w:r w:rsidRPr="009D7655">
        <w:rPr>
          <w:iCs/>
          <w:szCs w:val="24"/>
        </w:rPr>
        <w:t>E</w:t>
      </w:r>
      <w:r w:rsidR="00325832" w:rsidRPr="009D7655">
        <w:rPr>
          <w:iCs/>
          <w:szCs w:val="24"/>
        </w:rPr>
        <w:t>xperience</w:t>
      </w:r>
      <w:r w:rsidRPr="009D7655">
        <w:rPr>
          <w:iCs/>
          <w:szCs w:val="24"/>
        </w:rPr>
        <w:t xml:space="preserve"> </w:t>
      </w:r>
      <w:r w:rsidR="00335C6B">
        <w:rPr>
          <w:iCs/>
          <w:szCs w:val="24"/>
        </w:rPr>
        <w:t>with</w:t>
      </w:r>
      <w:r w:rsidRPr="009D7655">
        <w:rPr>
          <w:iCs/>
          <w:szCs w:val="24"/>
        </w:rPr>
        <w:t xml:space="preserve"> </w:t>
      </w:r>
      <w:r w:rsidR="00831ACB" w:rsidRPr="009D7655">
        <w:rPr>
          <w:iCs/>
          <w:szCs w:val="24"/>
        </w:rPr>
        <w:t>writ</w:t>
      </w:r>
      <w:r w:rsidR="00335C6B">
        <w:rPr>
          <w:iCs/>
          <w:szCs w:val="24"/>
        </w:rPr>
        <w:t>ing</w:t>
      </w:r>
      <w:r w:rsidR="00831ACB" w:rsidRPr="009D7655">
        <w:rPr>
          <w:iCs/>
          <w:szCs w:val="24"/>
        </w:rPr>
        <w:t xml:space="preserve"> scientific proposals. </w:t>
      </w:r>
    </w:p>
    <w:p w14:paraId="70064901" w14:textId="7FC704C8" w:rsidR="00831ACB" w:rsidRDefault="00831ACB" w:rsidP="00831ACB">
      <w:pPr>
        <w:pStyle w:val="ListParagraph"/>
        <w:numPr>
          <w:ilvl w:val="0"/>
          <w:numId w:val="8"/>
        </w:numPr>
        <w:spacing w:before="0" w:after="0" w:line="240" w:lineRule="auto"/>
      </w:pPr>
      <w:r w:rsidRPr="00F0147E">
        <w:t xml:space="preserve">Capacity and/or interest in the integration of environmental, </w:t>
      </w:r>
      <w:proofErr w:type="gramStart"/>
      <w:r w:rsidRPr="00F0147E">
        <w:t>economic</w:t>
      </w:r>
      <w:proofErr w:type="gramEnd"/>
      <w:r w:rsidRPr="00F0147E">
        <w:t xml:space="preserve"> and social aspects of environmental decision making into quantitative models.</w:t>
      </w:r>
    </w:p>
    <w:p w14:paraId="572153F0" w14:textId="77777777" w:rsidR="00325832" w:rsidRDefault="00325832" w:rsidP="00325832">
      <w:pPr>
        <w:pStyle w:val="Heading4"/>
        <w:rPr>
          <w:rFonts w:asciiTheme="minorHAnsi" w:hAnsiTheme="minorHAnsi" w:cstheme="minorHAnsi"/>
          <w:b/>
          <w:bCs/>
          <w:i w:val="0"/>
          <w:iCs w:val="0"/>
          <w:color w:val="auto"/>
        </w:rPr>
      </w:pPr>
    </w:p>
    <w:p w14:paraId="23D61269" w14:textId="6A9452CC" w:rsidR="00325832" w:rsidRPr="00325832" w:rsidRDefault="00436A64" w:rsidP="00325832">
      <w:pPr>
        <w:pStyle w:val="Heading4"/>
        <w:rPr>
          <w:rFonts w:asciiTheme="minorHAnsi" w:hAnsiTheme="minorHAnsi" w:cstheme="minorHAnsi"/>
          <w:b/>
          <w:bCs/>
          <w:i w:val="0"/>
          <w:iCs w:val="0"/>
          <w:color w:val="auto"/>
        </w:rPr>
      </w:pPr>
      <w:r>
        <w:rPr>
          <w:rFonts w:asciiTheme="minorHAnsi" w:hAnsiTheme="minorHAnsi" w:cstheme="minorHAnsi"/>
          <w:b/>
          <w:bCs/>
          <w:i w:val="0"/>
          <w:iCs w:val="0"/>
          <w:color w:val="auto"/>
        </w:rPr>
        <w:t xml:space="preserve">For appointment at the higher </w:t>
      </w:r>
      <w:r w:rsidR="00325832" w:rsidRPr="00325832">
        <w:rPr>
          <w:rFonts w:asciiTheme="minorHAnsi" w:hAnsiTheme="minorHAnsi" w:cstheme="minorHAnsi"/>
          <w:b/>
          <w:bCs/>
          <w:i w:val="0"/>
          <w:iCs w:val="0"/>
          <w:color w:val="auto"/>
        </w:rPr>
        <w:t xml:space="preserve">CSOF </w:t>
      </w:r>
      <w:r w:rsidR="00325832">
        <w:rPr>
          <w:rFonts w:asciiTheme="minorHAnsi" w:hAnsiTheme="minorHAnsi" w:cstheme="minorHAnsi"/>
          <w:b/>
          <w:bCs/>
          <w:i w:val="0"/>
          <w:iCs w:val="0"/>
          <w:color w:val="auto"/>
        </w:rPr>
        <w:t>6</w:t>
      </w:r>
      <w:r>
        <w:rPr>
          <w:rFonts w:asciiTheme="minorHAnsi" w:hAnsiTheme="minorHAnsi" w:cstheme="minorHAnsi"/>
          <w:b/>
          <w:bCs/>
          <w:i w:val="0"/>
          <w:iCs w:val="0"/>
          <w:color w:val="auto"/>
        </w:rPr>
        <w:t xml:space="preserve"> level, the below additional criteria will also need to be met:</w:t>
      </w:r>
    </w:p>
    <w:p w14:paraId="668D0010" w14:textId="77777777" w:rsidR="00325832" w:rsidRPr="00325832" w:rsidRDefault="00325832" w:rsidP="00325832">
      <w:pPr>
        <w:pStyle w:val="Heading4"/>
        <w:rPr>
          <w:rFonts w:asciiTheme="minorHAnsi" w:hAnsiTheme="minorHAnsi" w:cstheme="minorHAnsi"/>
          <w:b/>
          <w:bCs/>
          <w:i w:val="0"/>
          <w:iCs w:val="0"/>
          <w:color w:val="767171" w:themeColor="background2" w:themeShade="80"/>
        </w:rPr>
      </w:pPr>
      <w:r w:rsidRPr="00700212">
        <w:rPr>
          <w:rFonts w:asciiTheme="minorHAnsi" w:hAnsiTheme="minorHAnsi" w:cstheme="minorHAnsi"/>
          <w:b/>
          <w:bCs/>
          <w:i w:val="0"/>
          <w:iCs w:val="0"/>
          <w:color w:val="767171" w:themeColor="background2" w:themeShade="80"/>
        </w:rPr>
        <w:t>Essential:</w:t>
      </w:r>
    </w:p>
    <w:p w14:paraId="64D50CCC" w14:textId="26D7E4E1" w:rsidR="00325832" w:rsidRPr="0054146D" w:rsidRDefault="00325832" w:rsidP="00325832">
      <w:pPr>
        <w:pStyle w:val="ListBullet"/>
        <w:widowControl w:val="0"/>
        <w:numPr>
          <w:ilvl w:val="0"/>
          <w:numId w:val="10"/>
        </w:numPr>
        <w:tabs>
          <w:tab w:val="clear" w:pos="397"/>
        </w:tabs>
        <w:suppressAutoHyphens/>
        <w:spacing w:before="0" w:after="0" w:line="240" w:lineRule="auto"/>
        <w:contextualSpacing/>
        <w:rPr>
          <w:rFonts w:asciiTheme="minorHAnsi" w:hAnsiTheme="minorHAnsi" w:cstheme="minorHAnsi"/>
          <w:szCs w:val="24"/>
        </w:rPr>
      </w:pPr>
      <w:r w:rsidRPr="00CB61A4">
        <w:rPr>
          <w:rFonts w:asciiTheme="minorHAnsi" w:hAnsiTheme="minorHAnsi" w:cstheme="minorHAnsi"/>
          <w:color w:val="1D2021"/>
          <w:szCs w:val="24"/>
          <w:shd w:val="clear" w:color="auto" w:fill="FFFFFF"/>
        </w:rPr>
        <w:t xml:space="preserve">Demonstrated experience </w:t>
      </w:r>
      <w:r w:rsidR="00306088">
        <w:rPr>
          <w:rFonts w:asciiTheme="minorHAnsi" w:hAnsiTheme="minorHAnsi" w:cstheme="minorHAnsi"/>
          <w:color w:val="1D2021"/>
          <w:szCs w:val="24"/>
          <w:shd w:val="clear" w:color="auto" w:fill="FFFFFF"/>
        </w:rPr>
        <w:t xml:space="preserve">in developing and </w:t>
      </w:r>
      <w:r w:rsidRPr="00CB61A4">
        <w:rPr>
          <w:rFonts w:asciiTheme="minorHAnsi" w:hAnsiTheme="minorHAnsi" w:cstheme="minorHAnsi"/>
          <w:color w:val="1D2021"/>
          <w:szCs w:val="24"/>
          <w:shd w:val="clear" w:color="auto" w:fill="FFFFFF"/>
        </w:rPr>
        <w:t>leading projects and/or activities within larger projects</w:t>
      </w:r>
      <w:r w:rsidR="00104B75" w:rsidRPr="00CB61A4">
        <w:rPr>
          <w:rFonts w:asciiTheme="minorHAnsi" w:hAnsiTheme="minorHAnsi" w:cstheme="minorHAnsi"/>
          <w:color w:val="1D2021"/>
          <w:szCs w:val="24"/>
          <w:shd w:val="clear" w:color="auto" w:fill="FFFFFF"/>
        </w:rPr>
        <w:t>, including effectively managing resources and delivery of project/activity outputs</w:t>
      </w:r>
      <w:r w:rsidRPr="00CB61A4">
        <w:rPr>
          <w:rFonts w:asciiTheme="minorHAnsi" w:hAnsiTheme="minorHAnsi" w:cstheme="minorHAnsi"/>
          <w:color w:val="1D2021"/>
          <w:szCs w:val="24"/>
          <w:shd w:val="clear" w:color="auto" w:fill="FFFFFF"/>
        </w:rPr>
        <w:t>.</w:t>
      </w:r>
    </w:p>
    <w:p w14:paraId="78FCC720" w14:textId="03097441" w:rsidR="00A23858" w:rsidRPr="00BA680C" w:rsidRDefault="00016188" w:rsidP="0054146D">
      <w:pPr>
        <w:numPr>
          <w:ilvl w:val="0"/>
          <w:numId w:val="10"/>
        </w:numPr>
        <w:spacing w:before="0" w:after="60" w:line="240" w:lineRule="auto"/>
        <w:rPr>
          <w:rFonts w:cs="Calibri"/>
          <w:szCs w:val="24"/>
        </w:rPr>
      </w:pPr>
      <w:r>
        <w:rPr>
          <w:rFonts w:cs="Calibri"/>
          <w:szCs w:val="24"/>
        </w:rPr>
        <w:t xml:space="preserve">An emerging </w:t>
      </w:r>
      <w:r w:rsidR="001F352A">
        <w:rPr>
          <w:rFonts w:cs="Calibri"/>
          <w:szCs w:val="24"/>
        </w:rPr>
        <w:t>n</w:t>
      </w:r>
      <w:r>
        <w:rPr>
          <w:rFonts w:cs="Calibri"/>
          <w:szCs w:val="24"/>
        </w:rPr>
        <w:t xml:space="preserve">ational or </w:t>
      </w:r>
      <w:r w:rsidR="001F352A">
        <w:rPr>
          <w:rFonts w:cs="Calibri"/>
          <w:szCs w:val="24"/>
        </w:rPr>
        <w:t>i</w:t>
      </w:r>
      <w:r>
        <w:rPr>
          <w:rFonts w:cs="Calibri"/>
          <w:szCs w:val="24"/>
        </w:rPr>
        <w:t>nternational reputation and e</w:t>
      </w:r>
      <w:r w:rsidR="0054146D" w:rsidRPr="00BA680C">
        <w:rPr>
          <w:rFonts w:cs="Calibri"/>
          <w:szCs w:val="24"/>
        </w:rPr>
        <w:t xml:space="preserve">xtensive </w:t>
      </w:r>
      <w:r w:rsidR="005403FA">
        <w:rPr>
          <w:rFonts w:cs="Calibri"/>
          <w:szCs w:val="24"/>
        </w:rPr>
        <w:t xml:space="preserve">publication </w:t>
      </w:r>
      <w:r w:rsidR="00F57D73">
        <w:rPr>
          <w:rFonts w:cs="Calibri"/>
          <w:szCs w:val="24"/>
        </w:rPr>
        <w:t xml:space="preserve">record </w:t>
      </w:r>
      <w:r w:rsidR="0054146D" w:rsidRPr="00BA680C">
        <w:rPr>
          <w:rFonts w:cs="Calibri"/>
          <w:szCs w:val="24"/>
        </w:rPr>
        <w:t>in environmental science or closely related field</w:t>
      </w:r>
      <w:r w:rsidR="00A23858" w:rsidRPr="00BA680C">
        <w:rPr>
          <w:rFonts w:cs="Calibri"/>
          <w:szCs w:val="24"/>
        </w:rPr>
        <w:t>.</w:t>
      </w:r>
    </w:p>
    <w:p w14:paraId="512A0435" w14:textId="37CEC050" w:rsidR="0021123A" w:rsidRPr="00BA680C" w:rsidRDefault="0021123A" w:rsidP="0021123A">
      <w:pPr>
        <w:numPr>
          <w:ilvl w:val="0"/>
          <w:numId w:val="10"/>
        </w:numPr>
        <w:spacing w:before="0" w:after="60" w:line="240" w:lineRule="auto"/>
        <w:rPr>
          <w:iCs/>
          <w:szCs w:val="24"/>
        </w:rPr>
      </w:pPr>
      <w:r w:rsidRPr="00BA680C">
        <w:rPr>
          <w:szCs w:val="24"/>
        </w:rPr>
        <w:t>Demonstrated ability to develop and maintain stakeholder</w:t>
      </w:r>
      <w:r w:rsidR="00103265" w:rsidRPr="00BA680C">
        <w:rPr>
          <w:szCs w:val="24"/>
        </w:rPr>
        <w:t>/collaborator</w:t>
      </w:r>
      <w:r w:rsidRPr="00BA680C">
        <w:rPr>
          <w:szCs w:val="24"/>
        </w:rPr>
        <w:t xml:space="preserve"> relationships.</w:t>
      </w:r>
    </w:p>
    <w:p w14:paraId="161FCE3F" w14:textId="07CAB56E" w:rsidR="0054146D" w:rsidRPr="001F352A" w:rsidRDefault="008D5F81" w:rsidP="0054146D">
      <w:pPr>
        <w:numPr>
          <w:ilvl w:val="0"/>
          <w:numId w:val="10"/>
        </w:numPr>
        <w:spacing w:before="0" w:after="60" w:line="240" w:lineRule="auto"/>
        <w:rPr>
          <w:szCs w:val="24"/>
        </w:rPr>
      </w:pPr>
      <w:r w:rsidRPr="00016188">
        <w:rPr>
          <w:szCs w:val="24"/>
        </w:rPr>
        <w:lastRenderedPageBreak/>
        <w:t>A record of science innovation and creativity, including the ability and willingness to incorporate novel ideas and approaches into scientific investigations.</w:t>
      </w:r>
    </w:p>
    <w:p w14:paraId="069EF6BC" w14:textId="564CB203" w:rsidR="00016188" w:rsidRPr="002D381B" w:rsidRDefault="000B00F4" w:rsidP="0054146D">
      <w:pPr>
        <w:numPr>
          <w:ilvl w:val="0"/>
          <w:numId w:val="10"/>
        </w:numPr>
        <w:spacing w:before="0" w:after="60" w:line="240" w:lineRule="auto"/>
        <w:rPr>
          <w:rFonts w:cs="Arial"/>
          <w:i/>
          <w:iCs/>
          <w:szCs w:val="24"/>
        </w:rPr>
      </w:pPr>
      <w:r>
        <w:rPr>
          <w:szCs w:val="24"/>
        </w:rPr>
        <w:t>Proven a</w:t>
      </w:r>
      <w:r w:rsidR="00016188">
        <w:rPr>
          <w:szCs w:val="24"/>
        </w:rPr>
        <w:t xml:space="preserve">bility to undertake feasibility studies, demonstrating a considerable degree of originality, </w:t>
      </w:r>
      <w:proofErr w:type="gramStart"/>
      <w:r w:rsidR="00016188">
        <w:rPr>
          <w:szCs w:val="24"/>
        </w:rPr>
        <w:t>creativity</w:t>
      </w:r>
      <w:proofErr w:type="gramEnd"/>
      <w:r w:rsidR="00016188">
        <w:rPr>
          <w:szCs w:val="24"/>
        </w:rPr>
        <w:t xml:space="preserve"> and innovation in solving problems and introducing new directions and </w:t>
      </w:r>
      <w:r w:rsidR="001F352A">
        <w:rPr>
          <w:szCs w:val="24"/>
        </w:rPr>
        <w:t>approaches.</w:t>
      </w:r>
    </w:p>
    <w:p w14:paraId="3C2B9995" w14:textId="77777777" w:rsidR="00831ACB" w:rsidRPr="003044E2" w:rsidRDefault="00831ACB" w:rsidP="00831ACB">
      <w:pPr>
        <w:pStyle w:val="Boxedheading"/>
      </w:pPr>
      <w:r>
        <w:t>Special Requirements</w:t>
      </w:r>
    </w:p>
    <w:p w14:paraId="6FAFCA75" w14:textId="77777777" w:rsidR="00831ACB" w:rsidRDefault="00831ACB" w:rsidP="00831ACB">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45F6E8D5" w14:textId="77777777" w:rsidR="00831ACB" w:rsidRDefault="00831ACB" w:rsidP="00831ACB">
      <w:pPr>
        <w:pStyle w:val="Boxedlistbullet"/>
        <w:numPr>
          <w:ilvl w:val="0"/>
          <w:numId w:val="0"/>
        </w:numPr>
        <w:ind w:left="227"/>
      </w:pPr>
    </w:p>
    <w:p w14:paraId="2C4F16CF" w14:textId="77777777" w:rsidR="00831ACB" w:rsidRPr="00B30F24" w:rsidRDefault="00831ACB" w:rsidP="00682C40">
      <w:pPr>
        <w:pStyle w:val="Boxedlistbullet"/>
        <w:numPr>
          <w:ilvl w:val="0"/>
          <w:numId w:val="0"/>
        </w:numPr>
        <w:spacing w:before="100" w:beforeAutospacing="1" w:after="100" w:afterAutospacing="1"/>
        <w:ind w:left="227"/>
      </w:pPr>
      <w:r w:rsidRPr="00B30F24">
        <w:t xml:space="preserve">The successful candidate will be asked to obtain and provide evidence of a National Police Check or equivalent. Please note that people with criminal records are not automatically deemed ineligible. Each application will be considered on its merits. </w:t>
      </w:r>
    </w:p>
    <w:p w14:paraId="7DABB192" w14:textId="77777777" w:rsidR="00682C40" w:rsidRDefault="00682C40" w:rsidP="00682C40">
      <w:pPr>
        <w:pStyle w:val="Boxedlistbullet"/>
        <w:numPr>
          <w:ilvl w:val="0"/>
          <w:numId w:val="0"/>
        </w:numPr>
        <w:spacing w:before="100" w:beforeAutospacing="1" w:after="100" w:afterAutospacing="1"/>
        <w:ind w:left="227"/>
      </w:pPr>
    </w:p>
    <w:p w14:paraId="14A537DA" w14:textId="77777777" w:rsidR="00831ACB" w:rsidRPr="000B3207" w:rsidRDefault="00831ACB" w:rsidP="00831ACB">
      <w:pPr>
        <w:pStyle w:val="Heading2"/>
        <w:rPr>
          <w:b/>
          <w:iCs/>
          <w:color w:val="auto"/>
        </w:rPr>
      </w:pPr>
      <w:r w:rsidRPr="000B3207">
        <w:rPr>
          <w:b/>
          <w:color w:val="auto"/>
        </w:rPr>
        <w:t>About CSIRO:</w:t>
      </w:r>
    </w:p>
    <w:p w14:paraId="215C57BA" w14:textId="77777777" w:rsidR="00831ACB" w:rsidRPr="00B50C20" w:rsidRDefault="00831ACB" w:rsidP="00831ACB">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0" w:tooltip="CSIRO Website" w:history="1">
        <w:r w:rsidRPr="00B50C20">
          <w:rPr>
            <w:rStyle w:val="Hyperlink"/>
            <w:rFonts w:cs="Arial"/>
            <w:bCs/>
            <w:szCs w:val="24"/>
          </w:rPr>
          <w:t>online</w:t>
        </w:r>
      </w:hyperlink>
      <w:r w:rsidRPr="00B50C20">
        <w:rPr>
          <w:bCs/>
          <w:szCs w:val="24"/>
        </w:rPr>
        <w:t xml:space="preserve">! </w:t>
      </w:r>
    </w:p>
    <w:p w14:paraId="6E9E3084" w14:textId="77777777" w:rsidR="00831ACB" w:rsidRDefault="00831ACB" w:rsidP="00831ACB">
      <w:pPr>
        <w:rPr>
          <w:rFonts w:eastAsiaTheme="minorHAnsi"/>
          <w:color w:val="auto"/>
          <w:sz w:val="22"/>
        </w:rPr>
      </w:pPr>
      <w:r>
        <w:t xml:space="preserve">CSIRO is a values-based organisation.  In your application and at interview you will need to demonstrate behaviours aligned to our values of: </w:t>
      </w:r>
    </w:p>
    <w:p w14:paraId="45B82FC3" w14:textId="77777777" w:rsidR="00831ACB" w:rsidRDefault="00831ACB" w:rsidP="00831ACB">
      <w:pPr>
        <w:numPr>
          <w:ilvl w:val="1"/>
          <w:numId w:val="9"/>
        </w:numPr>
        <w:spacing w:before="0" w:after="0" w:line="252" w:lineRule="auto"/>
        <w:ind w:hanging="360"/>
        <w:jc w:val="both"/>
        <w:rPr>
          <w:rFonts w:eastAsia="Times New Roman"/>
          <w:szCs w:val="24"/>
        </w:rPr>
      </w:pPr>
      <w:r>
        <w:rPr>
          <w:rFonts w:eastAsia="Times New Roman"/>
        </w:rPr>
        <w:t xml:space="preserve">People First  </w:t>
      </w:r>
    </w:p>
    <w:p w14:paraId="460D36C3" w14:textId="77777777" w:rsidR="00831ACB" w:rsidRDefault="00831ACB" w:rsidP="00831ACB">
      <w:pPr>
        <w:numPr>
          <w:ilvl w:val="1"/>
          <w:numId w:val="9"/>
        </w:numPr>
        <w:spacing w:before="0" w:after="0" w:line="252" w:lineRule="auto"/>
        <w:ind w:hanging="360"/>
        <w:jc w:val="both"/>
        <w:rPr>
          <w:rFonts w:eastAsia="Times New Roman"/>
          <w:sz w:val="22"/>
        </w:rPr>
      </w:pPr>
      <w:r>
        <w:rPr>
          <w:rFonts w:eastAsia="Times New Roman"/>
        </w:rPr>
        <w:t xml:space="preserve">Further Together  </w:t>
      </w:r>
    </w:p>
    <w:p w14:paraId="03FAB867" w14:textId="77777777" w:rsidR="00831ACB" w:rsidRDefault="00831ACB" w:rsidP="00831ACB">
      <w:pPr>
        <w:numPr>
          <w:ilvl w:val="1"/>
          <w:numId w:val="9"/>
        </w:numPr>
        <w:spacing w:before="0" w:after="0" w:line="252" w:lineRule="auto"/>
        <w:ind w:hanging="360"/>
        <w:jc w:val="both"/>
        <w:rPr>
          <w:rFonts w:eastAsia="Times New Roman"/>
        </w:rPr>
      </w:pPr>
      <w:r>
        <w:rPr>
          <w:rFonts w:eastAsia="Times New Roman"/>
        </w:rPr>
        <w:t xml:space="preserve">Making it Real  </w:t>
      </w:r>
    </w:p>
    <w:p w14:paraId="4480E790" w14:textId="77777777" w:rsidR="00831ACB" w:rsidRPr="00D835EA" w:rsidRDefault="00831ACB" w:rsidP="00831ACB">
      <w:pPr>
        <w:numPr>
          <w:ilvl w:val="1"/>
          <w:numId w:val="9"/>
        </w:numPr>
        <w:spacing w:before="0" w:after="0" w:line="252" w:lineRule="auto"/>
        <w:ind w:hanging="360"/>
        <w:jc w:val="both"/>
        <w:rPr>
          <w:rFonts w:eastAsia="Times New Roman"/>
        </w:rPr>
      </w:pPr>
      <w:r w:rsidRPr="00A808A1">
        <w:rPr>
          <w:rFonts w:eastAsia="Times New Roman"/>
        </w:rPr>
        <w:t xml:space="preserve">Trusted </w:t>
      </w:r>
    </w:p>
    <w:p w14:paraId="2040563B" w14:textId="77777777" w:rsidR="00831ACB" w:rsidRDefault="00831ACB" w:rsidP="00831ACB">
      <w:pPr>
        <w:spacing w:after="180"/>
        <w:rPr>
          <w:rStyle w:val="Hyperlink"/>
          <w:rFonts w:cs="Arial"/>
          <w:bCs/>
          <w:szCs w:val="24"/>
        </w:rPr>
      </w:pPr>
      <w:r w:rsidRPr="00B50C20">
        <w:rPr>
          <w:bCs/>
          <w:szCs w:val="24"/>
        </w:rPr>
        <w:t xml:space="preserve">Find out more about CSIRO </w:t>
      </w:r>
      <w:hyperlink r:id="rId11" w:tooltip="Land &amp; Water- CSIRO Website" w:history="1">
        <w:r w:rsidRPr="00B50C20">
          <w:rPr>
            <w:rStyle w:val="Hyperlink"/>
            <w:rFonts w:cs="Arial"/>
            <w:bCs/>
            <w:szCs w:val="24"/>
          </w:rPr>
          <w:t>Land and Water</w:t>
        </w:r>
      </w:hyperlink>
    </w:p>
    <w:p w14:paraId="67D5299D" w14:textId="77777777" w:rsidR="000E3F0B" w:rsidRDefault="000E3F0B"/>
    <w:sectPr w:rsidR="000E3F0B">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AFF151" w14:textId="77777777" w:rsidR="001A7D9B" w:rsidRDefault="001A7D9B" w:rsidP="000E3F0B">
      <w:pPr>
        <w:spacing w:before="0" w:after="0" w:line="240" w:lineRule="auto"/>
      </w:pPr>
      <w:r>
        <w:separator/>
      </w:r>
    </w:p>
  </w:endnote>
  <w:endnote w:type="continuationSeparator" w:id="0">
    <w:p w14:paraId="710FCF4F" w14:textId="77777777" w:rsidR="001A7D9B" w:rsidRDefault="001A7D9B" w:rsidP="000E3F0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AF5781" w14:textId="24F96DE6" w:rsidR="00F14996" w:rsidRDefault="00F14996" w:rsidP="00F14996">
    <w:pPr>
      <w:pStyle w:val="Footer"/>
      <w:tabs>
        <w:tab w:val="right" w:pos="9638"/>
      </w:tabs>
    </w:pPr>
    <w:r w:rsidRPr="00A914CA">
      <w:rPr>
        <w:b/>
        <w:color w:val="A5A5A5" w:themeColor="accent3"/>
        <w:sz w:val="20"/>
        <w:szCs w:val="20"/>
      </w:rPr>
      <w:t>CSIRO</w:t>
    </w:r>
    <w:r>
      <w:rPr>
        <w:color w:val="A5A5A5" w:themeColor="accent3"/>
        <w:sz w:val="20"/>
        <w:szCs w:val="20"/>
      </w:rPr>
      <w:t xml:space="preserve"> </w:t>
    </w:r>
    <w:r w:rsidRPr="007123FD">
      <w:rPr>
        <w:color w:val="A5A5A5" w:themeColor="accent3"/>
        <w:sz w:val="20"/>
        <w:szCs w:val="20"/>
      </w:rPr>
      <w:t>Australia’s National Science Agency </w:t>
    </w:r>
    <w:r>
      <w:rPr>
        <w:color w:val="A5A5A5" w:themeColor="accent3"/>
        <w:sz w:val="20"/>
        <w:szCs w:val="20"/>
      </w:rPr>
      <w:tab/>
    </w:r>
    <w:r>
      <w:rPr>
        <w:color w:val="A5A5A5"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p w14:paraId="5360A2BA" w14:textId="77777777" w:rsidR="00666E54" w:rsidRDefault="00666E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0DAA6E" w14:textId="77777777" w:rsidR="001A7D9B" w:rsidRDefault="001A7D9B" w:rsidP="000E3F0B">
      <w:pPr>
        <w:spacing w:before="0" w:after="0" w:line="240" w:lineRule="auto"/>
      </w:pPr>
      <w:r>
        <w:separator/>
      </w:r>
    </w:p>
  </w:footnote>
  <w:footnote w:type="continuationSeparator" w:id="0">
    <w:p w14:paraId="5DEFD6A9" w14:textId="77777777" w:rsidR="001A7D9B" w:rsidRDefault="001A7D9B" w:rsidP="000E3F0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CB9A5" w14:textId="36153FCF" w:rsidR="000E3F0B" w:rsidRDefault="000E3F0B" w:rsidP="000E3F0B">
    <w:r>
      <w:rPr>
        <w:noProof/>
      </w:rPr>
      <w:drawing>
        <wp:anchor distT="0" distB="71755" distL="114300" distR="360045" simplePos="0" relativeHeight="251659264" behindDoc="1" locked="1" layoutInCell="1" allowOverlap="1" wp14:anchorId="2D8F0804" wp14:editId="633345A3">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4AFE820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3" w15:restartNumberingAfterBreak="0">
    <w:nsid w:val="11C85038"/>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1AC22841"/>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8"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9"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6B89411C"/>
    <w:multiLevelType w:val="hybridMultilevel"/>
    <w:tmpl w:val="E0EA0216"/>
    <w:lvl w:ilvl="0" w:tplc="8960D19C">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2"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12"/>
  </w:num>
  <w:num w:numId="4">
    <w:abstractNumId w:val="8"/>
  </w:num>
  <w:num w:numId="5">
    <w:abstractNumId w:val="9"/>
  </w:num>
  <w:num w:numId="6">
    <w:abstractNumId w:val="7"/>
  </w:num>
  <w:num w:numId="7">
    <w:abstractNumId w:val="11"/>
  </w:num>
  <w:num w:numId="8">
    <w:abstractNumId w:val="6"/>
  </w:num>
  <w:num w:numId="9">
    <w:abstractNumId w:val="2"/>
    <w:lvlOverride w:ilvl="0">
      <w:startOverride w:val="1"/>
    </w:lvlOverride>
    <w:lvlOverride w:ilvl="1"/>
    <w:lvlOverride w:ilvl="2"/>
    <w:lvlOverride w:ilvl="3"/>
    <w:lvlOverride w:ilvl="4"/>
    <w:lvlOverride w:ilvl="5"/>
    <w:lvlOverride w:ilvl="6"/>
    <w:lvlOverride w:ilvl="7"/>
    <w:lvlOverride w:ilvl="8"/>
  </w:num>
  <w:num w:numId="10">
    <w:abstractNumId w:val="4"/>
  </w:num>
  <w:num w:numId="11">
    <w:abstractNumId w:val="3"/>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F0B"/>
    <w:rsid w:val="00016188"/>
    <w:rsid w:val="00042CEA"/>
    <w:rsid w:val="00072723"/>
    <w:rsid w:val="000A7B3D"/>
    <w:rsid w:val="000B00F4"/>
    <w:rsid w:val="000E3F0B"/>
    <w:rsid w:val="00103265"/>
    <w:rsid w:val="00104B75"/>
    <w:rsid w:val="001315B7"/>
    <w:rsid w:val="00134686"/>
    <w:rsid w:val="00193C4F"/>
    <w:rsid w:val="001A7D9B"/>
    <w:rsid w:val="001F352A"/>
    <w:rsid w:val="0021123A"/>
    <w:rsid w:val="00290562"/>
    <w:rsid w:val="002A1471"/>
    <w:rsid w:val="002A6BC7"/>
    <w:rsid w:val="002D381B"/>
    <w:rsid w:val="003051B6"/>
    <w:rsid w:val="00306088"/>
    <w:rsid w:val="003172F1"/>
    <w:rsid w:val="00325832"/>
    <w:rsid w:val="00335C6B"/>
    <w:rsid w:val="00382C89"/>
    <w:rsid w:val="003C0B00"/>
    <w:rsid w:val="003D6512"/>
    <w:rsid w:val="003F3A82"/>
    <w:rsid w:val="00436A64"/>
    <w:rsid w:val="004437BE"/>
    <w:rsid w:val="004C3A32"/>
    <w:rsid w:val="004E7F94"/>
    <w:rsid w:val="00520C92"/>
    <w:rsid w:val="005403FA"/>
    <w:rsid w:val="0054146D"/>
    <w:rsid w:val="00550178"/>
    <w:rsid w:val="0057446F"/>
    <w:rsid w:val="00595C3A"/>
    <w:rsid w:val="005A1CC5"/>
    <w:rsid w:val="005C6323"/>
    <w:rsid w:val="005D50A6"/>
    <w:rsid w:val="00612480"/>
    <w:rsid w:val="0063509B"/>
    <w:rsid w:val="00666E54"/>
    <w:rsid w:val="00682C40"/>
    <w:rsid w:val="006D604D"/>
    <w:rsid w:val="006D70D8"/>
    <w:rsid w:val="006E2A2F"/>
    <w:rsid w:val="006F193E"/>
    <w:rsid w:val="00700212"/>
    <w:rsid w:val="00782739"/>
    <w:rsid w:val="007A563C"/>
    <w:rsid w:val="007B6ACD"/>
    <w:rsid w:val="007C03DC"/>
    <w:rsid w:val="007C762D"/>
    <w:rsid w:val="007E0E77"/>
    <w:rsid w:val="00831ACB"/>
    <w:rsid w:val="00854117"/>
    <w:rsid w:val="00870721"/>
    <w:rsid w:val="008879EA"/>
    <w:rsid w:val="008926E5"/>
    <w:rsid w:val="008C7ABF"/>
    <w:rsid w:val="008D5F81"/>
    <w:rsid w:val="00923C7A"/>
    <w:rsid w:val="009369D8"/>
    <w:rsid w:val="00961F0E"/>
    <w:rsid w:val="009D7655"/>
    <w:rsid w:val="009F44EA"/>
    <w:rsid w:val="00A07299"/>
    <w:rsid w:val="00A23858"/>
    <w:rsid w:val="00A97B59"/>
    <w:rsid w:val="00AF2EF3"/>
    <w:rsid w:val="00B00FFD"/>
    <w:rsid w:val="00B10A0F"/>
    <w:rsid w:val="00B308D0"/>
    <w:rsid w:val="00B6620B"/>
    <w:rsid w:val="00B7054C"/>
    <w:rsid w:val="00BA680C"/>
    <w:rsid w:val="00BD1547"/>
    <w:rsid w:val="00C70CE1"/>
    <w:rsid w:val="00C7714D"/>
    <w:rsid w:val="00CB61A4"/>
    <w:rsid w:val="00CF1284"/>
    <w:rsid w:val="00D018FF"/>
    <w:rsid w:val="00E00B8C"/>
    <w:rsid w:val="00E14397"/>
    <w:rsid w:val="00E1442C"/>
    <w:rsid w:val="00E1771C"/>
    <w:rsid w:val="00E4128A"/>
    <w:rsid w:val="00E56C05"/>
    <w:rsid w:val="00F0253B"/>
    <w:rsid w:val="00F14996"/>
    <w:rsid w:val="00F27CCB"/>
    <w:rsid w:val="00F34D06"/>
    <w:rsid w:val="00F53D49"/>
    <w:rsid w:val="00F57D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B4BC2B"/>
  <w15:chartTrackingRefBased/>
  <w15:docId w15:val="{32AD1CAB-8521-4785-A6D9-F1287D6E8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E3F0B"/>
    <w:pPr>
      <w:spacing w:before="120" w:after="120" w:line="264" w:lineRule="auto"/>
    </w:pPr>
    <w:rPr>
      <w:rFonts w:ascii="Calibri" w:eastAsia="Calibri" w:hAnsi="Calibri" w:cs="Times New Roman"/>
      <w:color w:val="000000"/>
      <w:sz w:val="24"/>
      <w:lang w:eastAsia="en-AU"/>
    </w:rPr>
  </w:style>
  <w:style w:type="paragraph" w:styleId="Heading1">
    <w:name w:val="heading 1"/>
    <w:basedOn w:val="Normal"/>
    <w:next w:val="Normal"/>
    <w:link w:val="Heading1Char"/>
    <w:uiPriority w:val="9"/>
    <w:qFormat/>
    <w:rsid w:val="000E3F0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0E3F0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next w:val="BodyText"/>
    <w:link w:val="Heading3Char"/>
    <w:uiPriority w:val="1"/>
    <w:qFormat/>
    <w:rsid w:val="000E3F0B"/>
    <w:pPr>
      <w:keepNext/>
      <w:keepLines/>
      <w:numPr>
        <w:ilvl w:val="2"/>
      </w:numPr>
      <w:spacing w:before="360" w:after="240" w:line="240" w:lineRule="auto"/>
      <w:outlineLvl w:val="2"/>
    </w:pPr>
    <w:rPr>
      <w:rFonts w:ascii="Calibri" w:eastAsia="Calibri" w:hAnsi="Calibri" w:cs="Arial"/>
      <w:b/>
      <w:bCs/>
      <w:sz w:val="26"/>
      <w:szCs w:val="26"/>
      <w:lang w:eastAsia="en-AU"/>
    </w:rPr>
  </w:style>
  <w:style w:type="paragraph" w:styleId="Heading4">
    <w:name w:val="heading 4"/>
    <w:basedOn w:val="Normal"/>
    <w:next w:val="Normal"/>
    <w:link w:val="Heading4Char"/>
    <w:uiPriority w:val="9"/>
    <w:unhideWhenUsed/>
    <w:qFormat/>
    <w:rsid w:val="00831AC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3F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F0B"/>
    <w:rPr>
      <w:rFonts w:ascii="Segoe UI" w:hAnsi="Segoe UI" w:cs="Segoe UI"/>
      <w:sz w:val="18"/>
      <w:szCs w:val="18"/>
    </w:rPr>
  </w:style>
  <w:style w:type="paragraph" w:styleId="Header">
    <w:name w:val="header"/>
    <w:basedOn w:val="Normal"/>
    <w:link w:val="HeaderChar"/>
    <w:uiPriority w:val="99"/>
    <w:unhideWhenUsed/>
    <w:rsid w:val="000E3F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3F0B"/>
  </w:style>
  <w:style w:type="paragraph" w:styleId="Footer">
    <w:name w:val="footer"/>
    <w:basedOn w:val="Normal"/>
    <w:link w:val="FooterChar"/>
    <w:uiPriority w:val="99"/>
    <w:unhideWhenUsed/>
    <w:qFormat/>
    <w:rsid w:val="000E3F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3F0B"/>
  </w:style>
  <w:style w:type="character" w:customStyle="1" w:styleId="Heading3Char">
    <w:name w:val="Heading 3 Char"/>
    <w:basedOn w:val="DefaultParagraphFont"/>
    <w:link w:val="Heading3"/>
    <w:uiPriority w:val="1"/>
    <w:rsid w:val="000E3F0B"/>
    <w:rPr>
      <w:rFonts w:ascii="Calibri" w:eastAsia="Calibri" w:hAnsi="Calibri" w:cs="Arial"/>
      <w:b/>
      <w:bCs/>
      <w:sz w:val="26"/>
      <w:szCs w:val="26"/>
      <w:lang w:eastAsia="en-AU"/>
    </w:rPr>
  </w:style>
  <w:style w:type="character" w:styleId="Hyperlink">
    <w:name w:val="Hyperlink"/>
    <w:basedOn w:val="DefaultParagraphFont"/>
    <w:uiPriority w:val="99"/>
    <w:qFormat/>
    <w:rsid w:val="000E3F0B"/>
    <w:rPr>
      <w:color w:val="A5A5A5" w:themeColor="accent3"/>
      <w:u w:val="single"/>
    </w:rPr>
  </w:style>
  <w:style w:type="paragraph" w:customStyle="1" w:styleId="TableText">
    <w:name w:val="TableText"/>
    <w:basedOn w:val="Normal"/>
    <w:uiPriority w:val="5"/>
    <w:qFormat/>
    <w:rsid w:val="000E3F0B"/>
    <w:pPr>
      <w:spacing w:before="60" w:after="60"/>
    </w:pPr>
    <w:rPr>
      <w:sz w:val="18"/>
    </w:rPr>
  </w:style>
  <w:style w:type="paragraph" w:customStyle="1" w:styleId="TableBullet">
    <w:name w:val="TableBullet"/>
    <w:basedOn w:val="TableText"/>
    <w:next w:val="TableText"/>
    <w:uiPriority w:val="5"/>
    <w:qFormat/>
    <w:rsid w:val="000E3F0B"/>
    <w:pPr>
      <w:numPr>
        <w:numId w:val="1"/>
      </w:numPr>
    </w:pPr>
  </w:style>
  <w:style w:type="paragraph" w:customStyle="1" w:styleId="ColumnHeading">
    <w:name w:val="ColumnHeading"/>
    <w:basedOn w:val="TableText"/>
    <w:uiPriority w:val="5"/>
    <w:qFormat/>
    <w:rsid w:val="000E3F0B"/>
    <w:pPr>
      <w:spacing w:after="0" w:line="180" w:lineRule="atLeast"/>
    </w:pPr>
    <w:rPr>
      <w:b/>
      <w:caps/>
      <w:color w:val="FFFFFF"/>
      <w:sz w:val="16"/>
    </w:rPr>
  </w:style>
  <w:style w:type="paragraph" w:styleId="BodyText">
    <w:name w:val="Body Text"/>
    <w:link w:val="BodyTextChar"/>
    <w:qFormat/>
    <w:rsid w:val="000E3F0B"/>
    <w:pPr>
      <w:spacing w:before="120" w:after="120" w:line="264" w:lineRule="auto"/>
    </w:pPr>
    <w:rPr>
      <w:rFonts w:ascii="Calibri" w:eastAsia="Calibri" w:hAnsi="Calibri" w:cs="Times New Roman"/>
      <w:color w:val="000000"/>
      <w:sz w:val="24"/>
      <w:lang w:eastAsia="en-AU"/>
    </w:rPr>
  </w:style>
  <w:style w:type="character" w:customStyle="1" w:styleId="BodyTextChar">
    <w:name w:val="Body Text Char"/>
    <w:basedOn w:val="DefaultParagraphFont"/>
    <w:link w:val="BodyText"/>
    <w:rsid w:val="000E3F0B"/>
    <w:rPr>
      <w:rFonts w:ascii="Calibri" w:eastAsia="Calibri" w:hAnsi="Calibri" w:cs="Times New Roman"/>
      <w:color w:val="000000"/>
      <w:sz w:val="24"/>
      <w:lang w:eastAsia="en-AU"/>
    </w:rPr>
  </w:style>
  <w:style w:type="numbering" w:customStyle="1" w:styleId="TableBullets">
    <w:name w:val="TableBullets"/>
    <w:uiPriority w:val="99"/>
    <w:rsid w:val="000E3F0B"/>
    <w:pPr>
      <w:numPr>
        <w:numId w:val="1"/>
      </w:numPr>
    </w:pPr>
  </w:style>
  <w:style w:type="table" w:customStyle="1" w:styleId="TableCSIRO">
    <w:name w:val="Table_CSIRO"/>
    <w:basedOn w:val="TableNormal"/>
    <w:uiPriority w:val="99"/>
    <w:qFormat/>
    <w:rsid w:val="000E3F0B"/>
    <w:pPr>
      <w:spacing w:after="0" w:line="240" w:lineRule="auto"/>
    </w:pPr>
    <w:rPr>
      <w:rFonts w:ascii="Calibri" w:hAnsi="Calibri" w:cs="Times New Roman"/>
      <w:lang w:eastAsia="en-AU"/>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styleId="ListParagraph">
    <w:name w:val="List Paragraph"/>
    <w:basedOn w:val="Normal"/>
    <w:uiPriority w:val="34"/>
    <w:qFormat/>
    <w:rsid w:val="000E3F0B"/>
    <w:pPr>
      <w:ind w:left="720"/>
      <w:contextualSpacing/>
    </w:pPr>
  </w:style>
  <w:style w:type="character" w:styleId="CommentReference">
    <w:name w:val="annotation reference"/>
    <w:basedOn w:val="DefaultParagraphFont"/>
    <w:semiHidden/>
    <w:unhideWhenUsed/>
    <w:rsid w:val="000E3F0B"/>
    <w:rPr>
      <w:sz w:val="16"/>
      <w:szCs w:val="16"/>
    </w:rPr>
  </w:style>
  <w:style w:type="paragraph" w:styleId="CommentText">
    <w:name w:val="annotation text"/>
    <w:basedOn w:val="Normal"/>
    <w:link w:val="CommentTextChar"/>
    <w:semiHidden/>
    <w:unhideWhenUsed/>
    <w:rsid w:val="000E3F0B"/>
    <w:pPr>
      <w:spacing w:line="240" w:lineRule="auto"/>
    </w:pPr>
    <w:rPr>
      <w:sz w:val="20"/>
      <w:szCs w:val="20"/>
    </w:rPr>
  </w:style>
  <w:style w:type="character" w:customStyle="1" w:styleId="CommentTextChar">
    <w:name w:val="Comment Text Char"/>
    <w:basedOn w:val="DefaultParagraphFont"/>
    <w:link w:val="CommentText"/>
    <w:semiHidden/>
    <w:rsid w:val="000E3F0B"/>
    <w:rPr>
      <w:rFonts w:ascii="Calibri" w:eastAsia="Calibri" w:hAnsi="Calibri" w:cs="Times New Roman"/>
      <w:color w:val="000000"/>
      <w:sz w:val="20"/>
      <w:szCs w:val="20"/>
      <w:lang w:eastAsia="en-AU"/>
    </w:rPr>
  </w:style>
  <w:style w:type="character" w:customStyle="1" w:styleId="Heading1Char">
    <w:name w:val="Heading 1 Char"/>
    <w:basedOn w:val="DefaultParagraphFont"/>
    <w:link w:val="Heading1"/>
    <w:uiPriority w:val="9"/>
    <w:rsid w:val="000E3F0B"/>
    <w:rPr>
      <w:rFonts w:asciiTheme="majorHAnsi" w:eastAsiaTheme="majorEastAsia" w:hAnsiTheme="majorHAnsi" w:cstheme="majorBidi"/>
      <w:color w:val="2F5496" w:themeColor="accent1" w:themeShade="BF"/>
      <w:sz w:val="32"/>
      <w:szCs w:val="32"/>
      <w:lang w:eastAsia="en-AU"/>
    </w:rPr>
  </w:style>
  <w:style w:type="character" w:customStyle="1" w:styleId="Heading2Char">
    <w:name w:val="Heading 2 Char"/>
    <w:basedOn w:val="DefaultParagraphFont"/>
    <w:link w:val="Heading2"/>
    <w:uiPriority w:val="9"/>
    <w:semiHidden/>
    <w:rsid w:val="000E3F0B"/>
    <w:rPr>
      <w:rFonts w:asciiTheme="majorHAnsi" w:eastAsiaTheme="majorEastAsia" w:hAnsiTheme="majorHAnsi" w:cstheme="majorBidi"/>
      <w:color w:val="2F5496" w:themeColor="accent1" w:themeShade="BF"/>
      <w:sz w:val="26"/>
      <w:szCs w:val="26"/>
      <w:lang w:eastAsia="en-AU"/>
    </w:rPr>
  </w:style>
  <w:style w:type="paragraph" w:styleId="ListBullet">
    <w:name w:val="List Bullet"/>
    <w:basedOn w:val="BodyText"/>
    <w:uiPriority w:val="2"/>
    <w:qFormat/>
    <w:rsid w:val="00B00FFD"/>
    <w:pPr>
      <w:numPr>
        <w:numId w:val="4"/>
      </w:numPr>
      <w:tabs>
        <w:tab w:val="left" w:pos="397"/>
      </w:tabs>
      <w:spacing w:before="60" w:after="60"/>
      <w:ind w:left="198" w:hanging="198"/>
    </w:pPr>
  </w:style>
  <w:style w:type="paragraph" w:styleId="ListBullet2">
    <w:name w:val="List Bullet 2"/>
    <w:basedOn w:val="ListBullet"/>
    <w:uiPriority w:val="2"/>
    <w:qFormat/>
    <w:rsid w:val="00B00FFD"/>
    <w:pPr>
      <w:numPr>
        <w:ilvl w:val="1"/>
      </w:numPr>
      <w:tabs>
        <w:tab w:val="clear" w:pos="397"/>
        <w:tab w:val="left" w:pos="794"/>
      </w:tabs>
      <w:ind w:left="794" w:hanging="357"/>
    </w:pPr>
  </w:style>
  <w:style w:type="numbering" w:customStyle="1" w:styleId="Bullets">
    <w:name w:val="Bullets"/>
    <w:rsid w:val="00B00FFD"/>
    <w:pPr>
      <w:numPr>
        <w:numId w:val="4"/>
      </w:numPr>
    </w:pPr>
  </w:style>
  <w:style w:type="character" w:customStyle="1" w:styleId="Heading4Char">
    <w:name w:val="Heading 4 Char"/>
    <w:basedOn w:val="DefaultParagraphFont"/>
    <w:link w:val="Heading4"/>
    <w:uiPriority w:val="9"/>
    <w:rsid w:val="00831ACB"/>
    <w:rPr>
      <w:rFonts w:asciiTheme="majorHAnsi" w:eastAsiaTheme="majorEastAsia" w:hAnsiTheme="majorHAnsi" w:cstheme="majorBidi"/>
      <w:i/>
      <w:iCs/>
      <w:color w:val="2F5496" w:themeColor="accent1" w:themeShade="BF"/>
      <w:sz w:val="24"/>
      <w:lang w:eastAsia="en-AU"/>
    </w:rPr>
  </w:style>
  <w:style w:type="paragraph" w:customStyle="1" w:styleId="Boxedheading">
    <w:name w:val="Boxed heading"/>
    <w:uiPriority w:val="19"/>
    <w:qFormat/>
    <w:rsid w:val="00831ACB"/>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line="240" w:lineRule="auto"/>
      <w:ind w:left="227" w:right="227"/>
    </w:pPr>
    <w:rPr>
      <w:rFonts w:ascii="Calibri" w:eastAsia="Calibri" w:hAnsi="Calibri" w:cs="Times New Roman"/>
      <w:b/>
      <w:color w:val="000000"/>
      <w:sz w:val="28"/>
      <w:szCs w:val="28"/>
      <w:lang w:eastAsia="en-AU"/>
    </w:rPr>
  </w:style>
  <w:style w:type="paragraph" w:customStyle="1" w:styleId="Boxedlistbullet">
    <w:name w:val="Boxed list bullet"/>
    <w:basedOn w:val="Normal"/>
    <w:uiPriority w:val="19"/>
    <w:qFormat/>
    <w:rsid w:val="00831ACB"/>
    <w:pPr>
      <w:numPr>
        <w:numId w:val="6"/>
      </w:num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0" w:after="0" w:line="240" w:lineRule="auto"/>
      <w:ind w:left="454" w:right="227" w:hanging="227"/>
      <w:contextualSpacing/>
    </w:pPr>
    <w:rPr>
      <w:szCs w:val="24"/>
    </w:rPr>
  </w:style>
  <w:style w:type="character" w:styleId="Emphasis">
    <w:name w:val="Emphasis"/>
    <w:qFormat/>
    <w:rsid w:val="00831ACB"/>
    <w:rPr>
      <w:rFonts w:cs="Times New Roman"/>
      <w:i/>
    </w:rPr>
  </w:style>
  <w:style w:type="paragraph" w:styleId="CommentSubject">
    <w:name w:val="annotation subject"/>
    <w:basedOn w:val="CommentText"/>
    <w:next w:val="CommentText"/>
    <w:link w:val="CommentSubjectChar"/>
    <w:uiPriority w:val="99"/>
    <w:semiHidden/>
    <w:unhideWhenUsed/>
    <w:rsid w:val="00666E54"/>
    <w:rPr>
      <w:b/>
      <w:bCs/>
    </w:rPr>
  </w:style>
  <w:style w:type="character" w:customStyle="1" w:styleId="CommentSubjectChar">
    <w:name w:val="Comment Subject Char"/>
    <w:basedOn w:val="CommentTextChar"/>
    <w:link w:val="CommentSubject"/>
    <w:uiPriority w:val="99"/>
    <w:semiHidden/>
    <w:rsid w:val="00666E54"/>
    <w:rPr>
      <w:rFonts w:ascii="Calibri" w:eastAsia="Calibri" w:hAnsi="Calibri" w:cs="Times New Roman"/>
      <w:b/>
      <w:bCs/>
      <w:color w:val="000000"/>
      <w:sz w:val="20"/>
      <w:szCs w:val="20"/>
      <w:lang w:eastAsia="en-AU"/>
    </w:rPr>
  </w:style>
  <w:style w:type="character" w:styleId="PageNumber">
    <w:name w:val="page number"/>
    <w:basedOn w:val="DefaultParagraphFont"/>
    <w:uiPriority w:val="99"/>
    <w:rsid w:val="00F14996"/>
    <w:rPr>
      <w:rFonts w:ascii="Calibri" w:hAnsi="Calibri" w:cs="Times New Roman"/>
      <w:color w:val="A5A5A5" w:themeColor="accent3"/>
      <w:sz w:val="18"/>
    </w:rPr>
  </w:style>
  <w:style w:type="character" w:styleId="UnresolvedMention">
    <w:name w:val="Unresolved Mention"/>
    <w:basedOn w:val="DefaultParagraphFont"/>
    <w:uiPriority w:val="99"/>
    <w:semiHidden/>
    <w:unhideWhenUsed/>
    <w:rsid w:val="007827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5489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csiro.a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acqui.england@csiro.a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siro.au/en/Research/LW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siro.au/" TargetMode="External"/><Relationship Id="rId4" Type="http://schemas.openxmlformats.org/officeDocument/2006/relationships/webSettings" Target="webSettings.xml"/><Relationship Id="rId9" Type="http://schemas.openxmlformats.org/officeDocument/2006/relationships/hyperlink" Target="mailto:careers.online@csiro.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1297</TotalTime>
  <Pages>6</Pages>
  <Words>1785</Words>
  <Characters>10177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CSIRO</Company>
  <LinksUpToDate>false</LinksUpToDate>
  <CharactersWithSpaces>11939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England, Jacqui (L&amp;W, Clayton)</dc:creator>
  <cp:keywords/>
  <dc:description/>
  <cp:lastModifiedBy>Noni</cp:lastModifiedBy>
  <cp:revision>4</cp:revision>
  <dcterms:created xsi:type="dcterms:W3CDTF">2021-02-17T03:42:00Z</dcterms:created>
  <dcterms:modified xsi:type="dcterms:W3CDTF">2021-02-18T02:54:00Z</dcterms:modified>
</cp:coreProperties>
</file>