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FDC073" w14:textId="77777777" w:rsidR="00332C06" w:rsidRPr="00674783" w:rsidRDefault="00CC201B" w:rsidP="00674783">
          <w:pPr>
            <w:pStyle w:val="Heading1"/>
          </w:pPr>
          <w:r>
            <w:t>Position Details</w:t>
          </w:r>
          <w:bookmarkEnd w:id="0"/>
        </w:p>
        <w:p w14:paraId="3BCCD6E4"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4CECF41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C5CBDD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50C31B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95C2B22" w14:textId="77777777" w:rsidR="00CC201B" w:rsidRPr="0093721B" w:rsidRDefault="00BB763A" w:rsidP="00D83C52">
            <w:pPr>
              <w:pStyle w:val="TableText"/>
              <w:rPr>
                <w:sz w:val="22"/>
              </w:rPr>
            </w:pPr>
            <w:r w:rsidRPr="0093721B">
              <w:rPr>
                <w:sz w:val="22"/>
              </w:rPr>
              <w:t>Advertised Job Title</w:t>
            </w:r>
          </w:p>
        </w:tc>
        <w:tc>
          <w:tcPr>
            <w:tcW w:w="2965" w:type="pct"/>
          </w:tcPr>
          <w:p w14:paraId="1FEF93F7" w14:textId="33A037BA" w:rsidR="00CC201B" w:rsidRPr="0093721B" w:rsidRDefault="00AB742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Research Consultant</w:t>
            </w:r>
            <w:r w:rsidR="000506F6">
              <w:rPr>
                <w:sz w:val="22"/>
              </w:rPr>
              <w:t>, Water Quality</w:t>
            </w:r>
          </w:p>
        </w:tc>
      </w:tr>
      <w:tr w:rsidR="00CC201B" w:rsidRPr="0093721B" w14:paraId="6233AF6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FDB074C" w14:textId="77777777" w:rsidR="00CC201B" w:rsidRPr="0093721B" w:rsidRDefault="00BB763A" w:rsidP="00D83C52">
            <w:pPr>
              <w:pStyle w:val="TableText"/>
              <w:rPr>
                <w:sz w:val="22"/>
              </w:rPr>
            </w:pPr>
            <w:r w:rsidRPr="0093721B">
              <w:rPr>
                <w:sz w:val="22"/>
              </w:rPr>
              <w:t>Job Reference</w:t>
            </w:r>
          </w:p>
        </w:tc>
        <w:tc>
          <w:tcPr>
            <w:tcW w:w="2965" w:type="pct"/>
          </w:tcPr>
          <w:p w14:paraId="10B3F110" w14:textId="3B310073" w:rsidR="00CC201B" w:rsidRPr="0093721B" w:rsidRDefault="0038008C" w:rsidP="0038008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008C">
              <w:rPr>
                <w:sz w:val="22"/>
              </w:rPr>
              <w:t>73679</w:t>
            </w:r>
          </w:p>
        </w:tc>
      </w:tr>
      <w:tr w:rsidR="00C45886" w:rsidRPr="0093721B" w14:paraId="1B505A0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DDE6C6" w14:textId="77777777" w:rsidR="00C45886" w:rsidRPr="0093721B" w:rsidRDefault="00C45886" w:rsidP="00D83C52">
            <w:pPr>
              <w:pStyle w:val="TableText"/>
              <w:rPr>
                <w:sz w:val="22"/>
              </w:rPr>
            </w:pPr>
            <w:r w:rsidRPr="0093721B">
              <w:rPr>
                <w:sz w:val="22"/>
              </w:rPr>
              <w:t>Tenure</w:t>
            </w:r>
          </w:p>
        </w:tc>
        <w:tc>
          <w:tcPr>
            <w:tcW w:w="2965" w:type="pct"/>
          </w:tcPr>
          <w:p w14:paraId="22EB35A3" w14:textId="43E97A2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B742F">
              <w:rPr>
                <w:sz w:val="22"/>
              </w:rPr>
              <w:t>3 years</w:t>
            </w:r>
            <w:r w:rsidRPr="0093721B">
              <w:rPr>
                <w:sz w:val="22"/>
              </w:rPr>
              <w:t xml:space="preserve"> </w:t>
            </w:r>
          </w:p>
          <w:p w14:paraId="347583DC" w14:textId="72162AD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396E77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998BFC" w14:textId="77777777" w:rsidR="00C45886" w:rsidRPr="0093721B" w:rsidRDefault="00C45886" w:rsidP="00D83C52">
            <w:pPr>
              <w:pStyle w:val="TableText"/>
              <w:rPr>
                <w:sz w:val="22"/>
              </w:rPr>
            </w:pPr>
            <w:r w:rsidRPr="0093721B">
              <w:rPr>
                <w:sz w:val="22"/>
              </w:rPr>
              <w:t>Salary Range</w:t>
            </w:r>
          </w:p>
        </w:tc>
        <w:tc>
          <w:tcPr>
            <w:tcW w:w="2965" w:type="pct"/>
          </w:tcPr>
          <w:p w14:paraId="419C4885" w14:textId="041D0C9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B742F">
              <w:rPr>
                <w:sz w:val="22"/>
              </w:rPr>
              <w:t>11</w:t>
            </w:r>
            <w:r w:rsidR="000506F6">
              <w:rPr>
                <w:sz w:val="22"/>
              </w:rPr>
              <w:t>5,605</w:t>
            </w:r>
            <w:r w:rsidRPr="0093721B">
              <w:rPr>
                <w:sz w:val="22"/>
              </w:rPr>
              <w:t xml:space="preserve"> to AU$</w:t>
            </w:r>
            <w:r w:rsidR="00AB742F">
              <w:rPr>
                <w:sz w:val="22"/>
              </w:rPr>
              <w:t>13</w:t>
            </w:r>
            <w:r w:rsidR="000506F6">
              <w:rPr>
                <w:sz w:val="22"/>
              </w:rPr>
              <w:t>5,467</w:t>
            </w:r>
            <w:r w:rsidRPr="0093721B">
              <w:rPr>
                <w:sz w:val="22"/>
              </w:rPr>
              <w:t xml:space="preserve"> pa (pro-rata for part-time) + up to 15.4% superannuation</w:t>
            </w:r>
          </w:p>
        </w:tc>
      </w:tr>
      <w:tr w:rsidR="00926BE4" w:rsidRPr="0093721B" w14:paraId="4622D4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3A8F3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94A8F7" w14:textId="5CAB2F01" w:rsidR="00926BE4" w:rsidRPr="0093721B" w:rsidRDefault="00AB74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p>
        </w:tc>
      </w:tr>
      <w:tr w:rsidR="00926BE4" w:rsidRPr="0093721B" w14:paraId="2B5E3A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4FC06C" w14:textId="77777777" w:rsidR="00926BE4" w:rsidRPr="0093721B" w:rsidRDefault="00926BE4" w:rsidP="00D83C52">
            <w:pPr>
              <w:pStyle w:val="TableText"/>
              <w:rPr>
                <w:sz w:val="22"/>
              </w:rPr>
            </w:pPr>
            <w:r w:rsidRPr="0093721B">
              <w:rPr>
                <w:sz w:val="22"/>
              </w:rPr>
              <w:t>Relocation Assistance</w:t>
            </w:r>
          </w:p>
        </w:tc>
        <w:tc>
          <w:tcPr>
            <w:tcW w:w="2965" w:type="pct"/>
          </w:tcPr>
          <w:p w14:paraId="2B95C2C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E30E2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4B4FA" w14:textId="77777777" w:rsidR="00926BE4" w:rsidRPr="0093721B" w:rsidRDefault="00926BE4" w:rsidP="00D83C52">
            <w:pPr>
              <w:pStyle w:val="TableText"/>
              <w:rPr>
                <w:sz w:val="22"/>
              </w:rPr>
            </w:pPr>
            <w:r w:rsidRPr="0093721B">
              <w:rPr>
                <w:sz w:val="22"/>
              </w:rPr>
              <w:t>Applications are open to</w:t>
            </w:r>
          </w:p>
        </w:tc>
        <w:tc>
          <w:tcPr>
            <w:tcW w:w="2965" w:type="pct"/>
          </w:tcPr>
          <w:p w14:paraId="730D1B73" w14:textId="2DA663CF" w:rsidR="00926BE4" w:rsidRPr="0093721B" w:rsidRDefault="00EA62ED" w:rsidP="000B68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r w:rsidR="00B459E3">
              <w:rPr>
                <w:sz w:val="22"/>
              </w:rPr>
              <w:t>,</w:t>
            </w:r>
            <w:r w:rsidRPr="0093721B">
              <w:rPr>
                <w:sz w:val="22"/>
              </w:rPr>
              <w:t xml:space="preserve"> and Australian Permanen</w:t>
            </w:r>
            <w:r w:rsidR="00AB742F">
              <w:rPr>
                <w:sz w:val="22"/>
              </w:rPr>
              <w:t xml:space="preserve">t or Temporary </w:t>
            </w:r>
            <w:r w:rsidRPr="0093721B">
              <w:rPr>
                <w:sz w:val="22"/>
              </w:rPr>
              <w:t>Residents</w:t>
            </w:r>
            <w:r w:rsidR="00AB742F">
              <w:rPr>
                <w:sz w:val="22"/>
              </w:rPr>
              <w:t xml:space="preserve">, who are currently </w:t>
            </w:r>
            <w:r w:rsidR="000B6828">
              <w:rPr>
                <w:sz w:val="22"/>
              </w:rPr>
              <w:t xml:space="preserve">living </w:t>
            </w:r>
            <w:r w:rsidR="00AB742F">
              <w:rPr>
                <w:sz w:val="22"/>
              </w:rPr>
              <w:t>in Australi</w:t>
            </w:r>
            <w:r w:rsidR="000B6828">
              <w:rPr>
                <w:sz w:val="22"/>
              </w:rPr>
              <w:t>a</w:t>
            </w:r>
          </w:p>
        </w:tc>
      </w:tr>
      <w:tr w:rsidR="00C45886" w:rsidRPr="0093721B" w14:paraId="3CDD1CE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A1CB80" w14:textId="77777777" w:rsidR="00C45886" w:rsidRPr="0093721B" w:rsidRDefault="00C45886" w:rsidP="00D83C52">
            <w:pPr>
              <w:pStyle w:val="TableText"/>
              <w:rPr>
                <w:sz w:val="22"/>
              </w:rPr>
            </w:pPr>
            <w:r w:rsidRPr="0093721B">
              <w:rPr>
                <w:sz w:val="22"/>
              </w:rPr>
              <w:t>Position reports to the</w:t>
            </w:r>
          </w:p>
        </w:tc>
        <w:tc>
          <w:tcPr>
            <w:tcW w:w="2965" w:type="pct"/>
          </w:tcPr>
          <w:p w14:paraId="6F08BA39" w14:textId="2BC3ED44" w:rsidR="00C45886" w:rsidRPr="0093721B" w:rsidRDefault="00AB74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73663E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AAE865" w14:textId="77777777" w:rsidR="00926BE4" w:rsidRPr="0093721B" w:rsidRDefault="00926BE4" w:rsidP="00D83C52">
            <w:pPr>
              <w:pStyle w:val="TableText"/>
              <w:rPr>
                <w:sz w:val="22"/>
              </w:rPr>
            </w:pPr>
            <w:r w:rsidRPr="0093721B">
              <w:rPr>
                <w:sz w:val="22"/>
              </w:rPr>
              <w:t>Client Focus – Internal</w:t>
            </w:r>
          </w:p>
        </w:tc>
        <w:tc>
          <w:tcPr>
            <w:tcW w:w="2965" w:type="pct"/>
          </w:tcPr>
          <w:p w14:paraId="7CA224AF" w14:textId="754218BE" w:rsidR="00926BE4" w:rsidRPr="0093721B" w:rsidRDefault="00AB74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2CA4B7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66F833" w14:textId="77777777" w:rsidR="00926BE4" w:rsidRPr="0093721B" w:rsidRDefault="00926BE4" w:rsidP="00D83C52">
            <w:pPr>
              <w:pStyle w:val="TableText"/>
              <w:rPr>
                <w:sz w:val="22"/>
              </w:rPr>
            </w:pPr>
            <w:r w:rsidRPr="0093721B">
              <w:rPr>
                <w:sz w:val="22"/>
              </w:rPr>
              <w:t>Client Focus – External</w:t>
            </w:r>
          </w:p>
        </w:tc>
        <w:tc>
          <w:tcPr>
            <w:tcW w:w="2965" w:type="pct"/>
          </w:tcPr>
          <w:p w14:paraId="6D4C8C06" w14:textId="333F8578" w:rsidR="00926BE4" w:rsidRPr="0093721B" w:rsidRDefault="00AB74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6466CA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26EDC4" w14:textId="77777777" w:rsidR="00194B1C" w:rsidRPr="0093721B" w:rsidRDefault="00C45886" w:rsidP="00D83C52">
            <w:pPr>
              <w:pStyle w:val="TableText"/>
              <w:rPr>
                <w:sz w:val="22"/>
              </w:rPr>
            </w:pPr>
            <w:r w:rsidRPr="0093721B">
              <w:rPr>
                <w:sz w:val="22"/>
              </w:rPr>
              <w:t>Number of Direct Reports</w:t>
            </w:r>
          </w:p>
        </w:tc>
        <w:tc>
          <w:tcPr>
            <w:tcW w:w="2965" w:type="pct"/>
          </w:tcPr>
          <w:p w14:paraId="5E7C5F74" w14:textId="62928970" w:rsidR="00194B1C" w:rsidRPr="0093721B" w:rsidRDefault="00AB74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A2C4D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7420F0" w14:textId="77777777" w:rsidR="00194B1C" w:rsidRPr="0093721B" w:rsidRDefault="00C45886" w:rsidP="00D83C52">
            <w:pPr>
              <w:pStyle w:val="TableText"/>
              <w:rPr>
                <w:sz w:val="22"/>
              </w:rPr>
            </w:pPr>
            <w:r w:rsidRPr="0093721B">
              <w:rPr>
                <w:sz w:val="22"/>
              </w:rPr>
              <w:t>Enquire about this job</w:t>
            </w:r>
          </w:p>
        </w:tc>
        <w:tc>
          <w:tcPr>
            <w:tcW w:w="2965" w:type="pct"/>
          </w:tcPr>
          <w:p w14:paraId="4020821C" w14:textId="183903F8" w:rsidR="00194B1C" w:rsidRPr="0093721B" w:rsidRDefault="00AB74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B742F">
              <w:rPr>
                <w:sz w:val="22"/>
              </w:rPr>
              <w:t xml:space="preserve">Contact Klaus </w:t>
            </w:r>
            <w:proofErr w:type="spellStart"/>
            <w:r w:rsidRPr="00AB742F">
              <w:rPr>
                <w:sz w:val="22"/>
              </w:rPr>
              <w:t>Joehnk</w:t>
            </w:r>
            <w:proofErr w:type="spellEnd"/>
            <w:r w:rsidRPr="00AB742F">
              <w:rPr>
                <w:sz w:val="22"/>
              </w:rPr>
              <w:t xml:space="preserve"> via email at </w:t>
            </w:r>
            <w:hyperlink r:id="rId7" w:history="1">
              <w:r w:rsidRPr="000609B7">
                <w:rPr>
                  <w:rStyle w:val="Hyperlink"/>
                  <w:sz w:val="22"/>
                </w:rPr>
                <w:t>klaus.joehnk@csiro.au</w:t>
              </w:r>
            </w:hyperlink>
            <w:r>
              <w:rPr>
                <w:sz w:val="22"/>
              </w:rPr>
              <w:t xml:space="preserve"> </w:t>
            </w:r>
            <w:r w:rsidRPr="00AB742F">
              <w:rPr>
                <w:sz w:val="22"/>
              </w:rPr>
              <w:t>or phone +61 2 6246 5636</w:t>
            </w:r>
          </w:p>
        </w:tc>
      </w:tr>
      <w:tr w:rsidR="00194B1C" w:rsidRPr="0093721B" w14:paraId="35F1E5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AEC571" w14:textId="77777777" w:rsidR="00194B1C" w:rsidRPr="0093721B" w:rsidRDefault="00C45886" w:rsidP="00D83C52">
            <w:pPr>
              <w:pStyle w:val="TableText"/>
              <w:rPr>
                <w:sz w:val="22"/>
              </w:rPr>
            </w:pPr>
            <w:r w:rsidRPr="0093721B">
              <w:rPr>
                <w:sz w:val="22"/>
              </w:rPr>
              <w:t>How to apply</w:t>
            </w:r>
          </w:p>
        </w:tc>
        <w:tc>
          <w:tcPr>
            <w:tcW w:w="2965" w:type="pct"/>
          </w:tcPr>
          <w:p w14:paraId="5BD956F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BEA368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33B532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BF09E73" w14:textId="77777777" w:rsidR="005A5AEE" w:rsidRDefault="005A5AEE" w:rsidP="00D06E61">
      <w:pPr>
        <w:pStyle w:val="Heading3"/>
        <w:spacing w:after="0"/>
      </w:pPr>
    </w:p>
    <w:p w14:paraId="78FB6BBA" w14:textId="77777777" w:rsidR="005A5AEE" w:rsidRPr="005A5AEE" w:rsidRDefault="005A5AEE" w:rsidP="005A5AEE">
      <w:pPr>
        <w:pStyle w:val="BodyText"/>
      </w:pPr>
    </w:p>
    <w:p w14:paraId="6060C97C" w14:textId="77777777" w:rsidR="006246C0" w:rsidRPr="00674783" w:rsidRDefault="00B50C20" w:rsidP="00D06E61">
      <w:pPr>
        <w:pStyle w:val="Heading3"/>
        <w:spacing w:after="0"/>
      </w:pPr>
      <w:r>
        <w:lastRenderedPageBreak/>
        <w:t>Role Overview</w:t>
      </w:r>
    </w:p>
    <w:p w14:paraId="080F625F" w14:textId="77777777" w:rsidR="00AB742F" w:rsidRPr="00AB742F" w:rsidRDefault="00AB742F" w:rsidP="00AB742F">
      <w:pPr>
        <w:pStyle w:val="Heading3"/>
        <w:rPr>
          <w:rFonts w:cs="Times New Roman"/>
          <w:b w:val="0"/>
          <w:bCs w:val="0"/>
          <w:color w:val="000000"/>
          <w:sz w:val="24"/>
          <w:szCs w:val="22"/>
        </w:rPr>
      </w:pPr>
      <w:bookmarkStart w:id="1" w:name="_Toc341085720"/>
      <w:r w:rsidRPr="00AB742F">
        <w:rPr>
          <w:rFonts w:cs="Times New Roman"/>
          <w:b w:val="0"/>
          <w:bCs w:val="0"/>
          <w:color w:val="000000"/>
          <w:sz w:val="24"/>
          <w:szCs w:val="22"/>
        </w:rPr>
        <w:t xml:space="preserve">This role is to initiate, develop, lead, and promote L&amp;W’s water security research capability for the benefit of Australia's economy, community, and environment through strategic partnerships with industry and government. The appointee will use considerable professional expertise, interdisciplinary knowledge, networking abilities and research experience with demonstrated impact to formulate, develop and deliver projects on emerging water issues with special reference to water quality monitoring, modelling and remote sensing research efforts. </w:t>
      </w:r>
    </w:p>
    <w:p w14:paraId="48D2442A" w14:textId="6201AEAB" w:rsidR="00AB742F" w:rsidRDefault="00AB742F" w:rsidP="00AB742F">
      <w:pPr>
        <w:pStyle w:val="Heading3"/>
        <w:rPr>
          <w:rFonts w:cs="Times New Roman"/>
          <w:b w:val="0"/>
          <w:bCs w:val="0"/>
          <w:color w:val="000000"/>
          <w:sz w:val="24"/>
          <w:szCs w:val="22"/>
        </w:rPr>
      </w:pPr>
      <w:r w:rsidRPr="00AB742F">
        <w:rPr>
          <w:rFonts w:cs="Times New Roman"/>
          <w:b w:val="0"/>
          <w:bCs w:val="0"/>
          <w:color w:val="000000"/>
          <w:sz w:val="24"/>
          <w:szCs w:val="22"/>
        </w:rPr>
        <w:t xml:space="preserve">The primary responsibility is the management of research, client relationships, staff and other resources, contribute to successful scientific and commercial achievements of the Managing Water Ecosystem group in particular and the Water Security program in general, and converting innovative science into opportunities to enhance water resource management. For example, based on understanding and knowledge of the underlying needs of the MDBA and CEWO, this role will conceive or identify opportunities for new business consistent with Water Security Program/Land &amp;Water Business Unit research directions and resources and lead projects to client satisfaction. This role will also identify </w:t>
      </w:r>
      <w:r w:rsidR="000506F6">
        <w:rPr>
          <w:rFonts w:cs="Times New Roman"/>
          <w:b w:val="0"/>
          <w:bCs w:val="0"/>
          <w:color w:val="000000"/>
          <w:sz w:val="24"/>
          <w:szCs w:val="22"/>
        </w:rPr>
        <w:t xml:space="preserve">external and </w:t>
      </w:r>
      <w:r w:rsidRPr="00AB742F">
        <w:rPr>
          <w:rFonts w:cs="Times New Roman"/>
          <w:b w:val="0"/>
          <w:bCs w:val="0"/>
          <w:color w:val="000000"/>
          <w:sz w:val="24"/>
          <w:szCs w:val="22"/>
        </w:rPr>
        <w:t xml:space="preserve">inter/intra Business Unit opportunities as well as links with CSIRO’s Future Science Platforms and Missions, specifically the inland water quality focused </w:t>
      </w:r>
      <w:proofErr w:type="spellStart"/>
      <w:r w:rsidRPr="00AB742F">
        <w:rPr>
          <w:rFonts w:cs="Times New Roman"/>
          <w:b w:val="0"/>
          <w:bCs w:val="0"/>
          <w:color w:val="000000"/>
          <w:sz w:val="24"/>
          <w:szCs w:val="22"/>
        </w:rPr>
        <w:t>AquaWatch</w:t>
      </w:r>
      <w:proofErr w:type="spellEnd"/>
      <w:r w:rsidRPr="00AB742F">
        <w:rPr>
          <w:rFonts w:cs="Times New Roman"/>
          <w:b w:val="0"/>
          <w:bCs w:val="0"/>
          <w:color w:val="000000"/>
          <w:sz w:val="24"/>
          <w:szCs w:val="22"/>
        </w:rPr>
        <w:t xml:space="preserve"> Mission, and foster collaboration and interactions between scientists and clients, matching needs with research outcomes.</w:t>
      </w:r>
    </w:p>
    <w:p w14:paraId="6E87DC72" w14:textId="458DD1C1" w:rsidR="00B50C20" w:rsidRPr="00B50C20" w:rsidRDefault="00B50C20" w:rsidP="00AB742F">
      <w:pPr>
        <w:pStyle w:val="Heading3"/>
      </w:pPr>
      <w:r w:rsidRPr="00B50C20">
        <w:t>Duties and Key Result Areas:</w:t>
      </w:r>
      <w:r w:rsidR="003E5564">
        <w:t xml:space="preserve">  </w:t>
      </w:r>
    </w:p>
    <w:p w14:paraId="5A4EA8CB" w14:textId="77777777" w:rsidR="00AB742F" w:rsidRPr="00AB742F" w:rsidRDefault="00AB742F" w:rsidP="00F55998">
      <w:pPr>
        <w:pStyle w:val="ListBullet"/>
        <w:tabs>
          <w:tab w:val="clear" w:pos="199"/>
          <w:tab w:val="clear" w:pos="397"/>
          <w:tab w:val="left" w:pos="426"/>
        </w:tabs>
        <w:ind w:left="426" w:hanging="426"/>
      </w:pPr>
      <w:r w:rsidRPr="00AB742F">
        <w:t>Incorporate ecological understanding of freshwater systems, adapting and/or developing original concepts and ideas for existing and future research projects, across spatial scales including basin scale.</w:t>
      </w:r>
    </w:p>
    <w:p w14:paraId="16AE4DE3" w14:textId="77777777" w:rsidR="00AB742F" w:rsidRPr="00AB742F" w:rsidRDefault="00AB742F" w:rsidP="00F55998">
      <w:pPr>
        <w:pStyle w:val="ListBullet"/>
        <w:tabs>
          <w:tab w:val="clear" w:pos="199"/>
          <w:tab w:val="clear" w:pos="397"/>
          <w:tab w:val="left" w:pos="426"/>
        </w:tabs>
        <w:ind w:left="426" w:hanging="426"/>
      </w:pPr>
      <w:r w:rsidRPr="00AB742F">
        <w:t>Advance knowledge in aquatic ecosystems response to environmental stressors using modern monitoring (e.g. remote sensing) and modelling tools.</w:t>
      </w:r>
    </w:p>
    <w:p w14:paraId="37EEC4A6" w14:textId="77777777" w:rsidR="00AB742F" w:rsidRPr="00AB742F" w:rsidRDefault="00AB742F" w:rsidP="00F55998">
      <w:pPr>
        <w:pStyle w:val="ListBullet"/>
        <w:tabs>
          <w:tab w:val="clear" w:pos="199"/>
          <w:tab w:val="clear" w:pos="397"/>
          <w:tab w:val="left" w:pos="426"/>
        </w:tabs>
        <w:ind w:left="426" w:hanging="426"/>
      </w:pPr>
      <w:r w:rsidRPr="00AB742F">
        <w:t>Assist in developing models and decision-based support tools to underpin water management, considering legacies, current and proposed development.</w:t>
      </w:r>
    </w:p>
    <w:p w14:paraId="5DFADD35" w14:textId="77777777" w:rsidR="00AB742F" w:rsidRPr="00AB742F" w:rsidRDefault="00AB742F" w:rsidP="00F55998">
      <w:pPr>
        <w:pStyle w:val="ListBullet"/>
        <w:tabs>
          <w:tab w:val="clear" w:pos="199"/>
          <w:tab w:val="clear" w:pos="397"/>
          <w:tab w:val="left" w:pos="426"/>
        </w:tabs>
        <w:ind w:left="426" w:hanging="426"/>
      </w:pPr>
      <w:r w:rsidRPr="00AB742F">
        <w:t>Assist in leading research projects, including the negotiation of resource requirements, and managing activities involving the implementation of water quality models and analysis of remote sensing data.</w:t>
      </w:r>
    </w:p>
    <w:p w14:paraId="7C053056" w14:textId="77777777" w:rsidR="00AB742F" w:rsidRPr="00AB742F" w:rsidRDefault="00AB742F" w:rsidP="00F55998">
      <w:pPr>
        <w:pStyle w:val="ListBullet"/>
        <w:tabs>
          <w:tab w:val="clear" w:pos="199"/>
          <w:tab w:val="clear" w:pos="397"/>
          <w:tab w:val="left" w:pos="426"/>
        </w:tabs>
        <w:ind w:left="426" w:hanging="426"/>
      </w:pPr>
      <w:r w:rsidRPr="00AB742F">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6E1C5DA2" w14:textId="77777777" w:rsidR="00AB742F" w:rsidRPr="00AB742F" w:rsidRDefault="00AB742F" w:rsidP="00F55998">
      <w:pPr>
        <w:pStyle w:val="ListBullet"/>
        <w:tabs>
          <w:tab w:val="clear" w:pos="199"/>
          <w:tab w:val="clear" w:pos="397"/>
          <w:tab w:val="left" w:pos="426"/>
        </w:tabs>
        <w:ind w:left="426" w:hanging="426"/>
      </w:pPr>
      <w:r w:rsidRPr="00AB742F">
        <w:t>Develop approaches for integrating socio-economic and health aspects into water quality management of inland waters to achieve ecological outcomes.</w:t>
      </w:r>
    </w:p>
    <w:p w14:paraId="5140FC92" w14:textId="77777777" w:rsidR="00AB742F" w:rsidRPr="00AB742F" w:rsidRDefault="00AB742F" w:rsidP="00F55998">
      <w:pPr>
        <w:pStyle w:val="ListBullet"/>
        <w:tabs>
          <w:tab w:val="clear" w:pos="199"/>
          <w:tab w:val="clear" w:pos="397"/>
          <w:tab w:val="left" w:pos="426"/>
        </w:tabs>
        <w:ind w:left="426" w:hanging="426"/>
      </w:pPr>
      <w:r w:rsidRPr="00AB742F">
        <w:t>Produce high quality client reports and scientific papers suitable for publication in quality journals and for presentation at national and international conferences. Communicate findings to broader stakeholder audiences.</w:t>
      </w:r>
    </w:p>
    <w:p w14:paraId="45265C75" w14:textId="77777777" w:rsidR="00AB742F" w:rsidRPr="00AB742F" w:rsidRDefault="00AB742F" w:rsidP="00F55998">
      <w:pPr>
        <w:pStyle w:val="ListBullet"/>
        <w:tabs>
          <w:tab w:val="clear" w:pos="199"/>
          <w:tab w:val="clear" w:pos="397"/>
          <w:tab w:val="left" w:pos="426"/>
        </w:tabs>
        <w:ind w:left="426" w:hanging="426"/>
      </w:pPr>
      <w:r w:rsidRPr="00AB742F">
        <w:t>Interact with key clients, (e.g. MDBA, CEWO, State Governments), other research programs in CSIRO Land &amp; Water and across various Business Units within CSIRO and with external project-based research partners.</w:t>
      </w:r>
    </w:p>
    <w:p w14:paraId="6BB5D229" w14:textId="77777777" w:rsidR="00AB742F" w:rsidRPr="00AB742F" w:rsidRDefault="00AB742F" w:rsidP="00F55998">
      <w:pPr>
        <w:pStyle w:val="ListBullet"/>
        <w:tabs>
          <w:tab w:val="clear" w:pos="199"/>
          <w:tab w:val="clear" w:pos="397"/>
          <w:tab w:val="left" w:pos="426"/>
        </w:tabs>
        <w:ind w:left="426" w:hanging="426"/>
      </w:pPr>
      <w:r w:rsidRPr="00AB742F">
        <w:lastRenderedPageBreak/>
        <w:t xml:space="preserve">Act as a trusted advisor, utilising knowledge of client’s business and understanding of their underlying needs. </w:t>
      </w:r>
    </w:p>
    <w:p w14:paraId="394C710C" w14:textId="77777777" w:rsidR="00AB742F" w:rsidRPr="00AB742F" w:rsidRDefault="00AB742F" w:rsidP="00F55998">
      <w:pPr>
        <w:pStyle w:val="ListBullet"/>
        <w:tabs>
          <w:tab w:val="clear" w:pos="199"/>
          <w:tab w:val="clear" w:pos="397"/>
          <w:tab w:val="left" w:pos="426"/>
        </w:tabs>
        <w:ind w:left="426" w:hanging="426"/>
      </w:pPr>
      <w:r w:rsidRPr="00AB742F">
        <w:t xml:space="preserve">Anticipate industry and/or community needs and market direction through client liaison/networking and identify and adapt quickly to changes. </w:t>
      </w:r>
    </w:p>
    <w:p w14:paraId="4499A077" w14:textId="77777777" w:rsidR="00AB742F" w:rsidRPr="00AB742F" w:rsidRDefault="00AB742F" w:rsidP="00F55998">
      <w:pPr>
        <w:pStyle w:val="ListBullet"/>
        <w:tabs>
          <w:tab w:val="clear" w:pos="199"/>
          <w:tab w:val="clear" w:pos="397"/>
          <w:tab w:val="left" w:pos="426"/>
        </w:tabs>
        <w:ind w:left="426" w:hanging="426"/>
      </w:pPr>
      <w:r w:rsidRPr="00AB742F">
        <w:t>Communicate research results to clients and the scientific community through oral and written reports, which may include the preparation of documents for patent applications.</w:t>
      </w:r>
    </w:p>
    <w:p w14:paraId="54ADDD88" w14:textId="77777777" w:rsidR="00AB742F" w:rsidRPr="00AB742F" w:rsidRDefault="00AB742F" w:rsidP="00F55998">
      <w:pPr>
        <w:pStyle w:val="ListBullet"/>
        <w:tabs>
          <w:tab w:val="clear" w:pos="199"/>
          <w:tab w:val="clear" w:pos="397"/>
          <w:tab w:val="left" w:pos="426"/>
        </w:tabs>
        <w:ind w:left="426" w:hanging="426"/>
      </w:pPr>
      <w:r w:rsidRPr="00AB742F">
        <w:t xml:space="preserve">Communicate openly, </w:t>
      </w:r>
      <w:proofErr w:type="gramStart"/>
      <w:r w:rsidRPr="00AB742F">
        <w:t>effectively</w:t>
      </w:r>
      <w:proofErr w:type="gramEnd"/>
      <w:r w:rsidRPr="00AB742F">
        <w:t xml:space="preserve"> and respectfully with all staff, clients and suppliers in the interests of good business practice, collaboration and enhancement of CSIRO’s reputation.</w:t>
      </w:r>
    </w:p>
    <w:p w14:paraId="2D187E41" w14:textId="77777777" w:rsidR="00AB742F" w:rsidRPr="00AB742F" w:rsidRDefault="00AB742F" w:rsidP="00F55998">
      <w:pPr>
        <w:pStyle w:val="ListBullet"/>
        <w:tabs>
          <w:tab w:val="clear" w:pos="199"/>
          <w:tab w:val="clear" w:pos="397"/>
          <w:tab w:val="left" w:pos="426"/>
        </w:tabs>
        <w:ind w:left="426" w:hanging="426"/>
      </w:pPr>
      <w:r w:rsidRPr="00AB742F">
        <w:t xml:space="preserve">Undertake research, demonstrating a considerable degree of originality, </w:t>
      </w:r>
      <w:proofErr w:type="gramStart"/>
      <w:r w:rsidRPr="00AB742F">
        <w:t>creativity</w:t>
      </w:r>
      <w:proofErr w:type="gramEnd"/>
      <w:r w:rsidRPr="00AB742F">
        <w:t xml:space="preserve"> and innovation in solving problems and introducing new directions and approaches. </w:t>
      </w:r>
    </w:p>
    <w:p w14:paraId="1FB040E8" w14:textId="77777777" w:rsidR="00AB742F" w:rsidRPr="00AB742F" w:rsidRDefault="00AB742F" w:rsidP="00F55998">
      <w:pPr>
        <w:pStyle w:val="ListBullet"/>
        <w:tabs>
          <w:tab w:val="clear" w:pos="199"/>
          <w:tab w:val="clear" w:pos="397"/>
          <w:tab w:val="left" w:pos="426"/>
        </w:tabs>
        <w:ind w:left="426" w:hanging="426"/>
      </w:pPr>
      <w:r w:rsidRPr="00AB742F">
        <w:t>Work collaboratively as part of a multi-disciplinary, often regionally dispersed research team, and business unit to carry out tasks in support of CSIRO’s scientific objectives.</w:t>
      </w:r>
    </w:p>
    <w:p w14:paraId="47B6CE16" w14:textId="77777777" w:rsidR="00AB742F" w:rsidRPr="00AB742F" w:rsidRDefault="00AB742F" w:rsidP="00F55998">
      <w:pPr>
        <w:pStyle w:val="ListBullet"/>
        <w:tabs>
          <w:tab w:val="clear" w:pos="199"/>
          <w:tab w:val="clear" w:pos="397"/>
          <w:tab w:val="left" w:pos="426"/>
        </w:tabs>
        <w:ind w:left="426" w:hanging="426"/>
      </w:pPr>
      <w:r w:rsidRPr="00AB742F">
        <w:t xml:space="preserve">Adhere to the spirit and practice of CSIRO’s Code of Conduct, Health, Safety and Environment procedures and policy, Diversity initiatives and Making Safety Personal goals. </w:t>
      </w:r>
    </w:p>
    <w:p w14:paraId="4B0CF89C" w14:textId="77777777" w:rsidR="00AB742F" w:rsidRPr="00AB742F" w:rsidRDefault="00AB742F" w:rsidP="00F55998">
      <w:pPr>
        <w:pStyle w:val="ListBullet"/>
        <w:tabs>
          <w:tab w:val="clear" w:pos="199"/>
          <w:tab w:val="clear" w:pos="397"/>
          <w:tab w:val="left" w:pos="426"/>
        </w:tabs>
        <w:ind w:left="426" w:hanging="426"/>
      </w:pPr>
      <w:r w:rsidRPr="00AB742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A5AE24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BA740A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A67A9AB"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25E4FA03"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C58065A"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7F88C8D"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34DF9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687303B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F635FF9" w14:textId="77777777" w:rsidR="000B3207" w:rsidRPr="000B3207" w:rsidRDefault="000B3207" w:rsidP="000B3207">
      <w:pPr>
        <w:pStyle w:val="Heading4"/>
      </w:pPr>
      <w:r>
        <w:t>Essential</w:t>
      </w:r>
    </w:p>
    <w:p w14:paraId="4265A60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81FDA6B"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lastRenderedPageBreak/>
        <w:t>A PhD in a relevant discipline area, such as natural sciences, water science, environmental engineering.</w:t>
      </w:r>
    </w:p>
    <w:p w14:paraId="190AED13"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t>Demonstrated experience in business development with a current record of successful funding applications, project management and delivering multi agency big water quality projects.</w:t>
      </w:r>
    </w:p>
    <w:p w14:paraId="5335C034"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t xml:space="preserve">Extensive network and experience in water security and water quality research particularly in combination with remote sensing, and a profound understanding of the client needs, ecological </w:t>
      </w:r>
      <w:proofErr w:type="gramStart"/>
      <w:r w:rsidRPr="00401F25">
        <w:t>issues</w:t>
      </w:r>
      <w:proofErr w:type="gramEnd"/>
      <w:r w:rsidRPr="00401F25">
        <w:t xml:space="preserve"> and advanced monitoring technology with respect to Australian river systems and reservoirs.</w:t>
      </w:r>
    </w:p>
    <w:p w14:paraId="501B5D9C"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t>Proven experience working with key clients (e.g. MDBA, CEWO, State Governments) and other stakeholders, especially indigenous Australian stakeholders in relation to basin scale water security issues.</w:t>
      </w:r>
    </w:p>
    <w:p w14:paraId="44E317E4"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t xml:space="preserve">Demonstrated experience in deployment, operation of water quality sensors and data analysis techniques, and ability to undertake </w:t>
      </w:r>
      <w:proofErr w:type="gramStart"/>
      <w:r w:rsidRPr="00401F25">
        <w:t>field based</w:t>
      </w:r>
      <w:proofErr w:type="gramEnd"/>
      <w:r w:rsidRPr="00401F25">
        <w:t xml:space="preserve"> research in remote locations.</w:t>
      </w:r>
    </w:p>
    <w:p w14:paraId="57186715"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t xml:space="preserve">Experience in scientific (R studio, </w:t>
      </w:r>
      <w:proofErr w:type="spellStart"/>
      <w:r w:rsidRPr="00401F25">
        <w:t>Sigmaplot</w:t>
      </w:r>
      <w:proofErr w:type="spellEnd"/>
      <w:r w:rsidRPr="00401F25">
        <w:t>), resource planning and customer relationship software</w:t>
      </w:r>
    </w:p>
    <w:p w14:paraId="5E3787FD"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t>Working experience in water quality issues in the Murray-Darling Basin and modelling tools (e.g., Delft 3D, Hydrus, BRAT).</w:t>
      </w:r>
    </w:p>
    <w:p w14:paraId="1368DC50"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t>A solid record of publications in quality, peer reviewed journals as well as client reports in recent years.</w:t>
      </w:r>
    </w:p>
    <w:p w14:paraId="38D8B604"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t>Strong written and oral communication skills including the ability to present the results of scientific investigations at national and international conferences, clients, and stakeholder meetings.</w:t>
      </w:r>
    </w:p>
    <w:p w14:paraId="6CCB7FD5" w14:textId="77777777" w:rsidR="00B97CAE" w:rsidRPr="00401F25" w:rsidRDefault="00B97CAE" w:rsidP="00401F25">
      <w:pPr>
        <w:numPr>
          <w:ilvl w:val="0"/>
          <w:numId w:val="20"/>
        </w:numPr>
        <w:tabs>
          <w:tab w:val="clear" w:pos="360"/>
          <w:tab w:val="num" w:pos="6"/>
        </w:tabs>
        <w:spacing w:before="0" w:after="60" w:line="240" w:lineRule="auto"/>
        <w:ind w:left="318" w:hanging="284"/>
        <w:jc w:val="both"/>
      </w:pPr>
      <w:r w:rsidRPr="00401F25">
        <w:t xml:space="preserve">Demonstrated ability to work effectively as part of a multi-disciplinary, regionally dispersed research team, and carry out independent individual research, to achieve organisational goals. </w:t>
      </w:r>
    </w:p>
    <w:p w14:paraId="3A2DE5B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9A8350F" w14:textId="77777777" w:rsidR="00193CE7" w:rsidRPr="00193F6A" w:rsidRDefault="00193CE7" w:rsidP="00193CE7">
      <w:pPr>
        <w:numPr>
          <w:ilvl w:val="0"/>
          <w:numId w:val="20"/>
        </w:numPr>
        <w:tabs>
          <w:tab w:val="clear" w:pos="360"/>
          <w:tab w:val="num" w:pos="6"/>
        </w:tabs>
        <w:spacing w:before="0" w:after="60" w:line="240" w:lineRule="auto"/>
        <w:ind w:left="318" w:hanging="284"/>
        <w:jc w:val="both"/>
      </w:pPr>
      <w:r w:rsidRPr="00193F6A">
        <w:t>A degree/diploma in GIS &amp; Remote sensing</w:t>
      </w:r>
    </w:p>
    <w:p w14:paraId="150843D0" w14:textId="77777777" w:rsidR="00193CE7" w:rsidRPr="00193F6A" w:rsidRDefault="00193CE7" w:rsidP="00193CE7">
      <w:pPr>
        <w:numPr>
          <w:ilvl w:val="0"/>
          <w:numId w:val="20"/>
        </w:numPr>
        <w:tabs>
          <w:tab w:val="clear" w:pos="360"/>
          <w:tab w:val="num" w:pos="6"/>
        </w:tabs>
        <w:spacing w:before="0" w:after="60" w:line="240" w:lineRule="auto"/>
        <w:ind w:left="318" w:hanging="284"/>
        <w:jc w:val="both"/>
      </w:pPr>
      <w:r w:rsidRPr="00193F6A">
        <w:t>An active association or affiliates to University education and research.</w:t>
      </w:r>
    </w:p>
    <w:p w14:paraId="791E4159" w14:textId="77777777" w:rsidR="00193CE7" w:rsidRPr="00193F6A" w:rsidRDefault="00193CE7" w:rsidP="00193CE7">
      <w:pPr>
        <w:numPr>
          <w:ilvl w:val="0"/>
          <w:numId w:val="20"/>
        </w:numPr>
        <w:tabs>
          <w:tab w:val="clear" w:pos="360"/>
          <w:tab w:val="num" w:pos="6"/>
        </w:tabs>
        <w:spacing w:before="0" w:after="60" w:line="240" w:lineRule="auto"/>
        <w:ind w:left="318" w:hanging="284"/>
        <w:jc w:val="both"/>
      </w:pPr>
      <w:r w:rsidRPr="00193F6A">
        <w:t xml:space="preserve">Water quality process knowledge for rivers, floodplains, </w:t>
      </w:r>
      <w:proofErr w:type="gramStart"/>
      <w:r w:rsidRPr="00193F6A">
        <w:t>lakes</w:t>
      </w:r>
      <w:proofErr w:type="gramEnd"/>
      <w:r w:rsidRPr="00193F6A">
        <w:t xml:space="preserve"> and reservoirs. </w:t>
      </w:r>
    </w:p>
    <w:p w14:paraId="18BDFBC7" w14:textId="77777777" w:rsidR="00193CE7" w:rsidRPr="00193F6A" w:rsidRDefault="00193CE7" w:rsidP="00193CE7">
      <w:pPr>
        <w:numPr>
          <w:ilvl w:val="0"/>
          <w:numId w:val="20"/>
        </w:numPr>
        <w:tabs>
          <w:tab w:val="clear" w:pos="360"/>
          <w:tab w:val="num" w:pos="6"/>
        </w:tabs>
        <w:spacing w:before="0" w:after="60" w:line="240" w:lineRule="auto"/>
        <w:ind w:left="318" w:hanging="284"/>
        <w:jc w:val="both"/>
      </w:pPr>
      <w:r w:rsidRPr="00193F6A">
        <w:t>Experience in monitoring and evaluation of catchment scale water quality processes</w:t>
      </w:r>
    </w:p>
    <w:p w14:paraId="39A498AC" w14:textId="77777777" w:rsidR="00E673A0" w:rsidRPr="003044E2" w:rsidRDefault="00E673A0" w:rsidP="00E673A0">
      <w:pPr>
        <w:pStyle w:val="Boxedheading"/>
      </w:pPr>
      <w:r>
        <w:t>Special Requirements</w:t>
      </w:r>
    </w:p>
    <w:p w14:paraId="7A81C96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8B54BF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9DBBCAC" w14:textId="3F4B40F5" w:rsidR="00B50C20" w:rsidRPr="00401F25" w:rsidRDefault="008A0DC4" w:rsidP="00401F25">
      <w:pPr>
        <w:rPr>
          <w:bCs/>
          <w:i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748F8026" w14:textId="0D842A5A" w:rsidR="00B50C20" w:rsidRPr="00B50C20" w:rsidRDefault="00B50C20" w:rsidP="00D83C52">
      <w:pPr>
        <w:spacing w:after="180"/>
        <w:rPr>
          <w:bCs/>
          <w:szCs w:val="24"/>
        </w:rPr>
      </w:pPr>
      <w:r w:rsidRPr="00B50C20">
        <w:rPr>
          <w:bCs/>
          <w:szCs w:val="24"/>
        </w:rPr>
        <w:t xml:space="preserve">Find out more about CSIRO </w:t>
      </w:r>
      <w:hyperlink r:id="rId11"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C943C" w14:textId="77777777" w:rsidR="007846A7" w:rsidRDefault="007846A7" w:rsidP="000A377A">
      <w:r>
        <w:separator/>
      </w:r>
    </w:p>
  </w:endnote>
  <w:endnote w:type="continuationSeparator" w:id="0">
    <w:p w14:paraId="7ECDCD0D" w14:textId="77777777" w:rsidR="007846A7" w:rsidRDefault="007846A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2B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409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4B58" w14:textId="77777777" w:rsidR="007846A7" w:rsidRDefault="007846A7" w:rsidP="000A377A">
      <w:r>
        <w:separator/>
      </w:r>
    </w:p>
  </w:footnote>
  <w:footnote w:type="continuationSeparator" w:id="0">
    <w:p w14:paraId="118AC4C4" w14:textId="77777777" w:rsidR="007846A7" w:rsidRDefault="007846A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E429" w14:textId="77777777" w:rsidR="009511DD" w:rsidRDefault="00ED212D">
    <w:r>
      <w:rPr>
        <w:noProof/>
      </w:rPr>
      <w:drawing>
        <wp:anchor distT="0" distB="71755" distL="114300" distR="360045" simplePos="0" relativeHeight="251661824" behindDoc="1" locked="1" layoutInCell="1" allowOverlap="1" wp14:anchorId="3C15626F" wp14:editId="1B6E0DE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F43E58"/>
    <w:multiLevelType w:val="hybridMultilevel"/>
    <w:tmpl w:val="F49827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19C222D"/>
    <w:multiLevelType w:val="hybridMultilevel"/>
    <w:tmpl w:val="A61C2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0D41BA"/>
    <w:multiLevelType w:val="hybridMultilevel"/>
    <w:tmpl w:val="86D2A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8"/>
  </w:num>
  <w:num w:numId="36">
    <w:abstractNumId w:val="17"/>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6F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828"/>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3CE7"/>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CC1"/>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08C"/>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F2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4A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6A7"/>
    <w:rsid w:val="007849CB"/>
    <w:rsid w:val="00786D64"/>
    <w:rsid w:val="0079138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E8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42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9E3"/>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A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326"/>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998"/>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B575E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us.joehnk@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LW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0E45"/>
    <w:rsid w:val="00064278"/>
    <w:rsid w:val="001561B4"/>
    <w:rsid w:val="0019205C"/>
    <w:rsid w:val="003C6F9C"/>
    <w:rsid w:val="003F19C6"/>
    <w:rsid w:val="00414F94"/>
    <w:rsid w:val="00751C12"/>
    <w:rsid w:val="007C7613"/>
    <w:rsid w:val="0083493E"/>
    <w:rsid w:val="00875004"/>
    <w:rsid w:val="009307A3"/>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1257</Words>
  <Characters>8347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2021-05-13T00:28:00Z</dcterms:created>
  <dcterms:modified xsi:type="dcterms:W3CDTF">2021-05-13T00:28:00Z</dcterms:modified>
</cp:coreProperties>
</file>