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634124B2" w:rsidR="00CC201B" w:rsidRPr="00367B1D"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67B1D">
              <w:rPr>
                <w:sz w:val="22"/>
              </w:rPr>
              <w:t xml:space="preserve">CSIRO Postdoctoral Fellowship in </w:t>
            </w:r>
            <w:bookmarkStart w:id="1" w:name="_Hlk80195978"/>
            <w:r w:rsidR="009470EE" w:rsidRPr="009470EE">
              <w:rPr>
                <w:sz w:val="22"/>
              </w:rPr>
              <w:t>Multi-omics for Assembly and Functionality of Insect Gut Microbiomes</w:t>
            </w:r>
            <w:bookmarkEnd w:id="1"/>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DEE9609" w:rsidR="00CC201B" w:rsidRPr="00367B1D" w:rsidRDefault="00F9752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76727</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Pr="00367B1D"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B1D">
              <w:rPr>
                <w:sz w:val="22"/>
              </w:rPr>
              <w:t xml:space="preserve">Specified Term of </w:t>
            </w:r>
            <w:r w:rsidR="002F3653" w:rsidRPr="00367B1D">
              <w:rPr>
                <w:sz w:val="22"/>
              </w:rPr>
              <w:t>3 years</w:t>
            </w:r>
            <w:r w:rsidRPr="00367B1D">
              <w:rPr>
                <w:sz w:val="22"/>
              </w:rPr>
              <w:t xml:space="preserve"> </w:t>
            </w:r>
          </w:p>
          <w:p w14:paraId="7B870712" w14:textId="6C8F8301" w:rsidR="00C45886" w:rsidRPr="00367B1D"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B1D">
              <w:rPr>
                <w:sz w:val="22"/>
              </w:rPr>
              <w:t>F</w:t>
            </w:r>
            <w:r w:rsidR="005379CE" w:rsidRPr="00367B1D">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75392D5" w:rsidR="00C45886" w:rsidRPr="00367B1D" w:rsidRDefault="007D4E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AU$89,926 to AU$98,504 pa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19931B9F" w:rsidR="00926BE4" w:rsidRPr="00367B1D" w:rsidRDefault="00437E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B1D">
              <w:rPr>
                <w:sz w:val="22"/>
              </w:rPr>
              <w:t>Flexible: Canberra or Brisbane</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367B1D"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7B1D">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50BA71CF" w:rsidR="00926BE4" w:rsidRPr="00367B1D" w:rsidRDefault="00BE7123"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670099" w:rsidRDefault="00C45886" w:rsidP="00D83C52">
            <w:pPr>
              <w:pStyle w:val="TableText"/>
              <w:rPr>
                <w:b w:val="0"/>
                <w:bCs w:val="0"/>
                <w:sz w:val="22"/>
              </w:rPr>
            </w:pPr>
            <w:r w:rsidRPr="00670099">
              <w:rPr>
                <w:b w:val="0"/>
                <w:bCs w:val="0"/>
                <w:sz w:val="22"/>
              </w:rPr>
              <w:t>Position reports to the</w:t>
            </w:r>
          </w:p>
        </w:tc>
        <w:tc>
          <w:tcPr>
            <w:tcW w:w="2965" w:type="pct"/>
          </w:tcPr>
          <w:p w14:paraId="7F8188DF" w14:textId="2523091E" w:rsidR="00670099" w:rsidRPr="00367B1D" w:rsidRDefault="00670099" w:rsidP="0062312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7B1D">
              <w:rPr>
                <w:sz w:val="22"/>
              </w:rPr>
              <w:t>Research Science Supervisor</w:t>
            </w:r>
            <w:r w:rsidR="0062312D" w:rsidRPr="00367B1D">
              <w:rPr>
                <w:sz w:val="22"/>
              </w:rPr>
              <w:t xml:space="preserve"> / </w:t>
            </w:r>
            <w:r w:rsidRPr="00367B1D">
              <w:rPr>
                <w:sz w:val="22"/>
              </w:rPr>
              <w:t>Microbiomes for One Systems Health – Future Science Platform</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1337B92B" w:rsidR="00926BE4" w:rsidRPr="00367B1D"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B1D">
              <w:rPr>
                <w:sz w:val="22"/>
              </w:rPr>
              <w:t>90%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74AD9F49" w:rsidR="00926BE4" w:rsidRPr="00367B1D" w:rsidRDefault="00FE66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7B1D">
              <w:rPr>
                <w:sz w:val="22"/>
              </w:rPr>
              <w:t>10%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4CB321B2" w:rsidR="00194B1C" w:rsidRPr="00367B1D" w:rsidRDefault="00FE667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7B1D">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4FE3C1FC" w:rsidR="00194B1C" w:rsidRPr="00367B1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7B1D">
              <w:rPr>
                <w:sz w:val="22"/>
              </w:rPr>
              <w:t xml:space="preserve">Contact </w:t>
            </w:r>
            <w:r w:rsidR="00437E70" w:rsidRPr="00367B1D">
              <w:rPr>
                <w:sz w:val="22"/>
              </w:rPr>
              <w:t>Matthew Morgan</w:t>
            </w:r>
            <w:r w:rsidRPr="00367B1D">
              <w:rPr>
                <w:sz w:val="22"/>
              </w:rPr>
              <w:t xml:space="preserve"> via email at </w:t>
            </w:r>
            <w:r w:rsidR="00437E70" w:rsidRPr="00367B1D">
              <w:rPr>
                <w:sz w:val="22"/>
              </w:rPr>
              <w:t>Matthew</w:t>
            </w:r>
            <w:r w:rsidRPr="00367B1D">
              <w:rPr>
                <w:sz w:val="22"/>
              </w:rPr>
              <w:t>.</w:t>
            </w:r>
            <w:r w:rsidR="00437E70" w:rsidRPr="00367B1D">
              <w:rPr>
                <w:sz w:val="22"/>
              </w:rPr>
              <w:t>Morgan</w:t>
            </w:r>
            <w:r w:rsidRPr="00367B1D">
              <w:rPr>
                <w:sz w:val="22"/>
              </w:rPr>
              <w:t xml:space="preserve">@csiro.au or phone +61 </w:t>
            </w:r>
            <w:r w:rsidR="00437E70" w:rsidRPr="00367B1D">
              <w:rPr>
                <w:sz w:val="22"/>
              </w:rPr>
              <w:t>2</w:t>
            </w:r>
            <w:r w:rsidRPr="00367B1D">
              <w:rPr>
                <w:sz w:val="22"/>
              </w:rPr>
              <w:t xml:space="preserve"> </w:t>
            </w:r>
            <w:r w:rsidR="00437E70" w:rsidRPr="00367B1D">
              <w:rPr>
                <w:sz w:val="22"/>
              </w:rPr>
              <w:t>6246</w:t>
            </w:r>
            <w:r w:rsidRPr="00367B1D">
              <w:rPr>
                <w:sz w:val="22"/>
              </w:rPr>
              <w:t xml:space="preserve"> </w:t>
            </w:r>
            <w:r w:rsidR="00437E70" w:rsidRPr="00367B1D">
              <w:rPr>
                <w:sz w:val="22"/>
              </w:rPr>
              <w:t>4172</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5084EC7D" w:rsidR="005A5AEE" w:rsidRDefault="005A5AEE" w:rsidP="005A5AEE">
      <w:pPr>
        <w:pStyle w:val="BodyText"/>
      </w:pPr>
    </w:p>
    <w:p w14:paraId="167152D3" w14:textId="77777777" w:rsidR="007D4EBB" w:rsidRPr="005A5AEE" w:rsidRDefault="007D4EBB"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2"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68EFFECA" w14:textId="1BACEBF7" w:rsidR="00FE6674" w:rsidRPr="00670099" w:rsidRDefault="00FE6674" w:rsidP="00A9513F">
      <w:pPr>
        <w:rPr>
          <w:b/>
          <w:bCs/>
          <w:color w:val="auto"/>
          <w:highlight w:val="yellow"/>
        </w:rPr>
      </w:pPr>
      <w:r w:rsidRPr="00A9513F">
        <w:rPr>
          <w:color w:val="auto"/>
        </w:rPr>
        <w:t xml:space="preserve">The position will be part of the </w:t>
      </w:r>
      <w:r w:rsidRPr="00A9513F">
        <w:rPr>
          <w:b/>
          <w:bCs/>
          <w:color w:val="auto"/>
        </w:rPr>
        <w:t>Microbiomes for One Systems Health - Future Science Platform</w:t>
      </w:r>
      <w:r w:rsidR="00A9513F" w:rsidRPr="00A9513F">
        <w:rPr>
          <w:b/>
          <w:bCs/>
          <w:color w:val="auto"/>
        </w:rPr>
        <w:t xml:space="preserve"> (FSP)</w:t>
      </w:r>
      <w:r w:rsidRPr="00A9513F">
        <w:rPr>
          <w:b/>
          <w:bCs/>
          <w:color w:val="auto"/>
        </w:rPr>
        <w:t xml:space="preserve">. </w:t>
      </w:r>
      <w:r w:rsidRPr="00A9513F">
        <w:rPr>
          <w:color w:val="auto"/>
        </w:rPr>
        <w:t xml:space="preserve">CSIRO </w:t>
      </w:r>
      <w:r w:rsidR="00A9513F" w:rsidRPr="00A9513F">
        <w:rPr>
          <w:color w:val="auto"/>
        </w:rPr>
        <w:t xml:space="preserve">FSPs </w:t>
      </w:r>
      <w:r w:rsidRPr="00A9513F">
        <w:rPr>
          <w:color w:val="auto"/>
        </w:rPr>
        <w:t xml:space="preserve">address </w:t>
      </w:r>
      <w:r w:rsidR="00A9513F" w:rsidRPr="00A9513F">
        <w:rPr>
          <w:color w:val="auto"/>
        </w:rPr>
        <w:t>new</w:t>
      </w:r>
      <w:r w:rsidRPr="00A9513F">
        <w:rPr>
          <w:color w:val="auto"/>
        </w:rPr>
        <w:t xml:space="preserve"> scientific challenges for Australia.  They are an investment in science that underpins innovation that has the potential to help reinvent and create new industries.  FSPs allow the development of capability and capacity for a new generation of </w:t>
      </w:r>
      <w:r w:rsidRPr="00670099">
        <w:rPr>
          <w:color w:val="auto"/>
        </w:rPr>
        <w:t>researchers to work with CSIRO on future science.</w:t>
      </w:r>
      <w:r w:rsidR="00A9513F" w:rsidRPr="00670099">
        <w:rPr>
          <w:b/>
          <w:bCs/>
          <w:color w:val="auto"/>
        </w:rPr>
        <w:t xml:space="preserve"> </w:t>
      </w:r>
    </w:p>
    <w:p w14:paraId="0180B91B" w14:textId="77777777" w:rsidR="005C7145" w:rsidRPr="00670099" w:rsidRDefault="00FE6674" w:rsidP="00670099">
      <w:pPr>
        <w:rPr>
          <w:color w:val="auto"/>
        </w:rPr>
      </w:pPr>
      <w:r w:rsidRPr="00670099">
        <w:rPr>
          <w:color w:val="auto"/>
        </w:rPr>
        <w:t>The Microbiom</w:t>
      </w:r>
      <w:r w:rsidR="00A9513F" w:rsidRPr="00670099">
        <w:rPr>
          <w:color w:val="auto"/>
        </w:rPr>
        <w:t>e</w:t>
      </w:r>
      <w:r w:rsidRPr="00670099">
        <w:rPr>
          <w:color w:val="auto"/>
        </w:rPr>
        <w:t xml:space="preserve"> FSP is developing new understanding of microbiome connectivity across the environment to human continuum and how system perturbations impact on microbiome functionality, diversity and systems health.  A key objective is to capture greater benefit from microbiome interactions through more informative and predictive frameworks for functionality and by targeted interventions. Capacity to directly manipulate microbiomes across hosts and environments will provide new opportunities for bio-based solutions to be developed and applied to improve </w:t>
      </w:r>
      <w:r w:rsidR="00A9513F" w:rsidRPr="00670099">
        <w:rPr>
          <w:color w:val="auto"/>
        </w:rPr>
        <w:t>host and</w:t>
      </w:r>
      <w:r w:rsidRPr="00670099">
        <w:rPr>
          <w:color w:val="auto"/>
        </w:rPr>
        <w:t xml:space="preserve"> environment</w:t>
      </w:r>
      <w:r w:rsidR="00A9513F" w:rsidRPr="00670099">
        <w:rPr>
          <w:color w:val="auto"/>
        </w:rPr>
        <w:t>al health</w:t>
      </w:r>
      <w:r w:rsidRPr="00670099">
        <w:rPr>
          <w:color w:val="auto"/>
        </w:rPr>
        <w:t xml:space="preserve"> and for increased benefit to plants, animals and humans.</w:t>
      </w:r>
    </w:p>
    <w:p w14:paraId="2D3856B4" w14:textId="3AF33388" w:rsidR="00670099" w:rsidRDefault="00FE6674" w:rsidP="00670099">
      <w:pPr>
        <w:rPr>
          <w:color w:val="auto"/>
        </w:rPr>
      </w:pPr>
      <w:r w:rsidRPr="00670099">
        <w:rPr>
          <w:color w:val="auto"/>
        </w:rPr>
        <w:t xml:space="preserve">The portfolio of research within the Microbiome FSP is focussed around </w:t>
      </w:r>
      <w:r w:rsidR="00A9513F" w:rsidRPr="00670099">
        <w:rPr>
          <w:color w:val="auto"/>
        </w:rPr>
        <w:t>new</w:t>
      </w:r>
      <w:r w:rsidRPr="00670099">
        <w:rPr>
          <w:color w:val="auto"/>
        </w:rPr>
        <w:t xml:space="preserve"> science that address; </w:t>
      </w:r>
      <w:r w:rsidR="005C7145" w:rsidRPr="00670099">
        <w:rPr>
          <w:color w:val="auto"/>
        </w:rPr>
        <w:t>s</w:t>
      </w:r>
      <w:r w:rsidRPr="00670099">
        <w:rPr>
          <w:color w:val="auto"/>
        </w:rPr>
        <w:t xml:space="preserve">ystems </w:t>
      </w:r>
      <w:r w:rsidR="005C7145" w:rsidRPr="00670099">
        <w:rPr>
          <w:color w:val="auto"/>
        </w:rPr>
        <w:t>c</w:t>
      </w:r>
      <w:r w:rsidRPr="00670099">
        <w:rPr>
          <w:color w:val="auto"/>
        </w:rPr>
        <w:t>onnectivity</w:t>
      </w:r>
      <w:r w:rsidR="005C7145" w:rsidRPr="00670099">
        <w:rPr>
          <w:color w:val="auto"/>
        </w:rPr>
        <w:t xml:space="preserve">, predictive frameworks and deliberate Interventions through </w:t>
      </w:r>
      <w:r w:rsidRPr="00670099">
        <w:rPr>
          <w:color w:val="auto"/>
        </w:rPr>
        <w:t>the application of multi-omic tools to analyse point and system level change and associated measures of functionality both within and across interconnected biomes</w:t>
      </w:r>
      <w:r w:rsidR="0062312D">
        <w:rPr>
          <w:color w:val="auto"/>
        </w:rPr>
        <w:t xml:space="preserve">. This </w:t>
      </w:r>
      <w:r w:rsidRPr="00670099">
        <w:rPr>
          <w:color w:val="auto"/>
        </w:rPr>
        <w:t>includ</w:t>
      </w:r>
      <w:r w:rsidR="0062312D">
        <w:rPr>
          <w:color w:val="auto"/>
        </w:rPr>
        <w:t>es</w:t>
      </w:r>
      <w:r w:rsidRPr="00670099">
        <w:rPr>
          <w:color w:val="auto"/>
        </w:rPr>
        <w:t xml:space="preserve"> integration </w:t>
      </w:r>
      <w:r w:rsidR="0062312D">
        <w:rPr>
          <w:color w:val="auto"/>
        </w:rPr>
        <w:t xml:space="preserve">and analysis </w:t>
      </w:r>
      <w:r w:rsidRPr="00670099">
        <w:rPr>
          <w:color w:val="auto"/>
        </w:rPr>
        <w:t>of multi-layered data and</w:t>
      </w:r>
      <w:r w:rsidR="0062312D">
        <w:rPr>
          <w:color w:val="auto"/>
        </w:rPr>
        <w:t xml:space="preserve"> use of</w:t>
      </w:r>
      <w:r w:rsidRPr="00670099">
        <w:rPr>
          <w:color w:val="auto"/>
        </w:rPr>
        <w:t xml:space="preserve"> empirical and</w:t>
      </w:r>
      <w:r w:rsidR="0062312D">
        <w:rPr>
          <w:color w:val="auto"/>
        </w:rPr>
        <w:t>/or</w:t>
      </w:r>
      <w:r w:rsidR="00670099" w:rsidRPr="00670099">
        <w:rPr>
          <w:color w:val="auto"/>
        </w:rPr>
        <w:t xml:space="preserve"> </w:t>
      </w:r>
      <w:r w:rsidRPr="00670099">
        <w:rPr>
          <w:color w:val="auto"/>
        </w:rPr>
        <w:t>statistical modelling</w:t>
      </w:r>
      <w:r w:rsidR="005C7145" w:rsidRPr="00670099">
        <w:rPr>
          <w:color w:val="auto"/>
        </w:rPr>
        <w:t xml:space="preserve">. </w:t>
      </w:r>
      <w:r w:rsidRPr="00670099">
        <w:rPr>
          <w:color w:val="auto"/>
        </w:rPr>
        <w:t xml:space="preserve"> </w:t>
      </w:r>
      <w:r w:rsidR="00670099" w:rsidRPr="00670099">
        <w:rPr>
          <w:color w:val="auto"/>
        </w:rPr>
        <w:t>The science portfolio of the FSP spans multiple CSIRO Business Units that address key focal areas that include; i) Environment, Soil</w:t>
      </w:r>
      <w:r w:rsidR="0062312D">
        <w:rPr>
          <w:color w:val="auto"/>
        </w:rPr>
        <w:t xml:space="preserve"> &amp;</w:t>
      </w:r>
      <w:r w:rsidR="00670099" w:rsidRPr="00670099">
        <w:rPr>
          <w:color w:val="auto"/>
        </w:rPr>
        <w:t xml:space="preserve"> Plant Health, ii) Food Chain &amp; Production ii) Diet, Gut and Health and iv) Optimized Industry &amp; Urban Processes.</w:t>
      </w:r>
    </w:p>
    <w:p w14:paraId="05DC8DD1" w14:textId="551E588F" w:rsidR="0062312D" w:rsidRDefault="0062312D" w:rsidP="00670099">
      <w:pPr>
        <w:rPr>
          <w:color w:val="auto"/>
        </w:rPr>
      </w:pPr>
      <w:r>
        <w:rPr>
          <w:color w:val="auto"/>
        </w:rPr>
        <w:t xml:space="preserve">Further information: </w:t>
      </w:r>
      <w:hyperlink r:id="rId9" w:history="1">
        <w:r w:rsidRPr="00EB360E">
          <w:rPr>
            <w:rStyle w:val="Hyperlink"/>
          </w:rPr>
          <w:t>https://research.csiro.au/microbiome/</w:t>
        </w:r>
      </w:hyperlink>
    </w:p>
    <w:p w14:paraId="1EA7EA07" w14:textId="77777777" w:rsidR="0062312D" w:rsidRPr="00670099" w:rsidRDefault="0062312D" w:rsidP="00670099">
      <w:pPr>
        <w:rPr>
          <w:color w:val="auto"/>
        </w:rPr>
      </w:pPr>
    </w:p>
    <w:p w14:paraId="4BD69557" w14:textId="45308721" w:rsidR="00670099" w:rsidRPr="00670099" w:rsidRDefault="00670099" w:rsidP="00670099">
      <w:pPr>
        <w:rPr>
          <w:color w:val="FF0000"/>
        </w:rPr>
      </w:pPr>
      <w:r>
        <w:rPr>
          <w:rFonts w:cs="Calibri"/>
          <w:sz w:val="22"/>
        </w:rPr>
        <w:t xml:space="preserve">  </w:t>
      </w:r>
    </w:p>
    <w:p w14:paraId="1AD72C98" w14:textId="77777777" w:rsidR="00670099" w:rsidRPr="006E1906" w:rsidRDefault="00670099" w:rsidP="00670099">
      <w:pPr>
        <w:rPr>
          <w:color w:val="FF0000"/>
        </w:rPr>
      </w:pPr>
    </w:p>
    <w:p w14:paraId="241FE752" w14:textId="7CEE8BA2" w:rsidR="00B50C20" w:rsidRDefault="00B50C20" w:rsidP="00B50C20">
      <w:pPr>
        <w:pStyle w:val="Heading3"/>
      </w:pPr>
      <w:r w:rsidRPr="00B50C20">
        <w:lastRenderedPageBreak/>
        <w:t>Duties and Key Result Areas:</w:t>
      </w:r>
      <w:r w:rsidR="003E5564">
        <w:t xml:space="preserve">  </w:t>
      </w:r>
    </w:p>
    <w:p w14:paraId="12483620" w14:textId="490A8C75" w:rsidR="00DA66C7" w:rsidRPr="002C2C96" w:rsidRDefault="00DA66C7" w:rsidP="00DA66C7">
      <w:pPr>
        <w:rPr>
          <w:rFonts w:asciiTheme="minorHAnsi" w:hAnsiTheme="minorHAnsi" w:cstheme="minorHAnsi"/>
          <w:szCs w:val="24"/>
        </w:rPr>
      </w:pPr>
      <w:bookmarkStart w:id="3" w:name="_Hlk80196313"/>
      <w:r w:rsidRPr="00A41369">
        <w:rPr>
          <w:rFonts w:asciiTheme="minorHAnsi" w:hAnsiTheme="minorHAnsi" w:cstheme="minorHAnsi"/>
          <w:szCs w:val="24"/>
        </w:rPr>
        <w:t xml:space="preserve">Insects play vital roles in ecological systems as environmental engineers and are increasingly important in industrial applications such as waste biotransformation. Gut microbiomes significantly impact the metabolic outputs, health and phenotypes of their insect hosts. Understanding microbiome acquisition and functionality is a crucial step towards designing deliberate interventions that will improve ecological and industrial outcomes. The PDF will exploit the experimental manipulability of insects and use integrated multi-omics to provide a clear view of </w:t>
      </w:r>
      <w:bookmarkStart w:id="4" w:name="_Hlk78297620"/>
      <w:r w:rsidRPr="00A41369">
        <w:rPr>
          <w:rFonts w:asciiTheme="minorHAnsi" w:hAnsiTheme="minorHAnsi" w:cstheme="minorHAnsi"/>
          <w:szCs w:val="24"/>
        </w:rPr>
        <w:t>the molecular mechanisms and functions that confer selective benefits to insect hosts as targets for maintenance or manipulation.</w:t>
      </w:r>
      <w:bookmarkEnd w:id="4"/>
      <w:r w:rsidRPr="00A41369">
        <w:rPr>
          <w:rFonts w:asciiTheme="minorHAnsi" w:hAnsiTheme="minorHAnsi" w:cstheme="minorHAnsi"/>
          <w:szCs w:val="24"/>
        </w:rPr>
        <w:t xml:space="preserve"> The successful candidate will have access to managed colonies of a range of insect species of industrial, commercial, and ecological importance</w:t>
      </w:r>
      <w:r w:rsidR="004E1C5B" w:rsidRPr="00A41369">
        <w:rPr>
          <w:rFonts w:asciiTheme="minorHAnsi" w:hAnsiTheme="minorHAnsi" w:cstheme="minorHAnsi"/>
          <w:szCs w:val="24"/>
        </w:rPr>
        <w:t>, including black soldier fly and dung beetles</w:t>
      </w:r>
      <w:r w:rsidRPr="00A41369">
        <w:rPr>
          <w:rFonts w:asciiTheme="minorHAnsi" w:hAnsiTheme="minorHAnsi" w:cstheme="minorHAnsi"/>
          <w:szCs w:val="24"/>
        </w:rPr>
        <w:t>. This position will develop a generalisable framework for predictive functionality and designed interventions in one or more species that can be applied more broadly across other species to produce beneficial outcomes for Australia.</w:t>
      </w:r>
    </w:p>
    <w:bookmarkEnd w:id="3"/>
    <w:p w14:paraId="313D6501" w14:textId="13119BC0" w:rsidR="00616AA4" w:rsidRPr="00780FD0" w:rsidRDefault="00616AA4" w:rsidP="00616AA4">
      <w:pPr>
        <w:spacing w:after="60" w:line="240" w:lineRule="auto"/>
        <w:rPr>
          <w:szCs w:val="24"/>
        </w:rPr>
      </w:pPr>
      <w:r w:rsidRPr="00780FD0">
        <w:rPr>
          <w:szCs w:val="24"/>
        </w:rPr>
        <w:t xml:space="preserve">Under the direction of senior research scientists, </w:t>
      </w:r>
      <w:r>
        <w:rPr>
          <w:szCs w:val="24"/>
        </w:rPr>
        <w:t xml:space="preserve">the </w:t>
      </w:r>
      <w:r w:rsidRPr="00780FD0">
        <w:rPr>
          <w:szCs w:val="24"/>
        </w:rPr>
        <w:t>CERC Postdoctoral Fellow</w:t>
      </w:r>
      <w:r>
        <w:rPr>
          <w:szCs w:val="24"/>
        </w:rPr>
        <w:t xml:space="preserve"> will</w:t>
      </w:r>
      <w:r w:rsidRPr="00780FD0">
        <w:rPr>
          <w:szCs w:val="24"/>
        </w:rPr>
        <w:t>:</w:t>
      </w:r>
    </w:p>
    <w:p w14:paraId="5B88B9D9" w14:textId="06F5975A" w:rsidR="00EE2C9B" w:rsidRPr="00A41369" w:rsidRDefault="00DB0A8B" w:rsidP="00EC1E03">
      <w:pPr>
        <w:pStyle w:val="ListParagraph"/>
        <w:numPr>
          <w:ilvl w:val="3"/>
          <w:numId w:val="40"/>
        </w:numPr>
        <w:spacing w:after="60" w:line="259" w:lineRule="auto"/>
        <w:ind w:left="465" w:hanging="357"/>
        <w:rPr>
          <w:rFonts w:asciiTheme="minorHAnsi" w:hAnsiTheme="minorHAnsi" w:cstheme="minorHAnsi"/>
          <w:szCs w:val="24"/>
        </w:rPr>
      </w:pPr>
      <w:bookmarkStart w:id="5" w:name="_Hlk80196368"/>
      <w:r w:rsidRPr="00A41369">
        <w:rPr>
          <w:rFonts w:eastAsiaTheme="minorHAnsi"/>
          <w:szCs w:val="24"/>
        </w:rPr>
        <w:t>Design and lead the</w:t>
      </w:r>
      <w:r w:rsidR="00EE2C9B" w:rsidRPr="00A41369">
        <w:rPr>
          <w:rFonts w:eastAsiaTheme="minorHAnsi"/>
          <w:szCs w:val="24"/>
        </w:rPr>
        <w:t xml:space="preserve"> experimental program</w:t>
      </w:r>
      <w:r w:rsidRPr="00A41369">
        <w:rPr>
          <w:rFonts w:eastAsiaTheme="minorHAnsi"/>
          <w:szCs w:val="24"/>
        </w:rPr>
        <w:t xml:space="preserve">, generate relevant </w:t>
      </w:r>
      <w:r w:rsidR="00EE2C9B" w:rsidRPr="00A41369">
        <w:rPr>
          <w:rFonts w:eastAsiaTheme="minorHAnsi"/>
          <w:szCs w:val="24"/>
        </w:rPr>
        <w:t>m</w:t>
      </w:r>
      <w:r w:rsidR="00EE2C9B" w:rsidRPr="00A41369">
        <w:rPr>
          <w:szCs w:val="24"/>
        </w:rPr>
        <w:t xml:space="preserve">ulti-omics </w:t>
      </w:r>
      <w:r w:rsidRPr="00A41369">
        <w:rPr>
          <w:szCs w:val="24"/>
        </w:rPr>
        <w:t>data and perform bioinformatics analyses to</w:t>
      </w:r>
      <w:r w:rsidR="00EE2C9B" w:rsidRPr="00A41369">
        <w:rPr>
          <w:szCs w:val="24"/>
        </w:rPr>
        <w:t xml:space="preserve"> </w:t>
      </w:r>
      <w:r w:rsidRPr="00A41369">
        <w:rPr>
          <w:szCs w:val="24"/>
        </w:rPr>
        <w:t xml:space="preserve">uncover </w:t>
      </w:r>
      <w:r w:rsidR="00EE2C9B" w:rsidRPr="00A41369">
        <w:rPr>
          <w:szCs w:val="24"/>
        </w:rPr>
        <w:t>insect microbiome assembly and functionality</w:t>
      </w:r>
      <w:r w:rsidR="00EE2C9B" w:rsidRPr="00A41369">
        <w:rPr>
          <w:rFonts w:asciiTheme="minorHAnsi" w:hAnsiTheme="minorHAnsi" w:cstheme="minorHAnsi"/>
          <w:szCs w:val="24"/>
        </w:rPr>
        <w:t xml:space="preserve">. </w:t>
      </w:r>
    </w:p>
    <w:p w14:paraId="16BC1956" w14:textId="09846146" w:rsidR="004E1C5B" w:rsidRPr="00A41369" w:rsidRDefault="004E1C5B" w:rsidP="00EC1E03">
      <w:pPr>
        <w:pStyle w:val="ListParagraph"/>
        <w:numPr>
          <w:ilvl w:val="3"/>
          <w:numId w:val="40"/>
        </w:numPr>
        <w:spacing w:after="60" w:line="259" w:lineRule="auto"/>
        <w:ind w:left="465" w:hanging="357"/>
        <w:rPr>
          <w:i/>
        </w:rPr>
      </w:pPr>
      <w:r w:rsidRPr="00A41369">
        <w:rPr>
          <w:rFonts w:asciiTheme="minorHAnsi" w:hAnsiTheme="minorHAnsi" w:cstheme="minorHAnsi"/>
          <w:szCs w:val="24"/>
        </w:rPr>
        <w:t>Define cross-system connectivity through exploring exchange of microbiome components between host and their environment.</w:t>
      </w:r>
    </w:p>
    <w:p w14:paraId="44F637A2" w14:textId="79E75797" w:rsidR="00BE0147" w:rsidRPr="00A41369" w:rsidRDefault="003F316F" w:rsidP="00EC1E03">
      <w:pPr>
        <w:pStyle w:val="ListParagraph"/>
        <w:numPr>
          <w:ilvl w:val="3"/>
          <w:numId w:val="40"/>
        </w:numPr>
        <w:spacing w:after="60" w:line="259" w:lineRule="auto"/>
        <w:ind w:left="465" w:hanging="357"/>
        <w:rPr>
          <w:i/>
        </w:rPr>
      </w:pPr>
      <w:r>
        <w:rPr>
          <w:rFonts w:cstheme="minorHAnsi"/>
          <w:szCs w:val="24"/>
        </w:rPr>
        <w:t>I</w:t>
      </w:r>
      <w:r w:rsidRPr="00A41369">
        <w:rPr>
          <w:rFonts w:cstheme="minorHAnsi"/>
          <w:szCs w:val="24"/>
        </w:rPr>
        <w:t>dentify</w:t>
      </w:r>
      <w:r w:rsidR="006537B2" w:rsidRPr="009470EE">
        <w:t xml:space="preserve"> </w:t>
      </w:r>
      <w:r w:rsidR="00BE0147" w:rsidRPr="009470EE">
        <w:t>molecular mechanisms and functions that confer selective benefits to insect hosts as targets for maintenance or manipulation.</w:t>
      </w:r>
    </w:p>
    <w:p w14:paraId="1B38DEE4" w14:textId="0D44967F" w:rsidR="00670099" w:rsidRPr="00A41369" w:rsidRDefault="009C4687" w:rsidP="00BE0147">
      <w:pPr>
        <w:pStyle w:val="ListParagraph"/>
        <w:numPr>
          <w:ilvl w:val="3"/>
          <w:numId w:val="40"/>
        </w:numPr>
        <w:spacing w:after="60" w:line="259" w:lineRule="auto"/>
        <w:ind w:left="465" w:hanging="357"/>
        <w:rPr>
          <w:i/>
        </w:rPr>
      </w:pPr>
      <w:r w:rsidRPr="00A41369">
        <w:rPr>
          <w:rFonts w:asciiTheme="minorHAnsi" w:hAnsiTheme="minorHAnsi" w:cstheme="minorHAnsi"/>
          <w:szCs w:val="24"/>
        </w:rPr>
        <w:t>Establish key insects as model systems for functional prediction and deliberate intervention</w:t>
      </w:r>
    </w:p>
    <w:p w14:paraId="78A23802" w14:textId="77777777" w:rsidR="006537B2" w:rsidRPr="006537B2" w:rsidRDefault="006537B2" w:rsidP="006537B2">
      <w:pPr>
        <w:pStyle w:val="ListParagraph"/>
        <w:numPr>
          <w:ilvl w:val="1"/>
          <w:numId w:val="34"/>
        </w:numPr>
        <w:spacing w:after="60"/>
        <w:ind w:left="465" w:hanging="357"/>
        <w:rPr>
          <w:rFonts w:eastAsiaTheme="minorHAnsi"/>
          <w:szCs w:val="24"/>
        </w:rPr>
      </w:pPr>
      <w:r w:rsidRPr="006537B2">
        <w:rPr>
          <w:rFonts w:eastAsiaTheme="minorHAnsi"/>
          <w:szCs w:val="24"/>
        </w:rPr>
        <w:t xml:space="preserve">Carry out innovative, impactful research of strategic importance to CSIRO that will, where possible, lead to novel and important scientific outcomes. </w:t>
      </w:r>
    </w:p>
    <w:p w14:paraId="2B39ADD4" w14:textId="7DA134CE" w:rsidR="006537B2" w:rsidRPr="006537B2" w:rsidRDefault="006A41D5" w:rsidP="006537B2">
      <w:pPr>
        <w:pStyle w:val="ListParagraph"/>
        <w:numPr>
          <w:ilvl w:val="1"/>
          <w:numId w:val="34"/>
        </w:numPr>
        <w:spacing w:after="60"/>
        <w:ind w:left="465" w:hanging="357"/>
        <w:rPr>
          <w:rFonts w:eastAsiaTheme="minorHAnsi"/>
          <w:szCs w:val="24"/>
        </w:rPr>
      </w:pPr>
      <w:commentRangeStart w:id="6"/>
      <w:commentRangeEnd w:id="6"/>
      <w:r>
        <w:rPr>
          <w:rStyle w:val="CommentReference"/>
        </w:rPr>
        <w:commentReference w:id="6"/>
      </w:r>
      <w:r w:rsidR="006537B2" w:rsidRPr="006537B2">
        <w:rPr>
          <w:rFonts w:eastAsiaTheme="minorHAnsi"/>
          <w:szCs w:val="24"/>
        </w:rPr>
        <w:t>Utilise design thinking methodology to plan and prepare research proposals, and apply impact methodology to research projects</w:t>
      </w:r>
    </w:p>
    <w:bookmarkEnd w:id="5"/>
    <w:p w14:paraId="5C2CCBB7" w14:textId="3DC94DFE" w:rsidR="006537B2" w:rsidRPr="006537B2" w:rsidRDefault="006A41D5" w:rsidP="006537B2">
      <w:pPr>
        <w:pStyle w:val="ListParagraph"/>
        <w:numPr>
          <w:ilvl w:val="1"/>
          <w:numId w:val="34"/>
        </w:numPr>
        <w:spacing w:after="60"/>
        <w:ind w:left="465" w:hanging="357"/>
        <w:rPr>
          <w:rFonts w:eastAsiaTheme="minorHAnsi"/>
          <w:szCs w:val="24"/>
        </w:rPr>
      </w:pPr>
      <w:commentRangeStart w:id="7"/>
      <w:commentRangeEnd w:id="7"/>
      <w:r>
        <w:rPr>
          <w:rStyle w:val="CommentReference"/>
        </w:rPr>
        <w:commentReference w:id="7"/>
      </w:r>
      <w:commentRangeStart w:id="8"/>
      <w:commentRangeEnd w:id="8"/>
      <w:r>
        <w:rPr>
          <w:rStyle w:val="CommentReference"/>
        </w:rPr>
        <w:commentReference w:id="8"/>
      </w:r>
      <w:r w:rsidR="006537B2" w:rsidRPr="006537B2">
        <w:rPr>
          <w:rFonts w:eastAsiaTheme="minorHAnsi"/>
          <w:szCs w:val="24"/>
        </w:rPr>
        <w:t>Proactively undertake development to grow effective researcher capabilities to support career goals.</w:t>
      </w:r>
    </w:p>
    <w:p w14:paraId="3D900FBC" w14:textId="77777777" w:rsidR="006537B2" w:rsidRPr="006537B2" w:rsidRDefault="006537B2" w:rsidP="006537B2">
      <w:pPr>
        <w:pStyle w:val="ListParagraph"/>
        <w:numPr>
          <w:ilvl w:val="1"/>
          <w:numId w:val="34"/>
        </w:numPr>
        <w:spacing w:after="60"/>
        <w:ind w:left="465" w:hanging="357"/>
        <w:rPr>
          <w:rFonts w:eastAsiaTheme="minorHAnsi"/>
          <w:szCs w:val="24"/>
        </w:rPr>
      </w:pPr>
      <w:r w:rsidRPr="006537B2">
        <w:rPr>
          <w:rFonts w:eastAsiaTheme="minorHAnsi"/>
          <w:szCs w:val="24"/>
        </w:rPr>
        <w:t>Adhere to the spirit and practice of CSIRO’s Code of Conduct, Health, Safety and Environment procedures and policy, Diversity initiatives and Making Safety Personal goals. </w:t>
      </w:r>
    </w:p>
    <w:p w14:paraId="5AB87A7C" w14:textId="77777777" w:rsidR="006537B2" w:rsidRPr="006537B2" w:rsidRDefault="006537B2" w:rsidP="006537B2">
      <w:pPr>
        <w:pStyle w:val="ListParagraph"/>
        <w:numPr>
          <w:ilvl w:val="0"/>
          <w:numId w:val="32"/>
        </w:numPr>
        <w:spacing w:after="60"/>
        <w:ind w:left="465" w:hanging="357"/>
        <w:rPr>
          <w:rFonts w:eastAsiaTheme="minorHAnsi"/>
          <w:szCs w:val="24"/>
        </w:rPr>
      </w:pPr>
      <w:r w:rsidRPr="006537B2">
        <w:rPr>
          <w:rFonts w:eastAsiaTheme="minorHAnsi"/>
          <w:szCs w:val="24"/>
        </w:rPr>
        <w:t>Other duties as directed.</w:t>
      </w:r>
    </w:p>
    <w:p w14:paraId="37B4ED74" w14:textId="1FE3939A" w:rsidR="00780FD0" w:rsidRPr="00780FD0" w:rsidRDefault="00780FD0" w:rsidP="00075534">
      <w:pPr>
        <w:pStyle w:val="ListParagraph"/>
        <w:spacing w:after="60"/>
        <w:ind w:left="459"/>
        <w:rPr>
          <w:szCs w:val="24"/>
        </w:rPr>
      </w:pPr>
    </w:p>
    <w:p w14:paraId="3306403A" w14:textId="77777777" w:rsidR="00780FD0" w:rsidRPr="00780FD0" w:rsidRDefault="00D51673"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5899166F" w:rsidR="005C2DA3" w:rsidRPr="00A41369" w:rsidRDefault="005C2DA3" w:rsidP="005C2DA3">
      <w:pPr>
        <w:numPr>
          <w:ilvl w:val="0"/>
          <w:numId w:val="25"/>
        </w:numPr>
        <w:spacing w:before="0" w:after="60" w:line="240" w:lineRule="auto"/>
        <w:rPr>
          <w:rFonts w:asciiTheme="minorHAnsi" w:hAnsiTheme="minorHAnsi" w:cstheme="minorHAnsi"/>
          <w:szCs w:val="24"/>
        </w:rPr>
      </w:pPr>
      <w:r w:rsidRPr="005C2DA3">
        <w:rPr>
          <w:rFonts w:cs="Calibri"/>
          <w:szCs w:val="24"/>
        </w:rPr>
        <w:t xml:space="preserve">A </w:t>
      </w:r>
      <w:r w:rsidRPr="00042446">
        <w:rPr>
          <w:rFonts w:asciiTheme="minorHAnsi" w:hAnsiTheme="minorHAnsi" w:cstheme="minorHAnsi"/>
          <w:szCs w:val="24"/>
        </w:rPr>
        <w:t xml:space="preserve">doctorate (or will shortly satisfy the requirements of a PhD) in a relevant discipline area, such </w:t>
      </w:r>
      <w:r w:rsidRPr="00A41369">
        <w:rPr>
          <w:rFonts w:asciiTheme="minorHAnsi" w:hAnsiTheme="minorHAnsi" w:cstheme="minorHAnsi"/>
          <w:szCs w:val="24"/>
        </w:rPr>
        <w:t xml:space="preserve">as </w:t>
      </w:r>
      <w:bookmarkStart w:id="9" w:name="_Hlk80196423"/>
      <w:r w:rsidR="00042446" w:rsidRPr="00A41369">
        <w:rPr>
          <w:rFonts w:asciiTheme="minorHAnsi" w:hAnsiTheme="minorHAnsi" w:cstheme="minorHAnsi"/>
          <w:szCs w:val="24"/>
        </w:rPr>
        <w:t>F</w:t>
      </w:r>
      <w:r w:rsidR="00D66F46" w:rsidRPr="00A41369">
        <w:rPr>
          <w:rFonts w:asciiTheme="minorHAnsi" w:hAnsiTheme="minorHAnsi" w:cstheme="minorHAnsi"/>
          <w:szCs w:val="24"/>
        </w:rPr>
        <w:t xml:space="preserve">unctional </w:t>
      </w:r>
      <w:r w:rsidR="004E1C5B" w:rsidRPr="00A41369">
        <w:rPr>
          <w:rFonts w:asciiTheme="minorHAnsi" w:hAnsiTheme="minorHAnsi" w:cstheme="minorHAnsi"/>
          <w:szCs w:val="24"/>
        </w:rPr>
        <w:t>G</w:t>
      </w:r>
      <w:r w:rsidR="00DA66C7" w:rsidRPr="00A41369">
        <w:rPr>
          <w:rFonts w:asciiTheme="minorHAnsi" w:hAnsiTheme="minorHAnsi" w:cstheme="minorHAnsi"/>
          <w:szCs w:val="24"/>
        </w:rPr>
        <w:t>enomics</w:t>
      </w:r>
      <w:r w:rsidR="004E1C5B" w:rsidRPr="00A41369">
        <w:rPr>
          <w:rFonts w:asciiTheme="minorHAnsi" w:hAnsiTheme="minorHAnsi" w:cstheme="minorHAnsi"/>
          <w:szCs w:val="24"/>
        </w:rPr>
        <w:t>, Metagenomics</w:t>
      </w:r>
      <w:r w:rsidR="00A41369">
        <w:rPr>
          <w:rFonts w:asciiTheme="minorHAnsi" w:hAnsiTheme="minorHAnsi" w:cstheme="minorHAnsi"/>
          <w:szCs w:val="24"/>
        </w:rPr>
        <w:t>,</w:t>
      </w:r>
      <w:r w:rsidR="00DA66C7" w:rsidRPr="00A41369">
        <w:rPr>
          <w:rFonts w:asciiTheme="minorHAnsi" w:hAnsiTheme="minorHAnsi" w:cstheme="minorHAnsi"/>
          <w:szCs w:val="24"/>
        </w:rPr>
        <w:t xml:space="preserve"> </w:t>
      </w:r>
      <w:r w:rsidR="00042446" w:rsidRPr="00A41369">
        <w:rPr>
          <w:rFonts w:asciiTheme="minorHAnsi" w:hAnsiTheme="minorHAnsi" w:cstheme="minorHAnsi"/>
          <w:szCs w:val="24"/>
        </w:rPr>
        <w:t>S</w:t>
      </w:r>
      <w:r w:rsidR="00D66F46" w:rsidRPr="00A41369">
        <w:rPr>
          <w:rFonts w:asciiTheme="minorHAnsi" w:hAnsiTheme="minorHAnsi" w:cstheme="minorHAnsi"/>
          <w:szCs w:val="24"/>
        </w:rPr>
        <w:t xml:space="preserve">ystems </w:t>
      </w:r>
      <w:r w:rsidR="00042446" w:rsidRPr="00A41369">
        <w:rPr>
          <w:rFonts w:asciiTheme="minorHAnsi" w:hAnsiTheme="minorHAnsi" w:cstheme="minorHAnsi"/>
          <w:szCs w:val="24"/>
        </w:rPr>
        <w:t>B</w:t>
      </w:r>
      <w:r w:rsidR="00D66F46" w:rsidRPr="00A41369">
        <w:rPr>
          <w:rFonts w:asciiTheme="minorHAnsi" w:hAnsiTheme="minorHAnsi" w:cstheme="minorHAnsi"/>
          <w:szCs w:val="24"/>
        </w:rPr>
        <w:t>iology</w:t>
      </w:r>
      <w:r w:rsidR="00A41369" w:rsidRPr="00A41369">
        <w:rPr>
          <w:rFonts w:asciiTheme="minorHAnsi" w:hAnsiTheme="minorHAnsi" w:cstheme="minorHAnsi"/>
          <w:szCs w:val="24"/>
        </w:rPr>
        <w:t xml:space="preserve">, </w:t>
      </w:r>
      <w:r w:rsidR="00A41369" w:rsidRPr="00A41369">
        <w:rPr>
          <w:rFonts w:cs="Calibri"/>
          <w:szCs w:val="24"/>
        </w:rPr>
        <w:t>or a related field</w:t>
      </w:r>
      <w:bookmarkEnd w:id="9"/>
      <w:r w:rsidRPr="00A41369">
        <w:rPr>
          <w:rFonts w:asciiTheme="minorHAnsi" w:hAnsiTheme="minorHAnsi" w:cstheme="minorHAnsi"/>
          <w:szCs w:val="24"/>
        </w:rPr>
        <w:t>.</w:t>
      </w:r>
    </w:p>
    <w:p w14:paraId="662EF4E5" w14:textId="5050C40B" w:rsidR="005C2DA3" w:rsidRPr="00A41369" w:rsidRDefault="005C2DA3" w:rsidP="005C2DA3">
      <w:pPr>
        <w:spacing w:before="0" w:after="60" w:line="240" w:lineRule="auto"/>
        <w:ind w:left="360"/>
        <w:rPr>
          <w:rFonts w:asciiTheme="minorHAnsi" w:hAnsiTheme="minorHAnsi" w:cstheme="minorHAnsi"/>
          <w:szCs w:val="24"/>
        </w:rPr>
      </w:pPr>
      <w:r w:rsidRPr="00A41369">
        <w:rPr>
          <w:rFonts w:asciiTheme="minorHAnsi" w:hAnsiTheme="minorHAnsi" w:cstheme="minorHAnsi"/>
          <w:szCs w:val="24"/>
        </w:rPr>
        <w:t xml:space="preserve">Please note: To be eligible for this role you must have </w:t>
      </w:r>
      <w:r w:rsidRPr="00A41369">
        <w:rPr>
          <w:rFonts w:asciiTheme="minorHAnsi" w:hAnsiTheme="minorHAnsi" w:cstheme="minorHAnsi"/>
          <w:b/>
          <w:szCs w:val="24"/>
        </w:rPr>
        <w:t>no more than 3 years</w:t>
      </w:r>
      <w:r w:rsidRPr="00A41369">
        <w:rPr>
          <w:rFonts w:asciiTheme="minorHAnsi" w:hAnsiTheme="minorHAnsi" w:cstheme="minorHAnsi"/>
          <w:szCs w:val="24"/>
        </w:rPr>
        <w:t xml:space="preserve"> (or part time equivalent) of postdoctoral research experience.</w:t>
      </w:r>
    </w:p>
    <w:p w14:paraId="6EF87C07" w14:textId="048F512A" w:rsidR="00B50C20" w:rsidRPr="00A41369" w:rsidRDefault="00042446" w:rsidP="00D06E61">
      <w:pPr>
        <w:numPr>
          <w:ilvl w:val="0"/>
          <w:numId w:val="25"/>
        </w:numPr>
        <w:spacing w:before="0" w:after="60" w:line="240" w:lineRule="auto"/>
        <w:rPr>
          <w:rFonts w:asciiTheme="minorHAnsi" w:hAnsiTheme="minorHAnsi" w:cstheme="minorHAnsi"/>
          <w:szCs w:val="24"/>
        </w:rPr>
      </w:pPr>
      <w:bookmarkStart w:id="10" w:name="_Hlk80196456"/>
      <w:r w:rsidRPr="00A41369">
        <w:rPr>
          <w:rFonts w:asciiTheme="minorHAnsi" w:hAnsiTheme="minorHAnsi" w:cstheme="minorHAnsi"/>
          <w:bCs/>
          <w:szCs w:val="24"/>
        </w:rPr>
        <w:t>Demonstrated experience</w:t>
      </w:r>
      <w:r w:rsidR="00075534" w:rsidRPr="00A41369">
        <w:rPr>
          <w:rFonts w:asciiTheme="minorHAnsi" w:hAnsiTheme="minorHAnsi" w:cstheme="minorHAnsi"/>
          <w:szCs w:val="24"/>
        </w:rPr>
        <w:t xml:space="preserve"> in </w:t>
      </w:r>
      <w:r w:rsidR="00613392" w:rsidRPr="00A41369">
        <w:rPr>
          <w:rFonts w:asciiTheme="minorHAnsi" w:hAnsiTheme="minorHAnsi" w:cstheme="minorHAnsi"/>
          <w:szCs w:val="24"/>
        </w:rPr>
        <w:t xml:space="preserve">host or </w:t>
      </w:r>
      <w:r w:rsidR="00075534" w:rsidRPr="00A41369">
        <w:rPr>
          <w:rFonts w:asciiTheme="minorHAnsi" w:hAnsiTheme="minorHAnsi" w:cstheme="minorHAnsi"/>
          <w:szCs w:val="24"/>
        </w:rPr>
        <w:t xml:space="preserve">microbial multi-omics </w:t>
      </w:r>
      <w:r w:rsidR="00DB0A8B" w:rsidRPr="00A41369">
        <w:rPr>
          <w:rFonts w:asciiTheme="minorHAnsi" w:hAnsiTheme="minorHAnsi" w:cstheme="minorHAnsi"/>
          <w:szCs w:val="24"/>
        </w:rPr>
        <w:t>data generation</w:t>
      </w:r>
      <w:r w:rsidR="00BC51CB" w:rsidRPr="00A41369">
        <w:rPr>
          <w:rFonts w:asciiTheme="minorHAnsi" w:hAnsiTheme="minorHAnsi" w:cstheme="minorHAnsi"/>
          <w:szCs w:val="24"/>
        </w:rPr>
        <w:t>, particularly (meta)transcriptomics, proteomics and metabolomics.</w:t>
      </w:r>
      <w:r w:rsidR="0000792B" w:rsidRPr="00A41369">
        <w:rPr>
          <w:rFonts w:asciiTheme="minorHAnsi" w:hAnsiTheme="minorHAnsi" w:cstheme="minorHAnsi"/>
          <w:szCs w:val="24"/>
        </w:rPr>
        <w:t xml:space="preserve"> </w:t>
      </w:r>
    </w:p>
    <w:p w14:paraId="083BA4DE" w14:textId="5EB3EB9F" w:rsidR="00042446" w:rsidRPr="00A41369" w:rsidRDefault="00042446" w:rsidP="00042446">
      <w:pPr>
        <w:numPr>
          <w:ilvl w:val="0"/>
          <w:numId w:val="25"/>
        </w:numPr>
        <w:suppressAutoHyphens/>
        <w:spacing w:before="0" w:after="0" w:line="240" w:lineRule="auto"/>
        <w:jc w:val="both"/>
        <w:rPr>
          <w:rFonts w:asciiTheme="minorHAnsi" w:hAnsiTheme="minorHAnsi" w:cstheme="minorHAnsi"/>
          <w:szCs w:val="24"/>
        </w:rPr>
      </w:pPr>
      <w:r w:rsidRPr="00A41369">
        <w:rPr>
          <w:rFonts w:asciiTheme="minorHAnsi" w:hAnsiTheme="minorHAnsi" w:cstheme="minorHAnsi"/>
          <w:szCs w:val="24"/>
        </w:rPr>
        <w:t xml:space="preserve">Demonstrated ability to develop experimental plans, originality in solving problems and pursue </w:t>
      </w:r>
      <w:r w:rsidR="00F658EA" w:rsidRPr="00A41369">
        <w:rPr>
          <w:rFonts w:asciiTheme="minorHAnsi" w:hAnsiTheme="minorHAnsi" w:cstheme="minorHAnsi"/>
          <w:szCs w:val="24"/>
        </w:rPr>
        <w:t xml:space="preserve">innovative </w:t>
      </w:r>
      <w:r w:rsidRPr="00A41369">
        <w:rPr>
          <w:rFonts w:asciiTheme="minorHAnsi" w:hAnsiTheme="minorHAnsi" w:cstheme="minorHAnsi"/>
          <w:szCs w:val="24"/>
        </w:rPr>
        <w:t>research approaches</w:t>
      </w:r>
      <w:r w:rsidR="00EE715E" w:rsidRPr="00A41369">
        <w:rPr>
          <w:rFonts w:asciiTheme="minorHAnsi" w:hAnsiTheme="minorHAnsi" w:cstheme="minorHAnsi"/>
          <w:szCs w:val="24"/>
        </w:rPr>
        <w:t>, including the ability &amp; willingness to incorporate novel ideas and approaches into scientific investigations.</w:t>
      </w:r>
    </w:p>
    <w:p w14:paraId="6E761603" w14:textId="6972E1FA" w:rsidR="00075534" w:rsidRPr="00A41369" w:rsidRDefault="00075534" w:rsidP="00075534">
      <w:pPr>
        <w:numPr>
          <w:ilvl w:val="0"/>
          <w:numId w:val="25"/>
        </w:numPr>
        <w:spacing w:before="0" w:after="60" w:line="240" w:lineRule="auto"/>
        <w:rPr>
          <w:rFonts w:asciiTheme="minorHAnsi" w:hAnsiTheme="minorHAnsi" w:cstheme="minorHAnsi"/>
          <w:iCs/>
          <w:szCs w:val="24"/>
        </w:rPr>
      </w:pPr>
      <w:r w:rsidRPr="00A41369">
        <w:rPr>
          <w:rFonts w:asciiTheme="minorHAnsi" w:hAnsiTheme="minorHAnsi" w:cstheme="minorHAnsi"/>
          <w:szCs w:val="24"/>
        </w:rPr>
        <w:t>Demonstrated proficiency in bioinformatics, including in one or more scripting or programming languages.</w:t>
      </w:r>
    </w:p>
    <w:p w14:paraId="7754293B" w14:textId="427563AE" w:rsidR="00042446" w:rsidRPr="00A41369" w:rsidRDefault="00042446" w:rsidP="00042446">
      <w:pPr>
        <w:numPr>
          <w:ilvl w:val="0"/>
          <w:numId w:val="25"/>
        </w:numPr>
        <w:suppressAutoHyphens/>
        <w:spacing w:before="0" w:after="0" w:line="240" w:lineRule="auto"/>
        <w:jc w:val="both"/>
        <w:rPr>
          <w:rFonts w:asciiTheme="minorHAnsi" w:hAnsiTheme="minorHAnsi" w:cstheme="minorHAnsi"/>
          <w:szCs w:val="24"/>
        </w:rPr>
      </w:pPr>
      <w:r w:rsidRPr="00A41369">
        <w:rPr>
          <w:rFonts w:asciiTheme="minorHAnsi" w:hAnsiTheme="minorHAnsi" w:cstheme="minorHAnsi"/>
          <w:szCs w:val="24"/>
        </w:rPr>
        <w:t xml:space="preserve">Demonstrated ability to meet performance deadlines under minimal supervision, and to work </w:t>
      </w:r>
      <w:r w:rsidRPr="00A41369">
        <w:rPr>
          <w:rStyle w:val="Strong"/>
          <w:rFonts w:asciiTheme="minorHAnsi" w:hAnsiTheme="minorHAnsi" w:cstheme="minorHAnsi"/>
          <w:b w:val="0"/>
          <w:szCs w:val="24"/>
        </w:rPr>
        <w:t>effectively as part of a multi-disciplinary, regionally dispersed research team</w:t>
      </w:r>
      <w:r w:rsidRPr="00A41369">
        <w:rPr>
          <w:rFonts w:asciiTheme="minorHAnsi" w:hAnsiTheme="minorHAnsi" w:cstheme="minorHAnsi"/>
          <w:bCs/>
          <w:szCs w:val="24"/>
        </w:rPr>
        <w:t xml:space="preserve"> to achieve shared </w:t>
      </w:r>
      <w:r w:rsidRPr="00A41369">
        <w:rPr>
          <w:rFonts w:asciiTheme="minorHAnsi" w:hAnsiTheme="minorHAnsi" w:cstheme="minorHAnsi"/>
          <w:szCs w:val="24"/>
        </w:rPr>
        <w:t>goals through cooperation</w:t>
      </w:r>
      <w:r w:rsidR="00EE715E" w:rsidRPr="00A41369">
        <w:rPr>
          <w:rFonts w:asciiTheme="minorHAnsi" w:hAnsiTheme="minorHAnsi" w:cstheme="minorHAnsi"/>
          <w:szCs w:val="24"/>
        </w:rPr>
        <w:t>.</w:t>
      </w:r>
    </w:p>
    <w:p w14:paraId="61A77D91" w14:textId="77777777" w:rsidR="005C2DA3" w:rsidRPr="00042446" w:rsidRDefault="005C2DA3" w:rsidP="005C2DA3">
      <w:pPr>
        <w:numPr>
          <w:ilvl w:val="0"/>
          <w:numId w:val="25"/>
        </w:numPr>
        <w:spacing w:before="0" w:after="60" w:line="240" w:lineRule="auto"/>
        <w:rPr>
          <w:rStyle w:val="Emphasis"/>
          <w:rFonts w:asciiTheme="minorHAnsi" w:hAnsiTheme="minorHAnsi" w:cstheme="minorHAnsi"/>
          <w:i w:val="0"/>
          <w:iCs/>
          <w:szCs w:val="24"/>
        </w:rPr>
      </w:pPr>
      <w:r w:rsidRPr="00042446">
        <w:rPr>
          <w:rStyle w:val="Emphasis"/>
          <w:rFonts w:asciiTheme="minorHAnsi" w:hAnsiTheme="minorHAnsi" w:cstheme="minorHAnsi"/>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8F4155" w14:textId="12B3BD2E" w:rsidR="005C2DA3" w:rsidRPr="00042446" w:rsidRDefault="005C2DA3" w:rsidP="00075534">
      <w:pPr>
        <w:numPr>
          <w:ilvl w:val="0"/>
          <w:numId w:val="25"/>
        </w:numPr>
        <w:spacing w:before="0" w:after="60" w:line="240" w:lineRule="auto"/>
        <w:rPr>
          <w:rStyle w:val="Emphasis"/>
          <w:rFonts w:asciiTheme="minorHAnsi" w:hAnsiTheme="minorHAnsi" w:cstheme="minorHAnsi"/>
          <w:i w:val="0"/>
          <w:iCs/>
          <w:szCs w:val="24"/>
        </w:rPr>
      </w:pPr>
      <w:r w:rsidRPr="00042446">
        <w:rPr>
          <w:rStyle w:val="Emphasis"/>
          <w:rFonts w:asciiTheme="minorHAnsi" w:hAnsiTheme="minorHAnsi" w:cstheme="minorHAnsi"/>
          <w:i w:val="0"/>
          <w:iCs/>
          <w:szCs w:val="24"/>
        </w:rPr>
        <w:t>A sound history of publication in peer reviewed journals and/or authorship of scientific papers, reports, grant applications or patents.</w:t>
      </w:r>
    </w:p>
    <w:bookmarkEnd w:id="10"/>
    <w:p w14:paraId="58B07134" w14:textId="3D11109B" w:rsidR="00B50C20" w:rsidRPr="00A41369" w:rsidRDefault="00B50C20" w:rsidP="00075534">
      <w:pPr>
        <w:pStyle w:val="Heading2"/>
        <w:rPr>
          <w:rFonts w:asciiTheme="majorHAnsi" w:eastAsiaTheme="majorEastAsia" w:hAnsiTheme="majorHAnsi" w:cstheme="majorBidi"/>
          <w:b/>
          <w:color w:val="757579" w:themeColor="accent3"/>
          <w:sz w:val="24"/>
          <w:szCs w:val="22"/>
        </w:rPr>
      </w:pPr>
      <w:r w:rsidRPr="00A41369">
        <w:rPr>
          <w:rFonts w:asciiTheme="majorHAnsi" w:eastAsiaTheme="majorEastAsia" w:hAnsiTheme="majorHAnsi" w:cstheme="majorBidi"/>
          <w:b/>
          <w:color w:val="757579" w:themeColor="accent3"/>
          <w:sz w:val="24"/>
          <w:szCs w:val="22"/>
        </w:rPr>
        <w:lastRenderedPageBreak/>
        <w:t>Desirable:</w:t>
      </w:r>
    </w:p>
    <w:p w14:paraId="0DEEAC27" w14:textId="47E3C587" w:rsidR="00075534" w:rsidRPr="00A41369" w:rsidRDefault="00BC51CB" w:rsidP="00D06E61">
      <w:pPr>
        <w:numPr>
          <w:ilvl w:val="0"/>
          <w:numId w:val="26"/>
        </w:numPr>
        <w:spacing w:before="0" w:after="60" w:line="240" w:lineRule="auto"/>
        <w:rPr>
          <w:iCs/>
          <w:szCs w:val="24"/>
        </w:rPr>
      </w:pPr>
      <w:r w:rsidRPr="00A41369">
        <w:rPr>
          <w:iCs/>
        </w:rPr>
        <w:t>Demonstrated e</w:t>
      </w:r>
      <w:r w:rsidR="00075534" w:rsidRPr="00A41369">
        <w:rPr>
          <w:iCs/>
        </w:rPr>
        <w:t xml:space="preserve">xperience in </w:t>
      </w:r>
      <w:r w:rsidRPr="00A41369">
        <w:rPr>
          <w:iCs/>
        </w:rPr>
        <w:t>multi-omics data integration</w:t>
      </w:r>
      <w:r w:rsidR="00075534" w:rsidRPr="00A41369">
        <w:rPr>
          <w:iCs/>
        </w:rPr>
        <w:t>.</w:t>
      </w:r>
    </w:p>
    <w:p w14:paraId="45057677" w14:textId="58A5ECC6" w:rsidR="005C2DA3" w:rsidRPr="00042446" w:rsidRDefault="005C2DA3" w:rsidP="005C2DA3">
      <w:pPr>
        <w:numPr>
          <w:ilvl w:val="0"/>
          <w:numId w:val="26"/>
        </w:numPr>
        <w:tabs>
          <w:tab w:val="center" w:pos="5103"/>
        </w:tabs>
        <w:spacing w:before="0" w:after="60" w:line="240" w:lineRule="auto"/>
        <w:rPr>
          <w:iCs/>
        </w:rPr>
      </w:pPr>
      <w:r w:rsidRPr="00A41369">
        <w:rPr>
          <w:iCs/>
        </w:rPr>
        <w:t>Remain productive, positive and resilient in complex, ambiguous</w:t>
      </w:r>
      <w:r w:rsidRPr="005C2DA3">
        <w:rPr>
          <w:iCs/>
        </w:rPr>
        <w:t xml:space="preserve"> and/or uncertain environments. </w:t>
      </w:r>
    </w:p>
    <w:p w14:paraId="7D9E8E6A" w14:textId="13E90A8D" w:rsidR="005C2DA3" w:rsidRDefault="00A860D9" w:rsidP="005C2DA3">
      <w:r w:rsidRPr="005C7145">
        <w:t xml:space="preserve">To be appointed to this CERC Postdoctoral Fellowship role within CSIRO, candidates will be expected to commence employment </w:t>
      </w:r>
      <w:r w:rsidR="00BE7123">
        <w:t xml:space="preserve">June </w:t>
      </w:r>
      <w:r w:rsidRPr="005C7145">
        <w:t>2022.</w:t>
      </w:r>
      <w:r w:rsidRPr="00216859">
        <w:t xml:space="preserve">  </w:t>
      </w:r>
      <w:r w:rsidR="005C2DA3" w:rsidRPr="005C2DA3">
        <w:t xml:space="preserve">To be appointed as a CERC Postdoctoral Fellow within CSIRO, candidates are 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7D4EBB">
        <w:t>(AU $87,068</w:t>
      </w:r>
      <w:r w:rsidR="00460824">
        <w:t>).</w:t>
      </w:r>
      <w:r w:rsidR="005C2DA3" w:rsidRPr="005C2DA3">
        <w:rPr>
          <w:iCs/>
        </w:rPr>
        <w:t xml:space="preserve"> </w:t>
      </w:r>
      <w:r w:rsidR="005C2DA3" w:rsidRPr="005C2DA3">
        <w:t>Upon CSIRO receiving written confirmation that the PhD has been awarded (within a six month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4814F990" w14:textId="77777777" w:rsidR="00613392" w:rsidRPr="00A46415" w:rsidRDefault="00613392" w:rsidP="00613392">
      <w:pPr>
        <w:pStyle w:val="Boxedlistbullet"/>
        <w:numPr>
          <w:ilvl w:val="0"/>
          <w:numId w:val="0"/>
        </w:numPr>
        <w:ind w:left="227"/>
      </w:pPr>
      <w:r w:rsidRPr="00A46415">
        <w:t>Appointment to this role may be subject to conditions including provision of a national police check as well as other security/medical/character clearance requirements.</w:t>
      </w:r>
    </w:p>
    <w:p w14:paraId="67B6D523" w14:textId="77777777" w:rsidR="00613392" w:rsidRPr="00A46415" w:rsidRDefault="00613392" w:rsidP="00613392">
      <w:pPr>
        <w:pStyle w:val="Boxedlistbullet"/>
        <w:numPr>
          <w:ilvl w:val="0"/>
          <w:numId w:val="0"/>
        </w:numPr>
        <w:ind w:left="227"/>
      </w:pPr>
    </w:p>
    <w:p w14:paraId="6C1B9905" w14:textId="77777777" w:rsidR="00613392" w:rsidRPr="00A46415" w:rsidRDefault="00613392" w:rsidP="00613392">
      <w:pPr>
        <w:pStyle w:val="Boxedlistbullet"/>
        <w:spacing w:before="100" w:beforeAutospacing="1" w:after="100" w:afterAutospacing="1"/>
      </w:pPr>
      <w:r w:rsidRPr="00A46415">
        <w:t xml:space="preserve">The successful candidate </w:t>
      </w:r>
      <w:r>
        <w:t xml:space="preserve">may </w:t>
      </w:r>
      <w:r w:rsidRPr="00A46415">
        <w:t xml:space="preserve">be asked to obtain and provide evidence of a National Police Check or equivalent. Please note that people with criminal records are not automatically deemed ineligible. Each application will be considered on its merits. </w:t>
      </w:r>
    </w:p>
    <w:p w14:paraId="79CA57F0" w14:textId="77777777" w:rsidR="00613392" w:rsidRPr="00A46415" w:rsidRDefault="00613392" w:rsidP="00613392">
      <w:pPr>
        <w:pStyle w:val="Boxedlistbullet"/>
        <w:spacing w:before="100" w:beforeAutospacing="1" w:after="100" w:afterAutospacing="1"/>
      </w:pPr>
      <w:r w:rsidRPr="00A46415">
        <w:t xml:space="preserve">The successful candidate </w:t>
      </w:r>
      <w:r>
        <w:t xml:space="preserve">may </w:t>
      </w:r>
      <w:r w:rsidRPr="00A46415">
        <w:t>be required to undertake a pre-employment medical examination prior to commencement.</w:t>
      </w:r>
    </w:p>
    <w:p w14:paraId="629C8D98" w14:textId="77777777" w:rsidR="00613392" w:rsidRPr="00A46415" w:rsidRDefault="00613392" w:rsidP="00613392">
      <w:pPr>
        <w:pStyle w:val="Boxedlistbullet"/>
        <w:spacing w:before="100" w:beforeAutospacing="1" w:after="100" w:afterAutospacing="1"/>
      </w:pPr>
      <w:r w:rsidRPr="00A46415">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697C7552" w:rsidR="00C33F00"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6ADBD21" w14:textId="77777777" w:rsidR="00613392" w:rsidRPr="00EF0DA6" w:rsidRDefault="00613392" w:rsidP="00DC0DC4">
      <w:pPr>
        <w:spacing w:before="0" w:after="0" w:line="252" w:lineRule="auto"/>
        <w:ind w:left="720"/>
        <w:jc w:val="both"/>
        <w:rPr>
          <w:rFonts w:eastAsia="Times New Roman"/>
        </w:rPr>
      </w:pPr>
    </w:p>
    <w:p w14:paraId="65FA42D3" w14:textId="77777777" w:rsidR="00B50C20" w:rsidRPr="00B50C20" w:rsidRDefault="00B50C20" w:rsidP="00D83C52">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p w14:paraId="4CE280CD" w14:textId="77777777" w:rsidR="00B50C20" w:rsidRPr="00B50C20" w:rsidRDefault="00B50C20" w:rsidP="00D83C52">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p w14:paraId="0AB278EC" w14:textId="77777777" w:rsidR="00B50C20" w:rsidRPr="00B50C20" w:rsidRDefault="00B50C20" w:rsidP="00D83C52">
      <w:pPr>
        <w:spacing w:after="180"/>
        <w:rPr>
          <w:bCs/>
          <w:szCs w:val="24"/>
        </w:rPr>
      </w:pPr>
      <w:r w:rsidRPr="00B50C20">
        <w:rPr>
          <w:bCs/>
          <w:szCs w:val="24"/>
        </w:rPr>
        <w:t xml:space="preserve">Find out more about CSIRO </w:t>
      </w:r>
      <w:hyperlink r:id="rId19" w:tooltip="Land &amp; Water- CSIRO Website" w:history="1">
        <w:r w:rsidRPr="00B50C20">
          <w:rPr>
            <w:rStyle w:val="Hyperlink"/>
            <w:rFonts w:cs="Arial"/>
            <w:bCs/>
            <w:szCs w:val="24"/>
          </w:rPr>
          <w:t>Land and Water</w:t>
        </w:r>
      </w:hyperlink>
      <w:bookmarkEnd w:id="2"/>
    </w:p>
    <w:sectPr w:rsidR="00B50C20" w:rsidRPr="00B50C20" w:rsidSect="00246B35">
      <w:headerReference w:type="default" r:id="rId20"/>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Morgan, Matthew (L&amp;W, Black Mountain)" w:date="2021-11-09T13:22:00Z" w:initials="MM(BM">
    <w:p w14:paraId="71449C3E" w14:textId="3E4C740F" w:rsidR="006A41D5" w:rsidRDefault="006A41D5">
      <w:pPr>
        <w:pStyle w:val="CommentText"/>
      </w:pPr>
      <w:r>
        <w:rPr>
          <w:rStyle w:val="CommentReference"/>
        </w:rPr>
        <w:annotationRef/>
      </w:r>
      <w:r>
        <w:t>Repetitive</w:t>
      </w:r>
    </w:p>
  </w:comment>
  <w:comment w:id="7" w:author="Morgan, Matthew (L&amp;W, Black Mountain)" w:date="2021-11-09T13:23:00Z" w:initials="MM(BM">
    <w:p w14:paraId="160D3786" w14:textId="4D014448" w:rsidR="006A41D5" w:rsidRDefault="006A41D5">
      <w:pPr>
        <w:pStyle w:val="CommentText"/>
      </w:pPr>
      <w:r>
        <w:rPr>
          <w:rStyle w:val="CommentReference"/>
        </w:rPr>
        <w:annotationRef/>
      </w:r>
      <w:r>
        <w:t>Repetitive</w:t>
      </w:r>
    </w:p>
  </w:comment>
  <w:comment w:id="8" w:author="Morgan, Matthew (L&amp;W, Black Mountain)" w:date="2021-11-09T13:23:00Z" w:initials="MM(BM">
    <w:p w14:paraId="44A55380" w14:textId="676950B0" w:rsidR="006A41D5" w:rsidRDefault="006A41D5">
      <w:pPr>
        <w:pStyle w:val="CommentText"/>
      </w:pPr>
      <w:r>
        <w:rPr>
          <w:rStyle w:val="CommentReference"/>
        </w:rPr>
        <w:annotationRef/>
      </w:r>
      <w:r>
        <w:t>Repetitive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49C3E" w15:done="0"/>
  <w15:commentEx w15:paraId="160D3786" w15:done="0"/>
  <w15:commentEx w15:paraId="44A553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4F4B1" w16cex:dateUtc="2021-11-09T02:22:00Z"/>
  <w16cex:commentExtensible w16cex:durableId="2534F4C2" w16cex:dateUtc="2021-11-09T02:23:00Z"/>
  <w16cex:commentExtensible w16cex:durableId="2534F4D0" w16cex:dateUtc="2021-11-09T0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49C3E" w16cid:durableId="2534F4B1"/>
  <w16cid:commentId w16cid:paraId="160D3786" w16cid:durableId="2534F4C2"/>
  <w16cid:commentId w16cid:paraId="44A55380" w16cid:durableId="2534F4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14CE7" w14:textId="77777777" w:rsidR="00D51673" w:rsidRDefault="00D51673" w:rsidP="000A377A">
      <w:r>
        <w:separator/>
      </w:r>
    </w:p>
  </w:endnote>
  <w:endnote w:type="continuationSeparator" w:id="0">
    <w:p w14:paraId="130513B0" w14:textId="77777777" w:rsidR="00D51673" w:rsidRDefault="00D51673" w:rsidP="000A377A">
      <w:r>
        <w:continuationSeparator/>
      </w:r>
    </w:p>
  </w:endnote>
  <w:endnote w:type="continuationNotice" w:id="1">
    <w:p w14:paraId="20968102" w14:textId="77777777" w:rsidR="00D51673" w:rsidRDefault="00D516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D89D" w14:textId="77777777" w:rsidR="00D51673" w:rsidRDefault="00D51673" w:rsidP="000A377A">
      <w:r>
        <w:separator/>
      </w:r>
    </w:p>
  </w:footnote>
  <w:footnote w:type="continuationSeparator" w:id="0">
    <w:p w14:paraId="1B8FD3DD" w14:textId="77777777" w:rsidR="00D51673" w:rsidRDefault="00D51673" w:rsidP="000A377A">
      <w:r>
        <w:continuationSeparator/>
      </w:r>
    </w:p>
  </w:footnote>
  <w:footnote w:type="continuationNotice" w:id="1">
    <w:p w14:paraId="0A0F656B" w14:textId="77777777" w:rsidR="00D51673" w:rsidRDefault="00D516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CF88" w14:textId="77777777" w:rsidR="006A41D5" w:rsidRDefault="006A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13"/>
    <w:lvl w:ilvl="0">
      <w:start w:val="1"/>
      <w:numFmt w:val="decimal"/>
      <w:lvlText w:val="%1."/>
      <w:lvlJc w:val="left"/>
      <w:pPr>
        <w:tabs>
          <w:tab w:val="num" w:pos="720"/>
        </w:tabs>
        <w:ind w:left="720" w:hanging="360"/>
      </w:pPr>
      <w:rPr>
        <w:rFonts w:ascii="Calibri" w:hAnsi="Calibri" w:cs="Times New Roman" w:hint="default"/>
        <w:b w:val="0"/>
        <w:i w:val="0"/>
        <w:sz w:val="22"/>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D921EC"/>
    <w:multiLevelType w:val="hybridMultilevel"/>
    <w:tmpl w:val="0C2072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3D6A89"/>
    <w:multiLevelType w:val="hybridMultilevel"/>
    <w:tmpl w:val="0A2C86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391D61"/>
    <w:multiLevelType w:val="hybridMultilevel"/>
    <w:tmpl w:val="922643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D49850B8">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4"/>
  </w:num>
  <w:num w:numId="16">
    <w:abstractNumId w:val="31"/>
  </w:num>
  <w:num w:numId="17">
    <w:abstractNumId w:val="22"/>
  </w:num>
  <w:num w:numId="18">
    <w:abstractNumId w:val="24"/>
  </w:num>
  <w:num w:numId="19">
    <w:abstractNumId w:val="19"/>
  </w:num>
  <w:num w:numId="20">
    <w:abstractNumId w:val="15"/>
  </w:num>
  <w:num w:numId="21">
    <w:abstractNumId w:val="16"/>
  </w:num>
  <w:num w:numId="22">
    <w:abstractNumId w:val="14"/>
  </w:num>
  <w:num w:numId="23">
    <w:abstractNumId w:val="11"/>
  </w:num>
  <w:num w:numId="24">
    <w:abstractNumId w:val="21"/>
  </w:num>
  <w:num w:numId="25">
    <w:abstractNumId w:val="33"/>
  </w:num>
  <w:num w:numId="26">
    <w:abstractNumId w:val="23"/>
  </w:num>
  <w:num w:numId="27">
    <w:abstractNumId w:val="29"/>
  </w:num>
  <w:num w:numId="28">
    <w:abstractNumId w:val="28"/>
  </w:num>
  <w:num w:numId="29">
    <w:abstractNumId w:val="11"/>
  </w:num>
  <w:num w:numId="30">
    <w:abstractNumId w:val="28"/>
  </w:num>
  <w:num w:numId="31">
    <w:abstractNumId w:val="35"/>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1"/>
  </w:num>
  <w:num w:numId="36">
    <w:abstractNumId w:val="24"/>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27"/>
  </w:num>
  <w:num w:numId="40">
    <w:abstractNumId w:val="13"/>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gan, Matthew (L&amp;W, Black Mountain)">
    <w15:presenceInfo w15:providerId="AD" w15:userId="S::mor65v@csiro.au::0a6de2ce-b87d-4351-b50e-79e3fe25f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0792B"/>
    <w:rsid w:val="000101E9"/>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446"/>
    <w:rsid w:val="00042EAD"/>
    <w:rsid w:val="00044F96"/>
    <w:rsid w:val="00045860"/>
    <w:rsid w:val="000469D9"/>
    <w:rsid w:val="00046F89"/>
    <w:rsid w:val="00047EE6"/>
    <w:rsid w:val="000532A1"/>
    <w:rsid w:val="0005574D"/>
    <w:rsid w:val="00057F5D"/>
    <w:rsid w:val="0006065C"/>
    <w:rsid w:val="00060872"/>
    <w:rsid w:val="00062DC4"/>
    <w:rsid w:val="00064F11"/>
    <w:rsid w:val="000673D6"/>
    <w:rsid w:val="00071DFB"/>
    <w:rsid w:val="00073353"/>
    <w:rsid w:val="000749CD"/>
    <w:rsid w:val="00075534"/>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D37"/>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C57"/>
    <w:rsid w:val="001B0E56"/>
    <w:rsid w:val="001B5426"/>
    <w:rsid w:val="001C107B"/>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B16"/>
    <w:rsid w:val="00265A09"/>
    <w:rsid w:val="00267DE0"/>
    <w:rsid w:val="00272F19"/>
    <w:rsid w:val="002744AC"/>
    <w:rsid w:val="002752E9"/>
    <w:rsid w:val="00276530"/>
    <w:rsid w:val="002809B7"/>
    <w:rsid w:val="00281466"/>
    <w:rsid w:val="00282F35"/>
    <w:rsid w:val="002832ED"/>
    <w:rsid w:val="002845D3"/>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0542"/>
    <w:rsid w:val="002A10EE"/>
    <w:rsid w:val="002A1120"/>
    <w:rsid w:val="002A4CEA"/>
    <w:rsid w:val="002A636B"/>
    <w:rsid w:val="002A6B27"/>
    <w:rsid w:val="002B0E10"/>
    <w:rsid w:val="002B6B8D"/>
    <w:rsid w:val="002B7648"/>
    <w:rsid w:val="002C2C96"/>
    <w:rsid w:val="002C339E"/>
    <w:rsid w:val="002C3AC1"/>
    <w:rsid w:val="002C4194"/>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16BF"/>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E9"/>
    <w:rsid w:val="003521F2"/>
    <w:rsid w:val="00353D50"/>
    <w:rsid w:val="00354BF5"/>
    <w:rsid w:val="0035576A"/>
    <w:rsid w:val="003575F9"/>
    <w:rsid w:val="003604DB"/>
    <w:rsid w:val="00360D14"/>
    <w:rsid w:val="003622F8"/>
    <w:rsid w:val="0036272C"/>
    <w:rsid w:val="003642BB"/>
    <w:rsid w:val="0036735C"/>
    <w:rsid w:val="00367B1D"/>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A7F9D"/>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16F"/>
    <w:rsid w:val="003F3915"/>
    <w:rsid w:val="00403B6B"/>
    <w:rsid w:val="00404222"/>
    <w:rsid w:val="00405065"/>
    <w:rsid w:val="004051FA"/>
    <w:rsid w:val="00405227"/>
    <w:rsid w:val="00405F44"/>
    <w:rsid w:val="004079DF"/>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37E70"/>
    <w:rsid w:val="00440724"/>
    <w:rsid w:val="00450665"/>
    <w:rsid w:val="00452AD5"/>
    <w:rsid w:val="00452FD5"/>
    <w:rsid w:val="004532E1"/>
    <w:rsid w:val="00457D8D"/>
    <w:rsid w:val="00460824"/>
    <w:rsid w:val="00471C6C"/>
    <w:rsid w:val="004831C1"/>
    <w:rsid w:val="0048681F"/>
    <w:rsid w:val="00486F57"/>
    <w:rsid w:val="00487190"/>
    <w:rsid w:val="004923E1"/>
    <w:rsid w:val="0049442F"/>
    <w:rsid w:val="004968B7"/>
    <w:rsid w:val="004A0776"/>
    <w:rsid w:val="004A0A0C"/>
    <w:rsid w:val="004A17CE"/>
    <w:rsid w:val="004B0907"/>
    <w:rsid w:val="004B1289"/>
    <w:rsid w:val="004B1DC1"/>
    <w:rsid w:val="004B32F5"/>
    <w:rsid w:val="004B600D"/>
    <w:rsid w:val="004B63DF"/>
    <w:rsid w:val="004B654B"/>
    <w:rsid w:val="004B759B"/>
    <w:rsid w:val="004C03B7"/>
    <w:rsid w:val="004C318D"/>
    <w:rsid w:val="004C4E15"/>
    <w:rsid w:val="004C67B0"/>
    <w:rsid w:val="004C79ED"/>
    <w:rsid w:val="004D1978"/>
    <w:rsid w:val="004D30D9"/>
    <w:rsid w:val="004D3607"/>
    <w:rsid w:val="004D36F6"/>
    <w:rsid w:val="004D6B52"/>
    <w:rsid w:val="004E0034"/>
    <w:rsid w:val="004E0997"/>
    <w:rsid w:val="004E1C5B"/>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3D4B"/>
    <w:rsid w:val="00585831"/>
    <w:rsid w:val="0058655A"/>
    <w:rsid w:val="00587ACF"/>
    <w:rsid w:val="00590A35"/>
    <w:rsid w:val="00592355"/>
    <w:rsid w:val="005937C8"/>
    <w:rsid w:val="00595830"/>
    <w:rsid w:val="0059758D"/>
    <w:rsid w:val="005A01CA"/>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145"/>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3392"/>
    <w:rsid w:val="00614F43"/>
    <w:rsid w:val="00616540"/>
    <w:rsid w:val="00616721"/>
    <w:rsid w:val="00616AA4"/>
    <w:rsid w:val="006174D2"/>
    <w:rsid w:val="006212AD"/>
    <w:rsid w:val="0062312D"/>
    <w:rsid w:val="006246C0"/>
    <w:rsid w:val="0062521D"/>
    <w:rsid w:val="0062799E"/>
    <w:rsid w:val="0063480C"/>
    <w:rsid w:val="006409FE"/>
    <w:rsid w:val="006422CC"/>
    <w:rsid w:val="0064494E"/>
    <w:rsid w:val="00645540"/>
    <w:rsid w:val="00645E30"/>
    <w:rsid w:val="0064676B"/>
    <w:rsid w:val="00650217"/>
    <w:rsid w:val="0065288A"/>
    <w:rsid w:val="00652E72"/>
    <w:rsid w:val="006537B2"/>
    <w:rsid w:val="00654515"/>
    <w:rsid w:val="00656AA1"/>
    <w:rsid w:val="0066228D"/>
    <w:rsid w:val="0066267F"/>
    <w:rsid w:val="00662FC8"/>
    <w:rsid w:val="00664731"/>
    <w:rsid w:val="00664C59"/>
    <w:rsid w:val="00665044"/>
    <w:rsid w:val="00665266"/>
    <w:rsid w:val="00666846"/>
    <w:rsid w:val="006700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338"/>
    <w:rsid w:val="006A3BEB"/>
    <w:rsid w:val="006A41D5"/>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906"/>
    <w:rsid w:val="006E2DAD"/>
    <w:rsid w:val="006E4E3A"/>
    <w:rsid w:val="006E4F42"/>
    <w:rsid w:val="006E73DD"/>
    <w:rsid w:val="006F1309"/>
    <w:rsid w:val="006F1C5B"/>
    <w:rsid w:val="006F1CD0"/>
    <w:rsid w:val="006F1FF6"/>
    <w:rsid w:val="006F2F41"/>
    <w:rsid w:val="006F5B28"/>
    <w:rsid w:val="006F78A3"/>
    <w:rsid w:val="00701531"/>
    <w:rsid w:val="00702DF5"/>
    <w:rsid w:val="00703C0B"/>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4A60"/>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4A62"/>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4EBB"/>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318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6124"/>
    <w:rsid w:val="00890A6B"/>
    <w:rsid w:val="00892801"/>
    <w:rsid w:val="00892976"/>
    <w:rsid w:val="008951FE"/>
    <w:rsid w:val="0089705C"/>
    <w:rsid w:val="008A0DC4"/>
    <w:rsid w:val="008A225A"/>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B90"/>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0EE"/>
    <w:rsid w:val="009472B3"/>
    <w:rsid w:val="009511DD"/>
    <w:rsid w:val="00952973"/>
    <w:rsid w:val="009538A7"/>
    <w:rsid w:val="00957C40"/>
    <w:rsid w:val="009604D0"/>
    <w:rsid w:val="00960689"/>
    <w:rsid w:val="009621D0"/>
    <w:rsid w:val="00962259"/>
    <w:rsid w:val="00963CF7"/>
    <w:rsid w:val="00965CD3"/>
    <w:rsid w:val="00965FE6"/>
    <w:rsid w:val="00966576"/>
    <w:rsid w:val="00971862"/>
    <w:rsid w:val="00972FF6"/>
    <w:rsid w:val="00973907"/>
    <w:rsid w:val="00975715"/>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4687"/>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2F4"/>
    <w:rsid w:val="00A22BCD"/>
    <w:rsid w:val="00A24587"/>
    <w:rsid w:val="00A2579A"/>
    <w:rsid w:val="00A27127"/>
    <w:rsid w:val="00A27836"/>
    <w:rsid w:val="00A27A2A"/>
    <w:rsid w:val="00A331FA"/>
    <w:rsid w:val="00A34835"/>
    <w:rsid w:val="00A36848"/>
    <w:rsid w:val="00A36C49"/>
    <w:rsid w:val="00A36DF8"/>
    <w:rsid w:val="00A411FF"/>
    <w:rsid w:val="00A41369"/>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13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9EC"/>
    <w:rsid w:val="00AF33CD"/>
    <w:rsid w:val="00AF3F4D"/>
    <w:rsid w:val="00AF58F0"/>
    <w:rsid w:val="00AF67F8"/>
    <w:rsid w:val="00AF7181"/>
    <w:rsid w:val="00AF71DC"/>
    <w:rsid w:val="00AF7ACA"/>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338"/>
    <w:rsid w:val="00B50C20"/>
    <w:rsid w:val="00B51688"/>
    <w:rsid w:val="00B52878"/>
    <w:rsid w:val="00B549FB"/>
    <w:rsid w:val="00B55F8D"/>
    <w:rsid w:val="00B56C23"/>
    <w:rsid w:val="00B60936"/>
    <w:rsid w:val="00B612A7"/>
    <w:rsid w:val="00B64D5D"/>
    <w:rsid w:val="00B660F0"/>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0CEE"/>
    <w:rsid w:val="00BA12F0"/>
    <w:rsid w:val="00BA15B9"/>
    <w:rsid w:val="00BA1962"/>
    <w:rsid w:val="00BA2327"/>
    <w:rsid w:val="00BA4762"/>
    <w:rsid w:val="00BA5610"/>
    <w:rsid w:val="00BA6A4A"/>
    <w:rsid w:val="00BA7111"/>
    <w:rsid w:val="00BB30A0"/>
    <w:rsid w:val="00BB5C6E"/>
    <w:rsid w:val="00BB66AB"/>
    <w:rsid w:val="00BB763A"/>
    <w:rsid w:val="00BC0539"/>
    <w:rsid w:val="00BC381E"/>
    <w:rsid w:val="00BC51CB"/>
    <w:rsid w:val="00BC5905"/>
    <w:rsid w:val="00BD080E"/>
    <w:rsid w:val="00BD0E05"/>
    <w:rsid w:val="00BD1D48"/>
    <w:rsid w:val="00BD3856"/>
    <w:rsid w:val="00BD4637"/>
    <w:rsid w:val="00BD4CEE"/>
    <w:rsid w:val="00BD6EE2"/>
    <w:rsid w:val="00BD768B"/>
    <w:rsid w:val="00BD7C8D"/>
    <w:rsid w:val="00BD7E41"/>
    <w:rsid w:val="00BE0147"/>
    <w:rsid w:val="00BE0CE3"/>
    <w:rsid w:val="00BE24DC"/>
    <w:rsid w:val="00BE3760"/>
    <w:rsid w:val="00BE3D33"/>
    <w:rsid w:val="00BE70C6"/>
    <w:rsid w:val="00BE7123"/>
    <w:rsid w:val="00BE7249"/>
    <w:rsid w:val="00BF05EC"/>
    <w:rsid w:val="00BF08C7"/>
    <w:rsid w:val="00BF4CF3"/>
    <w:rsid w:val="00BF578D"/>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91F"/>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673"/>
    <w:rsid w:val="00D544A3"/>
    <w:rsid w:val="00D55AC8"/>
    <w:rsid w:val="00D56FE1"/>
    <w:rsid w:val="00D576A5"/>
    <w:rsid w:val="00D64155"/>
    <w:rsid w:val="00D650F1"/>
    <w:rsid w:val="00D66F46"/>
    <w:rsid w:val="00D67366"/>
    <w:rsid w:val="00D67BDF"/>
    <w:rsid w:val="00D67C03"/>
    <w:rsid w:val="00D67FFE"/>
    <w:rsid w:val="00D722D9"/>
    <w:rsid w:val="00D73DDD"/>
    <w:rsid w:val="00D74A02"/>
    <w:rsid w:val="00D7592C"/>
    <w:rsid w:val="00D777D9"/>
    <w:rsid w:val="00D77D8F"/>
    <w:rsid w:val="00D8032E"/>
    <w:rsid w:val="00D8127A"/>
    <w:rsid w:val="00D81445"/>
    <w:rsid w:val="00D825AD"/>
    <w:rsid w:val="00D82CFF"/>
    <w:rsid w:val="00D86DD3"/>
    <w:rsid w:val="00D87AA3"/>
    <w:rsid w:val="00D93A7D"/>
    <w:rsid w:val="00D94861"/>
    <w:rsid w:val="00D94B6B"/>
    <w:rsid w:val="00D95C08"/>
    <w:rsid w:val="00D95F4B"/>
    <w:rsid w:val="00D96A66"/>
    <w:rsid w:val="00DA2C61"/>
    <w:rsid w:val="00DA579A"/>
    <w:rsid w:val="00DA61EB"/>
    <w:rsid w:val="00DA66C7"/>
    <w:rsid w:val="00DA7302"/>
    <w:rsid w:val="00DA7D30"/>
    <w:rsid w:val="00DB00B5"/>
    <w:rsid w:val="00DB0A8B"/>
    <w:rsid w:val="00DB10E2"/>
    <w:rsid w:val="00DB346A"/>
    <w:rsid w:val="00DB44D3"/>
    <w:rsid w:val="00DB4DC8"/>
    <w:rsid w:val="00DC0DC4"/>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AD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17A"/>
    <w:rsid w:val="00EE2C9B"/>
    <w:rsid w:val="00EE3C2E"/>
    <w:rsid w:val="00EE4022"/>
    <w:rsid w:val="00EE5E29"/>
    <w:rsid w:val="00EE64ED"/>
    <w:rsid w:val="00EE67B9"/>
    <w:rsid w:val="00EE6E1C"/>
    <w:rsid w:val="00EE6E87"/>
    <w:rsid w:val="00EE715E"/>
    <w:rsid w:val="00EE75A4"/>
    <w:rsid w:val="00EF461A"/>
    <w:rsid w:val="00EF5B1A"/>
    <w:rsid w:val="00F010F6"/>
    <w:rsid w:val="00F0161A"/>
    <w:rsid w:val="00F031C2"/>
    <w:rsid w:val="00F04B29"/>
    <w:rsid w:val="00F04CE7"/>
    <w:rsid w:val="00F058A1"/>
    <w:rsid w:val="00F05D9B"/>
    <w:rsid w:val="00F0681E"/>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CCB"/>
    <w:rsid w:val="00F658EA"/>
    <w:rsid w:val="00F677B5"/>
    <w:rsid w:val="00F67B44"/>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97528"/>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74"/>
    <w:rsid w:val="00FE6B37"/>
    <w:rsid w:val="00FF682B"/>
    <w:rsid w:val="00FF6BCF"/>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uiPriority w:val="99"/>
    <w:semiHidden/>
    <w:unhideWhenUsed/>
    <w:rsid w:val="00FE6674"/>
    <w:rPr>
      <w:sz w:val="16"/>
      <w:szCs w:val="16"/>
    </w:rPr>
  </w:style>
  <w:style w:type="paragraph" w:styleId="CommentText">
    <w:name w:val="annotation text"/>
    <w:basedOn w:val="Normal"/>
    <w:link w:val="CommentTextChar"/>
    <w:uiPriority w:val="99"/>
    <w:semiHidden/>
    <w:unhideWhenUsed/>
    <w:rsid w:val="00FE6674"/>
    <w:pPr>
      <w:spacing w:line="240" w:lineRule="auto"/>
    </w:pPr>
    <w:rPr>
      <w:sz w:val="20"/>
      <w:szCs w:val="20"/>
    </w:rPr>
  </w:style>
  <w:style w:type="character" w:customStyle="1" w:styleId="CommentTextChar">
    <w:name w:val="Comment Text Char"/>
    <w:basedOn w:val="DefaultParagraphFont"/>
    <w:link w:val="CommentText"/>
    <w:uiPriority w:val="99"/>
    <w:semiHidden/>
    <w:rsid w:val="00FE667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6674"/>
    <w:rPr>
      <w:b/>
      <w:bCs/>
    </w:rPr>
  </w:style>
  <w:style w:type="character" w:customStyle="1" w:styleId="CommentSubjectChar">
    <w:name w:val="Comment Subject Char"/>
    <w:basedOn w:val="CommentTextChar"/>
    <w:link w:val="CommentSubject"/>
    <w:semiHidden/>
    <w:rsid w:val="00FE6674"/>
    <w:rPr>
      <w:rFonts w:ascii="Calibri" w:eastAsia="Calibri" w:hAnsi="Calibri"/>
      <w:b/>
      <w:bCs/>
      <w:color w:val="000000"/>
    </w:rPr>
  </w:style>
  <w:style w:type="character" w:customStyle="1" w:styleId="ListParagraphChar">
    <w:name w:val="List Paragraph Char"/>
    <w:basedOn w:val="DefaultParagraphFont"/>
    <w:link w:val="ListParagraph"/>
    <w:uiPriority w:val="34"/>
    <w:rsid w:val="00075534"/>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microsoft.com/office/2018/08/relationships/commentsExtensible" Target="commentsExtensible.xml"/><Relationship Id="rId18" Type="http://schemas.openxmlformats.org/officeDocument/2006/relationships/hyperlink" Target="https://www.csiro.au/en/Research/B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obs.csiro.au/" TargetMode="External"/><Relationship Id="rId12" Type="http://schemas.microsoft.com/office/2016/09/relationships/commentsIds" Target="commentsIds.xml"/><Relationship Id="rId17" Type="http://schemas.openxmlformats.org/officeDocument/2006/relationships/hyperlink" Target="https://www.csiro.au/en/Research/AF"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siro.au/en/careers/postdoctoral-fellowships"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https://www.csiro.au/en/Research/LWF" TargetMode="External"/><Relationship Id="rId4" Type="http://schemas.openxmlformats.org/officeDocument/2006/relationships/webSettings" Target="webSettings.xml"/><Relationship Id="rId9" Type="http://schemas.openxmlformats.org/officeDocument/2006/relationships/hyperlink" Target="https://research.csiro.au/microbiome/" TargetMode="External"/><Relationship Id="rId14" Type="http://schemas.openxmlformats.org/officeDocument/2006/relationships/hyperlink" Target="http://www.csiro.au/en/Careers/Student-and-graduate-programs/Postdoctoral-fellowships"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A7E5D"/>
    <w:rsid w:val="001561B4"/>
    <w:rsid w:val="0019205C"/>
    <w:rsid w:val="001E1521"/>
    <w:rsid w:val="002E5F12"/>
    <w:rsid w:val="003C6F9C"/>
    <w:rsid w:val="00414F94"/>
    <w:rsid w:val="00437B6D"/>
    <w:rsid w:val="00476D97"/>
    <w:rsid w:val="004B2F74"/>
    <w:rsid w:val="0063685B"/>
    <w:rsid w:val="007562A8"/>
    <w:rsid w:val="007C7613"/>
    <w:rsid w:val="0082379D"/>
    <w:rsid w:val="0083493E"/>
    <w:rsid w:val="00875004"/>
    <w:rsid w:val="0099590F"/>
    <w:rsid w:val="00A35635"/>
    <w:rsid w:val="00A555D4"/>
    <w:rsid w:val="00AF44A5"/>
    <w:rsid w:val="00B36C21"/>
    <w:rsid w:val="00C6054D"/>
    <w:rsid w:val="00D51F1B"/>
    <w:rsid w:val="00DB49F5"/>
    <w:rsid w:val="00E417CD"/>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13115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Mason, Laura (Talent, Clayton)</cp:lastModifiedBy>
  <cp:revision>4</cp:revision>
  <cp:lastPrinted>2012-02-01T05:32:00Z</cp:lastPrinted>
  <dcterms:created xsi:type="dcterms:W3CDTF">2021-07-28T08:22:00Z</dcterms:created>
  <dcterms:modified xsi:type="dcterms:W3CDTF">2021-11-09T05:49:00Z</dcterms:modified>
</cp:coreProperties>
</file>