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0A5D7C28" w:rsidR="00CC201B" w:rsidRPr="0093721B" w:rsidRDefault="00B01AE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01AEA">
              <w:rPr>
                <w:sz w:val="22"/>
              </w:rPr>
              <w:t>Biodiversity modeller / spatial ecologist</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3E904F1E" w:rsidR="00CC201B" w:rsidRPr="0093721B" w:rsidRDefault="005364B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768</w:t>
            </w:r>
            <w:r w:rsidR="00F22AA1">
              <w:rPr>
                <w:sz w:val="22"/>
              </w:rPr>
              <w:t>34</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70DD3CDE" w14:textId="2C80AE3B" w:rsidR="00BB778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01AEA">
              <w:rPr>
                <w:sz w:val="22"/>
              </w:rPr>
              <w:t>1</w:t>
            </w:r>
            <w:r w:rsidRPr="0093721B">
              <w:rPr>
                <w:sz w:val="22"/>
              </w:rPr>
              <w:t xml:space="preserve"> </w:t>
            </w:r>
            <w:r>
              <w:rPr>
                <w:sz w:val="22"/>
              </w:rPr>
              <w:t>year</w:t>
            </w:r>
            <w:r w:rsidRPr="0093721B">
              <w:rPr>
                <w:sz w:val="22"/>
              </w:rPr>
              <w:t xml:space="preserve"> </w:t>
            </w:r>
          </w:p>
          <w:p w14:paraId="32FAD757" w14:textId="6BF70E88"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34C8EAB7" w14:textId="7D8A5793" w:rsidR="00BB778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73F69">
              <w:rPr>
                <w:sz w:val="22"/>
              </w:rPr>
              <w:t>85</w:t>
            </w:r>
            <w:r>
              <w:rPr>
                <w:sz w:val="22"/>
              </w:rPr>
              <w:t>k</w:t>
            </w:r>
            <w:r w:rsidRPr="0093721B">
              <w:rPr>
                <w:sz w:val="22"/>
              </w:rPr>
              <w:t xml:space="preserve"> </w:t>
            </w:r>
            <w:r>
              <w:rPr>
                <w:sz w:val="22"/>
              </w:rPr>
              <w:t>-</w:t>
            </w:r>
            <w:r w:rsidRPr="0093721B">
              <w:rPr>
                <w:sz w:val="22"/>
              </w:rPr>
              <w:t xml:space="preserve"> AU$</w:t>
            </w:r>
            <w:r w:rsidR="00F73F69">
              <w:rPr>
                <w:sz w:val="22"/>
              </w:rPr>
              <w:t>108</w:t>
            </w:r>
            <w:r>
              <w:rPr>
                <w:sz w:val="22"/>
              </w:rPr>
              <w:t>k</w:t>
            </w:r>
            <w:r w:rsidRPr="0093721B">
              <w:rPr>
                <w:sz w:val="22"/>
              </w:rPr>
              <w:t xml:space="preserve"> p</w:t>
            </w:r>
            <w:r>
              <w:rPr>
                <w:sz w:val="22"/>
              </w:rPr>
              <w:t>er annum</w:t>
            </w:r>
            <w:r w:rsidRPr="0093721B">
              <w:rPr>
                <w:sz w:val="22"/>
              </w:rPr>
              <w:t xml:space="preserve"> (pro-rata for part-time)</w:t>
            </w:r>
          </w:p>
          <w:p w14:paraId="4DF37C0A" w14:textId="1AE14D0B" w:rsidR="00BB778B" w:rsidRPr="0093721B" w:rsidRDefault="00BB778B"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5C008227" w:rsidR="00926BE4" w:rsidRPr="0093721B" w:rsidRDefault="00B01AE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(prefer</w:t>
            </w:r>
            <w:r w:rsidR="00170481">
              <w:rPr>
                <w:sz w:val="22"/>
              </w:rPr>
              <w:t>red</w:t>
            </w:r>
            <w:r>
              <w:rPr>
                <w:sz w:val="22"/>
              </w:rPr>
              <w:t>)</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816ADD8" w:rsidR="00926BE4" w:rsidRPr="0093721B" w:rsidRDefault="00EA62ED" w:rsidP="009F22C2">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1D878851" w:rsidR="00C45886" w:rsidRPr="0093721B" w:rsidRDefault="00E66C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Quantitative Biodiversity Assessment team</w:t>
            </w:r>
          </w:p>
        </w:tc>
      </w:tr>
      <w:tr w:rsidR="00926BE4"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3EF1AFC1" w:rsidR="00926BE4" w:rsidRPr="00B01AEA" w:rsidRDefault="00E66C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1AEA">
              <w:rPr>
                <w:sz w:val="22"/>
              </w:rPr>
              <w:t>10</w:t>
            </w:r>
            <w:r w:rsidR="00F54F83" w:rsidRPr="00B01AEA">
              <w:rPr>
                <w:sz w:val="22"/>
              </w:rPr>
              <w:t>0%</w:t>
            </w:r>
          </w:p>
        </w:tc>
      </w:tr>
      <w:tr w:rsidR="00926BE4"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77777777" w:rsidR="00926BE4" w:rsidRPr="00B01AE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01AEA">
              <w:rPr>
                <w:sz w:val="22"/>
              </w:rPr>
              <w:t>0%</w:t>
            </w:r>
          </w:p>
        </w:tc>
      </w:tr>
      <w:tr w:rsidR="00194B1C"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B01AE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01AEA">
              <w:rPr>
                <w:sz w:val="22"/>
              </w:rPr>
              <w:t>0</w:t>
            </w:r>
          </w:p>
        </w:tc>
      </w:tr>
      <w:tr w:rsidR="00194B1C"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937FCD2" w14:textId="77777777" w:rsidR="00016173" w:rsidRDefault="00B01A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013F">
              <w:rPr>
                <w:sz w:val="22"/>
              </w:rPr>
              <w:t xml:space="preserve">Contact Karel Mokany via email at Karel.Mokany@csiro.au </w:t>
            </w:r>
          </w:p>
          <w:p w14:paraId="62E908F0" w14:textId="10F6DAE3" w:rsidR="00194B1C" w:rsidRPr="0093721B" w:rsidRDefault="00B01A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013F">
              <w:rPr>
                <w:sz w:val="22"/>
              </w:rPr>
              <w:t>or phone +61 2 6246 4443</w:t>
            </w:r>
          </w:p>
        </w:tc>
      </w:tr>
      <w:tr w:rsidR="00194B1C"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F2E11">
      <w:pPr>
        <w:pStyle w:val="Heading3"/>
        <w:spacing w:before="240" w:after="0"/>
      </w:pPr>
      <w:r>
        <w:t>Role Overview</w:t>
      </w:r>
    </w:p>
    <w:p w14:paraId="0BB5D76B" w14:textId="21D7FEB0" w:rsidR="0022566A" w:rsidRDefault="00FC7363" w:rsidP="00B01AEA">
      <w:bookmarkStart w:id="1" w:name="_Toc341085720"/>
      <w:r>
        <w:t xml:space="preserve">CSIRO’s </w:t>
      </w:r>
      <w:hyperlink r:id="rId13" w:history="1">
        <w:r w:rsidRPr="00EB4D9A">
          <w:rPr>
            <w:rStyle w:val="Hyperlink"/>
          </w:rPr>
          <w:t>Quantitative Biodiversity Assessment team</w:t>
        </w:r>
      </w:hyperlink>
      <w:r>
        <w:t xml:space="preserve"> undertakes a wide range of spatial biodiversity modelling and assessment research, from regional to global scales. </w:t>
      </w:r>
      <w:r w:rsidR="0022566A">
        <w:t>Our team aims to provide the best possible biodiversity information to support policy planning and management decisions.</w:t>
      </w:r>
    </w:p>
    <w:p w14:paraId="7F8C08BF" w14:textId="64271B1D" w:rsidR="00B01AEA" w:rsidRDefault="00FC7363" w:rsidP="6B423C6D">
      <w:pPr>
        <w:rPr>
          <w:color w:val="auto"/>
        </w:rPr>
      </w:pPr>
      <w:r>
        <w:t xml:space="preserve">We are seeking </w:t>
      </w:r>
      <w:r w:rsidRPr="6B423C6D">
        <w:rPr>
          <w:color w:val="auto"/>
        </w:rPr>
        <w:t xml:space="preserve">a spatial biodiversity modeller or quantitative ecologist to join the team in helping to deliver a range of </w:t>
      </w:r>
      <w:r w:rsidR="0022566A" w:rsidRPr="6B423C6D">
        <w:rPr>
          <w:color w:val="auto"/>
        </w:rPr>
        <w:t xml:space="preserve">biodiversity </w:t>
      </w:r>
      <w:r w:rsidRPr="6B423C6D">
        <w:rPr>
          <w:color w:val="auto"/>
        </w:rPr>
        <w:t xml:space="preserve">research projects. </w:t>
      </w:r>
      <w:r w:rsidR="00B01AEA">
        <w:t>With</w:t>
      </w:r>
      <w:r w:rsidR="00CF0D16">
        <w:t xml:space="preserve"> collaborative </w:t>
      </w:r>
      <w:r w:rsidR="00EF78F7">
        <w:t>guidance</w:t>
      </w:r>
      <w:r w:rsidR="00B01AEA">
        <w:t xml:space="preserve"> </w:t>
      </w:r>
      <w:r w:rsidR="00CF0D16">
        <w:t xml:space="preserve">and support </w:t>
      </w:r>
      <w:r w:rsidR="00B01AEA">
        <w:t xml:space="preserve">from </w:t>
      </w:r>
      <w:r w:rsidR="00EF78F7">
        <w:t xml:space="preserve">other </w:t>
      </w:r>
      <w:r w:rsidR="00B01AEA">
        <w:t xml:space="preserve">team members, this position will undertake a </w:t>
      </w:r>
      <w:r w:rsidR="00EF78F7">
        <w:t xml:space="preserve">variety </w:t>
      </w:r>
      <w:r w:rsidR="00B01AEA">
        <w:t xml:space="preserve">of </w:t>
      </w:r>
      <w:r w:rsidR="00EF78F7">
        <w:t>research activities</w:t>
      </w:r>
      <w:r w:rsidR="00B01AEA">
        <w:t xml:space="preserve">, </w:t>
      </w:r>
      <w:r w:rsidR="00CF0D16">
        <w:t xml:space="preserve">applying different biodiversity assessment approaches, </w:t>
      </w:r>
      <w:r w:rsidR="00B01AEA">
        <w:t xml:space="preserve">delivering to multiple </w:t>
      </w:r>
      <w:r w:rsidR="00CF0D16">
        <w:t>research</w:t>
      </w:r>
      <w:r w:rsidR="00AC2C20">
        <w:t xml:space="preserve"> </w:t>
      </w:r>
      <w:r w:rsidR="00B01AEA">
        <w:t>projects</w:t>
      </w:r>
      <w:r w:rsidR="00CF0D16">
        <w:t>.</w:t>
      </w:r>
    </w:p>
    <w:p w14:paraId="20507E87" w14:textId="2C6F8CC5" w:rsidR="004C1014" w:rsidRDefault="004C1014" w:rsidP="004C1014">
      <w:r>
        <w:t xml:space="preserve">You will join the high-performing Living Landscapes Research Program in CSIRO Land and Water. The Living Landscapes Research Program develops tools and technologies to support government, industry and communities to realise a sustainable Australian environment where biodiversity </w:t>
      </w:r>
      <w:r>
        <w:lastRenderedPageBreak/>
        <w:t xml:space="preserve">flourishes, </w:t>
      </w:r>
      <w:proofErr w:type="gramStart"/>
      <w:r>
        <w:t>ecosystems</w:t>
      </w:r>
      <w:proofErr w:type="gramEnd"/>
      <w:r>
        <w:t xml:space="preserve"> function and adapt, and ecosystem services provide for the needs of future generations. The program contributes to the development of integrated science solutions to complex environmental problems by deploying cutting-edge biophysical expertise on whole-of-system approaches to monitoring, assessment, evaluation and reporting on land and ecosystem outcomes.</w:t>
      </w:r>
    </w:p>
    <w:p w14:paraId="1EAD6891" w14:textId="67F85864" w:rsidR="00FC7363" w:rsidRDefault="004C1014" w:rsidP="00B01AEA">
      <w:r>
        <w:t>The candidate will make a substantial contribution to CSIRO Land and Water’s goals relating to Thriving Natural Systems and Sustainable Industries, by helping provide the biodiversity science necessary to inform management of our unique biodiversity, across Australia and around the world.</w:t>
      </w:r>
    </w:p>
    <w:p w14:paraId="237ACA42" w14:textId="6D2A8B9D" w:rsidR="00B50C20" w:rsidRPr="00B50C20" w:rsidRDefault="00B50C20" w:rsidP="00B50C20">
      <w:pPr>
        <w:pStyle w:val="Heading3"/>
      </w:pPr>
      <w:r w:rsidRPr="00B50C20">
        <w:t>Duties and Key Result Areas</w:t>
      </w:r>
    </w:p>
    <w:p w14:paraId="400EEBCB" w14:textId="1C52BA55" w:rsidR="000017E7" w:rsidRPr="000017E7" w:rsidRDefault="000017E7" w:rsidP="6B423C6D">
      <w:pPr>
        <w:spacing w:after="60" w:line="240" w:lineRule="auto"/>
        <w:rPr>
          <w:rFonts w:eastAsiaTheme="minorEastAsia"/>
        </w:rPr>
      </w:pPr>
      <w:r w:rsidRPr="6B423C6D">
        <w:rPr>
          <w:rFonts w:eastAsiaTheme="minorEastAsia"/>
        </w:rPr>
        <w:t>Under the</w:t>
      </w:r>
      <w:r w:rsidR="00165AB7" w:rsidRPr="6B423C6D">
        <w:rPr>
          <w:rFonts w:eastAsiaTheme="minorEastAsia"/>
        </w:rPr>
        <w:t xml:space="preserve"> broad</w:t>
      </w:r>
      <w:r w:rsidRPr="6B423C6D">
        <w:rPr>
          <w:rFonts w:eastAsiaTheme="minorEastAsia"/>
        </w:rPr>
        <w:t xml:space="preserve"> direction of the Quantitative Biodiversity Assessment Team Leader, and in collaboration with other CSIRO researchers, the appointee will:</w:t>
      </w:r>
    </w:p>
    <w:p w14:paraId="2A0B8651" w14:textId="77777777" w:rsidR="000017E7" w:rsidRPr="000017E7" w:rsidRDefault="000017E7" w:rsidP="000017E7">
      <w:pPr>
        <w:spacing w:before="0" w:after="0" w:line="240" w:lineRule="auto"/>
        <w:rPr>
          <w:color w:val="auto"/>
        </w:rPr>
      </w:pPr>
    </w:p>
    <w:p w14:paraId="7282A927" w14:textId="001A2CA3" w:rsidR="000017E7" w:rsidRPr="000017E7" w:rsidRDefault="000017E7" w:rsidP="000017E7">
      <w:pPr>
        <w:pStyle w:val="ListParagraph"/>
        <w:numPr>
          <w:ilvl w:val="0"/>
          <w:numId w:val="41"/>
        </w:numPr>
        <w:spacing w:before="0" w:after="0" w:line="240" w:lineRule="auto"/>
        <w:ind w:left="426" w:hanging="426"/>
        <w:rPr>
          <w:color w:val="auto"/>
        </w:rPr>
      </w:pPr>
      <w:r>
        <w:rPr>
          <w:color w:val="auto"/>
        </w:rPr>
        <w:t>Contribute to planning and designing quantitative assessments that meet project objectives.</w:t>
      </w:r>
    </w:p>
    <w:p w14:paraId="39EE76C1" w14:textId="072F0D7C" w:rsidR="000017E7" w:rsidRDefault="000017E7" w:rsidP="000017E7">
      <w:pPr>
        <w:pStyle w:val="ListParagraph"/>
        <w:numPr>
          <w:ilvl w:val="0"/>
          <w:numId w:val="41"/>
        </w:numPr>
        <w:spacing w:before="0" w:after="0" w:line="240" w:lineRule="auto"/>
        <w:ind w:left="426" w:hanging="426"/>
        <w:rPr>
          <w:color w:val="auto"/>
        </w:rPr>
      </w:pPr>
      <w:r>
        <w:rPr>
          <w:color w:val="auto"/>
        </w:rPr>
        <w:t>Proactively explore potential solutions to biodiversity modelling and assessment challenges as they emerge.</w:t>
      </w:r>
    </w:p>
    <w:p w14:paraId="1D9BA988" w14:textId="028F1C3B" w:rsidR="000017E7" w:rsidRDefault="000017E7" w:rsidP="000017E7">
      <w:pPr>
        <w:pStyle w:val="ListParagraph"/>
        <w:numPr>
          <w:ilvl w:val="0"/>
          <w:numId w:val="41"/>
        </w:numPr>
        <w:spacing w:before="0" w:after="0" w:line="240" w:lineRule="auto"/>
        <w:ind w:left="426" w:hanging="426"/>
        <w:rPr>
          <w:color w:val="auto"/>
        </w:rPr>
      </w:pPr>
      <w:r>
        <w:rPr>
          <w:color w:val="auto"/>
        </w:rPr>
        <w:t xml:space="preserve">Contribute to and lead the preparation and </w:t>
      </w:r>
      <w:r w:rsidR="00016173">
        <w:rPr>
          <w:color w:val="auto"/>
        </w:rPr>
        <w:t xml:space="preserve">associated </w:t>
      </w:r>
      <w:r>
        <w:rPr>
          <w:color w:val="auto"/>
        </w:rPr>
        <w:t>documentation of various spatiotemporal data for application in biodiversity modelling and assessment.</w:t>
      </w:r>
    </w:p>
    <w:p w14:paraId="1E58F862" w14:textId="2FFBAFAB" w:rsidR="003D55CA" w:rsidRDefault="003D55CA" w:rsidP="000017E7">
      <w:pPr>
        <w:pStyle w:val="ListParagraph"/>
        <w:numPr>
          <w:ilvl w:val="0"/>
          <w:numId w:val="41"/>
        </w:numPr>
        <w:spacing w:before="0" w:after="0" w:line="240" w:lineRule="auto"/>
        <w:ind w:left="426" w:hanging="426"/>
        <w:rPr>
          <w:color w:val="auto"/>
        </w:rPr>
      </w:pPr>
      <w:r>
        <w:rPr>
          <w:color w:val="auto"/>
        </w:rPr>
        <w:t>Rapidly learn new concepts and analytical techniques.</w:t>
      </w:r>
    </w:p>
    <w:p w14:paraId="15919D80" w14:textId="5A2779EE" w:rsidR="000017E7" w:rsidRPr="000017E7" w:rsidRDefault="000017E7" w:rsidP="6B423C6D">
      <w:pPr>
        <w:pStyle w:val="ListParagraph"/>
        <w:numPr>
          <w:ilvl w:val="0"/>
          <w:numId w:val="41"/>
        </w:numPr>
        <w:spacing w:before="0" w:after="0" w:line="240" w:lineRule="auto"/>
        <w:ind w:left="426" w:hanging="426"/>
        <w:rPr>
          <w:color w:val="auto"/>
        </w:rPr>
      </w:pPr>
      <w:r>
        <w:t>Adapt and implement existing code-based spatial biodiversity assessments</w:t>
      </w:r>
      <w:r w:rsidR="00291895">
        <w:t>.</w:t>
      </w:r>
    </w:p>
    <w:p w14:paraId="3B645B7A" w14:textId="3BB289C9" w:rsidR="0022566A" w:rsidRPr="0022566A" w:rsidRDefault="000017E7" w:rsidP="6B423C6D">
      <w:pPr>
        <w:pStyle w:val="ListParagraph"/>
        <w:numPr>
          <w:ilvl w:val="0"/>
          <w:numId w:val="41"/>
        </w:numPr>
        <w:spacing w:before="0" w:after="0" w:line="240" w:lineRule="auto"/>
        <w:ind w:left="426" w:hanging="426"/>
        <w:rPr>
          <w:color w:val="auto"/>
        </w:rPr>
      </w:pPr>
      <w:r>
        <w:t xml:space="preserve">Develop new </w:t>
      </w:r>
      <w:r w:rsidR="0022566A">
        <w:t xml:space="preserve">approaches and associated </w:t>
      </w:r>
      <w:r>
        <w:t>code to implement custom biodiversity modelling and assessment activities</w:t>
      </w:r>
      <w:r w:rsidR="00291895">
        <w:t>.</w:t>
      </w:r>
    </w:p>
    <w:p w14:paraId="52C5B433" w14:textId="49DFC9F6" w:rsidR="0022566A" w:rsidRPr="0022566A" w:rsidRDefault="0022566A" w:rsidP="0022566A">
      <w:pPr>
        <w:pStyle w:val="ListParagraph"/>
        <w:numPr>
          <w:ilvl w:val="0"/>
          <w:numId w:val="41"/>
        </w:numPr>
        <w:spacing w:before="0" w:after="0" w:line="240" w:lineRule="auto"/>
        <w:ind w:left="426" w:hanging="426"/>
        <w:rPr>
          <w:color w:val="auto"/>
        </w:rPr>
      </w:pPr>
      <w:r w:rsidRPr="0022566A">
        <w:rPr>
          <w:color w:val="auto"/>
        </w:rPr>
        <w:t>Generat</w:t>
      </w:r>
      <w:r>
        <w:rPr>
          <w:color w:val="auto"/>
        </w:rPr>
        <w:t>e</w:t>
      </w:r>
      <w:r w:rsidRPr="0022566A">
        <w:rPr>
          <w:color w:val="auto"/>
        </w:rPr>
        <w:t xml:space="preserve"> summary products to communicate the outcomes of biodiversity assessments in ecologically meaningful ways</w:t>
      </w:r>
      <w:r>
        <w:rPr>
          <w:color w:val="auto"/>
        </w:rPr>
        <w:t xml:space="preserve">, including </w:t>
      </w:r>
      <w:r w:rsidRPr="0022566A">
        <w:rPr>
          <w:color w:val="auto"/>
        </w:rPr>
        <w:t xml:space="preserve">maps, figures, </w:t>
      </w:r>
      <w:r>
        <w:rPr>
          <w:color w:val="auto"/>
        </w:rPr>
        <w:t xml:space="preserve">and summary </w:t>
      </w:r>
      <w:r w:rsidRPr="0022566A">
        <w:rPr>
          <w:color w:val="auto"/>
        </w:rPr>
        <w:t>text.</w:t>
      </w:r>
    </w:p>
    <w:p w14:paraId="215A63D0" w14:textId="77777777" w:rsidR="00CF0D16" w:rsidRDefault="0022566A" w:rsidP="00CF0D16">
      <w:pPr>
        <w:pStyle w:val="ListParagraph"/>
        <w:numPr>
          <w:ilvl w:val="0"/>
          <w:numId w:val="41"/>
        </w:numPr>
        <w:spacing w:before="0" w:after="0" w:line="240" w:lineRule="auto"/>
        <w:ind w:left="426" w:hanging="426"/>
        <w:rPr>
          <w:color w:val="auto"/>
        </w:rPr>
      </w:pPr>
      <w:r>
        <w:rPr>
          <w:color w:val="auto"/>
        </w:rPr>
        <w:t>Manage concomitant research activities across multiple projects.</w:t>
      </w:r>
    </w:p>
    <w:p w14:paraId="22E4746F" w14:textId="16FF9E3A" w:rsidR="00CF0D16" w:rsidRPr="00CF0D16" w:rsidRDefault="00CF0D16" w:rsidP="00CF0D16">
      <w:pPr>
        <w:pStyle w:val="ListParagraph"/>
        <w:numPr>
          <w:ilvl w:val="0"/>
          <w:numId w:val="41"/>
        </w:numPr>
        <w:spacing w:before="0" w:after="0" w:line="240" w:lineRule="auto"/>
        <w:ind w:left="426" w:hanging="426"/>
        <w:rPr>
          <w:color w:val="auto"/>
        </w:rPr>
      </w:pPr>
      <w:r w:rsidRPr="00CF0D16">
        <w:t>Work collaboratively as part of a multi-disciplinary, regionally dispersed research team to carry out tasks in support of CSIRO’s scientific objectives.</w:t>
      </w:r>
    </w:p>
    <w:p w14:paraId="111D8826" w14:textId="538895FA" w:rsidR="000017E7" w:rsidRPr="0020527B" w:rsidRDefault="000017E7" w:rsidP="000017E7">
      <w:pPr>
        <w:pStyle w:val="ListParagraph"/>
        <w:numPr>
          <w:ilvl w:val="0"/>
          <w:numId w:val="41"/>
        </w:numPr>
        <w:spacing w:before="0" w:after="0" w:line="240" w:lineRule="auto"/>
        <w:ind w:left="426" w:hanging="426"/>
        <w:rPr>
          <w:color w:val="auto"/>
        </w:rPr>
      </w:pPr>
      <w:r w:rsidRPr="0020527B">
        <w:rPr>
          <w:color w:val="auto"/>
        </w:rPr>
        <w:t>Participate as an active member of CSIRO Land and Water’s Quantitative Biodiversity Assessment Team.</w:t>
      </w:r>
    </w:p>
    <w:p w14:paraId="65332899" w14:textId="77777777" w:rsidR="000017E7" w:rsidRPr="00595830" w:rsidRDefault="000017E7" w:rsidP="000017E7">
      <w:pPr>
        <w:pStyle w:val="ListParagraph"/>
        <w:numPr>
          <w:ilvl w:val="1"/>
          <w:numId w:val="41"/>
        </w:numPr>
        <w:spacing w:before="0" w:after="0" w:line="240" w:lineRule="auto"/>
        <w:ind w:left="360"/>
        <w:contextualSpacing w:val="0"/>
        <w:jc w:val="both"/>
        <w:rPr>
          <w:rFonts w:asciiTheme="minorHAnsi" w:hAnsiTheme="minorHAnsi" w:cstheme="minorHAnsi"/>
          <w:szCs w:val="24"/>
        </w:rPr>
      </w:pPr>
      <w:r w:rsidRPr="0020527B">
        <w:rPr>
          <w:color w:val="auto"/>
        </w:rPr>
        <w:t xml:space="preserve">Adhere to the spirit and practice of CSIRO’s Code of Conduct, Health, Safety and Environment procedures and policy, Diversity initiatives </w:t>
      </w:r>
      <w:r>
        <w:t>and Making Safety Personal goals.</w:t>
      </w:r>
    </w:p>
    <w:p w14:paraId="76A95902" w14:textId="77777777" w:rsidR="000017E7" w:rsidRDefault="000017E7" w:rsidP="000017E7">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6A0468A5" w14:textId="348A632C" w:rsidR="00CF0D16" w:rsidRPr="00C0046B" w:rsidRDefault="00CF0D16" w:rsidP="6B423C6D">
      <w:pPr>
        <w:numPr>
          <w:ilvl w:val="0"/>
          <w:numId w:val="25"/>
        </w:numPr>
        <w:spacing w:before="0" w:after="60" w:line="240" w:lineRule="auto"/>
        <w:rPr>
          <w:rFonts w:cs="Calibri"/>
          <w:color w:val="auto"/>
        </w:rPr>
      </w:pPr>
      <w:r w:rsidRPr="6B423C6D">
        <w:rPr>
          <w:rFonts w:cs="Calibri"/>
          <w:color w:val="auto"/>
        </w:rPr>
        <w:t>A doctorate</w:t>
      </w:r>
      <w:r w:rsidR="00016173" w:rsidRPr="6B423C6D">
        <w:rPr>
          <w:rFonts w:cs="Calibri"/>
          <w:color w:val="auto"/>
        </w:rPr>
        <w:t xml:space="preserve"> </w:t>
      </w:r>
      <w:r w:rsidRPr="6B423C6D">
        <w:rPr>
          <w:rFonts w:cs="Calibri"/>
          <w:color w:val="auto"/>
        </w:rPr>
        <w:t>in a relevant discipline area, such as spatial biodiversity modelling or quantitative spatial ecology.</w:t>
      </w:r>
    </w:p>
    <w:p w14:paraId="26939313" w14:textId="5992F081" w:rsidR="00C0046B" w:rsidRPr="0020527B" w:rsidRDefault="00C0046B" w:rsidP="00C0046B">
      <w:pPr>
        <w:numPr>
          <w:ilvl w:val="0"/>
          <w:numId w:val="25"/>
        </w:numPr>
        <w:spacing w:before="0" w:after="60" w:line="240" w:lineRule="auto"/>
        <w:rPr>
          <w:rStyle w:val="Emphasis"/>
          <w:rFonts w:cs="Arial"/>
          <w:i w:val="0"/>
          <w:iCs/>
          <w:color w:val="auto"/>
          <w:szCs w:val="24"/>
        </w:rPr>
      </w:pPr>
      <w:r w:rsidRPr="0020527B">
        <w:rPr>
          <w:color w:val="auto"/>
          <w:szCs w:val="24"/>
        </w:rPr>
        <w:t xml:space="preserve">Demonstrated experience in </w:t>
      </w:r>
      <w:r>
        <w:rPr>
          <w:color w:val="auto"/>
          <w:szCs w:val="24"/>
        </w:rPr>
        <w:t xml:space="preserve">biodiversity </w:t>
      </w:r>
      <w:r w:rsidRPr="0020527B">
        <w:rPr>
          <w:color w:val="auto"/>
          <w:szCs w:val="24"/>
        </w:rPr>
        <w:t xml:space="preserve">modelling or </w:t>
      </w:r>
      <w:r>
        <w:rPr>
          <w:color w:val="auto"/>
          <w:szCs w:val="24"/>
        </w:rPr>
        <w:t>quantitative spatial ecology</w:t>
      </w:r>
      <w:r w:rsidRPr="0020527B">
        <w:rPr>
          <w:color w:val="auto"/>
          <w:szCs w:val="24"/>
        </w:rPr>
        <w:t>.</w:t>
      </w:r>
    </w:p>
    <w:p w14:paraId="067E0E5B" w14:textId="0A5CD351" w:rsidR="00C0046B" w:rsidRPr="0020527B" w:rsidRDefault="00C0046B" w:rsidP="00C0046B">
      <w:pPr>
        <w:numPr>
          <w:ilvl w:val="0"/>
          <w:numId w:val="25"/>
        </w:numPr>
        <w:spacing w:before="0" w:after="60" w:line="240" w:lineRule="auto"/>
        <w:rPr>
          <w:rFonts w:cs="Arial"/>
          <w:color w:val="auto"/>
          <w:szCs w:val="24"/>
        </w:rPr>
      </w:pPr>
      <w:r w:rsidRPr="0020527B">
        <w:rPr>
          <w:rFonts w:cs="Arial"/>
          <w:color w:val="auto"/>
          <w:szCs w:val="24"/>
        </w:rPr>
        <w:t xml:space="preserve">Evidence of advanced statistical modelling or data analytics skills, </w:t>
      </w:r>
      <w:r w:rsidR="00016173">
        <w:rPr>
          <w:rFonts w:cs="Arial"/>
          <w:color w:val="auto"/>
          <w:szCs w:val="24"/>
        </w:rPr>
        <w:t xml:space="preserve">and </w:t>
      </w:r>
      <w:r w:rsidRPr="0020527B">
        <w:rPr>
          <w:rFonts w:cs="Arial"/>
          <w:color w:val="auto"/>
          <w:szCs w:val="24"/>
        </w:rPr>
        <w:t>programming capabilities in one or more language</w:t>
      </w:r>
      <w:r w:rsidR="00B646D8">
        <w:rPr>
          <w:rFonts w:cs="Arial"/>
          <w:color w:val="auto"/>
          <w:szCs w:val="24"/>
        </w:rPr>
        <w:t>s</w:t>
      </w:r>
      <w:r w:rsidRPr="0020527B">
        <w:rPr>
          <w:rFonts w:cs="Arial"/>
          <w:color w:val="auto"/>
          <w:szCs w:val="24"/>
        </w:rPr>
        <w:t xml:space="preserve"> relevant to spati</w:t>
      </w:r>
      <w:r w:rsidR="00016173">
        <w:rPr>
          <w:rFonts w:cs="Arial"/>
          <w:color w:val="auto"/>
          <w:szCs w:val="24"/>
        </w:rPr>
        <w:t>al</w:t>
      </w:r>
      <w:r w:rsidRPr="0020527B">
        <w:rPr>
          <w:rFonts w:cs="Arial"/>
          <w:color w:val="auto"/>
          <w:szCs w:val="24"/>
        </w:rPr>
        <w:t xml:space="preserve"> modelling</w:t>
      </w:r>
      <w:r w:rsidR="00016173">
        <w:rPr>
          <w:rFonts w:cs="Arial"/>
          <w:color w:val="auto"/>
          <w:szCs w:val="24"/>
        </w:rPr>
        <w:t xml:space="preserve"> and analysis</w:t>
      </w:r>
      <w:r w:rsidRPr="0020527B">
        <w:rPr>
          <w:rFonts w:cs="Arial"/>
          <w:color w:val="auto"/>
          <w:szCs w:val="24"/>
        </w:rPr>
        <w:t xml:space="preserve"> (</w:t>
      </w:r>
      <w:proofErr w:type="gramStart"/>
      <w:r w:rsidRPr="0020527B">
        <w:rPr>
          <w:rFonts w:cs="Arial"/>
          <w:color w:val="auto"/>
          <w:szCs w:val="24"/>
        </w:rPr>
        <w:t>e.g.</w:t>
      </w:r>
      <w:proofErr w:type="gramEnd"/>
      <w:r w:rsidRPr="0020527B">
        <w:rPr>
          <w:rFonts w:cs="Arial"/>
          <w:color w:val="auto"/>
          <w:szCs w:val="24"/>
        </w:rPr>
        <w:t xml:space="preserve"> Python, R).</w:t>
      </w:r>
    </w:p>
    <w:p w14:paraId="7BD1C605" w14:textId="77777777" w:rsidR="00C0046B" w:rsidRPr="0020527B" w:rsidRDefault="00C0046B" w:rsidP="00C0046B">
      <w:pPr>
        <w:numPr>
          <w:ilvl w:val="0"/>
          <w:numId w:val="25"/>
        </w:numPr>
        <w:spacing w:before="0" w:after="60" w:line="240" w:lineRule="auto"/>
        <w:rPr>
          <w:rFonts w:cs="Arial"/>
          <w:color w:val="auto"/>
          <w:szCs w:val="24"/>
        </w:rPr>
      </w:pPr>
      <w:r w:rsidRPr="0020527B">
        <w:rPr>
          <w:rFonts w:cs="Arial"/>
          <w:color w:val="auto"/>
          <w:szCs w:val="24"/>
        </w:rPr>
        <w:lastRenderedPageBreak/>
        <w:t>The ability to work effectively as part of a multi-disciplinary, regionally dispersed research team, plus the motivation and discipline to carry out autonomous research.</w:t>
      </w:r>
    </w:p>
    <w:p w14:paraId="2F889A48" w14:textId="085F56C6" w:rsidR="00C0046B" w:rsidRPr="00C0046B" w:rsidRDefault="00C0046B" w:rsidP="00C0046B">
      <w:pPr>
        <w:numPr>
          <w:ilvl w:val="0"/>
          <w:numId w:val="25"/>
        </w:numPr>
        <w:spacing w:before="0" w:after="60" w:line="240" w:lineRule="auto"/>
        <w:rPr>
          <w:rFonts w:cs="Arial"/>
          <w:iCs/>
          <w:color w:val="auto"/>
          <w:szCs w:val="24"/>
        </w:rPr>
      </w:pPr>
      <w:r>
        <w:rPr>
          <w:rStyle w:val="Emphasis"/>
          <w:rFonts w:cs="Arial"/>
          <w:i w:val="0"/>
          <w:iCs/>
          <w:color w:val="auto"/>
          <w:szCs w:val="24"/>
        </w:rPr>
        <w:t>Demonstrated h</w:t>
      </w:r>
      <w:r w:rsidRPr="0020527B">
        <w:rPr>
          <w:rStyle w:val="Emphasis"/>
          <w:rFonts w:cs="Arial"/>
          <w:i w:val="0"/>
          <w:iCs/>
          <w:color w:val="auto"/>
          <w:szCs w:val="24"/>
        </w:rPr>
        <w:t>igh level written and oral communication skills.</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B74BC4D" w14:textId="5C438F80" w:rsidR="00C0046B" w:rsidRDefault="00C0046B" w:rsidP="00C0046B">
      <w:pPr>
        <w:numPr>
          <w:ilvl w:val="0"/>
          <w:numId w:val="26"/>
        </w:numPr>
        <w:spacing w:before="0" w:after="60" w:line="240" w:lineRule="auto"/>
        <w:rPr>
          <w:iCs/>
          <w:color w:val="auto"/>
          <w:szCs w:val="24"/>
        </w:rPr>
      </w:pPr>
      <w:r w:rsidRPr="0020527B">
        <w:rPr>
          <w:iCs/>
          <w:color w:val="auto"/>
          <w:szCs w:val="24"/>
        </w:rPr>
        <w:t>Experience using high-performance computing clusters</w:t>
      </w:r>
      <w:r w:rsidR="008C3811">
        <w:rPr>
          <w:iCs/>
          <w:color w:val="auto"/>
          <w:szCs w:val="24"/>
        </w:rPr>
        <w:t>, and/or cloud computing,</w:t>
      </w:r>
      <w:r w:rsidRPr="0020527B">
        <w:rPr>
          <w:iCs/>
          <w:color w:val="auto"/>
          <w:szCs w:val="24"/>
        </w:rPr>
        <w:t xml:space="preserve"> and managing data analytics workflows.</w:t>
      </w:r>
    </w:p>
    <w:p w14:paraId="2868C312" w14:textId="77777777" w:rsidR="00C0046B" w:rsidRPr="0020527B" w:rsidRDefault="00C0046B" w:rsidP="00C0046B">
      <w:pPr>
        <w:numPr>
          <w:ilvl w:val="0"/>
          <w:numId w:val="26"/>
        </w:numPr>
        <w:spacing w:before="0" w:after="60" w:line="240" w:lineRule="auto"/>
        <w:rPr>
          <w:iCs/>
          <w:color w:val="auto"/>
          <w:szCs w:val="24"/>
        </w:rPr>
      </w:pPr>
      <w:r w:rsidRPr="0020527B">
        <w:rPr>
          <w:iCs/>
          <w:color w:val="auto"/>
          <w:szCs w:val="24"/>
        </w:rPr>
        <w:t>Knowledge and research experience in Australian ecosystems.</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CA99B5F" w14:textId="7A66E40F" w:rsidR="00E673A0" w:rsidRPr="00EB4D9A" w:rsidRDefault="00036D29" w:rsidP="009F22C2">
      <w:pPr>
        <w:pStyle w:val="Boxedlistbullet"/>
        <w:numPr>
          <w:ilvl w:val="0"/>
          <w:numId w:val="0"/>
        </w:numPr>
        <w:spacing w:before="100" w:beforeAutospacing="1" w:after="100" w:afterAutospacing="1"/>
        <w:ind w:left="227"/>
      </w:pPr>
      <w:r w:rsidRPr="00EB4D9A">
        <w:t xml:space="preserve">If the successful candidate is not an Australian Citizen or Permanent Resident, they </w:t>
      </w:r>
      <w:r w:rsidR="00E673A0" w:rsidRPr="00EB4D9A">
        <w:t>may be required to undergo additional security clearances, which may include medical examinations and an international standardised test of English language proficiency (</w:t>
      </w:r>
      <w:proofErr w:type="gramStart"/>
      <w:r w:rsidR="00E673A0" w:rsidRPr="00EB4D9A">
        <w:t>i.e.</w:t>
      </w:r>
      <w:proofErr w:type="gramEnd"/>
      <w:r w:rsidR="00E673A0" w:rsidRPr="00EB4D9A">
        <w:t xml:space="preserve"> IELTS test- https://ielts.com.au/</w:t>
      </w:r>
      <w:r w:rsidR="00B90266" w:rsidRPr="00EB4D9A">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5F9147B" w14:textId="38C6A833"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4" w:tooltip="CSIRO Website" w:history="1">
        <w:r w:rsidRPr="000B7BF9">
          <w:rPr>
            <w:bCs/>
            <w:color w:val="757579" w:themeColor="accent3"/>
            <w:szCs w:val="24"/>
            <w:u w:val="single"/>
          </w:rPr>
          <w:t>CSIRO Online</w:t>
        </w:r>
      </w:hyperlink>
      <w:r w:rsidRPr="000B7BF9">
        <w:rPr>
          <w:bCs/>
          <w:szCs w:val="24"/>
        </w:rPr>
        <w:t xml:space="preserve"> and </w:t>
      </w:r>
      <w:hyperlink r:id="rId15" w:history="1">
        <w:r w:rsidR="00EB4D9A" w:rsidRPr="00EB4D9A">
          <w:rPr>
            <w:rStyle w:val="Hyperlink"/>
            <w:bCs/>
            <w:szCs w:val="24"/>
          </w:rPr>
          <w:t>CSIRO Land &amp; Water</w:t>
        </w:r>
      </w:hyperlink>
      <w:r w:rsidR="00EB4D9A">
        <w:rPr>
          <w:bCs/>
          <w:szCs w:val="24"/>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BA68" w14:textId="77777777" w:rsidR="00415BAA" w:rsidRDefault="00415BAA" w:rsidP="000A377A">
      <w:r>
        <w:separator/>
      </w:r>
    </w:p>
  </w:endnote>
  <w:endnote w:type="continuationSeparator" w:id="0">
    <w:p w14:paraId="621DB7C5" w14:textId="77777777" w:rsidR="00415BAA" w:rsidRDefault="00415BA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03D0" w14:textId="77777777" w:rsidR="00415BAA" w:rsidRDefault="00415BAA" w:rsidP="000A377A">
      <w:r>
        <w:separator/>
      </w:r>
    </w:p>
  </w:footnote>
  <w:footnote w:type="continuationSeparator" w:id="0">
    <w:p w14:paraId="3B185EAA" w14:textId="77777777" w:rsidR="00415BAA" w:rsidRDefault="00415BA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1319E2"/>
    <w:multiLevelType w:val="hybridMultilevel"/>
    <w:tmpl w:val="6F8A908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B7061D"/>
    <w:multiLevelType w:val="hybridMultilevel"/>
    <w:tmpl w:val="2C1CAC56"/>
    <w:lvl w:ilvl="0" w:tplc="21CAC8B4">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38871EA"/>
    <w:multiLevelType w:val="hybridMultilevel"/>
    <w:tmpl w:val="E3CC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29"/>
  </w:num>
  <w:num w:numId="15">
    <w:abstractNumId w:val="34"/>
  </w:num>
  <w:num w:numId="16">
    <w:abstractNumId w:val="30"/>
  </w:num>
  <w:num w:numId="17">
    <w:abstractNumId w:val="20"/>
  </w:num>
  <w:num w:numId="18">
    <w:abstractNumId w:val="25"/>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4"/>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3"/>
  </w:num>
  <w:num w:numId="39">
    <w:abstractNumId w:val="23"/>
  </w:num>
  <w:num w:numId="40">
    <w:abstractNumId w:val="1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715"/>
    <w:rsid w:val="00001727"/>
    <w:rsid w:val="000017E7"/>
    <w:rsid w:val="0000300B"/>
    <w:rsid w:val="00004479"/>
    <w:rsid w:val="00004608"/>
    <w:rsid w:val="00005554"/>
    <w:rsid w:val="000072A2"/>
    <w:rsid w:val="00012B21"/>
    <w:rsid w:val="00014F95"/>
    <w:rsid w:val="00015AC3"/>
    <w:rsid w:val="00015D9B"/>
    <w:rsid w:val="00016173"/>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2BB8"/>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EDA"/>
    <w:rsid w:val="00141E25"/>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AB7"/>
    <w:rsid w:val="00165B87"/>
    <w:rsid w:val="00166253"/>
    <w:rsid w:val="001666E4"/>
    <w:rsid w:val="00170481"/>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566A"/>
    <w:rsid w:val="00226B78"/>
    <w:rsid w:val="002276C2"/>
    <w:rsid w:val="00227E97"/>
    <w:rsid w:val="00230C09"/>
    <w:rsid w:val="00232562"/>
    <w:rsid w:val="0023459E"/>
    <w:rsid w:val="002412E0"/>
    <w:rsid w:val="00241DBE"/>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895"/>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8D5"/>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1DCA"/>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C581F"/>
    <w:rsid w:val="003D044A"/>
    <w:rsid w:val="003D063E"/>
    <w:rsid w:val="003D2A88"/>
    <w:rsid w:val="003D42BD"/>
    <w:rsid w:val="003D54AF"/>
    <w:rsid w:val="003D55CA"/>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AA"/>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A758C"/>
    <w:rsid w:val="004B0907"/>
    <w:rsid w:val="004B1289"/>
    <w:rsid w:val="004B1DC1"/>
    <w:rsid w:val="004B32F5"/>
    <w:rsid w:val="004B600D"/>
    <w:rsid w:val="004B654B"/>
    <w:rsid w:val="004B759B"/>
    <w:rsid w:val="004C03B7"/>
    <w:rsid w:val="004C101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4913"/>
    <w:rsid w:val="00530B96"/>
    <w:rsid w:val="0053240A"/>
    <w:rsid w:val="00534B7C"/>
    <w:rsid w:val="00534C18"/>
    <w:rsid w:val="00534E19"/>
    <w:rsid w:val="005364B7"/>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11A"/>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5B87"/>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7DAA"/>
    <w:rsid w:val="00610237"/>
    <w:rsid w:val="006108D6"/>
    <w:rsid w:val="00612BAC"/>
    <w:rsid w:val="00614F43"/>
    <w:rsid w:val="00616540"/>
    <w:rsid w:val="00616721"/>
    <w:rsid w:val="006174D2"/>
    <w:rsid w:val="006212AD"/>
    <w:rsid w:val="006246C0"/>
    <w:rsid w:val="0062521D"/>
    <w:rsid w:val="00626B47"/>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29DC"/>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5437"/>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4BE"/>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FCA"/>
    <w:rsid w:val="008A7B92"/>
    <w:rsid w:val="008B367A"/>
    <w:rsid w:val="008B3A68"/>
    <w:rsid w:val="008B4108"/>
    <w:rsid w:val="008B4BF5"/>
    <w:rsid w:val="008B5616"/>
    <w:rsid w:val="008C3210"/>
    <w:rsid w:val="008C381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438F"/>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2C2"/>
    <w:rsid w:val="009F2CD0"/>
    <w:rsid w:val="009F3167"/>
    <w:rsid w:val="009F685F"/>
    <w:rsid w:val="009F6D23"/>
    <w:rsid w:val="00A04BC9"/>
    <w:rsid w:val="00A052AB"/>
    <w:rsid w:val="00A05A8C"/>
    <w:rsid w:val="00A05E01"/>
    <w:rsid w:val="00A0740C"/>
    <w:rsid w:val="00A10736"/>
    <w:rsid w:val="00A10FDB"/>
    <w:rsid w:val="00A11598"/>
    <w:rsid w:val="00A17195"/>
    <w:rsid w:val="00A17D1F"/>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2C20"/>
    <w:rsid w:val="00AC323C"/>
    <w:rsid w:val="00AC3EED"/>
    <w:rsid w:val="00AC4708"/>
    <w:rsid w:val="00AC6E5E"/>
    <w:rsid w:val="00AC7857"/>
    <w:rsid w:val="00AC7E2D"/>
    <w:rsid w:val="00AD038B"/>
    <w:rsid w:val="00AD2C68"/>
    <w:rsid w:val="00AD38F3"/>
    <w:rsid w:val="00AD3B98"/>
    <w:rsid w:val="00AD5CAE"/>
    <w:rsid w:val="00AD6407"/>
    <w:rsid w:val="00AD6B50"/>
    <w:rsid w:val="00AD757D"/>
    <w:rsid w:val="00AE40AA"/>
    <w:rsid w:val="00AF33CD"/>
    <w:rsid w:val="00AF3F4D"/>
    <w:rsid w:val="00AF58F0"/>
    <w:rsid w:val="00AF67F8"/>
    <w:rsid w:val="00AF7181"/>
    <w:rsid w:val="00AF71DC"/>
    <w:rsid w:val="00B004D8"/>
    <w:rsid w:val="00B0062E"/>
    <w:rsid w:val="00B01AEA"/>
    <w:rsid w:val="00B030EF"/>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37B59"/>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6D8"/>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C7FE0"/>
    <w:rsid w:val="00BD0499"/>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73E"/>
    <w:rsid w:val="00BF7946"/>
    <w:rsid w:val="00C0046B"/>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0D16"/>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11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C7C"/>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4D9A"/>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EF78F7"/>
    <w:rsid w:val="00F010F6"/>
    <w:rsid w:val="00F0161A"/>
    <w:rsid w:val="00F031C2"/>
    <w:rsid w:val="00F04B29"/>
    <w:rsid w:val="00F04CE7"/>
    <w:rsid w:val="00F058A1"/>
    <w:rsid w:val="00F05D9B"/>
    <w:rsid w:val="00F07016"/>
    <w:rsid w:val="00F10F3D"/>
    <w:rsid w:val="00F13329"/>
    <w:rsid w:val="00F15C2B"/>
    <w:rsid w:val="00F17DA6"/>
    <w:rsid w:val="00F219DF"/>
    <w:rsid w:val="00F22AA1"/>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3F69"/>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363"/>
    <w:rsid w:val="00FC75E8"/>
    <w:rsid w:val="00FD0614"/>
    <w:rsid w:val="00FD3E49"/>
    <w:rsid w:val="00FD572C"/>
    <w:rsid w:val="00FD6672"/>
    <w:rsid w:val="00FE11E1"/>
    <w:rsid w:val="00FE1279"/>
    <w:rsid w:val="00FE34AA"/>
    <w:rsid w:val="00FE38D4"/>
    <w:rsid w:val="00FE6B37"/>
    <w:rsid w:val="00FF682B"/>
    <w:rsid w:val="00FF7AF8"/>
    <w:rsid w:val="00FF7E13"/>
    <w:rsid w:val="1ACB9258"/>
    <w:rsid w:val="433578F9"/>
    <w:rsid w:val="6B423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macroecologicalmodell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land-and-wa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1F4A23"/>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325BF"/>
    <w:rsid w:val="009D5E6F"/>
    <w:rsid w:val="00A17A6B"/>
    <w:rsid w:val="00B36C21"/>
    <w:rsid w:val="00D41D64"/>
    <w:rsid w:val="00D81ACA"/>
    <w:rsid w:val="00E458C3"/>
    <w:rsid w:val="00E51523"/>
    <w:rsid w:val="00EA6D03"/>
    <w:rsid w:val="00EC0735"/>
    <w:rsid w:val="00ED6922"/>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22FWFJKSHNY4-1303525960-260</_dlc_DocId>
    <_dlc_DocIdUrl xmlns="f9d56f65-ef43-4e59-b084-d4bf4ff12e34">
      <Url>https://csiroau.sharepoint.com/sites/TalentAcquisitionTeam856/_layouts/15/DocIdRedir.aspx?ID=22FWFJKSHNY4-1303525960-260</Url>
      <Description>22FWFJKSHNY4-1303525960-260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62E0BA29-F4B4-402A-8873-B9F196F4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4</Pages>
  <Words>1148</Words>
  <Characters>6544</Characters>
  <Application>Microsoft Office Word</Application>
  <DocSecurity>0</DocSecurity>
  <Lines>54</Lines>
  <Paragraphs>15</Paragraphs>
  <ScaleCrop>false</ScaleCrop>
  <Company>CSIRO</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2021-08-25T01:13:00Z</dcterms:created>
  <dcterms:modified xsi:type="dcterms:W3CDTF">2021-08-25T01:13:00Z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b553b5ad-3ec1-4789-a3ec-a626905adfef</vt:lpwstr>
  </property>
</Properties>
</file>