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4CDF7F7C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352A9555" w14:textId="77777777" w:rsidR="006246C0" w:rsidRDefault="00F43284" w:rsidP="00B04E3F">
          <w:pPr>
            <w:pStyle w:val="Heading2"/>
          </w:pPr>
          <w:r>
            <w:t>Research Projects</w:t>
          </w:r>
          <w:r w:rsidR="00CC201B">
            <w:t>- CSOF</w:t>
          </w:r>
          <w:r w:rsidR="000B5846">
            <w:t>4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19F9B614" w14:textId="77777777" w:rsidTr="7960B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DAFBD30" w14:textId="77777777" w:rsidR="00452FD5" w:rsidRPr="0093721B" w:rsidRDefault="00452FD5" w:rsidP="0052474A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2691BDDB" w14:textId="77777777" w:rsidTr="7960B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BCAD65D" w14:textId="77777777" w:rsidR="00CC201B" w:rsidRPr="0093721B" w:rsidRDefault="00BB763A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4F8E70FF" w14:textId="3BFA3D61" w:rsidR="00CC201B" w:rsidRPr="0093721B" w:rsidRDefault="001E6C73" w:rsidP="0052474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Project </w:t>
            </w:r>
            <w:r w:rsidR="00E93FAB">
              <w:rPr>
                <w:sz w:val="22"/>
              </w:rPr>
              <w:t>Cloud Engineer</w:t>
            </w:r>
          </w:p>
        </w:tc>
      </w:tr>
      <w:tr w:rsidR="00CC201B" w:rsidRPr="0093721B" w14:paraId="5E8456E2" w14:textId="77777777" w:rsidTr="7960B1B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02D3E85" w14:textId="77777777" w:rsidR="00CC201B" w:rsidRPr="0093721B" w:rsidRDefault="00BB763A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22C4447E" w14:textId="2F2D79C0" w:rsidR="00CC201B" w:rsidRPr="0093721B" w:rsidRDefault="00B116EE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76963</w:t>
            </w:r>
          </w:p>
        </w:tc>
      </w:tr>
      <w:tr w:rsidR="00C45886" w:rsidRPr="0093721B" w14:paraId="0225F91D" w14:textId="77777777" w:rsidTr="7960B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6061663" w14:textId="77777777" w:rsidR="00C45886" w:rsidRPr="0093721B" w:rsidRDefault="00C45886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3FFDAEC1" w14:textId="6E39470D" w:rsidR="00C45886" w:rsidRPr="0093721B" w:rsidRDefault="071764A2" w:rsidP="7960B1B3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7960B1B3">
              <w:rPr>
                <w:sz w:val="22"/>
              </w:rPr>
              <w:t>Specified Term of</w:t>
            </w:r>
            <w:r w:rsidR="3A401D28" w:rsidRPr="7960B1B3">
              <w:rPr>
                <w:sz w:val="22"/>
              </w:rPr>
              <w:t xml:space="preserve"> 24 </w:t>
            </w:r>
            <w:r w:rsidRPr="7960B1B3">
              <w:rPr>
                <w:sz w:val="22"/>
              </w:rPr>
              <w:t xml:space="preserve">months </w:t>
            </w:r>
          </w:p>
        </w:tc>
      </w:tr>
      <w:tr w:rsidR="00C45886" w:rsidRPr="0093721B" w14:paraId="68FAF316" w14:textId="77777777" w:rsidTr="7960B1B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5D26D3C" w14:textId="77777777" w:rsidR="00C45886" w:rsidRPr="0093721B" w:rsidRDefault="00C45886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74B543E7" w14:textId="3CC0756B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B116EE">
              <w:rPr>
                <w:sz w:val="22"/>
              </w:rPr>
              <w:t>85,361</w:t>
            </w:r>
            <w:r w:rsidRPr="0093721B">
              <w:rPr>
                <w:sz w:val="22"/>
              </w:rPr>
              <w:t xml:space="preserve"> to AU$</w:t>
            </w:r>
            <w:r w:rsidR="00B116EE">
              <w:rPr>
                <w:sz w:val="22"/>
              </w:rPr>
              <w:t>96,573</w:t>
            </w:r>
            <w:r w:rsidRPr="0093721B">
              <w:rPr>
                <w:sz w:val="22"/>
              </w:rPr>
              <w:t xml:space="preserve"> pa + up to 15.4% superannuation</w:t>
            </w:r>
          </w:p>
        </w:tc>
      </w:tr>
      <w:tr w:rsidR="00926BE4" w:rsidRPr="0093721B" w14:paraId="78DDA9C6" w14:textId="77777777" w:rsidTr="7960B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E4C7F8F" w14:textId="77777777" w:rsidR="00926BE4" w:rsidRPr="0093721B" w:rsidRDefault="00926BE4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57C698B8" w14:textId="7FA7104B" w:rsidR="00926BE4" w:rsidRPr="0093721B" w:rsidRDefault="00E93FAB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Canberra</w:t>
            </w:r>
            <w:r w:rsidR="00B116EE">
              <w:rPr>
                <w:sz w:val="22"/>
              </w:rPr>
              <w:t xml:space="preserve"> or </w:t>
            </w:r>
            <w:r>
              <w:rPr>
                <w:sz w:val="22"/>
              </w:rPr>
              <w:t>Melbourne</w:t>
            </w:r>
          </w:p>
        </w:tc>
      </w:tr>
      <w:tr w:rsidR="00926BE4" w:rsidRPr="0093721B" w14:paraId="2BB238A0" w14:textId="77777777" w:rsidTr="7960B1B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AC71673" w14:textId="77777777" w:rsidR="00926BE4" w:rsidRPr="0093721B" w:rsidRDefault="00926BE4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72B52DFD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00A4771B" w14:textId="77777777" w:rsidTr="7960B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F331363" w14:textId="77777777" w:rsidR="00926BE4" w:rsidRPr="0093721B" w:rsidRDefault="00926BE4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135A0CA9" w14:textId="16E4D708" w:rsidR="00926BE4" w:rsidRPr="0093721B" w:rsidRDefault="00EA62ED" w:rsidP="005A15FB">
            <w:pPr>
              <w:pStyle w:val="TableBullet"/>
              <w:numPr>
                <w:ilvl w:val="0"/>
                <w:numId w:val="0"/>
              </w:numPr>
              <w:ind w:lef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Australian/New Zealand Citizens and Australian Permanent Residents Only</w:t>
            </w:r>
          </w:p>
        </w:tc>
      </w:tr>
      <w:tr w:rsidR="00C45886" w:rsidRPr="0093721B" w14:paraId="32EB042B" w14:textId="77777777" w:rsidTr="7960B1B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079F3C4" w14:textId="77777777" w:rsidR="00C45886" w:rsidRPr="0093721B" w:rsidRDefault="00C45886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21897F72" w14:textId="7F9EAA17" w:rsidR="00C45886" w:rsidRPr="0093721B" w:rsidRDefault="00E93FAB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Leader Knowledge Delivery</w:t>
            </w:r>
          </w:p>
        </w:tc>
      </w:tr>
      <w:tr w:rsidR="00926BE4" w:rsidRPr="0093721B" w14:paraId="268F78D4" w14:textId="77777777" w:rsidTr="7960B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D0BB198" w14:textId="77777777" w:rsidR="00926BE4" w:rsidRPr="00E93FAB" w:rsidRDefault="00926BE4" w:rsidP="0052474A">
            <w:pPr>
              <w:pStyle w:val="TableText"/>
              <w:rPr>
                <w:sz w:val="22"/>
              </w:rPr>
            </w:pPr>
            <w:r w:rsidRPr="00E93FA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44A91B77" w14:textId="77777777" w:rsidR="00926BE4" w:rsidRPr="00E93FA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3FAB">
              <w:rPr>
                <w:sz w:val="22"/>
              </w:rPr>
              <w:t>0%</w:t>
            </w:r>
          </w:p>
        </w:tc>
      </w:tr>
      <w:tr w:rsidR="00926BE4" w:rsidRPr="0093721B" w14:paraId="0B70D3C3" w14:textId="77777777" w:rsidTr="7960B1B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91B1343" w14:textId="77777777" w:rsidR="00926BE4" w:rsidRPr="00E93FAB" w:rsidRDefault="00926BE4" w:rsidP="0052474A">
            <w:pPr>
              <w:pStyle w:val="TableText"/>
              <w:rPr>
                <w:sz w:val="22"/>
              </w:rPr>
            </w:pPr>
            <w:r w:rsidRPr="00E93FA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4EBEDEA9" w14:textId="0C543122" w:rsidR="00926BE4" w:rsidRPr="00E93FAB" w:rsidRDefault="00E93FAB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93FAB">
              <w:rPr>
                <w:sz w:val="22"/>
              </w:rPr>
              <w:t>100</w:t>
            </w:r>
            <w:r w:rsidR="00F54F83" w:rsidRPr="00E93FAB">
              <w:rPr>
                <w:sz w:val="22"/>
              </w:rPr>
              <w:t>%</w:t>
            </w:r>
          </w:p>
        </w:tc>
      </w:tr>
      <w:tr w:rsidR="00194B1C" w:rsidRPr="0093721B" w14:paraId="35F26D32" w14:textId="77777777" w:rsidTr="7960B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2789591" w14:textId="77777777" w:rsidR="00194B1C" w:rsidRPr="0093721B" w:rsidRDefault="00C45886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670E9837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3FAB">
              <w:rPr>
                <w:sz w:val="22"/>
              </w:rPr>
              <w:t>0</w:t>
            </w:r>
          </w:p>
        </w:tc>
      </w:tr>
      <w:tr w:rsidR="00194B1C" w:rsidRPr="0093721B" w14:paraId="1FA6A69F" w14:textId="77777777" w:rsidTr="7960B1B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053E145" w14:textId="77777777" w:rsidR="00194B1C" w:rsidRPr="0093721B" w:rsidRDefault="00C45886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1CF5E032" w14:textId="758B7A48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93FAB">
              <w:rPr>
                <w:sz w:val="22"/>
              </w:rPr>
              <w:t xml:space="preserve">Contact </w:t>
            </w:r>
            <w:r w:rsidR="00E93FAB">
              <w:rPr>
                <w:sz w:val="22"/>
              </w:rPr>
              <w:t>Peter Fitch</w:t>
            </w:r>
            <w:r w:rsidRPr="00E93FAB">
              <w:rPr>
                <w:sz w:val="22"/>
              </w:rPr>
              <w:t xml:space="preserve"> via email at </w:t>
            </w:r>
            <w:r w:rsidR="00E93FAB">
              <w:rPr>
                <w:sz w:val="22"/>
              </w:rPr>
              <w:t>peter.fitch</w:t>
            </w:r>
            <w:r w:rsidRPr="00E93FAB">
              <w:rPr>
                <w:sz w:val="22"/>
              </w:rPr>
              <w:t xml:space="preserve">@csiro.au or phone +61 </w:t>
            </w:r>
            <w:r w:rsidR="00E93FAB">
              <w:rPr>
                <w:sz w:val="22"/>
              </w:rPr>
              <w:t xml:space="preserve">2 </w:t>
            </w:r>
            <w:r w:rsidR="00E93FAB" w:rsidRPr="00E93FAB">
              <w:rPr>
                <w:sz w:val="22"/>
              </w:rPr>
              <w:t>6216 7017</w:t>
            </w:r>
          </w:p>
        </w:tc>
      </w:tr>
      <w:tr w:rsidR="00194B1C" w:rsidRPr="0093721B" w14:paraId="4ED667B6" w14:textId="77777777" w:rsidTr="7960B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752EE0A" w14:textId="77777777" w:rsidR="00194B1C" w:rsidRPr="0093721B" w:rsidRDefault="00C45886" w:rsidP="0052474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2382CC07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7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6BD9EC93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2255C0E9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8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079A642A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09B526ED" w14:textId="0DEA3D2B" w:rsidR="005A15FB" w:rsidRPr="005A15FB" w:rsidRDefault="005A15FB" w:rsidP="005A15FB">
      <w:pPr>
        <w:spacing w:before="180"/>
      </w:pPr>
      <w:bookmarkStart w:id="1" w:name="_Toc341085720"/>
      <w:r w:rsidRPr="005A15FB">
        <w:t xml:space="preserve">The Project Cloud Engineer will join the </w:t>
      </w:r>
      <w:r w:rsidR="00DD213D" w:rsidRPr="005A15FB">
        <w:t xml:space="preserve">Knowledge Delivery team within CSIRO’s Land &amp; Water business </w:t>
      </w:r>
      <w:r w:rsidR="00AE436F" w:rsidRPr="005A15FB">
        <w:t>unit</w:t>
      </w:r>
      <w:r w:rsidRPr="005A15FB">
        <w:t>. This position will contribute</w:t>
      </w:r>
      <w:r w:rsidR="2D37EA9E" w:rsidRPr="005A15FB">
        <w:t xml:space="preserve"> to the development of a </w:t>
      </w:r>
      <w:r w:rsidR="002D2058" w:rsidRPr="005A15FB">
        <w:t>cloud-based</w:t>
      </w:r>
      <w:r w:rsidR="00AC1FE5" w:rsidRPr="005A15FB">
        <w:t xml:space="preserve"> information system to support a large environmental modelling and decision support program. </w:t>
      </w:r>
      <w:r w:rsidRPr="005A15FB">
        <w:t xml:space="preserve">The person will work within a project environment and </w:t>
      </w:r>
      <w:r w:rsidRPr="005A15FB">
        <w:t>work with a larger team of research scientists and technical specialists</w:t>
      </w:r>
      <w:r>
        <w:t>.</w:t>
      </w:r>
      <w:r w:rsidRPr="005A15FB">
        <w:t xml:space="preserve"> </w:t>
      </w:r>
    </w:p>
    <w:p w14:paraId="31B6E02E" w14:textId="77777777" w:rsidR="005A15FB" w:rsidRPr="005A15FB" w:rsidRDefault="005A15FB" w:rsidP="00AC1FE5">
      <w:pPr>
        <w:spacing w:before="180"/>
      </w:pPr>
    </w:p>
    <w:p w14:paraId="36FFEE1A" w14:textId="641A0B92" w:rsidR="005A15FB" w:rsidRPr="005A15FB" w:rsidRDefault="005A15FB" w:rsidP="00AC1FE5">
      <w:pPr>
        <w:spacing w:before="180"/>
      </w:pPr>
      <w:r w:rsidRPr="005A15FB">
        <w:lastRenderedPageBreak/>
        <w:t xml:space="preserve">The successful applicant will ideally be </w:t>
      </w:r>
      <w:r w:rsidRPr="005A15FB">
        <w:t>an experienced cloud developer</w:t>
      </w:r>
      <w:r w:rsidRPr="005A15FB">
        <w:t xml:space="preserve"> or cloud</w:t>
      </w:r>
      <w:r w:rsidRPr="005A15FB">
        <w:t xml:space="preserve"> engineer</w:t>
      </w:r>
      <w:r w:rsidRPr="005A15FB">
        <w:t xml:space="preserve"> and be able to demonstrate</w:t>
      </w:r>
      <w:r w:rsidRPr="005A15FB">
        <w:t xml:space="preserve"> best practice approaches of designing and deploying data processing and storage systems to the public cloud (AWS, Azure etc.).</w:t>
      </w:r>
      <w:r w:rsidRPr="005A15FB">
        <w:t xml:space="preserve"> </w:t>
      </w:r>
    </w:p>
    <w:p w14:paraId="679BD871" w14:textId="07AB60CD" w:rsidR="00277F55" w:rsidRDefault="00277F55" w:rsidP="00277F55">
      <w:pPr>
        <w:pStyle w:val="Heading2"/>
        <w:rPr>
          <w:b/>
          <w:iCs w:val="0"/>
          <w:color w:val="auto"/>
          <w:sz w:val="26"/>
          <w:szCs w:val="26"/>
        </w:rPr>
      </w:pPr>
      <w:r>
        <w:rPr>
          <w:b/>
          <w:iCs w:val="0"/>
          <w:color w:val="auto"/>
          <w:sz w:val="26"/>
          <w:szCs w:val="26"/>
        </w:rPr>
        <w:t>Duties and</w:t>
      </w:r>
      <w:r w:rsidR="0052474A">
        <w:rPr>
          <w:b/>
          <w:iCs w:val="0"/>
          <w:color w:val="auto"/>
          <w:sz w:val="26"/>
          <w:szCs w:val="26"/>
        </w:rPr>
        <w:t xml:space="preserve"> </w:t>
      </w:r>
      <w:r w:rsidR="0052474A" w:rsidRPr="0052474A">
        <w:rPr>
          <w:b/>
          <w:iCs w:val="0"/>
          <w:color w:val="auto"/>
          <w:sz w:val="26"/>
          <w:szCs w:val="26"/>
        </w:rPr>
        <w:t>Key Result Areas:</w:t>
      </w:r>
    </w:p>
    <w:p w14:paraId="7844C620" w14:textId="733E1A60" w:rsidR="0001100A" w:rsidRPr="0001100A" w:rsidRDefault="0001100A" w:rsidP="7960B1B3">
      <w:pPr>
        <w:pStyle w:val="BodyText"/>
        <w:spacing w:before="180"/>
        <w:rPr>
          <w:b/>
          <w:bCs/>
        </w:rPr>
      </w:pPr>
      <w:r w:rsidRPr="7960B1B3">
        <w:rPr>
          <w:rFonts w:cs="Calibri"/>
        </w:rPr>
        <w:t>As part of a team</w:t>
      </w:r>
      <w:r w:rsidR="26C3BE23" w:rsidRPr="7960B1B3">
        <w:rPr>
          <w:rFonts w:cs="Calibri"/>
        </w:rPr>
        <w:t xml:space="preserve"> the successful applicant will</w:t>
      </w:r>
      <w:r w:rsidRPr="7960B1B3">
        <w:rPr>
          <w:rFonts w:cs="Calibri"/>
        </w:rPr>
        <w:t>:</w:t>
      </w:r>
    </w:p>
    <w:p w14:paraId="2112520A" w14:textId="26D693A9" w:rsidR="001E6C73" w:rsidRPr="00DD213D" w:rsidRDefault="0001100A" w:rsidP="7960B1B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Undertake d</w:t>
      </w:r>
      <w:r w:rsidR="001E6C73">
        <w:t>ata</w:t>
      </w:r>
      <w:r>
        <w:t xml:space="preserve"> flow analyses</w:t>
      </w:r>
      <w:r w:rsidR="001E6C73">
        <w:t xml:space="preserve"> </w:t>
      </w:r>
      <w:r>
        <w:t>and develop specifications for dataflow systems.</w:t>
      </w:r>
    </w:p>
    <w:p w14:paraId="3C323AF6" w14:textId="3577F7F1" w:rsidR="0001100A" w:rsidRPr="00DD213D" w:rsidRDefault="0001100A" w:rsidP="7960B1B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Implement public cloud data processing and management systems or components.</w:t>
      </w:r>
    </w:p>
    <w:p w14:paraId="4BF3CE3E" w14:textId="11F9A798" w:rsidR="0001100A" w:rsidRPr="00DD213D" w:rsidRDefault="0001100A" w:rsidP="7960B1B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Undertake systems and component testing as required.</w:t>
      </w:r>
    </w:p>
    <w:p w14:paraId="69D78D5F" w14:textId="7995968B" w:rsidR="001E6C73" w:rsidRPr="00DD213D" w:rsidRDefault="0001100A" w:rsidP="7960B1B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 xml:space="preserve">Ensure that deployed systems and components meet </w:t>
      </w:r>
      <w:r w:rsidR="001E6C73">
        <w:t>cloud security requirements</w:t>
      </w:r>
      <w:r>
        <w:t>.</w:t>
      </w:r>
    </w:p>
    <w:p w14:paraId="171C5074" w14:textId="49A7FE34" w:rsidR="001E6C73" w:rsidRDefault="001E6C73" w:rsidP="7960B1B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rPr>
          <w:rFonts w:cs="Calibri"/>
          <w:color w:val="000000" w:themeColor="text2"/>
          <w:szCs w:val="24"/>
        </w:rPr>
      </w:pPr>
      <w:r>
        <w:t xml:space="preserve">Support </w:t>
      </w:r>
      <w:r w:rsidR="0001100A">
        <w:t>other members of</w:t>
      </w:r>
      <w:r>
        <w:t xml:space="preserve"> </w:t>
      </w:r>
      <w:r w:rsidR="0001100A">
        <w:t xml:space="preserve">the </w:t>
      </w:r>
      <w:r>
        <w:t xml:space="preserve">build team </w:t>
      </w:r>
      <w:r w:rsidR="0001100A">
        <w:t>as required.</w:t>
      </w:r>
    </w:p>
    <w:p w14:paraId="790DF400" w14:textId="51F54F74" w:rsidR="002E4A14" w:rsidRPr="002E4A14" w:rsidRDefault="002E4A14" w:rsidP="7960B1B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Under general direction</w:t>
      </w:r>
      <w:r w:rsidR="00000F5B">
        <w:t>,</w:t>
      </w:r>
      <w:r>
        <w:t xml:space="preserve"> participate in planning projects and accept responsibility for the scheduling and completion of major parts of projects, including allocating and directing tasks where appropriate.</w:t>
      </w:r>
    </w:p>
    <w:p w14:paraId="4198940E" w14:textId="4DFF13B9" w:rsidR="002E4A14" w:rsidRPr="002E4A14" w:rsidRDefault="002E4A14" w:rsidP="002E4A1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2E4A14">
        <w:t xml:space="preserve">Adapt and/or develop original software in support of existing and further research, promptly addressing where methods may not be </w:t>
      </w:r>
      <w:proofErr w:type="gramStart"/>
      <w:r w:rsidRPr="002E4A14">
        <w:t>defined</w:t>
      </w:r>
      <w:proofErr w:type="gramEnd"/>
      <w:r w:rsidRPr="002E4A14">
        <w:t xml:space="preserve"> and initiative is required in seeking new approaches to meet experimental and/or technological needs. </w:t>
      </w:r>
    </w:p>
    <w:p w14:paraId="1574B2A8" w14:textId="77777777" w:rsidR="002E4A14" w:rsidRPr="002E4A14" w:rsidRDefault="002E4A14" w:rsidP="002E4A1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2E4A14">
        <w:t>Communicate openly, effectively and respectfully with all staff, clients and suppliers in the interests of good business practice, collaboration and enhancement of CSIRO’s reputation.</w:t>
      </w:r>
    </w:p>
    <w:p w14:paraId="38F69B24" w14:textId="77777777" w:rsidR="002E4A14" w:rsidRPr="002E4A14" w:rsidRDefault="002E4A14" w:rsidP="002E4A1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2E4A14">
        <w:t>Work collaboratively as part of a multi-disciplinary, often regionally dispersed research team, and business unit to carry out tasks in support of CSIRO’s scientific objectives.</w:t>
      </w:r>
    </w:p>
    <w:p w14:paraId="67AA9230" w14:textId="77777777" w:rsidR="00B164A0" w:rsidRDefault="00B164A0" w:rsidP="00B164A0">
      <w:pPr>
        <w:pStyle w:val="ListParagraph"/>
        <w:numPr>
          <w:ilvl w:val="0"/>
          <w:numId w:val="33"/>
        </w:numPr>
        <w:spacing w:before="0" w:after="60" w:line="240" w:lineRule="auto"/>
        <w:ind w:left="470" w:hanging="364"/>
      </w:pPr>
      <w:r>
        <w:t xml:space="preserve">Adhere to the spirit and practice of CSIRO’s Code of Conduct, Health, Safety and Environment procedures and policy, Diversity initiatives and Making Safety Personal goals. </w:t>
      </w:r>
    </w:p>
    <w:p w14:paraId="15B71AAD" w14:textId="77777777" w:rsidR="002E4A14" w:rsidRPr="002E4A14" w:rsidRDefault="002E4A14" w:rsidP="002E4A1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2E4A14"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2C870D28" w14:textId="77777777" w:rsidR="00B50C20" w:rsidRPr="00B50C20" w:rsidRDefault="00B50C20" w:rsidP="0052474A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541074BF" w14:textId="77777777" w:rsidR="007D4D92" w:rsidRPr="007D4D92" w:rsidRDefault="00B50C20" w:rsidP="007D4D92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7D4D92">
            <w:rPr>
              <w:b/>
              <w:szCs w:val="24"/>
            </w:rPr>
            <w:t xml:space="preserve">Teamwork and Collaboration: </w:t>
          </w:r>
          <w:r w:rsidR="007D4D92" w:rsidRPr="007D4D92">
            <w:rPr>
              <w:szCs w:val="24"/>
            </w:rPr>
            <w:t>Cooperates with others to achieve organisational objectives and may share team resources in order to do this. Collaborates with other teams as well as industry colleagues.</w:t>
          </w:r>
        </w:p>
        <w:p w14:paraId="165BAC97" w14:textId="77777777" w:rsidR="00B50C20" w:rsidRPr="007D4D92" w:rsidRDefault="00B50C20" w:rsidP="0052474A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7D4D92">
            <w:rPr>
              <w:b/>
              <w:szCs w:val="24"/>
            </w:rPr>
            <w:t>Influence and Communication:</w:t>
          </w:r>
          <w:r w:rsidRPr="007D4D92">
            <w:rPr>
              <w:szCs w:val="24"/>
            </w:rPr>
            <w:t xml:space="preserve">  </w:t>
          </w:r>
          <w:r w:rsidR="007D4D92" w:rsidRPr="007D4D92">
            <w:rPr>
              <w:szCs w:val="24"/>
            </w:rPr>
            <w:t>Uses knowledge of other party's priorities and adapts presentations or discussions to appeal to the interests and level of the audience. Anticipates and prepares for others reactions.</w:t>
          </w:r>
        </w:p>
        <w:p w14:paraId="55F8D13B" w14:textId="77777777" w:rsidR="00B50C20" w:rsidRPr="007D4D92" w:rsidRDefault="00B50C20" w:rsidP="007D4D92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7D4D92">
            <w:rPr>
              <w:b/>
              <w:szCs w:val="24"/>
            </w:rPr>
            <w:t>Resource Management/Leadership:</w:t>
          </w:r>
          <w:r w:rsidRPr="007D4D92">
            <w:rPr>
              <w:szCs w:val="24"/>
            </w:rPr>
            <w:t xml:space="preserve">  </w:t>
          </w:r>
          <w:r w:rsidR="007D4D92" w:rsidRPr="007D4D92">
            <w:rPr>
              <w:szCs w:val="24"/>
            </w:rPr>
            <w:t>Allocates activities, directs tasks and manages resources to meet objectives. Provides coaching and on the job training, recognises and supports staff achievements and fosters open communication in the team.</w:t>
          </w:r>
        </w:p>
        <w:p w14:paraId="457F9D00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7D4D92" w:rsidRPr="007D4D92">
            <w:rPr>
              <w:szCs w:val="24"/>
            </w:rPr>
            <w:t>Investigates underlying issues of complex and ill-defined problems and develops appropriate response by adapting/creating and testing alternative solutions.</w:t>
          </w:r>
        </w:p>
        <w:p w14:paraId="4BB6D74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7D4D92" w:rsidRPr="007D4D92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406E77B2" w14:textId="77777777" w:rsidR="00B50C20" w:rsidRPr="007D4D92" w:rsidRDefault="00B50C20" w:rsidP="007D4D92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7D4D92">
            <w:rPr>
              <w:b/>
              <w:szCs w:val="24"/>
            </w:rPr>
            <w:t>Adaptability:</w:t>
          </w:r>
          <w:r w:rsidRPr="007D4D92">
            <w:rPr>
              <w:b/>
              <w:bCs/>
              <w:i/>
              <w:iCs/>
              <w:szCs w:val="24"/>
            </w:rPr>
            <w:t xml:space="preserve"> </w:t>
          </w:r>
          <w:r w:rsidR="007D4D92" w:rsidRPr="007D4D92">
            <w:rPr>
              <w:bCs/>
              <w:iCs/>
              <w:szCs w:val="24"/>
            </w:rPr>
            <w:t xml:space="preserve">Copes with ambiguity or situations that lack clarity. Adapts readily to changing circumstances and new responsibilities (which may include activities outside own preferences) </w:t>
          </w:r>
          <w:r w:rsidR="007D4D92" w:rsidRPr="007D4D92">
            <w:rPr>
              <w:bCs/>
              <w:iCs/>
              <w:szCs w:val="24"/>
            </w:rPr>
            <w:lastRenderedPageBreak/>
            <w:t>in the interests of achieving team objectives. Recognises the need for and undertakes personal development as a result of changes.</w:t>
          </w:r>
        </w:p>
      </w:sdtContent>
    </w:sdt>
    <w:p w14:paraId="68F2AF85" w14:textId="77777777" w:rsidR="00B50C20" w:rsidRDefault="00B50C20" w:rsidP="0052474A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41446293" w14:textId="77777777" w:rsidR="000B3207" w:rsidRPr="000B3207" w:rsidRDefault="000B3207" w:rsidP="000B3207">
      <w:pPr>
        <w:pStyle w:val="Heading4"/>
      </w:pPr>
      <w:r>
        <w:t>Essential</w:t>
      </w:r>
    </w:p>
    <w:p w14:paraId="77867266" w14:textId="77777777" w:rsidR="00B50C20" w:rsidRPr="00B50C20" w:rsidRDefault="00B50C20" w:rsidP="0052474A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7BDF9A74" w14:textId="24C43787" w:rsidR="00EE6E1C" w:rsidRDefault="00AC1FE5" w:rsidP="7960B1B3">
      <w:pPr>
        <w:numPr>
          <w:ilvl w:val="0"/>
          <w:numId w:val="25"/>
        </w:numPr>
        <w:spacing w:before="0" w:after="60" w:line="240" w:lineRule="auto"/>
        <w:rPr>
          <w:rFonts w:cs="Calibri"/>
        </w:rPr>
      </w:pPr>
      <w:r w:rsidRPr="7960B1B3">
        <w:rPr>
          <w:rFonts w:cs="Calibri"/>
        </w:rPr>
        <w:t>B</w:t>
      </w:r>
      <w:r w:rsidR="00B50C20" w:rsidRPr="7960B1B3">
        <w:rPr>
          <w:rFonts w:cs="Calibri"/>
        </w:rPr>
        <w:t xml:space="preserve">achelor’s degree or equivalent relevant work experience in </w:t>
      </w:r>
      <w:r w:rsidRPr="7960B1B3">
        <w:rPr>
          <w:rFonts w:cs="Calibri"/>
        </w:rPr>
        <w:t>computer science/</w:t>
      </w:r>
      <w:r w:rsidR="00E33FCC">
        <w:rPr>
          <w:rFonts w:cs="Calibri"/>
        </w:rPr>
        <w:t xml:space="preserve">software </w:t>
      </w:r>
      <w:r w:rsidRPr="7960B1B3">
        <w:rPr>
          <w:rFonts w:cs="Calibri"/>
        </w:rPr>
        <w:t>engineering</w:t>
      </w:r>
      <w:r w:rsidR="00DD213D" w:rsidRPr="7960B1B3">
        <w:rPr>
          <w:rFonts w:cs="Calibri"/>
        </w:rPr>
        <w:t>.</w:t>
      </w:r>
    </w:p>
    <w:p w14:paraId="393D1826" w14:textId="63F0C01C" w:rsidR="00AC1FE5" w:rsidRDefault="00AC1FE5" w:rsidP="7960B1B3">
      <w:pPr>
        <w:numPr>
          <w:ilvl w:val="0"/>
          <w:numId w:val="25"/>
        </w:numPr>
        <w:spacing w:before="0" w:after="60" w:line="240" w:lineRule="auto"/>
        <w:rPr>
          <w:rFonts w:cs="Calibri"/>
        </w:rPr>
      </w:pPr>
      <w:r w:rsidRPr="7960B1B3">
        <w:rPr>
          <w:rFonts w:cs="Calibri"/>
        </w:rPr>
        <w:t xml:space="preserve">Demonstrated experience </w:t>
      </w:r>
      <w:r w:rsidR="00E33FCC">
        <w:rPr>
          <w:rFonts w:cs="Calibri"/>
        </w:rPr>
        <w:t xml:space="preserve">in </w:t>
      </w:r>
      <w:r w:rsidRPr="7960B1B3">
        <w:rPr>
          <w:rFonts w:cs="Calibri"/>
        </w:rPr>
        <w:t>analysing and architecting data processing pipelines for the public cloud</w:t>
      </w:r>
      <w:r w:rsidR="00DD213D" w:rsidRPr="7960B1B3">
        <w:rPr>
          <w:rFonts w:cs="Calibri"/>
        </w:rPr>
        <w:t>.</w:t>
      </w:r>
    </w:p>
    <w:p w14:paraId="14DD7E6B" w14:textId="55806455" w:rsidR="00AC1FE5" w:rsidRDefault="00AC1FE5" w:rsidP="00D06E61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 xml:space="preserve">Demonstrated experience </w:t>
      </w:r>
      <w:r w:rsidR="00E33FCC">
        <w:rPr>
          <w:iCs/>
          <w:szCs w:val="24"/>
        </w:rPr>
        <w:t xml:space="preserve">in </w:t>
      </w:r>
      <w:r>
        <w:rPr>
          <w:iCs/>
          <w:szCs w:val="24"/>
        </w:rPr>
        <w:t>using infrastructure</w:t>
      </w:r>
      <w:r w:rsidR="00E33FCC">
        <w:rPr>
          <w:iCs/>
          <w:szCs w:val="24"/>
        </w:rPr>
        <w:t>-</w:t>
      </w:r>
      <w:r>
        <w:rPr>
          <w:iCs/>
          <w:szCs w:val="24"/>
        </w:rPr>
        <w:t>as</w:t>
      </w:r>
      <w:r w:rsidR="00E33FCC">
        <w:rPr>
          <w:iCs/>
          <w:szCs w:val="24"/>
        </w:rPr>
        <w:t>-</w:t>
      </w:r>
      <w:r>
        <w:rPr>
          <w:iCs/>
          <w:szCs w:val="24"/>
        </w:rPr>
        <w:t>code approaches to building and deploying cloud</w:t>
      </w:r>
      <w:r w:rsidR="0001100A">
        <w:rPr>
          <w:iCs/>
          <w:szCs w:val="24"/>
        </w:rPr>
        <w:t>-</w:t>
      </w:r>
      <w:r>
        <w:rPr>
          <w:iCs/>
          <w:szCs w:val="24"/>
        </w:rPr>
        <w:t>based systems.</w:t>
      </w:r>
    </w:p>
    <w:p w14:paraId="526ADBFA" w14:textId="37C62469" w:rsidR="00AC1FE5" w:rsidRPr="00AC1FE5" w:rsidRDefault="00DD213D" w:rsidP="00D06E61">
      <w:pPr>
        <w:numPr>
          <w:ilvl w:val="0"/>
          <w:numId w:val="25"/>
        </w:numPr>
        <w:spacing w:before="0" w:after="60" w:line="240" w:lineRule="auto"/>
      </w:pPr>
      <w:r>
        <w:t>Evidenced track record of</w:t>
      </w:r>
      <w:r w:rsidR="00AC1FE5">
        <w:t xml:space="preserve"> implementing best practice approaches to securing public cloud deployments</w:t>
      </w:r>
      <w:r>
        <w:t>.</w:t>
      </w:r>
    </w:p>
    <w:p w14:paraId="58A52855" w14:textId="408AEA26" w:rsidR="00B50C20" w:rsidRPr="0001100A" w:rsidRDefault="00AC1FE5" w:rsidP="7960B1B3">
      <w:pPr>
        <w:numPr>
          <w:ilvl w:val="0"/>
          <w:numId w:val="25"/>
        </w:numPr>
        <w:spacing w:before="0" w:after="60" w:line="240" w:lineRule="auto"/>
        <w:rPr>
          <w:rFonts w:cs="Arial"/>
          <w:i/>
          <w:iCs/>
        </w:rPr>
      </w:pPr>
      <w:r>
        <w:t xml:space="preserve">Demonstrated high level competence with </w:t>
      </w:r>
      <w:r w:rsidR="00964E85">
        <w:t>the P</w:t>
      </w:r>
      <w:r>
        <w:t xml:space="preserve">ython </w:t>
      </w:r>
      <w:r w:rsidR="00964E85">
        <w:t xml:space="preserve">coding language </w:t>
      </w:r>
      <w:r>
        <w:t>to develop components for public cloud</w:t>
      </w:r>
      <w:r w:rsidR="00DD213D">
        <w:t>.</w:t>
      </w:r>
    </w:p>
    <w:p w14:paraId="5E0CB21E" w14:textId="22144914" w:rsidR="0001100A" w:rsidRPr="00B50C20" w:rsidRDefault="0001100A" w:rsidP="00D06E61">
      <w:pPr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Cs/>
          <w:szCs w:val="24"/>
        </w:rPr>
      </w:pPr>
      <w:r>
        <w:rPr>
          <w:szCs w:val="24"/>
        </w:rPr>
        <w:t xml:space="preserve">Demonstrated experience with software engineering development processes and tools, such as </w:t>
      </w:r>
      <w:r w:rsidR="00964E85">
        <w:rPr>
          <w:szCs w:val="24"/>
        </w:rPr>
        <w:t>A</w:t>
      </w:r>
      <w:r>
        <w:rPr>
          <w:szCs w:val="24"/>
        </w:rPr>
        <w:t>gile</w:t>
      </w:r>
      <w:r w:rsidR="00964E85">
        <w:rPr>
          <w:szCs w:val="24"/>
        </w:rPr>
        <w:t>, G</w:t>
      </w:r>
      <w:r>
        <w:rPr>
          <w:szCs w:val="24"/>
        </w:rPr>
        <w:t xml:space="preserve">it and </w:t>
      </w:r>
      <w:r w:rsidR="00964E85">
        <w:rPr>
          <w:szCs w:val="24"/>
        </w:rPr>
        <w:t>Bitbucket</w:t>
      </w:r>
      <w:r>
        <w:rPr>
          <w:szCs w:val="24"/>
        </w:rPr>
        <w:t>.</w:t>
      </w:r>
    </w:p>
    <w:p w14:paraId="53092F47" w14:textId="77777777" w:rsidR="00B50C20" w:rsidRPr="000B3207" w:rsidRDefault="00B50C20" w:rsidP="0052474A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22678DF0" w14:textId="117612CC" w:rsidR="00B50C20" w:rsidRDefault="00AC1FE5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Experience using JavaScript to develop cloud components</w:t>
      </w:r>
      <w:r w:rsidR="008C3832">
        <w:rPr>
          <w:iCs/>
          <w:szCs w:val="24"/>
        </w:rPr>
        <w:t>.</w:t>
      </w:r>
    </w:p>
    <w:p w14:paraId="7782351E" w14:textId="6EFDA10B" w:rsidR="00AC1FE5" w:rsidRPr="00B50C20" w:rsidRDefault="00AC1FE5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Experiences using containerised cloud deployments</w:t>
      </w:r>
      <w:r w:rsidR="00307F83">
        <w:rPr>
          <w:iCs/>
          <w:szCs w:val="24"/>
        </w:rPr>
        <w:t xml:space="preserve"> and DevOps tools</w:t>
      </w:r>
      <w:r w:rsidR="008C3832">
        <w:rPr>
          <w:iCs/>
          <w:szCs w:val="24"/>
        </w:rPr>
        <w:t xml:space="preserve">, </w:t>
      </w:r>
      <w:proofErr w:type="gramStart"/>
      <w:r w:rsidR="008C3832">
        <w:rPr>
          <w:iCs/>
          <w:szCs w:val="24"/>
        </w:rPr>
        <w:t>e.g.</w:t>
      </w:r>
      <w:proofErr w:type="gramEnd"/>
      <w:r w:rsidR="008C3832">
        <w:rPr>
          <w:iCs/>
          <w:szCs w:val="24"/>
        </w:rPr>
        <w:t xml:space="preserve"> Docker, Terraform, Azure DevOps</w:t>
      </w:r>
      <w:r>
        <w:rPr>
          <w:iCs/>
          <w:szCs w:val="24"/>
        </w:rPr>
        <w:t>.</w:t>
      </w:r>
    </w:p>
    <w:p w14:paraId="5FE3D201" w14:textId="77777777" w:rsidR="00E673A0" w:rsidRPr="003044E2" w:rsidRDefault="00E673A0" w:rsidP="00E673A0">
      <w:pPr>
        <w:pStyle w:val="Boxedheading"/>
      </w:pPr>
      <w:r>
        <w:t>Special Requirements</w:t>
      </w:r>
    </w:p>
    <w:p w14:paraId="5A4A7991" w14:textId="3DA3BA8B" w:rsidR="00B50C20" w:rsidRPr="000B3207" w:rsidRDefault="00E673A0" w:rsidP="00B374A5">
      <w:pPr>
        <w:pStyle w:val="Boxedlistbullet"/>
        <w:numPr>
          <w:ilvl w:val="0"/>
          <w:numId w:val="0"/>
        </w:numPr>
        <w:spacing w:before="100" w:beforeAutospacing="1" w:after="100" w:afterAutospacing="1"/>
        <w:ind w:left="227"/>
        <w:rPr>
          <w:rFonts w:cs="Calibri"/>
          <w:b/>
          <w:bCs/>
          <w:color w:val="auto"/>
          <w:sz w:val="26"/>
          <w:szCs w:val="26"/>
        </w:rPr>
      </w:pPr>
      <w:r>
        <w:t>The successful candidate will</w:t>
      </w:r>
      <w:r w:rsidR="00814ACE">
        <w:t xml:space="preserve"> be asked to </w:t>
      </w:r>
      <w:r w:rsidR="00D476E9">
        <w:t xml:space="preserve">obtain and provide evidence of a </w:t>
      </w:r>
      <w:r w:rsidR="00814ACE">
        <w:t xml:space="preserve">National </w:t>
      </w:r>
      <w:r w:rsidR="00D476E9">
        <w:t>P</w:t>
      </w:r>
      <w:r w:rsidR="00814ACE">
        <w:t xml:space="preserve">olice </w:t>
      </w:r>
      <w:r w:rsidR="00D476E9">
        <w:t>C</w:t>
      </w:r>
      <w:r w:rsidR="00814ACE">
        <w:t>heck</w:t>
      </w:r>
      <w:r w:rsidR="00D476E9">
        <w:t xml:space="preserve"> or equivalent</w:t>
      </w:r>
      <w:r w:rsidR="00814ACE">
        <w:t>. Please note that people with criminal records are not automatically deemed ineligible. Each application will be considered on its merits.</w:t>
      </w:r>
      <w:r>
        <w:t xml:space="preserve"> </w:t>
      </w:r>
    </w:p>
    <w:p w14:paraId="643597CA" w14:textId="77777777" w:rsidR="00B374A5" w:rsidRDefault="00B374A5" w:rsidP="0052474A">
      <w:pPr>
        <w:rPr>
          <w:b/>
          <w:bCs/>
          <w:color w:val="auto"/>
          <w:sz w:val="26"/>
          <w:szCs w:val="26"/>
        </w:rPr>
      </w:pPr>
      <w:r w:rsidRPr="7960B1B3">
        <w:rPr>
          <w:b/>
          <w:bCs/>
          <w:color w:val="auto"/>
          <w:sz w:val="26"/>
          <w:szCs w:val="26"/>
        </w:rPr>
        <w:t>About CSIRO:</w:t>
      </w:r>
    </w:p>
    <w:p w14:paraId="7BEF8D5E" w14:textId="0C058F46" w:rsidR="00B50C20" w:rsidRPr="00B50C20" w:rsidRDefault="008A0DC4" w:rsidP="00B116EE"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>To find out more visit us</w:t>
      </w:r>
      <w:r w:rsidR="00B116EE">
        <w:rPr>
          <w:bCs/>
          <w:szCs w:val="24"/>
        </w:rPr>
        <w:t xml:space="preserve"> at</w:t>
      </w:r>
      <w:r w:rsidR="00B50C20" w:rsidRPr="00B50C20">
        <w:rPr>
          <w:bCs/>
          <w:szCs w:val="24"/>
        </w:rPr>
        <w:t xml:space="preserve"> </w:t>
      </w:r>
      <w:hyperlink r:id="rId9" w:tooltip="CSIRO Website" w:history="1">
        <w:r w:rsidR="00B116EE">
          <w:rPr>
            <w:rStyle w:val="Hyperlink"/>
            <w:rFonts w:cs="Arial"/>
            <w:bCs/>
            <w:szCs w:val="24"/>
          </w:rPr>
          <w:t>CSIRO online</w:t>
        </w:r>
      </w:hyperlink>
      <w:r w:rsidR="00B50C20" w:rsidRPr="00B50C20">
        <w:rPr>
          <w:bCs/>
          <w:szCs w:val="24"/>
        </w:rPr>
        <w:t xml:space="preserve"> </w:t>
      </w:r>
      <w:r w:rsidR="00B116EE">
        <w:t>or</w:t>
      </w:r>
      <w:r w:rsidR="00B50C20">
        <w:t xml:space="preserve"> </w:t>
      </w:r>
      <w:hyperlink r:id="rId10">
        <w:r w:rsidR="00B50C20" w:rsidRPr="7960B1B3">
          <w:rPr>
            <w:rStyle w:val="Hyperlink"/>
            <w:rFonts w:cs="Arial"/>
          </w:rPr>
          <w:t>Land and Water</w:t>
        </w:r>
      </w:hyperlink>
      <w:r w:rsidR="00B116EE">
        <w:rPr>
          <w:rStyle w:val="Hyperlink"/>
          <w:rFonts w:cs="Arial"/>
        </w:rPr>
        <w:t>.</w:t>
      </w:r>
    </w:p>
    <w:bookmarkEnd w:id="1"/>
    <w:p w14:paraId="598895D6" w14:textId="4C5622B5" w:rsidR="00B116EE" w:rsidRPr="00E80E27" w:rsidRDefault="00B116EE" w:rsidP="00B116EE">
      <w:pPr>
        <w:jc w:val="both"/>
        <w:rPr>
          <w:szCs w:val="24"/>
        </w:rPr>
      </w:pPr>
      <w:r>
        <w:rPr>
          <w:szCs w:val="24"/>
        </w:rPr>
        <w:br/>
      </w:r>
      <w:r w:rsidRPr="00E80E27">
        <w:rPr>
          <w:szCs w:val="24"/>
        </w:rPr>
        <w:t xml:space="preserve">CSIRO is a values-based organisation. </w:t>
      </w:r>
      <w:r w:rsidRPr="00E80E27">
        <w:t>We expect our employees to demonstrate behaviours aligned to our values of:</w:t>
      </w:r>
    </w:p>
    <w:p w14:paraId="67E92B4D" w14:textId="77777777" w:rsidR="00B116EE" w:rsidRDefault="00B116EE" w:rsidP="00B116EE">
      <w:pPr>
        <w:spacing w:before="100" w:after="100"/>
        <w:ind w:right="1440"/>
        <w:rPr>
          <w:rFonts w:eastAsiaTheme="minorHAnsi"/>
          <w:color w:val="auto"/>
          <w:sz w:val="22"/>
        </w:rPr>
      </w:pPr>
      <w:r>
        <w:t>• People First</w:t>
      </w:r>
    </w:p>
    <w:p w14:paraId="772F0CC6" w14:textId="77777777" w:rsidR="00B116EE" w:rsidRDefault="00B116EE" w:rsidP="00B116EE">
      <w:pPr>
        <w:spacing w:before="100" w:after="100"/>
        <w:ind w:right="1440"/>
      </w:pPr>
      <w:r>
        <w:t>• Further Together</w:t>
      </w:r>
    </w:p>
    <w:p w14:paraId="630A0608" w14:textId="77777777" w:rsidR="00B116EE" w:rsidRDefault="00B116EE" w:rsidP="00B116EE">
      <w:pPr>
        <w:spacing w:before="100" w:after="100"/>
        <w:ind w:right="1440"/>
      </w:pPr>
      <w:r>
        <w:t>• Making it Real</w:t>
      </w:r>
    </w:p>
    <w:p w14:paraId="028DCCF3" w14:textId="563ACCAF" w:rsidR="00B50C20" w:rsidRPr="005A15FB" w:rsidRDefault="00B116EE" w:rsidP="005A15FB">
      <w:pPr>
        <w:spacing w:before="100" w:after="100"/>
        <w:ind w:right="1440"/>
      </w:pPr>
      <w:r>
        <w:t xml:space="preserve">• Trusted </w:t>
      </w:r>
    </w:p>
    <w:sectPr w:rsidR="00B50C20" w:rsidRPr="005A15FB" w:rsidSect="00246B35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8E79" w14:textId="77777777" w:rsidR="002A2073" w:rsidRDefault="002A2073" w:rsidP="000A377A">
      <w:r>
        <w:separator/>
      </w:r>
    </w:p>
  </w:endnote>
  <w:endnote w:type="continuationSeparator" w:id="0">
    <w:p w14:paraId="7DD9F7D6" w14:textId="77777777" w:rsidR="002A2073" w:rsidRDefault="002A2073" w:rsidP="000A377A">
      <w:r>
        <w:continuationSeparator/>
      </w:r>
    </w:p>
  </w:endnote>
  <w:endnote w:type="continuationNotice" w:id="1">
    <w:p w14:paraId="6E43709A" w14:textId="77777777" w:rsidR="00856A6D" w:rsidRDefault="00856A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2C41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1D49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1731" w14:textId="77777777" w:rsidR="002A2073" w:rsidRDefault="002A2073" w:rsidP="000A377A">
      <w:r>
        <w:separator/>
      </w:r>
    </w:p>
  </w:footnote>
  <w:footnote w:type="continuationSeparator" w:id="0">
    <w:p w14:paraId="5E6C04F5" w14:textId="77777777" w:rsidR="002A2073" w:rsidRDefault="002A2073" w:rsidP="000A377A">
      <w:r>
        <w:continuationSeparator/>
      </w:r>
    </w:p>
  </w:footnote>
  <w:footnote w:type="continuationNotice" w:id="1">
    <w:p w14:paraId="74F5C7ED" w14:textId="77777777" w:rsidR="00856A6D" w:rsidRDefault="00856A6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2B0A" w14:textId="77777777" w:rsidR="009511DD" w:rsidRDefault="00ED212D">
    <w:r>
      <w:rPr>
        <w:noProof/>
      </w:rPr>
      <w:drawing>
        <wp:anchor distT="0" distB="71755" distL="114300" distR="360045" simplePos="0" relativeHeight="251658240" behindDoc="1" locked="1" layoutInCell="1" allowOverlap="1" wp14:anchorId="2B396097" wp14:editId="533B5B11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2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7D19"/>
    <w:multiLevelType w:val="hybridMultilevel"/>
    <w:tmpl w:val="F578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25"/>
  </w:num>
  <w:num w:numId="15">
    <w:abstractNumId w:val="28"/>
  </w:num>
  <w:num w:numId="16">
    <w:abstractNumId w:val="26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11"/>
  </w:num>
  <w:num w:numId="23">
    <w:abstractNumId w:val="10"/>
  </w:num>
  <w:num w:numId="24">
    <w:abstractNumId w:val="17"/>
  </w:num>
  <w:num w:numId="25">
    <w:abstractNumId w:val="27"/>
  </w:num>
  <w:num w:numId="26">
    <w:abstractNumId w:val="19"/>
  </w:num>
  <w:num w:numId="27">
    <w:abstractNumId w:val="24"/>
  </w:num>
  <w:num w:numId="28">
    <w:abstractNumId w:val="22"/>
  </w:num>
  <w:num w:numId="29">
    <w:abstractNumId w:val="10"/>
  </w:num>
  <w:num w:numId="30">
    <w:abstractNumId w:val="22"/>
  </w:num>
  <w:num w:numId="31">
    <w:abstractNumId w:val="29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0F5B"/>
    <w:rsid w:val="00001727"/>
    <w:rsid w:val="0000300B"/>
    <w:rsid w:val="00004479"/>
    <w:rsid w:val="00004608"/>
    <w:rsid w:val="00005554"/>
    <w:rsid w:val="000072A2"/>
    <w:rsid w:val="0001100A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4A36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4221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846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1D5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6462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1BC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1AE"/>
    <w:rsid w:val="001E0667"/>
    <w:rsid w:val="001E0CAD"/>
    <w:rsid w:val="001E2E6E"/>
    <w:rsid w:val="001E3630"/>
    <w:rsid w:val="001E6C73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77F55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2073"/>
    <w:rsid w:val="002A4CEA"/>
    <w:rsid w:val="002A636B"/>
    <w:rsid w:val="002B0E10"/>
    <w:rsid w:val="002B6B8D"/>
    <w:rsid w:val="002B7648"/>
    <w:rsid w:val="002C339E"/>
    <w:rsid w:val="002C3AC1"/>
    <w:rsid w:val="002D2058"/>
    <w:rsid w:val="002D3B7D"/>
    <w:rsid w:val="002D4444"/>
    <w:rsid w:val="002D4EB9"/>
    <w:rsid w:val="002D561B"/>
    <w:rsid w:val="002D7151"/>
    <w:rsid w:val="002E1686"/>
    <w:rsid w:val="002E4912"/>
    <w:rsid w:val="002E4A14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07F83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0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37C42"/>
    <w:rsid w:val="00450665"/>
    <w:rsid w:val="00452AD5"/>
    <w:rsid w:val="00452FD5"/>
    <w:rsid w:val="004532E1"/>
    <w:rsid w:val="0045560F"/>
    <w:rsid w:val="00457D8D"/>
    <w:rsid w:val="00471C6C"/>
    <w:rsid w:val="004831C1"/>
    <w:rsid w:val="0048681F"/>
    <w:rsid w:val="00486F57"/>
    <w:rsid w:val="004923E1"/>
    <w:rsid w:val="0049442F"/>
    <w:rsid w:val="004968B7"/>
    <w:rsid w:val="004A0776"/>
    <w:rsid w:val="004A0A0C"/>
    <w:rsid w:val="004A17CE"/>
    <w:rsid w:val="004B0907"/>
    <w:rsid w:val="004B1289"/>
    <w:rsid w:val="004B1DC1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2474A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47028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7E2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2355"/>
    <w:rsid w:val="005937C8"/>
    <w:rsid w:val="0059758D"/>
    <w:rsid w:val="005A0890"/>
    <w:rsid w:val="005A1024"/>
    <w:rsid w:val="005A15FB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9EF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7B1"/>
    <w:rsid w:val="005F78B7"/>
    <w:rsid w:val="00600439"/>
    <w:rsid w:val="0060404C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17A3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7F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3823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42A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4D92"/>
    <w:rsid w:val="007D5A24"/>
    <w:rsid w:val="007D5A60"/>
    <w:rsid w:val="007E296E"/>
    <w:rsid w:val="007E4772"/>
    <w:rsid w:val="007F13F4"/>
    <w:rsid w:val="007F1969"/>
    <w:rsid w:val="007F29D2"/>
    <w:rsid w:val="007F3DFD"/>
    <w:rsid w:val="007F49D5"/>
    <w:rsid w:val="007F6FE1"/>
    <w:rsid w:val="007F765D"/>
    <w:rsid w:val="00801D0E"/>
    <w:rsid w:val="00802774"/>
    <w:rsid w:val="00803574"/>
    <w:rsid w:val="00803C5C"/>
    <w:rsid w:val="00803FDF"/>
    <w:rsid w:val="0080563E"/>
    <w:rsid w:val="00806358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493E"/>
    <w:rsid w:val="008359CF"/>
    <w:rsid w:val="00836437"/>
    <w:rsid w:val="00836449"/>
    <w:rsid w:val="00837C72"/>
    <w:rsid w:val="008442A9"/>
    <w:rsid w:val="00845986"/>
    <w:rsid w:val="008527B4"/>
    <w:rsid w:val="00852862"/>
    <w:rsid w:val="008539A2"/>
    <w:rsid w:val="008540C7"/>
    <w:rsid w:val="00855CE2"/>
    <w:rsid w:val="00856A6D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B7272"/>
    <w:rsid w:val="008C3210"/>
    <w:rsid w:val="008C3832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1F1D"/>
    <w:rsid w:val="00922173"/>
    <w:rsid w:val="00922D03"/>
    <w:rsid w:val="00923EAC"/>
    <w:rsid w:val="00924B38"/>
    <w:rsid w:val="00925815"/>
    <w:rsid w:val="00926BE4"/>
    <w:rsid w:val="009272A8"/>
    <w:rsid w:val="00930B5F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6792"/>
    <w:rsid w:val="009472B3"/>
    <w:rsid w:val="009511DD"/>
    <w:rsid w:val="00952973"/>
    <w:rsid w:val="009538A7"/>
    <w:rsid w:val="009558B6"/>
    <w:rsid w:val="009604D0"/>
    <w:rsid w:val="00960689"/>
    <w:rsid w:val="009621D0"/>
    <w:rsid w:val="00962259"/>
    <w:rsid w:val="00964E85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0506"/>
    <w:rsid w:val="009B20AA"/>
    <w:rsid w:val="009B22AB"/>
    <w:rsid w:val="009B2E5B"/>
    <w:rsid w:val="009B5345"/>
    <w:rsid w:val="009B568A"/>
    <w:rsid w:val="009B6329"/>
    <w:rsid w:val="009B6BDA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5847"/>
    <w:rsid w:val="00A27127"/>
    <w:rsid w:val="00A27A2A"/>
    <w:rsid w:val="00A331F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1FE5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398F"/>
    <w:rsid w:val="00AE40AA"/>
    <w:rsid w:val="00AE436F"/>
    <w:rsid w:val="00AF33CD"/>
    <w:rsid w:val="00AF3C2F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16EE"/>
    <w:rsid w:val="00B15DEE"/>
    <w:rsid w:val="00B163DD"/>
    <w:rsid w:val="00B164A0"/>
    <w:rsid w:val="00B21284"/>
    <w:rsid w:val="00B21C6F"/>
    <w:rsid w:val="00B21D87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374A5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67F6F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0AE5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B84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34D25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0087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213D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3B1"/>
    <w:rsid w:val="00DF444F"/>
    <w:rsid w:val="00DF7D4F"/>
    <w:rsid w:val="00E01618"/>
    <w:rsid w:val="00E02AD2"/>
    <w:rsid w:val="00E10CE7"/>
    <w:rsid w:val="00E157F6"/>
    <w:rsid w:val="00E16874"/>
    <w:rsid w:val="00E173C3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3FCC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3FAB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1C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3284"/>
    <w:rsid w:val="00F4614F"/>
    <w:rsid w:val="00F4732A"/>
    <w:rsid w:val="00F50FE5"/>
    <w:rsid w:val="00F53968"/>
    <w:rsid w:val="00F54AF8"/>
    <w:rsid w:val="00F54C0C"/>
    <w:rsid w:val="00F54F83"/>
    <w:rsid w:val="00F5549B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71764A2"/>
    <w:rsid w:val="26C3BE23"/>
    <w:rsid w:val="2D37EA9E"/>
    <w:rsid w:val="3A401D28"/>
    <w:rsid w:val="483BBE39"/>
    <w:rsid w:val="4C2359EF"/>
    <w:rsid w:val="52C74B64"/>
    <w:rsid w:val="698ED581"/>
    <w:rsid w:val="7960B1B3"/>
    <w:rsid w:val="7BC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923E16"/>
  <w15:docId w15:val="{7EE62BB9-F0B5-4C66-9C2B-4A3BC37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D21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13D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13D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jobs.csiro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siro.au/en/Research/L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45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3D0E"/>
    <w:rsid w:val="00052C4C"/>
    <w:rsid w:val="00064278"/>
    <w:rsid w:val="001561B4"/>
    <w:rsid w:val="0019205C"/>
    <w:rsid w:val="00306B5D"/>
    <w:rsid w:val="003C6F9C"/>
    <w:rsid w:val="00414F94"/>
    <w:rsid w:val="0063685B"/>
    <w:rsid w:val="00702950"/>
    <w:rsid w:val="007C7613"/>
    <w:rsid w:val="0082379D"/>
    <w:rsid w:val="0083493E"/>
    <w:rsid w:val="00875004"/>
    <w:rsid w:val="008F4CA4"/>
    <w:rsid w:val="00AF4335"/>
    <w:rsid w:val="00B36C21"/>
    <w:rsid w:val="00E458C3"/>
    <w:rsid w:val="00E51523"/>
    <w:rsid w:val="00EA6D03"/>
    <w:rsid w:val="00E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45</TotalTime>
  <Pages>3</Pages>
  <Words>819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6076</CharactersWithSpaces>
  <SharedDoc>false</SharedDoc>
  <HLinks>
    <vt:vector size="24" baseType="variant">
      <vt:variant>
        <vt:i4>4718686</vt:i4>
      </vt:variant>
      <vt:variant>
        <vt:i4>9</vt:i4>
      </vt:variant>
      <vt:variant>
        <vt:i4>0</vt:i4>
      </vt:variant>
      <vt:variant>
        <vt:i4>5</vt:i4>
      </vt:variant>
      <vt:variant>
        <vt:lpwstr>https://www.csiro.au/en/Research/LWF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mailto:careers.online@csiro.au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Sachdeva, Ankita (HR, Black Mountain)</dc:creator>
  <cp:keywords/>
  <cp:lastModifiedBy>Watson, Lisa (Talent, Clayton)</cp:lastModifiedBy>
  <cp:revision>3</cp:revision>
  <cp:lastPrinted>2012-02-01T05:32:00Z</cp:lastPrinted>
  <dcterms:created xsi:type="dcterms:W3CDTF">2021-09-06T03:30:00Z</dcterms:created>
  <dcterms:modified xsi:type="dcterms:W3CDTF">2021-09-07T03:49:00Z</dcterms:modified>
</cp:coreProperties>
</file>