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B9C75F7"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8509744"/>
            <w:r>
              <w:rPr>
                <w:sz w:val="22"/>
              </w:rPr>
              <w:t>C</w:t>
            </w:r>
            <w:r w:rsidR="009B47F6">
              <w:rPr>
                <w:sz w:val="22"/>
              </w:rPr>
              <w:t>SIRO</w:t>
            </w:r>
            <w:r w:rsidRPr="002F3653">
              <w:rPr>
                <w:sz w:val="22"/>
              </w:rPr>
              <w:t xml:space="preserve"> </w:t>
            </w:r>
            <w:r w:rsidR="0014404A">
              <w:rPr>
                <w:sz w:val="22"/>
              </w:rPr>
              <w:t xml:space="preserve">Postdoctoral </w:t>
            </w:r>
            <w:r w:rsidR="002F3653" w:rsidRPr="002F3653">
              <w:rPr>
                <w:sz w:val="22"/>
              </w:rPr>
              <w:t xml:space="preserve">Fellowship </w:t>
            </w:r>
            <w:r w:rsidR="002F3653" w:rsidRPr="00E16DD2">
              <w:rPr>
                <w:sz w:val="22"/>
              </w:rPr>
              <w:t xml:space="preserve">in </w:t>
            </w:r>
            <w:r w:rsidR="009B47F6">
              <w:rPr>
                <w:sz w:val="22"/>
              </w:rPr>
              <w:t>E</w:t>
            </w:r>
            <w:r w:rsidR="0051572C" w:rsidRPr="00E16DD2">
              <w:rPr>
                <w:sz w:val="22"/>
              </w:rPr>
              <w:t xml:space="preserve">cological </w:t>
            </w:r>
            <w:r w:rsidR="009B47F6">
              <w:rPr>
                <w:sz w:val="22"/>
              </w:rPr>
              <w:t>M</w:t>
            </w:r>
            <w:r w:rsidR="0051572C" w:rsidRPr="00E16DD2">
              <w:rPr>
                <w:sz w:val="22"/>
              </w:rPr>
              <w:t xml:space="preserve">odelling </w:t>
            </w:r>
            <w:bookmarkEnd w:id="1"/>
            <w:r w:rsidR="00E16DD2" w:rsidRPr="00E16DD2">
              <w:rPr>
                <w:sz w:val="22"/>
              </w:rPr>
              <w:t xml:space="preserve">and </w:t>
            </w:r>
            <w:r w:rsidR="009B47F6">
              <w:rPr>
                <w:sz w:val="22"/>
              </w:rPr>
              <w:t>P</w:t>
            </w:r>
            <w:r w:rsidR="00E16DD2" w:rsidRPr="00E16DD2">
              <w:rPr>
                <w:sz w:val="22"/>
              </w:rPr>
              <w:t>rediction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C665CEB" w:rsidR="00CC201B" w:rsidRPr="0093721B" w:rsidRDefault="009B47F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79896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A11ADA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2CFEBE6" w:rsidR="00926BE4" w:rsidRPr="0093721B" w:rsidRDefault="000A5921"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w:t>
            </w:r>
            <w:r w:rsidR="009B47F6">
              <w:rPr>
                <w:sz w:val="22"/>
              </w:rPr>
              <w:t>, NT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28B6A39" w:rsidR="00C45886" w:rsidRPr="0093721B" w:rsidRDefault="000A59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22FB5CEC" w:rsidR="00926BE4" w:rsidRPr="0093721B" w:rsidRDefault="000A59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592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592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DB87954" w:rsidR="00194B1C" w:rsidRPr="0093721B" w:rsidRDefault="000A59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Contact Anna Richards via email at Anna.Richards@csiro.au or phone +61 8 8944 8437</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2"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2"/>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0EA45ED1" w14:textId="04E77DEA" w:rsidR="000A5921" w:rsidRPr="00620398" w:rsidRDefault="00C92DF3" w:rsidP="000A5921">
      <w:pPr>
        <w:pStyle w:val="BodyText"/>
      </w:pPr>
      <w:r>
        <w:t>At present s</w:t>
      </w:r>
      <w:r w:rsidR="000A5921" w:rsidRPr="00620398">
        <w:t>cience is currently unable to make spatial pr</w:t>
      </w:r>
      <w:r w:rsidR="000A5921">
        <w:t>ojections</w:t>
      </w:r>
      <w:r w:rsidR="000A5921" w:rsidRPr="00620398">
        <w:t xml:space="preserve"> of </w:t>
      </w:r>
      <w:r w:rsidR="000A5921">
        <w:t xml:space="preserve">the </w:t>
      </w:r>
      <w:r w:rsidR="000A5921" w:rsidRPr="00620398">
        <w:t xml:space="preserve">future </w:t>
      </w:r>
      <w:r w:rsidR="000A5921">
        <w:t>state and</w:t>
      </w:r>
      <w:r w:rsidR="000A5921" w:rsidRPr="00620398">
        <w:t xml:space="preserve"> extent</w:t>
      </w:r>
      <w:r w:rsidR="000A5921">
        <w:t xml:space="preserve"> of </w:t>
      </w:r>
      <w:proofErr w:type="gramStart"/>
      <w:r w:rsidR="000A5921">
        <w:t>Australia‘</w:t>
      </w:r>
      <w:proofErr w:type="gramEnd"/>
      <w:r w:rsidR="000A5921">
        <w:t>s ecosystems at resolutions suitable for local management</w:t>
      </w:r>
      <w:r w:rsidR="000A5921" w:rsidRPr="00620398">
        <w:t xml:space="preserve">. This is a major </w:t>
      </w:r>
      <w:r w:rsidR="000A5921">
        <w:t xml:space="preserve">challenge </w:t>
      </w:r>
      <w:r w:rsidR="000A5921" w:rsidRPr="00620398">
        <w:t xml:space="preserve">as it </w:t>
      </w:r>
      <w:r w:rsidR="000A5921">
        <w:t xml:space="preserve">limits our ability to </w:t>
      </w:r>
      <w:r w:rsidR="000A5921" w:rsidRPr="00620398">
        <w:t xml:space="preserve">quantify </w:t>
      </w:r>
      <w:r w:rsidR="000A5921">
        <w:t>expected changes in structure, function and composition of ecosystems (</w:t>
      </w:r>
      <w:proofErr w:type="gramStart"/>
      <w:r w:rsidR="000A5921">
        <w:t>i.e.</w:t>
      </w:r>
      <w:proofErr w:type="gramEnd"/>
      <w:r w:rsidR="000A5921">
        <w:t xml:space="preserve"> their natural capital), which are needed to effectively </w:t>
      </w:r>
      <w:r w:rsidR="000A5921" w:rsidRPr="00620398">
        <w:t>mitigate future risks to ecosystem services (</w:t>
      </w:r>
      <w:r w:rsidR="000A5921">
        <w:t>e.g.</w:t>
      </w:r>
      <w:r w:rsidR="000A5921" w:rsidRPr="00620398">
        <w:t xml:space="preserve"> carbon sequestration, </w:t>
      </w:r>
      <w:r w:rsidR="000A5921">
        <w:t xml:space="preserve">habitat for biodiversity persistence, </w:t>
      </w:r>
      <w:r w:rsidR="000A5921" w:rsidRPr="00620398">
        <w:t>provision of clean wate</w:t>
      </w:r>
      <w:r w:rsidR="000A5921">
        <w:t>r</w:t>
      </w:r>
      <w:r w:rsidR="000A5921" w:rsidRPr="004C7604">
        <w:t xml:space="preserve">). </w:t>
      </w:r>
      <w:r w:rsidR="000A5921">
        <w:t>For example, t</w:t>
      </w:r>
      <w:r w:rsidR="000A5921" w:rsidRPr="00191D83">
        <w:t>here has been a long-term increase in dangerous fire weather and the length of the fire season across Australia because of climate change</w:t>
      </w:r>
      <w:r w:rsidR="000A5921">
        <w:t xml:space="preserve"> and this is</w:t>
      </w:r>
      <w:r w:rsidR="000A5921" w:rsidRPr="00191D83">
        <w:t xml:space="preserve"> very likely to increase in the future for many regions, resulting in higher frequency and intensity of bushfires. </w:t>
      </w:r>
      <w:r w:rsidR="000A5921">
        <w:t>This</w:t>
      </w:r>
      <w:r w:rsidR="000A5921" w:rsidRPr="00191D83">
        <w:t xml:space="preserve"> presents an increasing risk to life and property in semi-urban and rural areas, but also to natural capital in ecosystems managed for nature conservation</w:t>
      </w:r>
      <w:r w:rsidR="000A5921">
        <w:t>,</w:t>
      </w:r>
      <w:r w:rsidR="000A5921" w:rsidRPr="00191D83">
        <w:t xml:space="preserve"> and in production landscapes.</w:t>
      </w:r>
      <w:r w:rsidR="000A5921">
        <w:t xml:space="preserve"> Changes to ecosystem characteristics will also alter the extent of f</w:t>
      </w:r>
      <w:r w:rsidR="000A5921" w:rsidRPr="00620398">
        <w:t xml:space="preserve">uture ecosystem </w:t>
      </w:r>
      <w:r w:rsidR="000A5921">
        <w:t xml:space="preserve">states, in turn influencing </w:t>
      </w:r>
      <w:r w:rsidR="000A5921" w:rsidRPr="00620398">
        <w:t>bushfire behaviour</w:t>
      </w:r>
      <w:r w:rsidR="000A5921">
        <w:t xml:space="preserve"> in yet unknown ways. </w:t>
      </w:r>
      <w:r w:rsidR="00D01A87" w:rsidRPr="00C92DF3">
        <w:t>Th</w:t>
      </w:r>
      <w:r w:rsidR="00D01A87">
        <w:t>is</w:t>
      </w:r>
      <w:r w:rsidR="00D01A87" w:rsidRPr="00C92DF3">
        <w:t xml:space="preserve"> CERC </w:t>
      </w:r>
      <w:r w:rsidR="009B47F6">
        <w:t>P</w:t>
      </w:r>
      <w:r w:rsidR="00D01A87">
        <w:t xml:space="preserve">ostdoctoral </w:t>
      </w:r>
      <w:r w:rsidR="009B47F6">
        <w:t>F</w:t>
      </w:r>
      <w:r w:rsidR="00D01A87" w:rsidRPr="00C92DF3">
        <w:t>ellow</w:t>
      </w:r>
      <w:r w:rsidR="00D01A87">
        <w:t>ship</w:t>
      </w:r>
      <w:r w:rsidR="00D01A87" w:rsidRPr="00C92DF3">
        <w:t xml:space="preserve"> will integrate cutting edge dynamic ecosystem models</w:t>
      </w:r>
      <w:r w:rsidR="00D01A87">
        <w:t xml:space="preserve"> and data analytics</w:t>
      </w:r>
      <w:r w:rsidR="00D01A87" w:rsidRPr="00C92DF3">
        <w:t xml:space="preserve"> with projections of fire regimes under future climate scenarios to better understand bushfire resilience.</w:t>
      </w:r>
    </w:p>
    <w:p w14:paraId="7DCA5A65" w14:textId="7BBE3259" w:rsidR="000A5921" w:rsidRPr="00620398" w:rsidRDefault="000A5921" w:rsidP="000A5921">
      <w:pPr>
        <w:pStyle w:val="BodyText"/>
      </w:pPr>
      <w:r>
        <w:t>Prediction of the future state and extent of ecosystems requires an understanding of their dynamics (</w:t>
      </w:r>
      <w:proofErr w:type="gramStart"/>
      <w:r>
        <w:t>i.e.</w:t>
      </w:r>
      <w:proofErr w:type="gramEnd"/>
      <w:r>
        <w:t xml:space="preserve"> variability) </w:t>
      </w:r>
      <w:r w:rsidRPr="000772D9">
        <w:t>across space and time</w:t>
      </w:r>
      <w:r>
        <w:t>, and an ability to partition this into variation due to</w:t>
      </w:r>
      <w:r w:rsidRPr="000772D9">
        <w:t xml:space="preserve"> landscape-scale disturbance and recovery processes </w:t>
      </w:r>
      <w:r>
        <w:t>to which ecosystems have adapted (e.g. endogenous fire and drought regimes) and changes that alter ecosystem characteristics and degrade ecosystem health (e.g. invasive species, vegetation clearing)</w:t>
      </w:r>
      <w:r w:rsidRPr="000772D9">
        <w:t xml:space="preserve">. </w:t>
      </w:r>
      <w:r>
        <w:t xml:space="preserve">A recent </w:t>
      </w:r>
      <w:r w:rsidRPr="00620398">
        <w:rPr>
          <w:bCs/>
          <w:color w:val="000000" w:themeColor="text1"/>
        </w:rPr>
        <w:t xml:space="preserve">partnership </w:t>
      </w:r>
      <w:r>
        <w:rPr>
          <w:bCs/>
          <w:color w:val="000000" w:themeColor="text1"/>
        </w:rPr>
        <w:t>between</w:t>
      </w:r>
      <w:r w:rsidRPr="00620398">
        <w:rPr>
          <w:bCs/>
          <w:color w:val="000000" w:themeColor="text1"/>
        </w:rPr>
        <w:t xml:space="preserve"> the Department of Agriculture, Water and the Environment</w:t>
      </w:r>
      <w:r>
        <w:rPr>
          <w:bCs/>
          <w:color w:val="000000" w:themeColor="text1"/>
        </w:rPr>
        <w:t xml:space="preserve"> and</w:t>
      </w:r>
      <w:r w:rsidRPr="00620398">
        <w:rPr>
          <w:bCs/>
          <w:color w:val="000000" w:themeColor="text1"/>
        </w:rPr>
        <w:t xml:space="preserve"> CSIRO</w:t>
      </w:r>
      <w:r>
        <w:rPr>
          <w:bCs/>
          <w:color w:val="000000" w:themeColor="text1"/>
        </w:rPr>
        <w:t xml:space="preserve"> led to the development of</w:t>
      </w:r>
      <w:r w:rsidRPr="00620398">
        <w:rPr>
          <w:bCs/>
          <w:color w:val="000000" w:themeColor="text1"/>
        </w:rPr>
        <w:t xml:space="preserve"> the Australian Ecosystem Models (</w:t>
      </w:r>
      <w:proofErr w:type="spellStart"/>
      <w:r w:rsidRPr="00620398">
        <w:rPr>
          <w:bCs/>
          <w:color w:val="000000" w:themeColor="text1"/>
        </w:rPr>
        <w:t>AusEcoModels</w:t>
      </w:r>
      <w:proofErr w:type="spellEnd"/>
      <w:r w:rsidRPr="00620398">
        <w:rPr>
          <w:bCs/>
          <w:color w:val="000000" w:themeColor="text1"/>
        </w:rPr>
        <w:t>) framework</w:t>
      </w:r>
      <w:r>
        <w:rPr>
          <w:bCs/>
          <w:color w:val="000000" w:themeColor="text1"/>
        </w:rPr>
        <w:t xml:space="preserve">, </w:t>
      </w:r>
      <w:r>
        <w:t xml:space="preserve">which systematically </w:t>
      </w:r>
      <w:r w:rsidRPr="00620398">
        <w:t>integrate</w:t>
      </w:r>
      <w:r>
        <w:t>d</w:t>
      </w:r>
      <w:r w:rsidRPr="00620398">
        <w:t xml:space="preserve"> information about </w:t>
      </w:r>
      <w:r>
        <w:t xml:space="preserve">reference </w:t>
      </w:r>
      <w:r w:rsidRPr="00620398">
        <w:t>ecosystem dynamics</w:t>
      </w:r>
      <w:r>
        <w:t xml:space="preserve"> (those in best condition for biodiversity persistence)</w:t>
      </w:r>
      <w:r w:rsidRPr="00620398">
        <w:t xml:space="preserve"> into </w:t>
      </w:r>
      <w:r>
        <w:t xml:space="preserve">a set of 46 </w:t>
      </w:r>
      <w:proofErr w:type="gramStart"/>
      <w:r>
        <w:t>nationally-consistent</w:t>
      </w:r>
      <w:proofErr w:type="gramEnd"/>
      <w:r>
        <w:t xml:space="preserve"> </w:t>
      </w:r>
      <w:r w:rsidRPr="00620398">
        <w:t>templates</w:t>
      </w:r>
      <w:r>
        <w:t>, termed</w:t>
      </w:r>
      <w:r w:rsidRPr="00620398">
        <w:t xml:space="preserve"> state and transition models</w:t>
      </w:r>
      <w:r>
        <w:t xml:space="preserve"> (S&amp;TMs). T</w:t>
      </w:r>
      <w:r w:rsidRPr="00620398">
        <w:t>here is a significant research effort required</w:t>
      </w:r>
      <w:r>
        <w:t xml:space="preserve"> now</w:t>
      </w:r>
      <w:r w:rsidRPr="00620398">
        <w:t xml:space="preserve"> to </w:t>
      </w:r>
      <w:r>
        <w:t>bring this theoretical framework</w:t>
      </w:r>
      <w:r w:rsidRPr="00620398">
        <w:t xml:space="preserve"> into a </w:t>
      </w:r>
      <w:r>
        <w:t>quantitative</w:t>
      </w:r>
      <w:r w:rsidRPr="00620398">
        <w:t xml:space="preserve"> modelling system that can be used to </w:t>
      </w:r>
      <w:r>
        <w:t xml:space="preserve">capture </w:t>
      </w:r>
      <w:r>
        <w:rPr>
          <w:bCs/>
          <w:color w:val="000000" w:themeColor="text1"/>
        </w:rPr>
        <w:t>ecosystem</w:t>
      </w:r>
      <w:r w:rsidRPr="00620398">
        <w:rPr>
          <w:bCs/>
          <w:color w:val="000000" w:themeColor="text1"/>
        </w:rPr>
        <w:t xml:space="preserve"> responses</w:t>
      </w:r>
      <w:r>
        <w:rPr>
          <w:bCs/>
          <w:color w:val="000000" w:themeColor="text1"/>
        </w:rPr>
        <w:t xml:space="preserve"> (transitions between ecosystem states</w:t>
      </w:r>
      <w:r w:rsidR="00D01A87">
        <w:rPr>
          <w:bCs/>
          <w:color w:val="000000" w:themeColor="text1"/>
        </w:rPr>
        <w:t>, process-based understanding of plant growth</w:t>
      </w:r>
      <w:r>
        <w:rPr>
          <w:bCs/>
          <w:color w:val="000000" w:themeColor="text1"/>
        </w:rPr>
        <w:t>)</w:t>
      </w:r>
      <w:r w:rsidRPr="00620398">
        <w:rPr>
          <w:bCs/>
          <w:color w:val="000000" w:themeColor="text1"/>
        </w:rPr>
        <w:t xml:space="preserve"> to specific stressors (</w:t>
      </w:r>
      <w:proofErr w:type="gramStart"/>
      <w:r>
        <w:rPr>
          <w:bCs/>
          <w:color w:val="000000" w:themeColor="text1"/>
        </w:rPr>
        <w:t>e.g.</w:t>
      </w:r>
      <w:proofErr w:type="gramEnd"/>
      <w:r>
        <w:rPr>
          <w:bCs/>
          <w:color w:val="000000" w:themeColor="text1"/>
        </w:rPr>
        <w:t xml:space="preserve"> weeds,</w:t>
      </w:r>
      <w:r w:rsidRPr="00620398">
        <w:rPr>
          <w:bCs/>
          <w:color w:val="000000" w:themeColor="text1"/>
        </w:rPr>
        <w:t xml:space="preserve"> drought, </w:t>
      </w:r>
      <w:r>
        <w:rPr>
          <w:bCs/>
          <w:color w:val="000000" w:themeColor="text1"/>
        </w:rPr>
        <w:t>changed bushfire regimes</w:t>
      </w:r>
      <w:r w:rsidRPr="00620398">
        <w:rPr>
          <w:bCs/>
          <w:color w:val="000000" w:themeColor="text1"/>
        </w:rPr>
        <w:t xml:space="preserve">) </w:t>
      </w:r>
      <w:r>
        <w:rPr>
          <w:bCs/>
          <w:color w:val="000000" w:themeColor="text1"/>
        </w:rPr>
        <w:t>to enable</w:t>
      </w:r>
      <w:r w:rsidRPr="00620398">
        <w:rPr>
          <w:bCs/>
          <w:color w:val="000000" w:themeColor="text1"/>
        </w:rPr>
        <w:t xml:space="preserve"> </w:t>
      </w:r>
      <w:r>
        <w:rPr>
          <w:bCs/>
          <w:color w:val="000000" w:themeColor="text1"/>
        </w:rPr>
        <w:lastRenderedPageBreak/>
        <w:t xml:space="preserve">future </w:t>
      </w:r>
      <w:r w:rsidRPr="00620398">
        <w:rPr>
          <w:bCs/>
          <w:color w:val="000000" w:themeColor="text1"/>
        </w:rPr>
        <w:t xml:space="preserve">predictions of the </w:t>
      </w:r>
      <w:r>
        <w:rPr>
          <w:bCs/>
          <w:color w:val="000000" w:themeColor="text1"/>
        </w:rPr>
        <w:t>state and</w:t>
      </w:r>
      <w:r w:rsidRPr="00620398">
        <w:rPr>
          <w:bCs/>
          <w:color w:val="000000" w:themeColor="text1"/>
        </w:rPr>
        <w:t xml:space="preserve"> extent of </w:t>
      </w:r>
      <w:r>
        <w:rPr>
          <w:bCs/>
          <w:color w:val="000000" w:themeColor="text1"/>
        </w:rPr>
        <w:t>both reference and modified</w:t>
      </w:r>
      <w:r w:rsidRPr="00620398">
        <w:rPr>
          <w:bCs/>
          <w:color w:val="000000" w:themeColor="text1"/>
        </w:rPr>
        <w:t xml:space="preserve"> ecosystems </w:t>
      </w:r>
      <w:r>
        <w:rPr>
          <w:bCs/>
          <w:color w:val="000000" w:themeColor="text1"/>
        </w:rPr>
        <w:t>under</w:t>
      </w:r>
      <w:r w:rsidRPr="00620398">
        <w:rPr>
          <w:bCs/>
          <w:color w:val="000000" w:themeColor="text1"/>
        </w:rPr>
        <w:t xml:space="preserve"> climate change.</w:t>
      </w:r>
    </w:p>
    <w:p w14:paraId="1FEAD8EF" w14:textId="19649FA6" w:rsidR="0051572C" w:rsidRDefault="000A5921" w:rsidP="000A5921">
      <w:pPr>
        <w:pStyle w:val="BodyText"/>
        <w:rPr>
          <w:rFonts w:asciiTheme="minorHAnsi" w:hAnsiTheme="minorHAnsi" w:cstheme="minorHAnsi"/>
          <w:bCs/>
          <w:color w:val="000000" w:themeColor="text1"/>
          <w:sz w:val="20"/>
          <w:szCs w:val="20"/>
        </w:rPr>
      </w:pPr>
      <w:r>
        <w:t xml:space="preserve">The </w:t>
      </w:r>
      <w:r w:rsidR="009B47F6">
        <w:t>P</w:t>
      </w:r>
      <w:r>
        <w:t xml:space="preserve">ostdoctoral </w:t>
      </w:r>
      <w:r w:rsidR="009B47F6">
        <w:t>F</w:t>
      </w:r>
      <w:r>
        <w:t xml:space="preserve">ellow will lead the development of </w:t>
      </w:r>
      <w:r w:rsidRPr="00620398">
        <w:t xml:space="preserve">a </w:t>
      </w:r>
      <w:r>
        <w:t>toolkit</w:t>
      </w:r>
      <w:r w:rsidRPr="00620398">
        <w:t xml:space="preserve"> for </w:t>
      </w:r>
      <w:r>
        <w:t xml:space="preserve">quantitative and spatially explicit </w:t>
      </w:r>
      <w:r w:rsidRPr="00620398">
        <w:t xml:space="preserve">modelling </w:t>
      </w:r>
      <w:r>
        <w:t xml:space="preserve">of </w:t>
      </w:r>
      <w:r w:rsidRPr="00620398">
        <w:t>ecosystem state</w:t>
      </w:r>
      <w:r>
        <w:t>s</w:t>
      </w:r>
      <w:r w:rsidRPr="00620398">
        <w:t xml:space="preserve"> and transition</w:t>
      </w:r>
      <w:r>
        <w:t>s</w:t>
      </w:r>
      <w:r w:rsidR="005E6209">
        <w:t xml:space="preserve">. </w:t>
      </w:r>
      <w:r w:rsidR="0051572C">
        <w:t xml:space="preserve">They will leverage advances in data analytics, hybrid machine learning and cloud computing to develop digital </w:t>
      </w:r>
      <w:r w:rsidR="0051572C" w:rsidRPr="0051572C">
        <w:t>methods to automate a set of conceptual dynamic ecosystem models (</w:t>
      </w:r>
      <w:proofErr w:type="spellStart"/>
      <w:r w:rsidR="0051572C" w:rsidRPr="0051572C">
        <w:t>AusEcoModels</w:t>
      </w:r>
      <w:proofErr w:type="spellEnd"/>
      <w:r w:rsidR="0051572C" w:rsidRPr="0051572C">
        <w:t>), that will systematically capture information on disturbance-driven changes in ecosystems to describe bushfire fuel ecology</w:t>
      </w:r>
      <w:r w:rsidR="0051572C">
        <w:t>.</w:t>
      </w:r>
      <w:r w:rsidR="0051572C">
        <w:rPr>
          <w:rFonts w:asciiTheme="minorHAnsi" w:hAnsiTheme="minorHAnsi" w:cstheme="minorHAnsi"/>
          <w:bCs/>
          <w:color w:val="000000" w:themeColor="text1"/>
          <w:sz w:val="20"/>
          <w:szCs w:val="20"/>
        </w:rPr>
        <w:t xml:space="preserve"> </w:t>
      </w:r>
    </w:p>
    <w:p w14:paraId="7CABB058" w14:textId="63CCF871" w:rsidR="00C92DF3" w:rsidRDefault="005E6209" w:rsidP="000A5921">
      <w:pPr>
        <w:pStyle w:val="BodyText"/>
      </w:pPr>
      <w:r>
        <w:t>The</w:t>
      </w:r>
      <w:r w:rsidR="0051572C">
        <w:t xml:space="preserve"> </w:t>
      </w:r>
      <w:r w:rsidR="009B47F6">
        <w:t>P</w:t>
      </w:r>
      <w:r w:rsidR="0051572C">
        <w:t xml:space="preserve">ostdoctoral </w:t>
      </w:r>
      <w:r w:rsidR="009B47F6">
        <w:t>F</w:t>
      </w:r>
      <w:r w:rsidR="0051572C">
        <w:t>ellow</w:t>
      </w:r>
      <w:r>
        <w:t xml:space="preserve"> will have access to a world-leading panel of supervisors, including US and Canadian-based experts in the development of state and transition simulation models, and experts in mechanistic models of plant growth and disturbance based at the Western Sydney</w:t>
      </w:r>
      <w:r w:rsidR="00346BD7">
        <w:t xml:space="preserve"> University</w:t>
      </w:r>
      <w:r w:rsidR="000A5921">
        <w:t xml:space="preserve">. This effort will focus on fire-prone ecosystems </w:t>
      </w:r>
      <w:r w:rsidR="000A5921" w:rsidRPr="000C6728">
        <w:t xml:space="preserve">and link to </w:t>
      </w:r>
      <w:r w:rsidR="000A5921" w:rsidRPr="00191D83">
        <w:t>projections of future fire behaviour under different climate and land use scenarios</w:t>
      </w:r>
      <w:r w:rsidR="000A5921">
        <w:t>. The ST&amp;Ms will be</w:t>
      </w:r>
      <w:r w:rsidR="000A5921" w:rsidRPr="00191D83">
        <w:t xml:space="preserve"> </w:t>
      </w:r>
      <w:r w:rsidR="000A5921">
        <w:t xml:space="preserve">integrated with </w:t>
      </w:r>
      <w:r w:rsidR="000A5921" w:rsidRPr="00191D83">
        <w:t xml:space="preserve">fire spread modelling, climate projections, </w:t>
      </w:r>
      <w:r w:rsidR="000A5921">
        <w:t xml:space="preserve">and observational data streams from </w:t>
      </w:r>
      <w:r w:rsidR="000A5921" w:rsidRPr="00620398">
        <w:t xml:space="preserve">ecological surveys and </w:t>
      </w:r>
      <w:r w:rsidR="000A5921">
        <w:t>satellites within the newly formed National Bushfire Intelligence Capability</w:t>
      </w:r>
      <w:r w:rsidR="00C92DF3">
        <w:t xml:space="preserve"> (a multi-agency collaboration between CSIRO</w:t>
      </w:r>
      <w:r w:rsidR="005165E2">
        <w:t xml:space="preserve">, Geoscience </w:t>
      </w:r>
      <w:proofErr w:type="gramStart"/>
      <w:r w:rsidR="005165E2">
        <w:t>Australia</w:t>
      </w:r>
      <w:proofErr w:type="gramEnd"/>
      <w:r w:rsidR="00C92DF3">
        <w:t xml:space="preserve"> </w:t>
      </w:r>
      <w:r w:rsidR="00C92DF3" w:rsidRPr="00C92DF3">
        <w:t>and the Australian Bureau of Meteorology</w:t>
      </w:r>
      <w:r>
        <w:t>, that the postdoctoral fellow will work closely with</w:t>
      </w:r>
      <w:r w:rsidR="00C92DF3" w:rsidRPr="00C92DF3">
        <w:t>)</w:t>
      </w:r>
      <w:r w:rsidR="000A5921" w:rsidRPr="00C92DF3">
        <w:t>. This will enable a step change in ecological modelling and the way bushfire risks and trade-offs can be predicted and managed into the future.</w:t>
      </w:r>
    </w:p>
    <w:p w14:paraId="13877050" w14:textId="46A0006A" w:rsidR="00BB5C6E" w:rsidRPr="00461E72" w:rsidRDefault="00B50C20" w:rsidP="00461E72">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4963F19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9B47F6">
        <w:rPr>
          <w:rFonts w:asciiTheme="minorHAnsi" w:hAnsiTheme="minorHAnsi" w:cstheme="minorHAnsi"/>
          <w:szCs w:val="24"/>
        </w:rPr>
        <w:t>utilise</w:t>
      </w:r>
      <w:r w:rsidR="009B47F6" w:rsidRPr="00780FD0">
        <w:rPr>
          <w:rFonts w:asciiTheme="minorHAnsi" w:hAnsiTheme="minorHAnsi" w:cstheme="minorHAnsi"/>
          <w:szCs w:val="24"/>
        </w:rPr>
        <w:t xml:space="preserve"> </w:t>
      </w:r>
      <w:r w:rsidRPr="00780FD0">
        <w:rPr>
          <w:rFonts w:asciiTheme="minorHAnsi" w:hAnsiTheme="minorHAnsi" w:cstheme="minorHAnsi"/>
          <w:szCs w:val="24"/>
        </w:rPr>
        <w:t>opportunities for innovation and the generation of new theoretical perspectives, and progress opportunities for the further development or creation of new lines of research</w:t>
      </w:r>
      <w:r w:rsidR="0051572C">
        <w:rPr>
          <w:rFonts w:asciiTheme="minorHAnsi" w:hAnsiTheme="minorHAnsi" w:cstheme="minorHAnsi"/>
          <w:szCs w:val="24"/>
        </w:rPr>
        <w:t xml:space="preserve"> in ecological modelling of bushfire risk.</w:t>
      </w:r>
    </w:p>
    <w:p w14:paraId="1ABEC92A" w14:textId="7F35FF52" w:rsidR="0051572C" w:rsidRDefault="0051572C" w:rsidP="0051572C">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BB2CB1">
        <w:rPr>
          <w:rFonts w:asciiTheme="minorHAnsi" w:hAnsiTheme="minorHAnsi" w:cstheme="minorHAnsi"/>
          <w:szCs w:val="24"/>
        </w:rPr>
        <w:t>Work with project stakeholders and collaborators to design research questions, implement research activities and evaluate outcomes</w:t>
      </w:r>
    </w:p>
    <w:p w14:paraId="32FABF4C" w14:textId="77777777" w:rsidR="0051572C" w:rsidRPr="00AD40A8" w:rsidRDefault="0051572C" w:rsidP="0051572C">
      <w:pPr>
        <w:pStyle w:val="ListParagraph"/>
        <w:numPr>
          <w:ilvl w:val="1"/>
          <w:numId w:val="34"/>
        </w:numPr>
        <w:spacing w:before="0" w:after="0" w:line="240" w:lineRule="auto"/>
        <w:ind w:left="357"/>
        <w:contextualSpacing w:val="0"/>
        <w:jc w:val="both"/>
        <w:rPr>
          <w:rStyle w:val="eop"/>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5590E700" w14:textId="188B770A" w:rsidR="0051572C" w:rsidRPr="0051572C" w:rsidRDefault="0051572C" w:rsidP="0051572C">
      <w:pPr>
        <w:pStyle w:val="ListParagraph"/>
        <w:numPr>
          <w:ilvl w:val="1"/>
          <w:numId w:val="34"/>
        </w:numPr>
        <w:spacing w:before="0" w:after="0" w:line="240" w:lineRule="auto"/>
        <w:ind w:left="357"/>
        <w:contextualSpacing w:val="0"/>
        <w:jc w:val="both"/>
        <w:rPr>
          <w:rFonts w:asciiTheme="minorHAnsi" w:hAnsiTheme="minorHAnsi" w:cstheme="minorHAnsi"/>
          <w:szCs w:val="24"/>
        </w:rPr>
      </w:pPr>
      <w:r>
        <w:rPr>
          <w:rStyle w:val="normaltextrun"/>
          <w:rFonts w:cs="Calibri"/>
          <w:shd w:val="clear" w:color="auto" w:fill="FFFFFF"/>
        </w:rPr>
        <w:t>Translate outcomes of research activities to partners and end-users, for instance, through participation in management meetings, field visits and presentations.</w:t>
      </w:r>
      <w:r>
        <w:rPr>
          <w:rStyle w:val="eop"/>
          <w:rFonts w:cs="Calibri"/>
          <w:shd w:val="clear" w:color="auto" w:fill="FFFFFF"/>
        </w:rPr>
        <w:t> </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83A49F5" w14:textId="77777777" w:rsidR="0051572C" w:rsidRPr="00493CA9" w:rsidRDefault="0051572C" w:rsidP="0051572C">
      <w:pPr>
        <w:pStyle w:val="ListParagraph"/>
        <w:numPr>
          <w:ilvl w:val="0"/>
          <w:numId w:val="32"/>
        </w:numPr>
        <w:spacing w:before="0" w:after="0" w:line="240" w:lineRule="auto"/>
        <w:ind w:left="357" w:hanging="364"/>
        <w:contextualSpacing w:val="0"/>
        <w:jc w:val="both"/>
        <w:rPr>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 xml:space="preserve">s capabilities </w:t>
      </w:r>
      <w:r w:rsidR="00780FD0" w:rsidRPr="00780FD0">
        <w:rPr>
          <w:szCs w:val="24"/>
        </w:rPr>
        <w:lastRenderedPageBreak/>
        <w:t>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34DF5C1"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47B95" w:rsidRPr="00E16DD2">
        <w:rPr>
          <w:rFonts w:asciiTheme="minorHAnsi" w:hAnsiTheme="minorHAnsi" w:cstheme="minorHAnsi"/>
          <w:szCs w:val="24"/>
        </w:rPr>
        <w:t xml:space="preserve">environmental </w:t>
      </w:r>
      <w:r w:rsidR="00461E72" w:rsidRPr="00E16DD2">
        <w:rPr>
          <w:rFonts w:asciiTheme="minorHAnsi" w:hAnsiTheme="minorHAnsi" w:cstheme="minorHAnsi"/>
          <w:szCs w:val="24"/>
        </w:rPr>
        <w:t>modelling, landscape ecology or ecological remote sensing</w:t>
      </w:r>
      <w:r w:rsidR="003B1080" w:rsidRPr="00E16DD2">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4"/>
    <w:p w14:paraId="4F853C7C" w14:textId="70D9CA52" w:rsidR="00461E72" w:rsidRPr="00461E72" w:rsidRDefault="00461E72" w:rsidP="00D06E61">
      <w:pPr>
        <w:numPr>
          <w:ilvl w:val="0"/>
          <w:numId w:val="25"/>
        </w:numPr>
        <w:spacing w:before="0" w:after="60" w:line="240" w:lineRule="auto"/>
        <w:rPr>
          <w:iCs/>
          <w:szCs w:val="24"/>
        </w:rPr>
      </w:pPr>
      <w:r>
        <w:t xml:space="preserve">Programming skills </w:t>
      </w:r>
      <w:r w:rsidR="00847B95">
        <w:t>in Python or an equivalent high-level language</w:t>
      </w:r>
      <w:r>
        <w:t xml:space="preserve">. </w:t>
      </w:r>
    </w:p>
    <w:p w14:paraId="7D1E5A74" w14:textId="4F20839B" w:rsidR="00461E72" w:rsidRPr="00E16DD2" w:rsidRDefault="00461E72" w:rsidP="00461E72">
      <w:pPr>
        <w:numPr>
          <w:ilvl w:val="0"/>
          <w:numId w:val="25"/>
        </w:numPr>
        <w:tabs>
          <w:tab w:val="center" w:pos="5103"/>
        </w:tabs>
        <w:spacing w:before="0" w:after="60" w:line="240" w:lineRule="auto"/>
        <w:rPr>
          <w:rStyle w:val="eop"/>
          <w:rFonts w:cs="Arial"/>
        </w:rPr>
      </w:pPr>
      <w:r w:rsidRPr="00E16DD2">
        <w:rPr>
          <w:rStyle w:val="eop"/>
          <w:rFonts w:cs="Calibri"/>
          <w:shd w:val="clear" w:color="auto" w:fill="FFFFFF"/>
        </w:rPr>
        <w:t xml:space="preserve">Experience in the development and/or application of quantitative models for understanding </w:t>
      </w:r>
      <w:r w:rsidR="00847B95" w:rsidRPr="00E16DD2">
        <w:rPr>
          <w:rStyle w:val="eop"/>
          <w:rFonts w:cs="Calibri"/>
          <w:shd w:val="clear" w:color="auto" w:fill="FFFFFF"/>
        </w:rPr>
        <w:t>environmental systems and processes</w:t>
      </w:r>
      <w:r w:rsidR="003B1080">
        <w:rPr>
          <w:rStyle w:val="eop"/>
          <w:rFonts w:cs="Calibri"/>
          <w:shd w:val="clear" w:color="auto" w:fill="FFFFFF"/>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2D65B770"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history of publication in peer reviewed journals and/or authorship of scientific papers, reports, grant applications or patents.</w:t>
      </w:r>
    </w:p>
    <w:p w14:paraId="2F8F4155" w14:textId="1E78D1C8"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w:t>
      </w:r>
      <w:r w:rsidR="00847B95">
        <w:rPr>
          <w:rStyle w:val="Emphasis"/>
          <w:rFonts w:cs="Arial"/>
          <w:i w:val="0"/>
          <w:iCs/>
          <w:szCs w:val="24"/>
        </w:rPr>
        <w:t xml:space="preserve"> workflows</w:t>
      </w:r>
      <w:r w:rsidRPr="005C2DA3">
        <w:rPr>
          <w:rStyle w:val="Emphasis"/>
          <w:rFonts w:cs="Arial"/>
          <w:i w:val="0"/>
          <w:iCs/>
          <w:szCs w:val="24"/>
        </w:rPr>
        <w:t>.</w:t>
      </w:r>
    </w:p>
    <w:p w14:paraId="6B2BEAB1" w14:textId="77777777" w:rsidR="003B1080" w:rsidRPr="005C2DA3" w:rsidRDefault="003B1080" w:rsidP="00E16DD2">
      <w:pPr>
        <w:spacing w:before="0" w:after="60" w:line="240" w:lineRule="auto"/>
        <w:rPr>
          <w:rStyle w:val="Emphasis"/>
          <w:rFonts w:cs="Arial"/>
          <w:i w:val="0"/>
          <w:iCs/>
          <w:szCs w:val="24"/>
        </w:rPr>
      </w:pPr>
    </w:p>
    <w:p w14:paraId="29220262" w14:textId="1C14A499" w:rsidR="00847B95" w:rsidRPr="00E16DD2" w:rsidRDefault="00B50C20" w:rsidP="00E16DD2">
      <w:pPr>
        <w:pStyle w:val="BodyText"/>
      </w:pPr>
      <w:r w:rsidRPr="000B3207">
        <w:rPr>
          <w:rFonts w:asciiTheme="majorHAnsi" w:eastAsiaTheme="majorEastAsia" w:hAnsiTheme="majorHAnsi" w:cstheme="majorBidi"/>
          <w:b/>
          <w:color w:val="757579" w:themeColor="accent3"/>
        </w:rPr>
        <w:t>Desirable:</w:t>
      </w:r>
    </w:p>
    <w:p w14:paraId="13899BC6" w14:textId="69822BD7" w:rsidR="00847B95" w:rsidRDefault="00847B95" w:rsidP="002C261E">
      <w:pPr>
        <w:pStyle w:val="BodyText"/>
        <w:numPr>
          <w:ilvl w:val="0"/>
          <w:numId w:val="43"/>
        </w:numPr>
        <w:spacing w:before="0" w:after="60" w:line="240" w:lineRule="auto"/>
        <w:ind w:left="425" w:hanging="357"/>
      </w:pPr>
      <w:r w:rsidRPr="00847B95">
        <w:t xml:space="preserve">Experience working across desktop, high </w:t>
      </w:r>
      <w:proofErr w:type="gramStart"/>
      <w:r w:rsidRPr="00847B95">
        <w:t>performance</w:t>
      </w:r>
      <w:proofErr w:type="gramEnd"/>
      <w:r w:rsidRPr="00847B95">
        <w:t xml:space="preserve"> and commercial cloud platforms.</w:t>
      </w:r>
    </w:p>
    <w:p w14:paraId="51DEC701" w14:textId="3222B8EA" w:rsidR="00847B95" w:rsidRPr="00E16DD2" w:rsidRDefault="00847B95" w:rsidP="002C261E">
      <w:pPr>
        <w:pStyle w:val="BodyText"/>
        <w:numPr>
          <w:ilvl w:val="0"/>
          <w:numId w:val="43"/>
        </w:numPr>
        <w:spacing w:before="0" w:after="60" w:line="240" w:lineRule="auto"/>
        <w:ind w:left="425" w:hanging="357"/>
      </w:pPr>
      <w:r w:rsidRPr="00E16DD2">
        <w:t xml:space="preserve">An </w:t>
      </w:r>
      <w:r w:rsidR="00C6780A" w:rsidRPr="00E16DD2">
        <w:t>ability to apply data analytics techniques for handling large datasets and multi-model outputs</w:t>
      </w:r>
      <w:r w:rsidRPr="00E16DD2">
        <w:t>.</w:t>
      </w:r>
    </w:p>
    <w:p w14:paraId="7BCBCEEE" w14:textId="5C527432" w:rsidR="00847B95" w:rsidRPr="00E16DD2" w:rsidRDefault="00847B95" w:rsidP="002C261E">
      <w:pPr>
        <w:pStyle w:val="BodyText"/>
        <w:numPr>
          <w:ilvl w:val="0"/>
          <w:numId w:val="43"/>
        </w:numPr>
        <w:spacing w:before="0" w:after="60" w:line="240" w:lineRule="auto"/>
        <w:ind w:left="425" w:hanging="357"/>
        <w:rPr>
          <w:rFonts w:eastAsiaTheme="minorEastAsia"/>
        </w:rPr>
      </w:pPr>
      <w:r w:rsidRPr="00847B95">
        <w:t>An ability to work collaboratively using software version control systems.</w:t>
      </w:r>
    </w:p>
    <w:p w14:paraId="54A15A5B" w14:textId="62409494" w:rsidR="00847B95" w:rsidRPr="00E16DD2" w:rsidRDefault="00847B95" w:rsidP="002C261E">
      <w:pPr>
        <w:pStyle w:val="BodyText"/>
        <w:numPr>
          <w:ilvl w:val="0"/>
          <w:numId w:val="43"/>
        </w:numPr>
        <w:spacing w:before="0" w:after="60" w:line="240" w:lineRule="auto"/>
        <w:ind w:left="425" w:hanging="357"/>
        <w:rPr>
          <w:rFonts w:eastAsiaTheme="minorEastAsia"/>
        </w:rPr>
      </w:pPr>
      <w:r w:rsidRPr="00E16DD2">
        <w:t>Experience in applying remote sensing techniques to ecological questions.</w:t>
      </w:r>
    </w:p>
    <w:p w14:paraId="5F0F186B" w14:textId="21D53FCE" w:rsidR="00C6780A" w:rsidRPr="00E16DD2" w:rsidRDefault="00C6780A" w:rsidP="002C261E">
      <w:pPr>
        <w:pStyle w:val="BodyText"/>
        <w:numPr>
          <w:ilvl w:val="0"/>
          <w:numId w:val="43"/>
        </w:numPr>
        <w:spacing w:before="0" w:after="60" w:line="240" w:lineRule="auto"/>
        <w:ind w:left="425" w:hanging="357"/>
        <w:rPr>
          <w:rFonts w:eastAsiaTheme="minorEastAsia"/>
        </w:rPr>
      </w:pPr>
      <w:r w:rsidRPr="00E16DD2">
        <w:rPr>
          <w:rStyle w:val="normaltextrun"/>
          <w:rFonts w:asciiTheme="minorHAnsi" w:eastAsiaTheme="minorEastAsia" w:hAnsiTheme="minorHAnsi" w:cstheme="minorHAnsi"/>
          <w:color w:val="auto"/>
          <w:szCs w:val="24"/>
          <w:shd w:val="clear" w:color="auto" w:fill="FFFFFF"/>
        </w:rPr>
        <w:t>Experience in stakeholder engagement, expert elicitation and/or knowledge co-production</w:t>
      </w:r>
      <w:r w:rsidR="003B1080">
        <w:rPr>
          <w:rStyle w:val="normaltextrun"/>
          <w:rFonts w:asciiTheme="minorHAnsi" w:eastAsiaTheme="minorEastAsia" w:hAnsiTheme="minorHAnsi" w:cstheme="minorHAnsi"/>
          <w:color w:val="auto"/>
          <w:szCs w:val="24"/>
          <w:shd w:val="clear" w:color="auto" w:fill="FFFFFF"/>
        </w:rPr>
        <w:t>.</w:t>
      </w:r>
      <w:r w:rsidRPr="00E16DD2">
        <w:rPr>
          <w:rStyle w:val="eop"/>
          <w:rFonts w:asciiTheme="minorHAnsi" w:eastAsiaTheme="minorEastAsia" w:hAnsiTheme="minorHAnsi" w:cstheme="minorHAnsi"/>
          <w:color w:val="auto"/>
          <w:szCs w:val="24"/>
          <w:shd w:val="clear" w:color="auto" w:fill="FFFFFF"/>
        </w:rPr>
        <w:t> </w:t>
      </w:r>
    </w:p>
    <w:p w14:paraId="3B123546" w14:textId="7250C455" w:rsidR="005C2DA3" w:rsidRPr="00847B95" w:rsidRDefault="00C6780A" w:rsidP="002C261E">
      <w:pPr>
        <w:pStyle w:val="BodyText"/>
        <w:numPr>
          <w:ilvl w:val="0"/>
          <w:numId w:val="43"/>
        </w:numPr>
        <w:spacing w:before="0" w:after="60" w:line="240" w:lineRule="auto"/>
        <w:ind w:left="425" w:hanging="357"/>
      </w:pPr>
      <w:r w:rsidRPr="00847B95">
        <w:t>The ability to r</w:t>
      </w:r>
      <w:r w:rsidR="005C2DA3" w:rsidRPr="00847B95">
        <w:t xml:space="preserve">emain productive, </w:t>
      </w:r>
      <w:proofErr w:type="gramStart"/>
      <w:r w:rsidR="005C2DA3" w:rsidRPr="00847B95">
        <w:t>positive</w:t>
      </w:r>
      <w:proofErr w:type="gramEnd"/>
      <w:r w:rsidR="005C2DA3" w:rsidRPr="00847B95">
        <w:t xml:space="preserve"> and resilient in complex, ambiguous and/or uncertain environments. </w:t>
      </w:r>
    </w:p>
    <w:p w14:paraId="44928BAE" w14:textId="77777777" w:rsidR="005C2DA3" w:rsidRPr="00E16DD2" w:rsidRDefault="005C2DA3" w:rsidP="002C261E">
      <w:pPr>
        <w:pStyle w:val="BodyText"/>
        <w:numPr>
          <w:ilvl w:val="0"/>
          <w:numId w:val="43"/>
        </w:numPr>
        <w:spacing w:before="0" w:after="60" w:line="240" w:lineRule="auto"/>
        <w:ind w:left="425" w:hanging="357"/>
        <w:rPr>
          <w:rStyle w:val="Emphasis"/>
          <w:rFonts w:asciiTheme="minorHAnsi" w:hAnsiTheme="minorHAnsi" w:cstheme="minorHAnsi"/>
          <w:iCs/>
          <w:color w:val="auto"/>
          <w:szCs w:val="24"/>
        </w:rPr>
      </w:pPr>
      <w:r w:rsidRPr="00E16DD2">
        <w:rPr>
          <w:rStyle w:val="Strong"/>
          <w:rFonts w:asciiTheme="minorHAnsi" w:hAnsiTheme="minorHAnsi" w:cstheme="minorHAnsi"/>
          <w:b w:val="0"/>
          <w:color w:val="auto"/>
          <w:szCs w:val="24"/>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4638FEE7" w:rsidR="00A860D9" w:rsidRDefault="00C91082" w:rsidP="00E32B6A">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E32B6A" w:rsidRDefault="003E5564" w:rsidP="00E673A0">
      <w:pPr>
        <w:pStyle w:val="Boxedlistbullet"/>
        <w:numPr>
          <w:ilvl w:val="0"/>
          <w:numId w:val="0"/>
        </w:numPr>
        <w:ind w:left="227"/>
      </w:pPr>
    </w:p>
    <w:p w14:paraId="242A7AFD" w14:textId="77777777" w:rsidR="00814ACE" w:rsidRPr="00E32B6A" w:rsidRDefault="00E673A0" w:rsidP="00E673A0">
      <w:pPr>
        <w:pStyle w:val="Boxedlistbullet"/>
        <w:spacing w:before="100" w:beforeAutospacing="1" w:after="100" w:afterAutospacing="1"/>
      </w:pPr>
      <w:r w:rsidRPr="00E32B6A">
        <w:t>The successful candidate will</w:t>
      </w:r>
      <w:r w:rsidR="00814ACE" w:rsidRPr="00E32B6A">
        <w:t xml:space="preserve"> be asked to </w:t>
      </w:r>
      <w:r w:rsidR="00D476E9" w:rsidRPr="00E32B6A">
        <w:t xml:space="preserve">obtain and provide evidence of a </w:t>
      </w:r>
      <w:r w:rsidR="00814ACE" w:rsidRPr="00E32B6A">
        <w:t xml:space="preserve">National </w:t>
      </w:r>
      <w:r w:rsidR="00D476E9" w:rsidRPr="00E32B6A">
        <w:t>P</w:t>
      </w:r>
      <w:r w:rsidR="00814ACE" w:rsidRPr="00E32B6A">
        <w:t xml:space="preserve">olice </w:t>
      </w:r>
      <w:r w:rsidR="00D476E9" w:rsidRPr="00E32B6A">
        <w:t>C</w:t>
      </w:r>
      <w:r w:rsidR="00814ACE" w:rsidRPr="00E32B6A">
        <w:t>heck</w:t>
      </w:r>
      <w:r w:rsidR="00D476E9" w:rsidRPr="00E32B6A">
        <w:t xml:space="preserve"> or equivalent</w:t>
      </w:r>
      <w:r w:rsidR="00814ACE" w:rsidRPr="00E32B6A">
        <w:t>. Please note that people with criminal records are not automatically deemed ineligible. Each application will be considered on its merits.</w:t>
      </w:r>
      <w:r w:rsidRPr="00E32B6A">
        <w:t xml:space="preserve"> </w:t>
      </w:r>
    </w:p>
    <w:p w14:paraId="6403D18A" w14:textId="77777777" w:rsidR="00E673A0" w:rsidRPr="00E32B6A" w:rsidRDefault="00036D29" w:rsidP="00E673A0">
      <w:pPr>
        <w:pStyle w:val="Boxedlistbullet"/>
        <w:spacing w:before="100" w:beforeAutospacing="1" w:after="100" w:afterAutospacing="1"/>
      </w:pPr>
      <w:r w:rsidRPr="00E32B6A">
        <w:t xml:space="preserve">If the successful candidate is not an Australian Citizen or Permanent Resident, they </w:t>
      </w:r>
      <w:r w:rsidR="00E673A0" w:rsidRPr="00E32B6A">
        <w:t>may be required to undergo additional security clearances, which may include medical examinations and an international standardised test of English language proficiency (i.e. IELTS test</w:t>
      </w:r>
      <w:proofErr w:type="gramStart"/>
      <w:r w:rsidR="00E673A0" w:rsidRPr="00E32B6A">
        <w:t>).-</w:t>
      </w:r>
      <w:proofErr w:type="gramEnd"/>
      <w:r w:rsidR="00E673A0" w:rsidRPr="00E32B6A">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F5987C4" w14:textId="77777777" w:rsidR="00E32B6A" w:rsidRDefault="00E32B6A" w:rsidP="00F94B61">
      <w:pPr>
        <w:spacing w:after="180"/>
        <w:rPr>
          <w:bCs/>
          <w:szCs w:val="24"/>
        </w:rPr>
      </w:pPr>
      <w:bookmarkStart w:id="5" w:name="_Hlk81837291"/>
    </w:p>
    <w:p w14:paraId="0AB278EC" w14:textId="23326500" w:rsidR="00B50C20" w:rsidRPr="00B50C20" w:rsidRDefault="00B50C20" w:rsidP="00F94B61">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3"/>
    <w:bookmarkEnd w:id="5"/>
    <w:p w14:paraId="2B0466EF" w14:textId="3EED9ED6"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6CC3" w14:textId="77777777" w:rsidR="0008291A" w:rsidRDefault="0008291A" w:rsidP="000A377A">
      <w:r>
        <w:separator/>
      </w:r>
    </w:p>
  </w:endnote>
  <w:endnote w:type="continuationSeparator" w:id="0">
    <w:p w14:paraId="7B29274C" w14:textId="77777777" w:rsidR="0008291A" w:rsidRDefault="0008291A" w:rsidP="000A377A">
      <w:r>
        <w:continuationSeparator/>
      </w:r>
    </w:p>
  </w:endnote>
  <w:endnote w:type="continuationNotice" w:id="1">
    <w:p w14:paraId="3EEBBDDC" w14:textId="77777777" w:rsidR="0008291A" w:rsidRDefault="000829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ADFC" w14:textId="77777777" w:rsidR="0008291A" w:rsidRDefault="0008291A" w:rsidP="000A377A">
      <w:r>
        <w:separator/>
      </w:r>
    </w:p>
  </w:footnote>
  <w:footnote w:type="continuationSeparator" w:id="0">
    <w:p w14:paraId="63F2EF39" w14:textId="77777777" w:rsidR="0008291A" w:rsidRDefault="0008291A" w:rsidP="000A377A">
      <w:r>
        <w:continuationSeparator/>
      </w:r>
    </w:p>
  </w:footnote>
  <w:footnote w:type="continuationNotice" w:id="1">
    <w:p w14:paraId="4493A029" w14:textId="77777777" w:rsidR="0008291A" w:rsidRDefault="000829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C05E28"/>
    <w:multiLevelType w:val="hybridMultilevel"/>
    <w:tmpl w:val="602A9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7EE1C00"/>
    <w:multiLevelType w:val="hybridMultilevel"/>
    <w:tmpl w:val="A5F67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A32676"/>
    <w:multiLevelType w:val="hybridMultilevel"/>
    <w:tmpl w:val="89723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EC40AE"/>
    <w:multiLevelType w:val="hybridMultilevel"/>
    <w:tmpl w:val="951A8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CB0D7A"/>
    <w:multiLevelType w:val="hybridMultilevel"/>
    <w:tmpl w:val="6E704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5"/>
  </w:num>
  <w:num w:numId="16">
    <w:abstractNumId w:val="31"/>
  </w:num>
  <w:num w:numId="17">
    <w:abstractNumId w:val="23"/>
  </w:num>
  <w:num w:numId="18">
    <w:abstractNumId w:val="25"/>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4"/>
  </w:num>
  <w:num w:numId="26">
    <w:abstractNumId w:val="24"/>
  </w:num>
  <w:num w:numId="27">
    <w:abstractNumId w:val="29"/>
  </w:num>
  <w:num w:numId="28">
    <w:abstractNumId w:val="28"/>
  </w:num>
  <w:num w:numId="29">
    <w:abstractNumId w:val="10"/>
  </w:num>
  <w:num w:numId="30">
    <w:abstractNumId w:val="28"/>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num>
  <w:num w:numId="40">
    <w:abstractNumId w:val="37"/>
  </w:num>
  <w:num w:numId="41">
    <w:abstractNumId w:val="21"/>
  </w:num>
  <w:num w:numId="42">
    <w:abstractNumId w:val="3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291A"/>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21"/>
    <w:rsid w:val="000A59F9"/>
    <w:rsid w:val="000A6A79"/>
    <w:rsid w:val="000A79FB"/>
    <w:rsid w:val="000B19E5"/>
    <w:rsid w:val="000B2622"/>
    <w:rsid w:val="000B3142"/>
    <w:rsid w:val="000B3207"/>
    <w:rsid w:val="000B56E0"/>
    <w:rsid w:val="000B5846"/>
    <w:rsid w:val="000B5DA3"/>
    <w:rsid w:val="000C03D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B799B"/>
    <w:rsid w:val="002C261E"/>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BD7"/>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08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1E72"/>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72C"/>
    <w:rsid w:val="00515F09"/>
    <w:rsid w:val="005165E2"/>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2CC0"/>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209"/>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7B95"/>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7F6"/>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55A1"/>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80A"/>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2DF3"/>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A8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021"/>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6DD2"/>
    <w:rsid w:val="00E173C3"/>
    <w:rsid w:val="00E201AA"/>
    <w:rsid w:val="00E207A4"/>
    <w:rsid w:val="00E20878"/>
    <w:rsid w:val="00E21A5C"/>
    <w:rsid w:val="00E21C1A"/>
    <w:rsid w:val="00E23832"/>
    <w:rsid w:val="00E24969"/>
    <w:rsid w:val="00E24E2C"/>
    <w:rsid w:val="00E26B50"/>
    <w:rsid w:val="00E26E69"/>
    <w:rsid w:val="00E27E53"/>
    <w:rsid w:val="00E31335"/>
    <w:rsid w:val="00E32B6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D562AE"/>
    <w:rsid w:val="00DE3CC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14626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2021-12-05T23:24:00Z</dcterms:created>
  <dcterms:modified xsi:type="dcterms:W3CDTF">2021-12-06T04:21:00Z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