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7826BAE" w14:textId="77777777" w:rsidR="00332C06" w:rsidRPr="00674783" w:rsidRDefault="00CC201B" w:rsidP="00674783">
          <w:pPr>
            <w:pStyle w:val="Heading1"/>
          </w:pPr>
          <w:r>
            <w:t>Position Details</w:t>
          </w:r>
          <w:bookmarkEnd w:id="0"/>
        </w:p>
        <w:p w14:paraId="7169CBE6"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FB1884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2C020A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EA35B8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8C6BF73" w14:textId="77777777" w:rsidR="00CC201B" w:rsidRPr="0093721B" w:rsidRDefault="00BB763A" w:rsidP="00D83C52">
            <w:pPr>
              <w:pStyle w:val="TableText"/>
              <w:rPr>
                <w:sz w:val="22"/>
              </w:rPr>
            </w:pPr>
            <w:r w:rsidRPr="0093721B">
              <w:rPr>
                <w:sz w:val="22"/>
              </w:rPr>
              <w:t>Advertised Job Title</w:t>
            </w:r>
          </w:p>
        </w:tc>
        <w:tc>
          <w:tcPr>
            <w:tcW w:w="2965" w:type="pct"/>
          </w:tcPr>
          <w:p w14:paraId="7BAB8893" w14:textId="103A211E"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A45120">
              <w:rPr>
                <w:sz w:val="22"/>
              </w:rPr>
              <w:t>“Functional composites with tuneable electrostatic properties”</w:t>
            </w:r>
          </w:p>
        </w:tc>
      </w:tr>
      <w:tr w:rsidR="00CC201B" w:rsidRPr="0093721B" w14:paraId="39B5D50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BFB01B7" w14:textId="77777777" w:rsidR="00CC201B" w:rsidRPr="0093721B" w:rsidRDefault="00BB763A" w:rsidP="00D83C52">
            <w:pPr>
              <w:pStyle w:val="TableText"/>
              <w:rPr>
                <w:sz w:val="22"/>
              </w:rPr>
            </w:pPr>
            <w:r w:rsidRPr="0093721B">
              <w:rPr>
                <w:sz w:val="22"/>
              </w:rPr>
              <w:t>Job Reference</w:t>
            </w:r>
          </w:p>
        </w:tc>
        <w:tc>
          <w:tcPr>
            <w:tcW w:w="2965" w:type="pct"/>
          </w:tcPr>
          <w:p w14:paraId="477DA1D2" w14:textId="6E95565C" w:rsidR="00CC201B" w:rsidRPr="004F0C1C" w:rsidRDefault="000C4C4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71625</w:t>
            </w:r>
          </w:p>
        </w:tc>
      </w:tr>
      <w:tr w:rsidR="00C45886" w:rsidRPr="0093721B" w14:paraId="7C5B25C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BB0C72" w14:textId="77777777" w:rsidR="00C45886" w:rsidRPr="0093721B" w:rsidRDefault="00C45886" w:rsidP="00D83C52">
            <w:pPr>
              <w:pStyle w:val="TableText"/>
              <w:rPr>
                <w:sz w:val="22"/>
              </w:rPr>
            </w:pPr>
            <w:r w:rsidRPr="0093721B">
              <w:rPr>
                <w:sz w:val="22"/>
              </w:rPr>
              <w:t>Tenure</w:t>
            </w:r>
          </w:p>
        </w:tc>
        <w:tc>
          <w:tcPr>
            <w:tcW w:w="2965" w:type="pct"/>
          </w:tcPr>
          <w:p w14:paraId="15D93826"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494BCF43"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4EAD">
              <w:rPr>
                <w:sz w:val="22"/>
              </w:rPr>
              <w:t>F</w:t>
            </w:r>
            <w:r w:rsidR="005379CE" w:rsidRPr="00664EAD">
              <w:rPr>
                <w:sz w:val="22"/>
              </w:rPr>
              <w:t>ull-time</w:t>
            </w:r>
          </w:p>
        </w:tc>
      </w:tr>
      <w:tr w:rsidR="00C45886" w:rsidRPr="0093721B" w14:paraId="341E96E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C5982A" w14:textId="77777777" w:rsidR="00C45886" w:rsidRPr="0093721B" w:rsidRDefault="00C45886" w:rsidP="00D83C52">
            <w:pPr>
              <w:pStyle w:val="TableText"/>
              <w:rPr>
                <w:sz w:val="22"/>
              </w:rPr>
            </w:pPr>
            <w:r w:rsidRPr="0093721B">
              <w:rPr>
                <w:sz w:val="22"/>
              </w:rPr>
              <w:t>Salary Range</w:t>
            </w:r>
          </w:p>
        </w:tc>
        <w:tc>
          <w:tcPr>
            <w:tcW w:w="2965" w:type="pct"/>
          </w:tcPr>
          <w:p w14:paraId="5E5ACEE6" w14:textId="77777777" w:rsidR="00A45120"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w:t>
            </w:r>
          </w:p>
          <w:p w14:paraId="6A6B5EBE" w14:textId="3898F0C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up to 15.4% superannuation</w:t>
            </w:r>
          </w:p>
        </w:tc>
      </w:tr>
      <w:tr w:rsidR="00926BE4" w:rsidRPr="0093721B" w14:paraId="4DE2E1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90341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B2B798C" w14:textId="77777777" w:rsidR="00926BE4" w:rsidRPr="0093721B" w:rsidRDefault="0012504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4EAD">
              <w:rPr>
                <w:sz w:val="22"/>
              </w:rPr>
              <w:t>Clayton, VIC</w:t>
            </w:r>
          </w:p>
        </w:tc>
      </w:tr>
      <w:tr w:rsidR="00926BE4" w:rsidRPr="0093721B" w14:paraId="2598CDA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E7412B" w14:textId="77777777" w:rsidR="00926BE4" w:rsidRPr="0093721B" w:rsidRDefault="00926BE4" w:rsidP="00D83C52">
            <w:pPr>
              <w:pStyle w:val="TableText"/>
              <w:rPr>
                <w:sz w:val="22"/>
              </w:rPr>
            </w:pPr>
            <w:r w:rsidRPr="0093721B">
              <w:rPr>
                <w:sz w:val="22"/>
              </w:rPr>
              <w:t>Relocation Assistance</w:t>
            </w:r>
          </w:p>
        </w:tc>
        <w:tc>
          <w:tcPr>
            <w:tcW w:w="2965" w:type="pct"/>
          </w:tcPr>
          <w:p w14:paraId="29BBD2F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8B31E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1678E6" w14:textId="77777777" w:rsidR="00926BE4" w:rsidRPr="0093721B" w:rsidRDefault="00926BE4" w:rsidP="00D83C52">
            <w:pPr>
              <w:pStyle w:val="TableText"/>
              <w:rPr>
                <w:sz w:val="22"/>
              </w:rPr>
            </w:pPr>
            <w:r w:rsidRPr="0093721B">
              <w:rPr>
                <w:sz w:val="22"/>
              </w:rPr>
              <w:t>Applications are open to</w:t>
            </w:r>
          </w:p>
        </w:tc>
        <w:tc>
          <w:tcPr>
            <w:tcW w:w="2965" w:type="pct"/>
          </w:tcPr>
          <w:p w14:paraId="05452641" w14:textId="4D33FA7E" w:rsidR="00664EAD" w:rsidRPr="00425308" w:rsidRDefault="00664EAD" w:rsidP="00664EA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425308">
              <w:rPr>
                <w:sz w:val="22"/>
              </w:rPr>
              <w:t>Australian/New Zealand Citizens and Australian Permanent Residents</w:t>
            </w:r>
          </w:p>
          <w:p w14:paraId="63290BB6" w14:textId="48D9471B" w:rsidR="00465CAC" w:rsidRPr="00465CAC" w:rsidRDefault="00664EAD" w:rsidP="00664EA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425308">
              <w:rPr>
                <w:sz w:val="22"/>
              </w:rPr>
              <w:t>Australian temporary residents currently residing in Australia (visa sponsorship may be provided to eligible candidates)</w:t>
            </w:r>
          </w:p>
        </w:tc>
      </w:tr>
      <w:tr w:rsidR="00C45886" w:rsidRPr="0093721B" w14:paraId="40F19CA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CBE08" w14:textId="77777777" w:rsidR="00C45886" w:rsidRPr="0093721B" w:rsidRDefault="00C45886" w:rsidP="00D83C52">
            <w:pPr>
              <w:pStyle w:val="TableText"/>
              <w:rPr>
                <w:sz w:val="22"/>
              </w:rPr>
            </w:pPr>
            <w:r w:rsidRPr="0093721B">
              <w:rPr>
                <w:sz w:val="22"/>
              </w:rPr>
              <w:t>Position reports to the</w:t>
            </w:r>
          </w:p>
        </w:tc>
        <w:tc>
          <w:tcPr>
            <w:tcW w:w="2965" w:type="pct"/>
          </w:tcPr>
          <w:p w14:paraId="5172ECC2" w14:textId="77777777" w:rsidR="00C45886" w:rsidRPr="00664EAD" w:rsidRDefault="0012504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4EAD">
              <w:rPr>
                <w:sz w:val="22"/>
              </w:rPr>
              <w:t>Project Leader and Team Leader</w:t>
            </w:r>
          </w:p>
        </w:tc>
      </w:tr>
      <w:tr w:rsidR="00926BE4" w:rsidRPr="0093721B" w14:paraId="6AA6ED8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129147" w14:textId="77777777" w:rsidR="00926BE4" w:rsidRPr="0093721B" w:rsidRDefault="00926BE4" w:rsidP="00D83C52">
            <w:pPr>
              <w:pStyle w:val="TableText"/>
              <w:rPr>
                <w:sz w:val="22"/>
              </w:rPr>
            </w:pPr>
            <w:r w:rsidRPr="0093721B">
              <w:rPr>
                <w:sz w:val="22"/>
              </w:rPr>
              <w:t>Client Focus – Internal</w:t>
            </w:r>
          </w:p>
        </w:tc>
        <w:tc>
          <w:tcPr>
            <w:tcW w:w="2965" w:type="pct"/>
          </w:tcPr>
          <w:p w14:paraId="335BFA87" w14:textId="77777777" w:rsidR="00926BE4" w:rsidRPr="00664EAD" w:rsidRDefault="0012504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4EAD">
              <w:rPr>
                <w:sz w:val="22"/>
              </w:rPr>
              <w:t>90</w:t>
            </w:r>
            <w:r w:rsidR="00F54F83" w:rsidRPr="00664EAD">
              <w:rPr>
                <w:sz w:val="22"/>
              </w:rPr>
              <w:t>%</w:t>
            </w:r>
          </w:p>
        </w:tc>
      </w:tr>
      <w:tr w:rsidR="00926BE4" w:rsidRPr="0093721B" w14:paraId="599E300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41244" w14:textId="77777777" w:rsidR="00926BE4" w:rsidRPr="0093721B" w:rsidRDefault="00926BE4" w:rsidP="00D83C52">
            <w:pPr>
              <w:pStyle w:val="TableText"/>
              <w:rPr>
                <w:sz w:val="22"/>
              </w:rPr>
            </w:pPr>
            <w:r w:rsidRPr="0093721B">
              <w:rPr>
                <w:sz w:val="22"/>
              </w:rPr>
              <w:t>Client Focus – External</w:t>
            </w:r>
          </w:p>
        </w:tc>
        <w:tc>
          <w:tcPr>
            <w:tcW w:w="2965" w:type="pct"/>
          </w:tcPr>
          <w:p w14:paraId="4E6D7E96" w14:textId="77777777" w:rsidR="00926BE4" w:rsidRPr="00664EAD" w:rsidRDefault="0012504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4EAD">
              <w:rPr>
                <w:sz w:val="22"/>
              </w:rPr>
              <w:t>10</w:t>
            </w:r>
            <w:r w:rsidR="00F54F83" w:rsidRPr="00664EAD">
              <w:rPr>
                <w:sz w:val="22"/>
              </w:rPr>
              <w:t>%</w:t>
            </w:r>
          </w:p>
        </w:tc>
      </w:tr>
      <w:tr w:rsidR="00194B1C" w:rsidRPr="0093721B" w14:paraId="0758021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A69B0C" w14:textId="77777777" w:rsidR="00194B1C" w:rsidRPr="0093721B" w:rsidRDefault="00C45886" w:rsidP="00D83C52">
            <w:pPr>
              <w:pStyle w:val="TableText"/>
              <w:rPr>
                <w:sz w:val="22"/>
              </w:rPr>
            </w:pPr>
            <w:r w:rsidRPr="0093721B">
              <w:rPr>
                <w:sz w:val="22"/>
              </w:rPr>
              <w:t>Number of Direct Reports</w:t>
            </w:r>
          </w:p>
        </w:tc>
        <w:tc>
          <w:tcPr>
            <w:tcW w:w="2965" w:type="pct"/>
          </w:tcPr>
          <w:p w14:paraId="2696EEE8" w14:textId="77777777" w:rsidR="00194B1C" w:rsidRPr="00664EA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4EAD">
              <w:rPr>
                <w:sz w:val="22"/>
              </w:rPr>
              <w:t>0</w:t>
            </w:r>
          </w:p>
        </w:tc>
      </w:tr>
      <w:tr w:rsidR="00194B1C" w:rsidRPr="0093721B" w14:paraId="3953575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53FA1A" w14:textId="77777777" w:rsidR="00194B1C" w:rsidRPr="0093721B" w:rsidRDefault="00C45886" w:rsidP="00D83C52">
            <w:pPr>
              <w:pStyle w:val="TableText"/>
              <w:rPr>
                <w:sz w:val="22"/>
              </w:rPr>
            </w:pPr>
            <w:r w:rsidRPr="0093721B">
              <w:rPr>
                <w:sz w:val="22"/>
              </w:rPr>
              <w:t>Enquire about this job</w:t>
            </w:r>
          </w:p>
        </w:tc>
        <w:tc>
          <w:tcPr>
            <w:tcW w:w="2965" w:type="pct"/>
          </w:tcPr>
          <w:p w14:paraId="3F7D1D84" w14:textId="77777777" w:rsidR="00A45120" w:rsidRDefault="00F54F83" w:rsidP="00395734">
            <w:pPr>
              <w:jc w:val="both"/>
              <w:cnfStyle w:val="000000000000" w:firstRow="0" w:lastRow="0" w:firstColumn="0" w:lastColumn="0" w:oddVBand="0" w:evenVBand="0" w:oddHBand="0" w:evenHBand="0" w:firstRowFirstColumn="0" w:firstRowLastColumn="0" w:lastRowFirstColumn="0" w:lastRowLastColumn="0"/>
              <w:rPr>
                <w:sz w:val="22"/>
              </w:rPr>
            </w:pPr>
            <w:r w:rsidRPr="00664EAD">
              <w:rPr>
                <w:sz w:val="22"/>
              </w:rPr>
              <w:t>Contact</w:t>
            </w:r>
            <w:r w:rsidR="0012504F" w:rsidRPr="00664EAD">
              <w:rPr>
                <w:sz w:val="22"/>
              </w:rPr>
              <w:t xml:space="preserve"> Dr </w:t>
            </w:r>
            <w:r w:rsidR="0012504F" w:rsidRPr="00664EAD">
              <w:rPr>
                <w:sz w:val="22"/>
                <w:u w:val="single"/>
              </w:rPr>
              <w:t>Adrian Trinchi</w:t>
            </w:r>
            <w:r w:rsidR="0012504F" w:rsidRPr="00664EAD">
              <w:rPr>
                <w:sz w:val="22"/>
              </w:rPr>
              <w:t xml:space="preserve"> via email: Adrian.Trinchi@csiro.au or phone: +61 3 9545 2747</w:t>
            </w:r>
            <w:r w:rsidR="00A45120">
              <w:rPr>
                <w:sz w:val="22"/>
              </w:rPr>
              <w:t xml:space="preserve">, or </w:t>
            </w:r>
            <w:r w:rsidR="00A45120" w:rsidRPr="00664EAD">
              <w:rPr>
                <w:sz w:val="22"/>
              </w:rPr>
              <w:t xml:space="preserve">Dr </w:t>
            </w:r>
            <w:r w:rsidR="00A45120" w:rsidRPr="00664EAD">
              <w:rPr>
                <w:sz w:val="22"/>
                <w:u w:val="single"/>
              </w:rPr>
              <w:t>Antonella Sola</w:t>
            </w:r>
            <w:r w:rsidR="00A45120" w:rsidRPr="00664EAD">
              <w:rPr>
                <w:sz w:val="22"/>
              </w:rPr>
              <w:t xml:space="preserve"> via email: Antonella.Sola@csiro.au or phone: +61 3 9545 2158</w:t>
            </w:r>
            <w:r w:rsidR="00A45120">
              <w:rPr>
                <w:sz w:val="22"/>
              </w:rPr>
              <w:t>.</w:t>
            </w:r>
          </w:p>
          <w:p w14:paraId="6EAE8C90" w14:textId="31846756" w:rsidR="00194B1C" w:rsidRPr="00A45120" w:rsidRDefault="00395734" w:rsidP="00395734">
            <w:pPr>
              <w:jc w:val="both"/>
              <w:cnfStyle w:val="000000000000" w:firstRow="0" w:lastRow="0" w:firstColumn="0" w:lastColumn="0" w:oddVBand="0" w:evenVBand="0" w:oddHBand="0" w:evenHBand="0" w:firstRowFirstColumn="0" w:firstRowLastColumn="0" w:lastRowFirstColumn="0" w:lastRowLastColumn="0"/>
              <w:rPr>
                <w:sz w:val="22"/>
              </w:rPr>
            </w:pPr>
            <w:r w:rsidRPr="00395734">
              <w:rPr>
                <w:rFonts w:cs="Calibri"/>
                <w:bCs/>
                <w:i/>
                <w:iCs/>
                <w:sz w:val="22"/>
              </w:rPr>
              <w:t>Please do not email your application directly to either of the above contact individuals. Applications received via this method will not be considered by the selection panel.</w:t>
            </w:r>
          </w:p>
        </w:tc>
      </w:tr>
      <w:tr w:rsidR="00194B1C" w:rsidRPr="0093721B" w14:paraId="50EC70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A7527" w14:textId="77777777" w:rsidR="00194B1C" w:rsidRPr="0093721B" w:rsidRDefault="00C45886" w:rsidP="00D83C52">
            <w:pPr>
              <w:pStyle w:val="TableText"/>
              <w:rPr>
                <w:sz w:val="22"/>
              </w:rPr>
            </w:pPr>
            <w:r w:rsidRPr="0093721B">
              <w:rPr>
                <w:sz w:val="22"/>
              </w:rPr>
              <w:t>How to apply</w:t>
            </w:r>
          </w:p>
        </w:tc>
        <w:tc>
          <w:tcPr>
            <w:tcW w:w="2965" w:type="pct"/>
          </w:tcPr>
          <w:p w14:paraId="3C7D3D1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B9EB3F1" w14:textId="3DE23189" w:rsidR="00CB4BEC" w:rsidRPr="00A4512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bCs/>
                <w:sz w:val="22"/>
              </w:rPr>
            </w:pPr>
            <w:r w:rsidRPr="0093721B">
              <w:rPr>
                <w:sz w:val="22"/>
              </w:rPr>
              <w:t xml:space="preserve">Internal applicants please apply via </w:t>
            </w:r>
            <w:r w:rsidRPr="006F78A3">
              <w:rPr>
                <w:b/>
                <w:sz w:val="22"/>
              </w:rPr>
              <w:t>Jobs Central</w:t>
            </w:r>
            <w:r w:rsidR="00A45120">
              <w:rPr>
                <w:bCs/>
                <w:sz w:val="22"/>
              </w:rPr>
              <w:t>.</w:t>
            </w:r>
          </w:p>
          <w:p w14:paraId="0269EAB0" w14:textId="77777777" w:rsidR="00194B1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p w14:paraId="7FEC6E2D" w14:textId="50E853B0" w:rsidR="00BE1460" w:rsidRDefault="00902E58" w:rsidP="0032029C">
            <w:pPr>
              <w:spacing w:after="0"/>
              <w:jc w:val="both"/>
              <w:cnfStyle w:val="000000100000" w:firstRow="0" w:lastRow="0" w:firstColumn="0" w:lastColumn="0" w:oddVBand="0" w:evenVBand="0" w:oddHBand="1" w:evenHBand="0" w:firstRowFirstColumn="0" w:firstRowLastColumn="0" w:lastRowFirstColumn="0" w:lastRowLastColumn="0"/>
              <w:rPr>
                <w:rFonts w:cs="Calibri"/>
                <w:bCs/>
                <w:sz w:val="22"/>
              </w:rPr>
            </w:pPr>
            <w:r w:rsidRPr="004F0C1C">
              <w:rPr>
                <w:rFonts w:cs="Calibri"/>
                <w:b/>
                <w:sz w:val="22"/>
                <w:u w:val="single"/>
              </w:rPr>
              <w:lastRenderedPageBreak/>
              <w:t>IMPORTANT:</w:t>
            </w:r>
            <w:r>
              <w:rPr>
                <w:rFonts w:cs="Calibri"/>
                <w:bCs/>
                <w:sz w:val="22"/>
              </w:rPr>
              <w:t xml:space="preserve"> </w:t>
            </w:r>
            <w:r w:rsidR="0012504F" w:rsidRPr="00591B8B">
              <w:rPr>
                <w:rFonts w:cs="Calibri"/>
                <w:bCs/>
                <w:sz w:val="22"/>
              </w:rPr>
              <w:t>In your application</w:t>
            </w:r>
            <w:r w:rsidR="00A45120">
              <w:rPr>
                <w:rFonts w:cs="Calibri"/>
                <w:bCs/>
                <w:sz w:val="22"/>
              </w:rPr>
              <w:t>,</w:t>
            </w:r>
            <w:r w:rsidR="0012504F" w:rsidRPr="00591B8B">
              <w:rPr>
                <w:rFonts w:cs="Calibri"/>
                <w:bCs/>
                <w:sz w:val="22"/>
              </w:rPr>
              <w:t xml:space="preserve"> please include</w:t>
            </w:r>
            <w:r w:rsidR="00AE11A4">
              <w:rPr>
                <w:rFonts w:cs="Calibri"/>
                <w:bCs/>
                <w:sz w:val="22"/>
              </w:rPr>
              <w:t xml:space="preserve"> </w:t>
            </w:r>
            <w:r w:rsidR="00BE1460" w:rsidRPr="0032029C">
              <w:rPr>
                <w:rFonts w:cs="Calibri"/>
                <w:b/>
                <w:sz w:val="22"/>
              </w:rPr>
              <w:t>two</w:t>
            </w:r>
            <w:r w:rsidR="00BE1460">
              <w:rPr>
                <w:rFonts w:cs="Calibri"/>
                <w:bCs/>
                <w:sz w:val="22"/>
              </w:rPr>
              <w:t xml:space="preserve"> </w:t>
            </w:r>
            <w:r w:rsidR="00AE11A4">
              <w:rPr>
                <w:rFonts w:cs="Calibri"/>
                <w:bCs/>
                <w:sz w:val="22"/>
              </w:rPr>
              <w:t>documents only</w:t>
            </w:r>
            <w:r w:rsidR="00BE1460">
              <w:rPr>
                <w:rFonts w:cs="Calibri"/>
                <w:bCs/>
                <w:sz w:val="22"/>
              </w:rPr>
              <w:t>, as per the following:</w:t>
            </w:r>
          </w:p>
          <w:p w14:paraId="27103C72" w14:textId="719B35F4" w:rsidR="00BE1460" w:rsidRDefault="00BE1460" w:rsidP="0032029C">
            <w:pPr>
              <w:spacing w:before="0" w:after="0"/>
              <w:jc w:val="both"/>
              <w:cnfStyle w:val="000000100000" w:firstRow="0" w:lastRow="0" w:firstColumn="0" w:lastColumn="0" w:oddVBand="0" w:evenVBand="0" w:oddHBand="1" w:evenHBand="0" w:firstRowFirstColumn="0" w:firstRowLastColumn="0" w:lastRowFirstColumn="0" w:lastRowLastColumn="0"/>
              <w:rPr>
                <w:rFonts w:cs="Calibri"/>
                <w:bCs/>
                <w:sz w:val="22"/>
              </w:rPr>
            </w:pPr>
            <w:r w:rsidRPr="0032029C">
              <w:rPr>
                <w:rFonts w:cs="Calibri"/>
                <w:bCs/>
                <w:sz w:val="22"/>
                <w:u w:val="single"/>
              </w:rPr>
              <w:t>Document 1</w:t>
            </w:r>
            <w:r>
              <w:rPr>
                <w:rFonts w:cs="Calibri"/>
                <w:bCs/>
                <w:sz w:val="22"/>
              </w:rPr>
              <w:t>: your CV.</w:t>
            </w:r>
          </w:p>
          <w:p w14:paraId="2A03053B" w14:textId="76C8FCFF" w:rsidR="0012504F" w:rsidRPr="0012504F" w:rsidRDefault="00BE1460" w:rsidP="0032029C">
            <w:pPr>
              <w:spacing w:before="0" w:after="0"/>
              <w:jc w:val="both"/>
              <w:cnfStyle w:val="000000100000" w:firstRow="0" w:lastRow="0" w:firstColumn="0" w:lastColumn="0" w:oddVBand="0" w:evenVBand="0" w:oddHBand="1" w:evenHBand="0" w:firstRowFirstColumn="0" w:firstRowLastColumn="0" w:lastRowFirstColumn="0" w:lastRowLastColumn="0"/>
            </w:pPr>
            <w:r w:rsidRPr="0032029C">
              <w:rPr>
                <w:rFonts w:cs="Calibri"/>
                <w:bCs/>
                <w:sz w:val="22"/>
                <w:u w:val="single"/>
              </w:rPr>
              <w:t>Document 2</w:t>
            </w:r>
            <w:r>
              <w:rPr>
                <w:rFonts w:cs="Calibri"/>
                <w:bCs/>
                <w:sz w:val="22"/>
              </w:rPr>
              <w:t xml:space="preserve">: </w:t>
            </w:r>
            <w:r w:rsidR="00F35A7A">
              <w:rPr>
                <w:rFonts w:cs="Calibri"/>
                <w:bCs/>
                <w:sz w:val="22"/>
              </w:rPr>
              <w:t>a</w:t>
            </w:r>
            <w:r>
              <w:rPr>
                <w:rFonts w:cs="Calibri"/>
                <w:bCs/>
                <w:sz w:val="22"/>
              </w:rPr>
              <w:t xml:space="preserve">n introductory </w:t>
            </w:r>
            <w:r w:rsidR="00AE11A4">
              <w:rPr>
                <w:rFonts w:cs="Calibri"/>
                <w:bCs/>
                <w:sz w:val="22"/>
              </w:rPr>
              <w:t>cover letter</w:t>
            </w:r>
            <w:r>
              <w:rPr>
                <w:rFonts w:cs="Calibri"/>
                <w:bCs/>
                <w:sz w:val="22"/>
              </w:rPr>
              <w:t xml:space="preserve"> </w:t>
            </w:r>
            <w:r w:rsidR="00AE11A4">
              <w:rPr>
                <w:rFonts w:cs="Calibri"/>
                <w:bCs/>
                <w:sz w:val="22"/>
              </w:rPr>
              <w:t>highlight</w:t>
            </w:r>
            <w:r>
              <w:rPr>
                <w:rFonts w:cs="Calibri"/>
                <w:bCs/>
                <w:sz w:val="22"/>
              </w:rPr>
              <w:t xml:space="preserve">ing </w:t>
            </w:r>
            <w:r w:rsidR="00AE11A4">
              <w:rPr>
                <w:rFonts w:cs="Calibri"/>
                <w:bCs/>
                <w:sz w:val="22"/>
              </w:rPr>
              <w:t xml:space="preserve">your interest in the role and </w:t>
            </w:r>
            <w:r>
              <w:rPr>
                <w:rFonts w:cs="Calibri"/>
                <w:bCs/>
                <w:sz w:val="22"/>
              </w:rPr>
              <w:t xml:space="preserve">must </w:t>
            </w:r>
            <w:r w:rsidR="00CB3CBA">
              <w:rPr>
                <w:rFonts w:cs="Calibri"/>
                <w:bCs/>
                <w:sz w:val="22"/>
              </w:rPr>
              <w:t xml:space="preserve">include </w:t>
            </w:r>
            <w:r>
              <w:rPr>
                <w:rFonts w:cs="Calibri"/>
                <w:bCs/>
                <w:sz w:val="22"/>
              </w:rPr>
              <w:t xml:space="preserve">on subsequent pages </w:t>
            </w:r>
            <w:r w:rsidR="00AE11A4">
              <w:rPr>
                <w:rFonts w:cs="Calibri"/>
                <w:bCs/>
                <w:sz w:val="22"/>
              </w:rPr>
              <w:t xml:space="preserve">a succinct address to </w:t>
            </w:r>
            <w:r w:rsidR="00AE11A4" w:rsidRPr="004F0C1C">
              <w:rPr>
                <w:rFonts w:cs="Calibri"/>
                <w:bCs/>
                <w:sz w:val="22"/>
                <w:u w:val="single"/>
              </w:rPr>
              <w:t xml:space="preserve">each of the </w:t>
            </w:r>
            <w:r w:rsidR="00AE11A4" w:rsidRPr="0032029C">
              <w:rPr>
                <w:rFonts w:cs="Calibri"/>
                <w:b/>
                <w:sz w:val="22"/>
                <w:u w:val="single"/>
              </w:rPr>
              <w:t>essential selection criteria</w:t>
            </w:r>
            <w:r w:rsidR="000442BF">
              <w:rPr>
                <w:rFonts w:cs="Calibri"/>
                <w:bCs/>
                <w:sz w:val="22"/>
              </w:rPr>
              <w:t xml:space="preserve"> and, wherever applicable, of </w:t>
            </w:r>
            <w:r w:rsidR="000442BF" w:rsidRPr="004F0C1C">
              <w:rPr>
                <w:rFonts w:cs="Calibri"/>
                <w:bCs/>
                <w:sz w:val="22"/>
                <w:u w:val="single"/>
              </w:rPr>
              <w:t xml:space="preserve">the </w:t>
            </w:r>
            <w:r w:rsidR="000442BF" w:rsidRPr="0032029C">
              <w:rPr>
                <w:rFonts w:cs="Calibri"/>
                <w:b/>
                <w:sz w:val="22"/>
                <w:u w:val="single"/>
              </w:rPr>
              <w:t xml:space="preserve">desirable </w:t>
            </w:r>
            <w:r w:rsidR="00CB3CBA" w:rsidRPr="0032029C">
              <w:rPr>
                <w:rFonts w:cs="Calibri"/>
                <w:b/>
                <w:sz w:val="22"/>
                <w:u w:val="single"/>
              </w:rPr>
              <w:t xml:space="preserve">selection </w:t>
            </w:r>
            <w:r w:rsidR="000442BF" w:rsidRPr="0032029C">
              <w:rPr>
                <w:rFonts w:cs="Calibri"/>
                <w:b/>
                <w:sz w:val="22"/>
                <w:u w:val="single"/>
              </w:rPr>
              <w:t>criteria</w:t>
            </w:r>
            <w:r w:rsidR="00694624" w:rsidRPr="004F0C1C">
              <w:rPr>
                <w:rFonts w:cs="Calibri"/>
                <w:bCs/>
                <w:sz w:val="22"/>
                <w:u w:val="single"/>
              </w:rPr>
              <w:t xml:space="preserve"> described below</w:t>
            </w:r>
            <w:r w:rsidR="00694624">
              <w:rPr>
                <w:rFonts w:cs="Calibri"/>
                <w:bCs/>
                <w:sz w:val="22"/>
              </w:rPr>
              <w:t xml:space="preserve"> in this position description. </w:t>
            </w:r>
            <w:r w:rsidR="00694624" w:rsidRPr="00011742">
              <w:rPr>
                <w:rFonts w:cs="Calibri"/>
                <w:bCs/>
                <w:i/>
                <w:iCs/>
                <w:sz w:val="22"/>
              </w:rPr>
              <w:t xml:space="preserve">Applications that do not provide an address to </w:t>
            </w:r>
            <w:r w:rsidR="004C2243" w:rsidRPr="00011742">
              <w:rPr>
                <w:rFonts w:cs="Calibri"/>
                <w:bCs/>
                <w:i/>
                <w:iCs/>
                <w:sz w:val="22"/>
              </w:rPr>
              <w:t xml:space="preserve">each </w:t>
            </w:r>
            <w:r w:rsidR="00694624" w:rsidRPr="00011742">
              <w:rPr>
                <w:rFonts w:cs="Calibri"/>
                <w:bCs/>
                <w:i/>
                <w:iCs/>
                <w:sz w:val="22"/>
              </w:rPr>
              <w:t>selection criterion will not be considered</w:t>
            </w:r>
            <w:r w:rsidR="00AE11A4" w:rsidRPr="00011742">
              <w:rPr>
                <w:rFonts w:cs="Calibri"/>
                <w:bCs/>
                <w:i/>
                <w:iCs/>
                <w:sz w:val="22"/>
              </w:rPr>
              <w:t>.</w:t>
            </w:r>
            <w:r w:rsidR="0012504F" w:rsidRPr="00011742">
              <w:rPr>
                <w:rFonts w:cs="Calibri"/>
                <w:bCs/>
                <w:sz w:val="22"/>
              </w:rPr>
              <w:t xml:space="preserve"> </w:t>
            </w:r>
            <w:r w:rsidR="0012504F" w:rsidRPr="00011742">
              <w:rPr>
                <w:rFonts w:cs="Calibri"/>
                <w:sz w:val="22"/>
              </w:rPr>
              <w:t xml:space="preserve">You </w:t>
            </w:r>
            <w:r w:rsidR="00AE11A4" w:rsidRPr="00011742">
              <w:rPr>
                <w:rFonts w:cs="Calibri"/>
                <w:sz w:val="22"/>
              </w:rPr>
              <w:t xml:space="preserve">will </w:t>
            </w:r>
            <w:r w:rsidR="0012504F" w:rsidRPr="00011742">
              <w:rPr>
                <w:rFonts w:cs="Calibri"/>
                <w:sz w:val="22"/>
              </w:rPr>
              <w:t>also be required to respond to some screening questions.</w:t>
            </w:r>
            <w:r w:rsidR="0012504F" w:rsidRPr="00A64896">
              <w:rPr>
                <w:rFonts w:cs="Calibri"/>
                <w:sz w:val="22"/>
              </w:rPr>
              <w:t xml:space="preserve">  </w:t>
            </w:r>
          </w:p>
        </w:tc>
      </w:tr>
      <w:tr w:rsidR="00AE11A4" w:rsidRPr="0093721B" w14:paraId="4D4C4EB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C8BFC0" w14:textId="52A7E747" w:rsidR="00AE11A4" w:rsidRPr="0093721B" w:rsidRDefault="00AE11A4" w:rsidP="00AE11A4">
            <w:pPr>
              <w:jc w:val="both"/>
              <w:rPr>
                <w:sz w:val="22"/>
              </w:rPr>
            </w:pPr>
          </w:p>
        </w:tc>
        <w:tc>
          <w:tcPr>
            <w:tcW w:w="2965" w:type="pct"/>
          </w:tcPr>
          <w:p w14:paraId="1F710151" w14:textId="77777777" w:rsidR="00AE11A4" w:rsidRPr="0093721B" w:rsidRDefault="00AE11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bl>
    <w:p w14:paraId="4DEA871D" w14:textId="77777777" w:rsidR="006246C0" w:rsidRPr="00674783" w:rsidRDefault="00B50C20" w:rsidP="00D06E61">
      <w:pPr>
        <w:pStyle w:val="Heading3"/>
        <w:spacing w:after="0"/>
      </w:pPr>
      <w:r>
        <w:t>Role Overview</w:t>
      </w:r>
    </w:p>
    <w:p w14:paraId="394E48C4"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B4A49E5"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3C017CA1"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20170D4C"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F65EA29"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3D500A8" w14:textId="77777777"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61AB1EB4" w14:textId="1208F6BF" w:rsidR="0012504F" w:rsidRDefault="00813926" w:rsidP="00A45120">
      <w:pPr>
        <w:pStyle w:val="BodyText"/>
        <w:jc w:val="both"/>
        <w:rPr>
          <w:rFonts w:cs="Calibri"/>
          <w:szCs w:val="24"/>
        </w:rPr>
      </w:pPr>
      <w:r>
        <w:rPr>
          <w:rFonts w:cs="Calibri"/>
          <w:szCs w:val="24"/>
        </w:rPr>
        <w:t>T</w:t>
      </w:r>
      <w:r w:rsidR="0012504F" w:rsidRPr="003A3EDF">
        <w:rPr>
          <w:rFonts w:cs="Calibri"/>
          <w:szCs w:val="24"/>
        </w:rPr>
        <w:t xml:space="preserve">he Postdoctoral </w:t>
      </w:r>
      <w:r w:rsidR="00342EDC">
        <w:rPr>
          <w:rFonts w:cs="Calibri"/>
          <w:szCs w:val="24"/>
        </w:rPr>
        <w:t>F</w:t>
      </w:r>
      <w:r w:rsidR="0012504F" w:rsidRPr="003A3EDF">
        <w:rPr>
          <w:rFonts w:cs="Calibri"/>
          <w:szCs w:val="24"/>
        </w:rPr>
        <w:t xml:space="preserve">ellow </w:t>
      </w:r>
      <w:r w:rsidR="00342EDC">
        <w:rPr>
          <w:rFonts w:cs="Calibri"/>
          <w:szCs w:val="24"/>
        </w:rPr>
        <w:t>will take a leading role in developing</w:t>
      </w:r>
      <w:r w:rsidR="00A45120" w:rsidRPr="00A45120">
        <w:rPr>
          <w:rFonts w:cs="Calibri"/>
          <w:szCs w:val="24"/>
        </w:rPr>
        <w:t xml:space="preserve"> a new capability for producing</w:t>
      </w:r>
      <w:r w:rsidR="004B26ED">
        <w:rPr>
          <w:rFonts w:cs="Calibri"/>
          <w:szCs w:val="24"/>
        </w:rPr>
        <w:t xml:space="preserve"> </w:t>
      </w:r>
      <w:r w:rsidR="00EF1A1D">
        <w:rPr>
          <w:rFonts w:cs="Calibri"/>
          <w:szCs w:val="24"/>
        </w:rPr>
        <w:t xml:space="preserve">hybrid </w:t>
      </w:r>
      <w:r w:rsidR="00A45120" w:rsidRPr="00A45120">
        <w:rPr>
          <w:rFonts w:cs="Calibri"/>
          <w:szCs w:val="24"/>
        </w:rPr>
        <w:t>composite materials with tuneable electrostatic properties.</w:t>
      </w:r>
      <w:r w:rsidR="00342EDC">
        <w:rPr>
          <w:rFonts w:cs="Calibri"/>
          <w:szCs w:val="24"/>
        </w:rPr>
        <w:t xml:space="preserve"> </w:t>
      </w:r>
      <w:r w:rsidR="004B26ED">
        <w:rPr>
          <w:rFonts w:cs="Calibri"/>
          <w:szCs w:val="24"/>
        </w:rPr>
        <w:t xml:space="preserve">The new </w:t>
      </w:r>
      <w:r w:rsidR="00EF1A1D">
        <w:rPr>
          <w:rFonts w:cs="Calibri"/>
          <w:szCs w:val="24"/>
        </w:rPr>
        <w:t>polymer-matrix</w:t>
      </w:r>
      <w:r w:rsidR="00EF1A1D" w:rsidRPr="00A45120">
        <w:rPr>
          <w:rFonts w:cs="Calibri"/>
          <w:szCs w:val="24"/>
        </w:rPr>
        <w:t xml:space="preserve"> </w:t>
      </w:r>
      <w:r w:rsidR="004B26ED">
        <w:rPr>
          <w:rFonts w:cs="Calibri"/>
          <w:szCs w:val="24"/>
        </w:rPr>
        <w:t xml:space="preserve">composites </w:t>
      </w:r>
      <w:r w:rsidR="00342EDC">
        <w:rPr>
          <w:rFonts w:cs="Calibri"/>
          <w:szCs w:val="24"/>
        </w:rPr>
        <w:t xml:space="preserve">will </w:t>
      </w:r>
      <w:r w:rsidR="004B26ED">
        <w:rPr>
          <w:rFonts w:cs="Calibri"/>
          <w:szCs w:val="24"/>
        </w:rPr>
        <w:t>possess</w:t>
      </w:r>
      <w:r w:rsidR="004B26ED" w:rsidRPr="004B26ED">
        <w:rPr>
          <w:rFonts w:cs="Calibri"/>
          <w:szCs w:val="24"/>
        </w:rPr>
        <w:t xml:space="preserve"> the electrostatic properties required of them</w:t>
      </w:r>
      <w:r w:rsidR="004B26ED">
        <w:rPr>
          <w:rFonts w:cs="Calibri"/>
          <w:szCs w:val="24"/>
        </w:rPr>
        <w:t xml:space="preserve"> in specific end-use applications</w:t>
      </w:r>
      <w:r w:rsidR="004B26ED" w:rsidRPr="004B26ED">
        <w:rPr>
          <w:rFonts w:cs="Calibri"/>
          <w:szCs w:val="24"/>
        </w:rPr>
        <w:t xml:space="preserve"> and</w:t>
      </w:r>
      <w:r w:rsidR="00A21D81">
        <w:rPr>
          <w:rFonts w:cs="Calibri"/>
          <w:szCs w:val="24"/>
        </w:rPr>
        <w:t xml:space="preserve"> will</w:t>
      </w:r>
      <w:r w:rsidR="004B26ED" w:rsidRPr="004B26ED">
        <w:rPr>
          <w:rFonts w:cs="Calibri"/>
          <w:szCs w:val="24"/>
        </w:rPr>
        <w:t xml:space="preserve"> </w:t>
      </w:r>
      <w:r w:rsidR="004B26ED">
        <w:rPr>
          <w:rFonts w:cs="Calibri"/>
          <w:szCs w:val="24"/>
        </w:rPr>
        <w:t>store</w:t>
      </w:r>
      <w:r w:rsidR="004B26ED" w:rsidRPr="004B26ED">
        <w:rPr>
          <w:rFonts w:cs="Calibri"/>
          <w:szCs w:val="24"/>
        </w:rPr>
        <w:t xml:space="preserve"> sufficient charge for a sufficient period of time</w:t>
      </w:r>
      <w:r w:rsidR="004B26ED">
        <w:rPr>
          <w:rFonts w:cs="Calibri"/>
          <w:szCs w:val="24"/>
        </w:rPr>
        <w:t>.</w:t>
      </w:r>
      <w:r w:rsidR="004B26ED" w:rsidRPr="004B26ED">
        <w:rPr>
          <w:rFonts w:cs="Calibri"/>
          <w:szCs w:val="24"/>
        </w:rPr>
        <w:t xml:space="preserve"> </w:t>
      </w:r>
      <w:r w:rsidR="004B26ED">
        <w:rPr>
          <w:rFonts w:cs="Calibri"/>
          <w:szCs w:val="24"/>
        </w:rPr>
        <w:t xml:space="preserve">Also, the electrostatic materials </w:t>
      </w:r>
      <w:r w:rsidR="00342EDC">
        <w:rPr>
          <w:rFonts w:cs="Calibri"/>
          <w:szCs w:val="24"/>
        </w:rPr>
        <w:t xml:space="preserve">will </w:t>
      </w:r>
      <w:r w:rsidR="004B26ED" w:rsidRPr="004B26ED">
        <w:rPr>
          <w:rFonts w:cs="Calibri"/>
          <w:szCs w:val="24"/>
        </w:rPr>
        <w:t>be easily 3D printed into customised geometries</w:t>
      </w:r>
      <w:r w:rsidR="0021275E">
        <w:rPr>
          <w:rFonts w:cs="Calibri"/>
          <w:szCs w:val="24"/>
        </w:rPr>
        <w:t xml:space="preserve"> and </w:t>
      </w:r>
      <w:r w:rsidR="0021275E" w:rsidRPr="0021275E">
        <w:rPr>
          <w:rFonts w:cs="Calibri"/>
          <w:szCs w:val="24"/>
        </w:rPr>
        <w:t xml:space="preserve">exposed to different </w:t>
      </w:r>
      <w:r w:rsidR="0021275E">
        <w:rPr>
          <w:rFonts w:cs="Calibri"/>
          <w:szCs w:val="24"/>
        </w:rPr>
        <w:t>processing</w:t>
      </w:r>
      <w:r w:rsidR="0021275E" w:rsidRPr="0021275E">
        <w:rPr>
          <w:rFonts w:cs="Calibri"/>
          <w:szCs w:val="24"/>
        </w:rPr>
        <w:t xml:space="preserve"> techniques</w:t>
      </w:r>
      <w:r w:rsidR="0021275E">
        <w:rPr>
          <w:rFonts w:cs="Calibri"/>
          <w:szCs w:val="24"/>
        </w:rPr>
        <w:t>,</w:t>
      </w:r>
      <w:r w:rsidR="0021275E" w:rsidRPr="0021275E">
        <w:rPr>
          <w:rFonts w:cs="Calibri"/>
          <w:szCs w:val="24"/>
        </w:rPr>
        <w:t xml:space="preserve"> which make</w:t>
      </w:r>
      <w:r w:rsidR="0021275E">
        <w:rPr>
          <w:rFonts w:cs="Calibri"/>
          <w:szCs w:val="24"/>
        </w:rPr>
        <w:t>s</w:t>
      </w:r>
      <w:r w:rsidR="0021275E" w:rsidRPr="0021275E">
        <w:rPr>
          <w:rFonts w:cs="Calibri"/>
          <w:szCs w:val="24"/>
        </w:rPr>
        <w:t xml:space="preserve"> the </w:t>
      </w:r>
      <w:r w:rsidR="0021275E">
        <w:rPr>
          <w:rFonts w:cs="Calibri"/>
          <w:szCs w:val="24"/>
        </w:rPr>
        <w:t>Fellow</w:t>
      </w:r>
      <w:r w:rsidR="0021275E" w:rsidRPr="0021275E">
        <w:rPr>
          <w:rFonts w:cs="Calibri"/>
          <w:szCs w:val="24"/>
        </w:rPr>
        <w:t xml:space="preserve"> very adaptable to explore a broad range of approaches.</w:t>
      </w:r>
      <w:r w:rsidR="004B26ED">
        <w:rPr>
          <w:rFonts w:cs="Calibri"/>
          <w:szCs w:val="24"/>
        </w:rPr>
        <w:t xml:space="preserve"> </w:t>
      </w:r>
    </w:p>
    <w:p w14:paraId="4FA66F9B" w14:textId="20BEF0D0" w:rsidR="00342EDC" w:rsidRPr="003A3EDF" w:rsidRDefault="00342EDC" w:rsidP="00A45120">
      <w:pPr>
        <w:pStyle w:val="BodyText"/>
        <w:jc w:val="both"/>
        <w:rPr>
          <w:rFonts w:cs="Calibri"/>
          <w:szCs w:val="24"/>
        </w:rPr>
      </w:pPr>
      <w:r>
        <w:rPr>
          <w:rFonts w:cs="Calibri"/>
          <w:szCs w:val="24"/>
        </w:rPr>
        <w:t xml:space="preserve">The Fellow </w:t>
      </w:r>
      <w:r w:rsidRPr="00342EDC">
        <w:rPr>
          <w:rFonts w:cs="Calibri"/>
          <w:szCs w:val="24"/>
        </w:rPr>
        <w:t xml:space="preserve">will </w:t>
      </w:r>
      <w:r>
        <w:rPr>
          <w:rFonts w:cs="Calibri"/>
          <w:szCs w:val="24"/>
        </w:rPr>
        <w:t xml:space="preserve">first </w:t>
      </w:r>
      <w:r w:rsidRPr="00342EDC">
        <w:rPr>
          <w:rFonts w:cs="Calibri"/>
          <w:szCs w:val="24"/>
        </w:rPr>
        <w:t>establish a set of system design rules</w:t>
      </w:r>
      <w:r>
        <w:rPr>
          <w:rFonts w:cs="Calibri"/>
          <w:szCs w:val="24"/>
        </w:rPr>
        <w:t xml:space="preserve"> </w:t>
      </w:r>
      <w:r w:rsidRPr="00342EDC">
        <w:rPr>
          <w:rFonts w:cs="Calibri"/>
          <w:szCs w:val="24"/>
        </w:rPr>
        <w:t>for understanding the physicochemical interactions and processing conditions that will facilitate the generation and storage of the desired electrostatic properties. Next</w:t>
      </w:r>
      <w:r w:rsidR="00EF1A1D">
        <w:rPr>
          <w:rFonts w:cs="Calibri"/>
          <w:szCs w:val="24"/>
        </w:rPr>
        <w:t>,</w:t>
      </w:r>
      <w:r w:rsidRPr="00342EDC">
        <w:rPr>
          <w:rFonts w:cs="Calibri"/>
          <w:szCs w:val="24"/>
        </w:rPr>
        <w:t xml:space="preserve"> the Fellow </w:t>
      </w:r>
      <w:r w:rsidR="00EF1A1D">
        <w:rPr>
          <w:rFonts w:cs="Calibri"/>
          <w:szCs w:val="24"/>
        </w:rPr>
        <w:t>will manage the fabrication</w:t>
      </w:r>
      <w:r w:rsidRPr="00342EDC">
        <w:rPr>
          <w:rFonts w:cs="Calibri"/>
          <w:szCs w:val="24"/>
        </w:rPr>
        <w:t xml:space="preserve"> of a series of model material systems </w:t>
      </w:r>
      <w:r w:rsidR="00EF1A1D">
        <w:rPr>
          <w:rFonts w:cs="Calibri"/>
          <w:szCs w:val="24"/>
        </w:rPr>
        <w:t xml:space="preserve">and investigate their performance in different settings. The Fellow will </w:t>
      </w:r>
      <w:r w:rsidR="00EF1A1D" w:rsidRPr="00EF1A1D">
        <w:rPr>
          <w:rFonts w:cs="Calibri"/>
          <w:szCs w:val="24"/>
        </w:rPr>
        <w:t>engage with potential end-users and indust</w:t>
      </w:r>
      <w:r w:rsidR="00EF1A1D">
        <w:rPr>
          <w:rFonts w:cs="Calibri"/>
          <w:szCs w:val="24"/>
        </w:rPr>
        <w:t xml:space="preserve">rial partners </w:t>
      </w:r>
      <w:r w:rsidR="00EF1A1D" w:rsidRPr="00EF1A1D">
        <w:rPr>
          <w:rFonts w:cs="Calibri"/>
          <w:szCs w:val="24"/>
        </w:rPr>
        <w:t>from the project’s onset, particularly in biomedical, defen</w:t>
      </w:r>
      <w:r w:rsidR="00EF1A1D">
        <w:rPr>
          <w:rFonts w:cs="Calibri"/>
          <w:szCs w:val="24"/>
        </w:rPr>
        <w:t>c</w:t>
      </w:r>
      <w:r w:rsidR="00EF1A1D" w:rsidRPr="00EF1A1D">
        <w:rPr>
          <w:rFonts w:cs="Calibri"/>
          <w:szCs w:val="24"/>
        </w:rPr>
        <w:t xml:space="preserve">e, aerospace </w:t>
      </w:r>
      <w:r w:rsidR="00EF1A1D">
        <w:rPr>
          <w:rFonts w:cs="Calibri"/>
          <w:szCs w:val="24"/>
        </w:rPr>
        <w:t xml:space="preserve">and other </w:t>
      </w:r>
      <w:r w:rsidR="00EF1A1D" w:rsidRPr="00EF1A1D">
        <w:rPr>
          <w:rFonts w:cs="Calibri"/>
          <w:szCs w:val="24"/>
        </w:rPr>
        <w:t xml:space="preserve">key priority sectors for </w:t>
      </w:r>
      <w:r w:rsidR="006F6518">
        <w:rPr>
          <w:rFonts w:cs="Calibri"/>
          <w:szCs w:val="24"/>
        </w:rPr>
        <w:t xml:space="preserve">the </w:t>
      </w:r>
      <w:r w:rsidR="006F6518" w:rsidRPr="006F6518">
        <w:rPr>
          <w:rFonts w:cs="Calibri"/>
          <w:szCs w:val="24"/>
        </w:rPr>
        <w:t>Australian manufacturing</w:t>
      </w:r>
      <w:r w:rsidR="006F6518">
        <w:rPr>
          <w:rFonts w:cs="Calibri"/>
          <w:szCs w:val="24"/>
        </w:rPr>
        <w:t xml:space="preserve"> industry</w:t>
      </w:r>
      <w:r w:rsidR="00EF1A1D">
        <w:rPr>
          <w:rFonts w:cs="Calibri"/>
          <w:szCs w:val="24"/>
        </w:rPr>
        <w:t>.</w:t>
      </w:r>
    </w:p>
    <w:p w14:paraId="7CC5C058" w14:textId="0723BC49" w:rsidR="0012504F" w:rsidRPr="00EA27F0" w:rsidRDefault="0012504F" w:rsidP="0012504F">
      <w:pPr>
        <w:spacing w:after="180"/>
        <w:jc w:val="both"/>
        <w:rPr>
          <w:iCs/>
          <w:szCs w:val="24"/>
        </w:rPr>
      </w:pPr>
      <w:r w:rsidRPr="003A3EDF">
        <w:rPr>
          <w:rFonts w:cs="Calibri"/>
          <w:szCs w:val="24"/>
        </w:rPr>
        <w:lastRenderedPageBreak/>
        <w:t xml:space="preserve">It is expected the successful </w:t>
      </w:r>
      <w:r w:rsidR="00EF1A1D">
        <w:rPr>
          <w:rFonts w:cs="Calibri"/>
          <w:szCs w:val="24"/>
        </w:rPr>
        <w:t>C</w:t>
      </w:r>
      <w:r w:rsidRPr="003A3EDF">
        <w:rPr>
          <w:rFonts w:cs="Calibri"/>
          <w:szCs w:val="24"/>
        </w:rPr>
        <w:t xml:space="preserve">andidate </w:t>
      </w:r>
      <w:r w:rsidR="00EF1A1D">
        <w:rPr>
          <w:rFonts w:cs="Calibri"/>
          <w:szCs w:val="24"/>
        </w:rPr>
        <w:t xml:space="preserve">will </w:t>
      </w:r>
      <w:r w:rsidRPr="003A3EDF">
        <w:rPr>
          <w:rFonts w:cs="Calibri"/>
          <w:szCs w:val="24"/>
        </w:rPr>
        <w:t xml:space="preserve">contribute to the development of intellectual property in the area in terms of patents and know-how, and will publish aspects of the research in high quality </w:t>
      </w:r>
      <w:r w:rsidRPr="00EA27F0">
        <w:rPr>
          <w:rFonts w:cs="Calibri"/>
          <w:szCs w:val="24"/>
        </w:rPr>
        <w:t>peer reviewed journals.</w:t>
      </w:r>
    </w:p>
    <w:p w14:paraId="4970F1D2" w14:textId="77777777" w:rsidR="00B50C20" w:rsidRPr="00EA27F0" w:rsidRDefault="00B50C20" w:rsidP="00B50C20">
      <w:pPr>
        <w:pStyle w:val="Heading3"/>
      </w:pPr>
      <w:r w:rsidRPr="00EA27F0">
        <w:t>Duties and Key Result Areas:</w:t>
      </w:r>
      <w:r w:rsidR="003E5564" w:rsidRPr="00EA27F0">
        <w:t xml:space="preserve">  </w:t>
      </w:r>
    </w:p>
    <w:p w14:paraId="0CF9D6E4" w14:textId="77777777" w:rsidR="000849FE" w:rsidRPr="001347B1" w:rsidRDefault="000849FE" w:rsidP="000849FE">
      <w:pPr>
        <w:pStyle w:val="BodyText"/>
      </w:pPr>
      <w:r w:rsidRPr="00EA27F0">
        <w:t>In this role, the successful candidate will:</w:t>
      </w:r>
    </w:p>
    <w:p w14:paraId="67B594E2" w14:textId="2374EDF0" w:rsidR="000849FE" w:rsidRDefault="00813926" w:rsidP="004266BD">
      <w:pPr>
        <w:pStyle w:val="ListParagraph"/>
        <w:numPr>
          <w:ilvl w:val="0"/>
          <w:numId w:val="23"/>
        </w:numPr>
        <w:spacing w:before="0" w:after="0" w:line="240" w:lineRule="auto"/>
        <w:ind w:left="470" w:hanging="364"/>
        <w:contextualSpacing w:val="0"/>
        <w:jc w:val="both"/>
        <w:rPr>
          <w:rFonts w:cs="Calibri"/>
          <w:szCs w:val="24"/>
        </w:rPr>
      </w:pPr>
      <w:r>
        <w:rPr>
          <w:rFonts w:cs="Calibri"/>
          <w:szCs w:val="24"/>
        </w:rPr>
        <w:t xml:space="preserve">Complete a roadmap to set the basis of a </w:t>
      </w:r>
      <w:r w:rsidRPr="00813926">
        <w:rPr>
          <w:rFonts w:cs="Calibri"/>
          <w:szCs w:val="24"/>
        </w:rPr>
        <w:t xml:space="preserve">general understanding of the inter-material relations </w:t>
      </w:r>
      <w:r>
        <w:rPr>
          <w:rFonts w:cs="Calibri"/>
          <w:szCs w:val="24"/>
        </w:rPr>
        <w:t>in electrostatic hybrid composites</w:t>
      </w:r>
      <w:r w:rsidR="00902E58">
        <w:rPr>
          <w:rFonts w:cs="Calibri"/>
          <w:szCs w:val="24"/>
        </w:rPr>
        <w:t xml:space="preserve"> (metal, ceramic, polymer)</w:t>
      </w:r>
      <w:r>
        <w:rPr>
          <w:rFonts w:cs="Calibri"/>
          <w:szCs w:val="24"/>
        </w:rPr>
        <w:t xml:space="preserve"> </w:t>
      </w:r>
      <w:r w:rsidRPr="00813926">
        <w:rPr>
          <w:rFonts w:cs="Calibri"/>
          <w:szCs w:val="24"/>
        </w:rPr>
        <w:t xml:space="preserve">and </w:t>
      </w:r>
      <w:r w:rsidR="006F6518">
        <w:rPr>
          <w:rFonts w:cs="Calibri"/>
          <w:szCs w:val="24"/>
        </w:rPr>
        <w:t>of their effect on</w:t>
      </w:r>
      <w:r w:rsidRPr="00813926">
        <w:rPr>
          <w:rFonts w:cs="Calibri"/>
          <w:szCs w:val="24"/>
        </w:rPr>
        <w:t xml:space="preserve"> the material performance and its manufacture</w:t>
      </w:r>
      <w:r w:rsidR="004266BD">
        <w:rPr>
          <w:rFonts w:cs="Calibri"/>
          <w:szCs w:val="24"/>
        </w:rPr>
        <w:t>.</w:t>
      </w:r>
    </w:p>
    <w:p w14:paraId="652AD714" w14:textId="33CB4BEE" w:rsidR="0021275E" w:rsidRDefault="0021275E" w:rsidP="004266BD">
      <w:pPr>
        <w:pStyle w:val="ListParagraph"/>
        <w:numPr>
          <w:ilvl w:val="0"/>
          <w:numId w:val="23"/>
        </w:numPr>
        <w:spacing w:before="0" w:after="0" w:line="240" w:lineRule="auto"/>
        <w:ind w:left="470" w:hanging="364"/>
        <w:contextualSpacing w:val="0"/>
        <w:jc w:val="both"/>
        <w:rPr>
          <w:rFonts w:cs="Calibri"/>
          <w:szCs w:val="24"/>
        </w:rPr>
      </w:pPr>
      <w:r>
        <w:rPr>
          <w:rFonts w:cs="Calibri"/>
          <w:szCs w:val="24"/>
        </w:rPr>
        <w:t xml:space="preserve">Identify </w:t>
      </w:r>
      <w:r w:rsidR="00B675E7">
        <w:rPr>
          <w:rFonts w:cs="Calibri"/>
          <w:szCs w:val="24"/>
        </w:rPr>
        <w:t>relevant</w:t>
      </w:r>
      <w:r>
        <w:rPr>
          <w:rFonts w:cs="Calibri"/>
          <w:szCs w:val="24"/>
        </w:rPr>
        <w:t xml:space="preserve"> experimental approaches to quantify the amount of charge and </w:t>
      </w:r>
      <w:r w:rsidR="00B675E7">
        <w:rPr>
          <w:rFonts w:cs="Calibri"/>
          <w:szCs w:val="24"/>
        </w:rPr>
        <w:t>its</w:t>
      </w:r>
      <w:r>
        <w:rPr>
          <w:rFonts w:cs="Calibri"/>
          <w:szCs w:val="24"/>
        </w:rPr>
        <w:t xml:space="preserve"> </w:t>
      </w:r>
      <w:r w:rsidR="00B675E7">
        <w:rPr>
          <w:rFonts w:cs="Calibri"/>
          <w:szCs w:val="24"/>
        </w:rPr>
        <w:t>lifetime</w:t>
      </w:r>
      <w:r>
        <w:rPr>
          <w:rFonts w:cs="Calibri"/>
          <w:szCs w:val="24"/>
        </w:rPr>
        <w:t xml:space="preserve"> in electrostatic materials</w:t>
      </w:r>
      <w:r w:rsidR="00B675E7">
        <w:rPr>
          <w:rFonts w:cs="Calibri"/>
          <w:szCs w:val="24"/>
        </w:rPr>
        <w:t xml:space="preserve"> and composi</w:t>
      </w:r>
      <w:r w:rsidR="00272135">
        <w:rPr>
          <w:rFonts w:cs="Calibri"/>
          <w:szCs w:val="24"/>
        </w:rPr>
        <w:t>t</w:t>
      </w:r>
      <w:r w:rsidR="00B675E7">
        <w:rPr>
          <w:rFonts w:cs="Calibri"/>
          <w:szCs w:val="24"/>
        </w:rPr>
        <w:t>es</w:t>
      </w:r>
      <w:r w:rsidR="004266BD">
        <w:rPr>
          <w:rFonts w:cs="Calibri"/>
          <w:szCs w:val="24"/>
        </w:rPr>
        <w:t>.</w:t>
      </w:r>
    </w:p>
    <w:p w14:paraId="036D1F27" w14:textId="61426133" w:rsidR="00DF64E7" w:rsidRPr="001347B1" w:rsidRDefault="00DF64E7" w:rsidP="004266BD">
      <w:pPr>
        <w:pStyle w:val="ListParagraph"/>
        <w:numPr>
          <w:ilvl w:val="0"/>
          <w:numId w:val="23"/>
        </w:numPr>
        <w:spacing w:before="0" w:after="0" w:line="240" w:lineRule="auto"/>
        <w:ind w:left="470" w:hanging="364"/>
        <w:contextualSpacing w:val="0"/>
        <w:jc w:val="both"/>
        <w:rPr>
          <w:rFonts w:cs="Calibri"/>
          <w:szCs w:val="24"/>
        </w:rPr>
      </w:pPr>
      <w:r w:rsidRPr="001347B1">
        <w:rPr>
          <w:rFonts w:cs="Calibri"/>
          <w:szCs w:val="24"/>
        </w:rPr>
        <w:t xml:space="preserve">Independently carry out scientific activities involving </w:t>
      </w:r>
      <w:r w:rsidR="00902E58">
        <w:rPr>
          <w:rFonts w:cs="Calibri"/>
          <w:szCs w:val="24"/>
        </w:rPr>
        <w:t xml:space="preserve">design, synthesis, </w:t>
      </w:r>
      <w:r w:rsidRPr="001347B1">
        <w:rPr>
          <w:rFonts w:cs="Calibri"/>
          <w:szCs w:val="24"/>
        </w:rPr>
        <w:t xml:space="preserve">production and testing of </w:t>
      </w:r>
      <w:r>
        <w:rPr>
          <w:rFonts w:cs="Calibri"/>
          <w:szCs w:val="24"/>
        </w:rPr>
        <w:t xml:space="preserve">the </w:t>
      </w:r>
      <w:r w:rsidRPr="001347B1">
        <w:rPr>
          <w:rFonts w:cs="Calibri"/>
          <w:szCs w:val="24"/>
        </w:rPr>
        <w:t>new hybrid composite</w:t>
      </w:r>
      <w:r w:rsidR="001E53BF">
        <w:rPr>
          <w:rFonts w:cs="Calibri"/>
          <w:szCs w:val="24"/>
        </w:rPr>
        <w:t xml:space="preserve"> material</w:t>
      </w:r>
      <w:r w:rsidRPr="001347B1">
        <w:rPr>
          <w:rFonts w:cs="Calibri"/>
          <w:szCs w:val="24"/>
        </w:rPr>
        <w:t>s</w:t>
      </w:r>
      <w:r w:rsidR="001E53BF">
        <w:rPr>
          <w:rFonts w:cs="Calibri"/>
          <w:szCs w:val="24"/>
        </w:rPr>
        <w:t xml:space="preserve"> and parts</w:t>
      </w:r>
      <w:r w:rsidR="004266BD">
        <w:rPr>
          <w:rFonts w:cs="Calibri"/>
          <w:szCs w:val="24"/>
        </w:rPr>
        <w:t>.</w:t>
      </w:r>
    </w:p>
    <w:p w14:paraId="41CCAB1B" w14:textId="3DC76B1C" w:rsidR="006F6518" w:rsidRDefault="006F6518" w:rsidP="004266BD">
      <w:pPr>
        <w:pStyle w:val="ListParagraph"/>
        <w:numPr>
          <w:ilvl w:val="0"/>
          <w:numId w:val="23"/>
        </w:numPr>
        <w:spacing w:before="0" w:after="0" w:line="240" w:lineRule="auto"/>
        <w:ind w:left="470" w:hanging="364"/>
        <w:contextualSpacing w:val="0"/>
        <w:jc w:val="both"/>
        <w:rPr>
          <w:rFonts w:cs="Calibri"/>
          <w:szCs w:val="24"/>
        </w:rPr>
      </w:pPr>
      <w:r>
        <w:rPr>
          <w:rFonts w:cs="Calibri"/>
          <w:szCs w:val="24"/>
        </w:rPr>
        <w:t>Develop</w:t>
      </w:r>
      <w:r w:rsidRPr="006F6518">
        <w:rPr>
          <w:rFonts w:cs="Calibri"/>
          <w:szCs w:val="24"/>
        </w:rPr>
        <w:t xml:space="preserve"> protocols and procedures to make these formulations 3D printable</w:t>
      </w:r>
      <w:r w:rsidR="004266BD">
        <w:rPr>
          <w:rFonts w:cs="Calibri"/>
          <w:szCs w:val="24"/>
        </w:rPr>
        <w:t>.</w:t>
      </w:r>
    </w:p>
    <w:p w14:paraId="5BB6163A" w14:textId="06C138FA" w:rsidR="006F6518" w:rsidRDefault="006F6518" w:rsidP="004266BD">
      <w:pPr>
        <w:pStyle w:val="ListParagraph"/>
        <w:numPr>
          <w:ilvl w:val="0"/>
          <w:numId w:val="23"/>
        </w:numPr>
        <w:spacing w:before="0" w:after="0" w:line="240" w:lineRule="auto"/>
        <w:ind w:left="470" w:hanging="364"/>
        <w:contextualSpacing w:val="0"/>
        <w:jc w:val="both"/>
        <w:rPr>
          <w:rFonts w:cs="Calibri"/>
          <w:szCs w:val="24"/>
        </w:rPr>
      </w:pPr>
      <w:r>
        <w:rPr>
          <w:rFonts w:cs="Calibri"/>
          <w:szCs w:val="24"/>
        </w:rPr>
        <w:t>Evaluate large-scale processing routes such as compression moulding and electrospinning</w:t>
      </w:r>
      <w:r w:rsidR="00902E58">
        <w:rPr>
          <w:rFonts w:cs="Calibri"/>
          <w:szCs w:val="24"/>
        </w:rPr>
        <w:t>, or others</w:t>
      </w:r>
      <w:r w:rsidR="004266BD">
        <w:rPr>
          <w:rFonts w:cs="Calibri"/>
          <w:szCs w:val="24"/>
        </w:rPr>
        <w:t>.</w:t>
      </w:r>
    </w:p>
    <w:p w14:paraId="62DFFE22" w14:textId="2855C968" w:rsidR="00DF64E7" w:rsidRPr="001347B1" w:rsidRDefault="00DF64E7" w:rsidP="004266BD">
      <w:pPr>
        <w:pStyle w:val="ListParagraph"/>
        <w:numPr>
          <w:ilvl w:val="0"/>
          <w:numId w:val="23"/>
        </w:numPr>
        <w:spacing w:before="0" w:after="0" w:line="240" w:lineRule="auto"/>
        <w:ind w:left="470" w:hanging="364"/>
        <w:contextualSpacing w:val="0"/>
        <w:jc w:val="both"/>
        <w:rPr>
          <w:rFonts w:cs="Calibri"/>
          <w:szCs w:val="24"/>
        </w:rPr>
      </w:pPr>
      <w:r w:rsidRPr="00694624">
        <w:rPr>
          <w:rFonts w:cs="Calibri"/>
          <w:szCs w:val="24"/>
        </w:rPr>
        <w:t>Carry out</w:t>
      </w:r>
      <w:r w:rsidRPr="001347B1">
        <w:rPr>
          <w:rFonts w:cs="Calibri"/>
          <w:szCs w:val="24"/>
        </w:rPr>
        <w:t xml:space="preserve"> chemical handling and processing</w:t>
      </w:r>
      <w:r>
        <w:rPr>
          <w:rFonts w:cs="Calibri"/>
          <w:szCs w:val="24"/>
        </w:rPr>
        <w:t xml:space="preserve"> operation (under controlled atmosphere, where required)</w:t>
      </w:r>
      <w:r w:rsidR="004266BD">
        <w:rPr>
          <w:rFonts w:cs="Calibri"/>
          <w:szCs w:val="24"/>
        </w:rPr>
        <w:t>.</w:t>
      </w:r>
    </w:p>
    <w:p w14:paraId="0502326C" w14:textId="22E6DE21" w:rsidR="000849FE" w:rsidRPr="001347B1" w:rsidRDefault="000849FE" w:rsidP="004266BD">
      <w:pPr>
        <w:pStyle w:val="ListParagraph"/>
        <w:numPr>
          <w:ilvl w:val="0"/>
          <w:numId w:val="23"/>
        </w:numPr>
        <w:spacing w:before="0" w:after="0" w:line="240" w:lineRule="auto"/>
        <w:ind w:left="470" w:hanging="364"/>
        <w:contextualSpacing w:val="0"/>
        <w:jc w:val="both"/>
        <w:rPr>
          <w:rFonts w:cs="Calibri"/>
          <w:szCs w:val="24"/>
        </w:rPr>
      </w:pPr>
      <w:r w:rsidRPr="001347B1">
        <w:rPr>
          <w:rFonts w:cs="Calibri"/>
          <w:szCs w:val="24"/>
        </w:rPr>
        <w:t xml:space="preserve">Undertake characterisation of </w:t>
      </w:r>
      <w:r w:rsidR="00DF64E7">
        <w:rPr>
          <w:rFonts w:cs="Calibri"/>
          <w:szCs w:val="24"/>
        </w:rPr>
        <w:t xml:space="preserve">the </w:t>
      </w:r>
      <w:r w:rsidR="00B74B3A">
        <w:rPr>
          <w:rFonts w:cs="Calibri"/>
          <w:szCs w:val="24"/>
        </w:rPr>
        <w:t>electrostatic composite</w:t>
      </w:r>
      <w:r w:rsidRPr="001347B1">
        <w:rPr>
          <w:rFonts w:cs="Calibri"/>
          <w:szCs w:val="24"/>
        </w:rPr>
        <w:t xml:space="preserve"> materials and </w:t>
      </w:r>
      <w:r w:rsidR="00DD1963">
        <w:rPr>
          <w:rFonts w:cs="Calibri"/>
          <w:szCs w:val="24"/>
        </w:rPr>
        <w:t xml:space="preserve">developed components </w:t>
      </w:r>
      <w:r w:rsidRPr="001347B1">
        <w:rPr>
          <w:rFonts w:cs="Calibri"/>
          <w:szCs w:val="24"/>
        </w:rPr>
        <w:t xml:space="preserve">using appropriate </w:t>
      </w:r>
      <w:r w:rsidR="00B74B3A">
        <w:rPr>
          <w:rFonts w:cs="Calibri"/>
          <w:szCs w:val="24"/>
        </w:rPr>
        <w:t>experimental equipment</w:t>
      </w:r>
      <w:r w:rsidRPr="001347B1">
        <w:rPr>
          <w:rFonts w:cs="Calibri"/>
          <w:szCs w:val="24"/>
        </w:rPr>
        <w:t xml:space="preserve"> (including but not limited to </w:t>
      </w:r>
      <w:r w:rsidR="00B74B3A">
        <w:rPr>
          <w:rFonts w:cs="Calibri"/>
          <w:szCs w:val="24"/>
        </w:rPr>
        <w:t xml:space="preserve">electrostatic metres, </w:t>
      </w:r>
      <w:r w:rsidRPr="001347B1">
        <w:rPr>
          <w:rFonts w:cs="Calibri"/>
          <w:szCs w:val="24"/>
        </w:rPr>
        <w:t>optical microsco</w:t>
      </w:r>
      <w:r w:rsidR="00B74B3A">
        <w:rPr>
          <w:rFonts w:cs="Calibri"/>
          <w:szCs w:val="24"/>
        </w:rPr>
        <w:t>pes</w:t>
      </w:r>
      <w:r w:rsidRPr="001347B1">
        <w:rPr>
          <w:rFonts w:cs="Calibri"/>
          <w:szCs w:val="24"/>
        </w:rPr>
        <w:t>, electron microscop</w:t>
      </w:r>
      <w:r w:rsidR="00B74B3A">
        <w:rPr>
          <w:rFonts w:cs="Calibri"/>
          <w:szCs w:val="24"/>
        </w:rPr>
        <w:t>es</w:t>
      </w:r>
      <w:r w:rsidRPr="001347B1">
        <w:rPr>
          <w:rFonts w:cs="Calibri"/>
          <w:szCs w:val="24"/>
        </w:rPr>
        <w:t>, mechanical testing</w:t>
      </w:r>
      <w:r w:rsidR="00B74B3A">
        <w:rPr>
          <w:rFonts w:cs="Calibri"/>
          <w:szCs w:val="24"/>
        </w:rPr>
        <w:t xml:space="preserve"> machines</w:t>
      </w:r>
      <w:r w:rsidRPr="001347B1">
        <w:rPr>
          <w:rFonts w:cs="Calibri"/>
          <w:szCs w:val="24"/>
        </w:rPr>
        <w:t>, rheological measurements, X-ray diffract</w:t>
      </w:r>
      <w:r w:rsidR="00B74B3A">
        <w:rPr>
          <w:rFonts w:cs="Calibri"/>
          <w:szCs w:val="24"/>
        </w:rPr>
        <w:t>ometer</w:t>
      </w:r>
      <w:r w:rsidRPr="001347B1">
        <w:rPr>
          <w:rFonts w:cs="Calibri"/>
          <w:szCs w:val="24"/>
        </w:rPr>
        <w:t xml:space="preserve"> -XRD-, differential scanning calorimet</w:t>
      </w:r>
      <w:r w:rsidR="00B74B3A">
        <w:rPr>
          <w:rFonts w:cs="Calibri"/>
          <w:szCs w:val="24"/>
        </w:rPr>
        <w:t>er</w:t>
      </w:r>
      <w:r w:rsidRPr="001347B1">
        <w:rPr>
          <w:rFonts w:cs="Calibri"/>
          <w:szCs w:val="24"/>
        </w:rPr>
        <w:t xml:space="preserve"> -DSC- and thermo-gravimetric analys</w:t>
      </w:r>
      <w:r w:rsidR="00B74B3A">
        <w:rPr>
          <w:rFonts w:cs="Calibri"/>
          <w:szCs w:val="24"/>
        </w:rPr>
        <w:t>er</w:t>
      </w:r>
      <w:r w:rsidRPr="001347B1">
        <w:rPr>
          <w:rFonts w:cs="Calibri"/>
          <w:szCs w:val="24"/>
        </w:rPr>
        <w:t xml:space="preserve"> -TGA-)</w:t>
      </w:r>
      <w:r w:rsidR="004266BD">
        <w:rPr>
          <w:rFonts w:cs="Calibri"/>
          <w:szCs w:val="24"/>
        </w:rPr>
        <w:t>.</w:t>
      </w:r>
    </w:p>
    <w:p w14:paraId="4055037F" w14:textId="0B385A02" w:rsidR="000849FE" w:rsidRPr="001347B1" w:rsidRDefault="000849FE" w:rsidP="004266BD">
      <w:pPr>
        <w:pStyle w:val="ListParagraph"/>
        <w:numPr>
          <w:ilvl w:val="0"/>
          <w:numId w:val="23"/>
        </w:numPr>
        <w:spacing w:before="0" w:after="0" w:line="240" w:lineRule="auto"/>
        <w:ind w:left="470" w:hanging="364"/>
        <w:contextualSpacing w:val="0"/>
        <w:jc w:val="both"/>
        <w:rPr>
          <w:rFonts w:cs="Calibri"/>
          <w:szCs w:val="24"/>
        </w:rPr>
      </w:pPr>
      <w:r w:rsidRPr="001347B1">
        <w:rPr>
          <w:rFonts w:cs="Calibri"/>
          <w:szCs w:val="24"/>
        </w:rPr>
        <w:t>Develop/construct custom experimental setups and systems</w:t>
      </w:r>
      <w:r w:rsidR="004266BD">
        <w:rPr>
          <w:rFonts w:cs="Calibri"/>
          <w:szCs w:val="24"/>
        </w:rPr>
        <w:t>.</w:t>
      </w:r>
    </w:p>
    <w:p w14:paraId="30F30539" w14:textId="6D197F94" w:rsidR="000849FE" w:rsidRPr="001347B1" w:rsidRDefault="000849FE" w:rsidP="004266BD">
      <w:pPr>
        <w:pStyle w:val="ListParagraph"/>
        <w:numPr>
          <w:ilvl w:val="0"/>
          <w:numId w:val="23"/>
        </w:numPr>
        <w:spacing w:before="0" w:after="0" w:line="240" w:lineRule="auto"/>
        <w:ind w:left="470" w:hanging="364"/>
        <w:contextualSpacing w:val="0"/>
        <w:jc w:val="both"/>
        <w:rPr>
          <w:rFonts w:cs="Calibri"/>
          <w:szCs w:val="24"/>
        </w:rPr>
      </w:pPr>
      <w:r w:rsidRPr="001347B1">
        <w:rPr>
          <w:rFonts w:cs="Calibri"/>
          <w:szCs w:val="24"/>
        </w:rPr>
        <w:t>Maintain and develop safe operation of key laboratory equipment in the polymers, ceramics and light metals areas, including ultra-low-oxygen glove box systems</w:t>
      </w:r>
      <w:r w:rsidR="004266BD">
        <w:rPr>
          <w:rFonts w:cs="Calibri"/>
          <w:szCs w:val="24"/>
        </w:rPr>
        <w:t>.</w:t>
      </w:r>
    </w:p>
    <w:p w14:paraId="761C2236" w14:textId="67C341A3" w:rsidR="000849FE" w:rsidRPr="001347B1" w:rsidRDefault="000849FE" w:rsidP="004266BD">
      <w:pPr>
        <w:pStyle w:val="ListParagraph"/>
        <w:numPr>
          <w:ilvl w:val="0"/>
          <w:numId w:val="23"/>
        </w:numPr>
        <w:spacing w:before="0" w:after="0" w:line="240" w:lineRule="auto"/>
        <w:ind w:left="470" w:hanging="364"/>
        <w:contextualSpacing w:val="0"/>
        <w:jc w:val="both"/>
        <w:rPr>
          <w:rFonts w:cs="Calibri"/>
          <w:szCs w:val="24"/>
        </w:rPr>
      </w:pPr>
      <w:r w:rsidRPr="001347B1">
        <w:rPr>
          <w:rFonts w:cs="Calibri"/>
          <w:szCs w:val="24"/>
        </w:rPr>
        <w:t>Assist with general technical aspects, including maintenance of laboratory and working environment</w:t>
      </w:r>
      <w:r w:rsidR="004266BD">
        <w:rPr>
          <w:rFonts w:cs="Calibri"/>
          <w:szCs w:val="24"/>
        </w:rPr>
        <w:t>.</w:t>
      </w:r>
    </w:p>
    <w:p w14:paraId="4DBEB624" w14:textId="235CA5FC" w:rsidR="00DF64E7" w:rsidRDefault="000849FE" w:rsidP="004266BD">
      <w:pPr>
        <w:pStyle w:val="ListParagraph"/>
        <w:numPr>
          <w:ilvl w:val="0"/>
          <w:numId w:val="23"/>
        </w:numPr>
        <w:spacing w:before="0" w:after="0" w:line="240" w:lineRule="auto"/>
        <w:ind w:left="470" w:hanging="364"/>
        <w:contextualSpacing w:val="0"/>
        <w:jc w:val="both"/>
        <w:rPr>
          <w:rFonts w:cs="Calibri"/>
          <w:szCs w:val="24"/>
        </w:rPr>
      </w:pPr>
      <w:r w:rsidRPr="001347B1">
        <w:rPr>
          <w:rFonts w:cs="Calibri"/>
          <w:szCs w:val="24"/>
        </w:rPr>
        <w:t>Prepar</w:t>
      </w:r>
      <w:r w:rsidR="00664EAD">
        <w:rPr>
          <w:rFonts w:cs="Calibri"/>
          <w:szCs w:val="24"/>
        </w:rPr>
        <w:t>e</w:t>
      </w:r>
      <w:r w:rsidRPr="001347B1">
        <w:rPr>
          <w:rFonts w:cs="Calibri"/>
          <w:szCs w:val="24"/>
        </w:rPr>
        <w:t xml:space="preserve"> </w:t>
      </w:r>
      <w:r w:rsidR="001E53BF">
        <w:rPr>
          <w:rFonts w:cs="Calibri"/>
          <w:szCs w:val="24"/>
        </w:rPr>
        <w:t>Safe Work Instructions (</w:t>
      </w:r>
      <w:r w:rsidRPr="001347B1">
        <w:rPr>
          <w:rFonts w:cs="Calibri"/>
          <w:szCs w:val="24"/>
        </w:rPr>
        <w:t>SWIs</w:t>
      </w:r>
      <w:r w:rsidR="001E53BF">
        <w:rPr>
          <w:rFonts w:cs="Calibri"/>
          <w:szCs w:val="24"/>
        </w:rPr>
        <w:t>), Activity Risk Assessments (ARAs)</w:t>
      </w:r>
      <w:r w:rsidRPr="001347B1">
        <w:rPr>
          <w:rFonts w:cs="Calibri"/>
          <w:szCs w:val="24"/>
        </w:rPr>
        <w:t xml:space="preserve"> and preventive maintenance schedules for safe operation of laboratory equipment</w:t>
      </w:r>
      <w:r w:rsidR="004266BD">
        <w:rPr>
          <w:rFonts w:cs="Calibri"/>
          <w:szCs w:val="24"/>
        </w:rPr>
        <w:t>.</w:t>
      </w:r>
    </w:p>
    <w:p w14:paraId="03DD12ED" w14:textId="436128E3" w:rsidR="00DF64E7" w:rsidRPr="001347B1" w:rsidRDefault="00DF64E7" w:rsidP="004266BD">
      <w:pPr>
        <w:pStyle w:val="ListParagraph"/>
        <w:numPr>
          <w:ilvl w:val="0"/>
          <w:numId w:val="23"/>
        </w:numPr>
        <w:spacing w:before="0" w:after="0" w:line="240" w:lineRule="auto"/>
        <w:ind w:left="470" w:hanging="364"/>
        <w:contextualSpacing w:val="0"/>
        <w:jc w:val="both"/>
        <w:rPr>
          <w:rFonts w:cs="Calibri"/>
          <w:szCs w:val="24"/>
        </w:rPr>
      </w:pPr>
      <w:r>
        <w:rPr>
          <w:rFonts w:cs="Calibri"/>
          <w:szCs w:val="24"/>
        </w:rPr>
        <w:t xml:space="preserve">Engage with </w:t>
      </w:r>
      <w:r w:rsidRPr="006F6518">
        <w:rPr>
          <w:rFonts w:cs="Calibri"/>
          <w:szCs w:val="24"/>
        </w:rPr>
        <w:t>Australian manufacturing companie</w:t>
      </w:r>
      <w:r>
        <w:rPr>
          <w:rFonts w:cs="Calibri"/>
          <w:szCs w:val="24"/>
        </w:rPr>
        <w:t>s, international industrial partners, and academic research centres on-shore and abroad</w:t>
      </w:r>
      <w:r w:rsidR="004266BD">
        <w:rPr>
          <w:rFonts w:cs="Calibri"/>
          <w:szCs w:val="24"/>
        </w:rPr>
        <w:t>.</w:t>
      </w:r>
    </w:p>
    <w:p w14:paraId="72003C00" w14:textId="77777777" w:rsidR="00780FD0" w:rsidRPr="001347B1" w:rsidRDefault="00780FD0" w:rsidP="00780FD0">
      <w:pPr>
        <w:spacing w:after="60" w:line="240" w:lineRule="auto"/>
        <w:rPr>
          <w:szCs w:val="24"/>
        </w:rPr>
      </w:pPr>
      <w:r w:rsidRPr="001347B1">
        <w:rPr>
          <w:szCs w:val="24"/>
        </w:rPr>
        <w:t>Under the direction of senior research scientists and engineers, CERC Postdoctoral Fellows:</w:t>
      </w:r>
    </w:p>
    <w:p w14:paraId="0E0AD306" w14:textId="263E891F" w:rsidR="00780FD0" w:rsidRPr="00B74B3A" w:rsidRDefault="00780FD0" w:rsidP="004266BD">
      <w:pPr>
        <w:pStyle w:val="ListParagraph"/>
        <w:numPr>
          <w:ilvl w:val="0"/>
          <w:numId w:val="23"/>
        </w:numPr>
        <w:spacing w:before="0" w:after="0" w:line="240" w:lineRule="auto"/>
        <w:ind w:left="470" w:hanging="364"/>
        <w:contextualSpacing w:val="0"/>
        <w:jc w:val="both"/>
        <w:rPr>
          <w:rFonts w:cs="Calibri"/>
          <w:szCs w:val="24"/>
        </w:rPr>
      </w:pPr>
      <w:r w:rsidRPr="00B74B3A">
        <w:rPr>
          <w:rFonts w:cs="Calibri"/>
          <w:szCs w:val="24"/>
        </w:rPr>
        <w:t xml:space="preserve">Carry out </w:t>
      </w:r>
      <w:r w:rsidR="003A3EDF" w:rsidRPr="00B74B3A">
        <w:rPr>
          <w:rFonts w:cs="Calibri"/>
          <w:szCs w:val="24"/>
        </w:rPr>
        <w:t xml:space="preserve">original, </w:t>
      </w:r>
      <w:r w:rsidRPr="00B74B3A">
        <w:rPr>
          <w:rFonts w:cs="Calibri"/>
          <w:szCs w:val="24"/>
        </w:rPr>
        <w:t xml:space="preserve">innovative, impactful research of strategic importance to CSIRO that will, where possible, lead to novel and important scientific outcomes. </w:t>
      </w:r>
    </w:p>
    <w:p w14:paraId="28FC0D32" w14:textId="77777777" w:rsidR="00595830" w:rsidRPr="00B74B3A" w:rsidRDefault="00595830" w:rsidP="004266BD">
      <w:pPr>
        <w:pStyle w:val="ListParagraph"/>
        <w:numPr>
          <w:ilvl w:val="0"/>
          <w:numId w:val="23"/>
        </w:numPr>
        <w:spacing w:before="0" w:after="0" w:line="240" w:lineRule="auto"/>
        <w:ind w:left="470" w:hanging="364"/>
        <w:contextualSpacing w:val="0"/>
        <w:jc w:val="both"/>
        <w:rPr>
          <w:rFonts w:cs="Calibri"/>
          <w:szCs w:val="24"/>
        </w:rPr>
      </w:pPr>
      <w:r w:rsidRPr="00B74B3A">
        <w:rPr>
          <w:rFonts w:cs="Calibri"/>
          <w:szCs w:val="24"/>
        </w:rPr>
        <w:t>Adhere to the spirit and practice of CSIRO’s Code of Conduct, Health, Safety and Environment procedures and policy, Diversity initiatives and Making Safety Personal goals. </w:t>
      </w:r>
    </w:p>
    <w:p w14:paraId="6892F1FB" w14:textId="77777777" w:rsidR="00780FD0" w:rsidRPr="00B74B3A" w:rsidRDefault="000849FE" w:rsidP="004266BD">
      <w:pPr>
        <w:pStyle w:val="ListParagraph"/>
        <w:numPr>
          <w:ilvl w:val="0"/>
          <w:numId w:val="23"/>
        </w:numPr>
        <w:spacing w:before="0" w:after="0" w:line="240" w:lineRule="auto"/>
        <w:ind w:left="470" w:hanging="364"/>
        <w:contextualSpacing w:val="0"/>
        <w:jc w:val="both"/>
        <w:rPr>
          <w:rFonts w:cs="Calibri"/>
          <w:szCs w:val="24"/>
        </w:rPr>
      </w:pPr>
      <w:r w:rsidRPr="00B74B3A">
        <w:rPr>
          <w:rFonts w:cs="Calibri"/>
          <w:szCs w:val="24"/>
        </w:rPr>
        <w:t>Complete o</w:t>
      </w:r>
      <w:r w:rsidR="00780FD0" w:rsidRPr="00B74B3A">
        <w:rPr>
          <w:rFonts w:cs="Calibri"/>
          <w:szCs w:val="24"/>
        </w:rPr>
        <w:t>ther duties as directed.</w:t>
      </w:r>
    </w:p>
    <w:p w14:paraId="685A1A93" w14:textId="77777777" w:rsidR="00780FD0" w:rsidRPr="00780FD0" w:rsidRDefault="00780FD0" w:rsidP="00780FD0">
      <w:pPr>
        <w:pStyle w:val="ListParagraph"/>
        <w:spacing w:after="60"/>
        <w:ind w:left="459"/>
        <w:rPr>
          <w:szCs w:val="24"/>
        </w:rPr>
      </w:pPr>
    </w:p>
    <w:p w14:paraId="63BA64EC" w14:textId="77777777" w:rsidR="00780FD0" w:rsidRPr="00780FD0" w:rsidRDefault="00425308"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0BEA4A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2CC04CC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84D3BA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lastRenderedPageBreak/>
        <w:t xml:space="preserve">Project management  </w:t>
      </w:r>
    </w:p>
    <w:p w14:paraId="75F6CCE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81F7783"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A389C0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8C79928"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C4B65BA"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8A7460"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19F5E9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9FDA1C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234029E"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0555CF6" w14:textId="77777777" w:rsidR="00B50C20" w:rsidRPr="00EA27F0" w:rsidRDefault="00B50C20" w:rsidP="00D83C52">
      <w:pPr>
        <w:pStyle w:val="Heading2"/>
        <w:rPr>
          <w:b/>
          <w:iCs w:val="0"/>
          <w:color w:val="auto"/>
          <w:sz w:val="26"/>
          <w:szCs w:val="26"/>
        </w:rPr>
      </w:pPr>
      <w:r w:rsidRPr="00EA27F0">
        <w:rPr>
          <w:b/>
          <w:iCs w:val="0"/>
          <w:color w:val="auto"/>
          <w:sz w:val="26"/>
          <w:szCs w:val="26"/>
        </w:rPr>
        <w:t>Selection Criteria</w:t>
      </w:r>
    </w:p>
    <w:p w14:paraId="75DC230E" w14:textId="77777777" w:rsidR="000B3207" w:rsidRPr="00EA27F0" w:rsidRDefault="000B3207" w:rsidP="000B3207">
      <w:pPr>
        <w:pStyle w:val="Heading4"/>
      </w:pPr>
      <w:r w:rsidRPr="00EA27F0">
        <w:t>Essential</w:t>
      </w:r>
    </w:p>
    <w:p w14:paraId="1939BA30" w14:textId="77777777" w:rsidR="00B50C20" w:rsidRPr="00B50C20" w:rsidRDefault="00B50C20" w:rsidP="00D83C52">
      <w:pPr>
        <w:rPr>
          <w:i/>
          <w:iCs/>
          <w:szCs w:val="24"/>
        </w:rPr>
      </w:pPr>
      <w:r w:rsidRPr="00EA27F0">
        <w:rPr>
          <w:i/>
          <w:iCs/>
          <w:szCs w:val="24"/>
        </w:rPr>
        <w:t>Under CSIRO</w:t>
      </w:r>
      <w:r w:rsidRPr="00B50C20">
        <w:rPr>
          <w:i/>
          <w:iCs/>
          <w:szCs w:val="24"/>
        </w:rPr>
        <w:t xml:space="preserve"> policy only those who meet all essential criteria can be appointed.</w:t>
      </w:r>
    </w:p>
    <w:p w14:paraId="56A87EB4" w14:textId="5B9C32F3" w:rsidR="005C2DA3" w:rsidRPr="003A3EDF" w:rsidRDefault="005C2DA3" w:rsidP="004266BD">
      <w:pPr>
        <w:numPr>
          <w:ilvl w:val="0"/>
          <w:numId w:val="25"/>
        </w:numPr>
        <w:tabs>
          <w:tab w:val="clear" w:pos="360"/>
        </w:tabs>
        <w:spacing w:before="0" w:after="60" w:line="240" w:lineRule="auto"/>
        <w:jc w:val="both"/>
        <w:rPr>
          <w:rFonts w:cs="Calibri"/>
          <w:szCs w:val="24"/>
        </w:rPr>
      </w:pPr>
      <w:r w:rsidRPr="003A3EDF">
        <w:rPr>
          <w:rFonts w:cs="Calibri"/>
          <w:szCs w:val="24"/>
        </w:rPr>
        <w:t xml:space="preserve">A doctorate (or will shortly satisfy the requirements of a PhD) in a relevant discipline area, such as </w:t>
      </w:r>
      <w:r w:rsidR="000849FE" w:rsidRPr="003A3EDF">
        <w:rPr>
          <w:rFonts w:cs="Calibri"/>
          <w:szCs w:val="24"/>
        </w:rPr>
        <w:t xml:space="preserve">materials science, materials engineering, chemical engineering, </w:t>
      </w:r>
      <w:r w:rsidR="00DF64E7">
        <w:rPr>
          <w:rFonts w:cs="Calibri"/>
          <w:szCs w:val="24"/>
        </w:rPr>
        <w:t>physics</w:t>
      </w:r>
      <w:r w:rsidR="000849FE" w:rsidRPr="003A3EDF">
        <w:rPr>
          <w:rFonts w:cs="Calibri"/>
          <w:szCs w:val="24"/>
        </w:rPr>
        <w:t xml:space="preserve"> etc.</w:t>
      </w:r>
    </w:p>
    <w:p w14:paraId="1911B33C" w14:textId="77777777" w:rsidR="005C2DA3" w:rsidRPr="003A3EDF" w:rsidRDefault="005C2DA3" w:rsidP="004266BD">
      <w:pPr>
        <w:spacing w:before="0" w:after="60" w:line="240" w:lineRule="auto"/>
        <w:ind w:left="360"/>
        <w:jc w:val="both"/>
        <w:rPr>
          <w:rFonts w:cs="Calibri"/>
          <w:szCs w:val="24"/>
        </w:rPr>
      </w:pPr>
      <w:r w:rsidRPr="003A3EDF">
        <w:rPr>
          <w:rFonts w:cs="Calibri"/>
          <w:szCs w:val="24"/>
        </w:rPr>
        <w:t xml:space="preserve">Please note: To be eligible for this role you must have </w:t>
      </w:r>
      <w:r w:rsidRPr="004266BD">
        <w:rPr>
          <w:rFonts w:cs="Calibri"/>
          <w:b/>
          <w:bCs/>
          <w:szCs w:val="24"/>
        </w:rPr>
        <w:t>no more than 3 years</w:t>
      </w:r>
      <w:r w:rsidRPr="003A3EDF">
        <w:rPr>
          <w:rFonts w:cs="Calibri"/>
          <w:szCs w:val="24"/>
        </w:rPr>
        <w:t xml:space="preserve"> (or part time equivalent) of postdoctoral research experience.</w:t>
      </w:r>
    </w:p>
    <w:p w14:paraId="5715B13A" w14:textId="5D732ED4" w:rsidR="000849FE" w:rsidRPr="004266BD" w:rsidRDefault="000849FE" w:rsidP="000849FE">
      <w:pPr>
        <w:numPr>
          <w:ilvl w:val="0"/>
          <w:numId w:val="25"/>
        </w:numPr>
        <w:tabs>
          <w:tab w:val="clear" w:pos="360"/>
        </w:tabs>
        <w:spacing w:before="0" w:after="60" w:line="240" w:lineRule="auto"/>
        <w:jc w:val="both"/>
        <w:rPr>
          <w:rFonts w:cs="Calibri"/>
          <w:szCs w:val="24"/>
        </w:rPr>
      </w:pPr>
      <w:r w:rsidRPr="003A3EDF">
        <w:rPr>
          <w:rFonts w:cs="Calibri"/>
          <w:szCs w:val="24"/>
        </w:rPr>
        <w:t>Track record in the development</w:t>
      </w:r>
      <w:r w:rsidR="00DF64E7">
        <w:rPr>
          <w:rFonts w:cs="Calibri"/>
          <w:szCs w:val="24"/>
        </w:rPr>
        <w:t>, fabrication and characterisation</w:t>
      </w:r>
      <w:r w:rsidRPr="003A3EDF">
        <w:rPr>
          <w:rFonts w:cs="Calibri"/>
          <w:szCs w:val="24"/>
        </w:rPr>
        <w:t xml:space="preserve"> of </w:t>
      </w:r>
      <w:r w:rsidR="005A60F7">
        <w:rPr>
          <w:rFonts w:cs="Calibri"/>
          <w:szCs w:val="24"/>
        </w:rPr>
        <w:t xml:space="preserve">functional </w:t>
      </w:r>
      <w:r w:rsidRPr="003A3EDF">
        <w:rPr>
          <w:rFonts w:cs="Calibri"/>
          <w:szCs w:val="24"/>
        </w:rPr>
        <w:t xml:space="preserve">composite materials, with a focus on </w:t>
      </w:r>
      <w:r w:rsidR="00DF64E7">
        <w:rPr>
          <w:rFonts w:cs="Calibri"/>
          <w:szCs w:val="24"/>
        </w:rPr>
        <w:t>electrostatic materials</w:t>
      </w:r>
      <w:r w:rsidRPr="003A3EDF">
        <w:rPr>
          <w:rFonts w:cs="Calibri"/>
          <w:szCs w:val="24"/>
        </w:rPr>
        <w:t>.</w:t>
      </w:r>
    </w:p>
    <w:p w14:paraId="1B25B078" w14:textId="37424717" w:rsidR="005A60F7" w:rsidRPr="004266BD" w:rsidRDefault="005A60F7" w:rsidP="004266BD">
      <w:pPr>
        <w:numPr>
          <w:ilvl w:val="0"/>
          <w:numId w:val="25"/>
        </w:numPr>
        <w:tabs>
          <w:tab w:val="clear" w:pos="360"/>
        </w:tabs>
        <w:spacing w:before="0" w:after="60" w:line="240" w:lineRule="auto"/>
        <w:jc w:val="both"/>
        <w:rPr>
          <w:rFonts w:cs="Calibri"/>
          <w:szCs w:val="24"/>
        </w:rPr>
      </w:pPr>
      <w:r>
        <w:rPr>
          <w:rFonts w:cs="Calibri"/>
          <w:szCs w:val="24"/>
        </w:rPr>
        <w:t>P</w:t>
      </w:r>
      <w:r w:rsidRPr="00DF64E7">
        <w:rPr>
          <w:rFonts w:cs="Calibri"/>
          <w:szCs w:val="24"/>
        </w:rPr>
        <w:t>ractical knowledge of additive manufacturing</w:t>
      </w:r>
      <w:r>
        <w:rPr>
          <w:rFonts w:cs="Calibri"/>
          <w:szCs w:val="24"/>
        </w:rPr>
        <w:t xml:space="preserve">, </w:t>
      </w:r>
      <w:r w:rsidRPr="00DF64E7">
        <w:rPr>
          <w:rFonts w:cs="Calibri"/>
          <w:szCs w:val="24"/>
        </w:rPr>
        <w:t xml:space="preserve">preferably </w:t>
      </w:r>
      <w:r>
        <w:rPr>
          <w:rFonts w:cs="Calibri"/>
          <w:szCs w:val="24"/>
        </w:rPr>
        <w:t>F</w:t>
      </w:r>
      <w:r w:rsidR="0032029C">
        <w:rPr>
          <w:rFonts w:cs="Calibri"/>
          <w:szCs w:val="24"/>
        </w:rPr>
        <w:t xml:space="preserve">used </w:t>
      </w:r>
      <w:r>
        <w:rPr>
          <w:rFonts w:cs="Calibri"/>
          <w:szCs w:val="24"/>
        </w:rPr>
        <w:t>D</w:t>
      </w:r>
      <w:r w:rsidR="0032029C">
        <w:rPr>
          <w:rFonts w:cs="Calibri"/>
          <w:szCs w:val="24"/>
        </w:rPr>
        <w:t xml:space="preserve">eposition </w:t>
      </w:r>
      <w:r w:rsidR="004266BD">
        <w:rPr>
          <w:rFonts w:cs="Calibri"/>
          <w:szCs w:val="24"/>
        </w:rPr>
        <w:t>Modelling</w:t>
      </w:r>
      <w:r w:rsidR="0032029C">
        <w:rPr>
          <w:rFonts w:cs="Calibri"/>
          <w:szCs w:val="24"/>
        </w:rPr>
        <w:t xml:space="preserve"> / Fused Filament Fabrication </w:t>
      </w:r>
    </w:p>
    <w:p w14:paraId="3400E235" w14:textId="76D0FB1B" w:rsidR="00CA1D94" w:rsidRPr="004266BD" w:rsidRDefault="005A60F7" w:rsidP="000849FE">
      <w:pPr>
        <w:numPr>
          <w:ilvl w:val="0"/>
          <w:numId w:val="25"/>
        </w:numPr>
        <w:tabs>
          <w:tab w:val="clear" w:pos="360"/>
        </w:tabs>
        <w:spacing w:before="0" w:after="60" w:line="240" w:lineRule="auto"/>
        <w:jc w:val="both"/>
        <w:rPr>
          <w:rFonts w:cs="Calibri"/>
          <w:szCs w:val="24"/>
        </w:rPr>
      </w:pPr>
      <w:r>
        <w:rPr>
          <w:rFonts w:cs="Calibri"/>
          <w:szCs w:val="24"/>
        </w:rPr>
        <w:t>P</w:t>
      </w:r>
      <w:r w:rsidRPr="00DF64E7">
        <w:rPr>
          <w:rFonts w:cs="Calibri"/>
          <w:szCs w:val="24"/>
        </w:rPr>
        <w:t xml:space="preserve">ractical knowledge </w:t>
      </w:r>
      <w:r>
        <w:rPr>
          <w:rFonts w:cs="Calibri"/>
          <w:szCs w:val="24"/>
        </w:rPr>
        <w:t xml:space="preserve">of </w:t>
      </w:r>
      <w:r w:rsidR="00DF64E7" w:rsidRPr="00DF64E7">
        <w:rPr>
          <w:rFonts w:cs="Calibri"/>
          <w:szCs w:val="24"/>
        </w:rPr>
        <w:t xml:space="preserve">polymer-based </w:t>
      </w:r>
      <w:r w:rsidR="0021275E">
        <w:rPr>
          <w:rFonts w:cs="Calibri"/>
          <w:szCs w:val="24"/>
        </w:rPr>
        <w:t xml:space="preserve">processing </w:t>
      </w:r>
      <w:r w:rsidR="00DF64E7" w:rsidRPr="00DF64E7">
        <w:rPr>
          <w:rFonts w:cs="Calibri"/>
          <w:szCs w:val="24"/>
        </w:rPr>
        <w:t>techniques</w:t>
      </w:r>
      <w:r w:rsidR="0021275E">
        <w:rPr>
          <w:rFonts w:cs="Calibri"/>
          <w:szCs w:val="24"/>
        </w:rPr>
        <w:t xml:space="preserve"> (</w:t>
      </w:r>
      <w:r w:rsidR="00425308">
        <w:rPr>
          <w:rFonts w:cs="Calibri"/>
          <w:szCs w:val="24"/>
        </w:rPr>
        <w:t xml:space="preserve">for instance </w:t>
      </w:r>
      <w:r w:rsidR="0021275E">
        <w:rPr>
          <w:rFonts w:cs="Calibri"/>
          <w:szCs w:val="24"/>
        </w:rPr>
        <w:t>extrusion and electrospinning)</w:t>
      </w:r>
      <w:r w:rsidR="000849FE" w:rsidRPr="004266BD">
        <w:rPr>
          <w:rFonts w:cs="Calibri"/>
          <w:szCs w:val="24"/>
        </w:rPr>
        <w:t>.</w:t>
      </w:r>
    </w:p>
    <w:p w14:paraId="1B4D081D" w14:textId="1DC11DA0" w:rsidR="000849FE" w:rsidRPr="004266BD" w:rsidRDefault="002A57E6" w:rsidP="0032029C">
      <w:pPr>
        <w:numPr>
          <w:ilvl w:val="0"/>
          <w:numId w:val="25"/>
        </w:numPr>
        <w:tabs>
          <w:tab w:val="clear" w:pos="360"/>
        </w:tabs>
        <w:spacing w:before="0" w:after="60" w:line="240" w:lineRule="auto"/>
        <w:jc w:val="both"/>
        <w:rPr>
          <w:rFonts w:cs="Calibri"/>
          <w:szCs w:val="24"/>
        </w:rPr>
      </w:pPr>
      <w:r w:rsidRPr="004266BD">
        <w:rPr>
          <w:rFonts w:cs="Calibri"/>
          <w:szCs w:val="24"/>
        </w:rPr>
        <w:t xml:space="preserve">Interpretation of </w:t>
      </w:r>
      <w:r w:rsidR="000849FE" w:rsidRPr="004266BD">
        <w:rPr>
          <w:rFonts w:cs="Calibri"/>
          <w:szCs w:val="24"/>
        </w:rPr>
        <w:t xml:space="preserve">materials characterisation </w:t>
      </w:r>
      <w:r w:rsidRPr="004266BD">
        <w:rPr>
          <w:rFonts w:cs="Calibri"/>
          <w:szCs w:val="24"/>
        </w:rPr>
        <w:t>experiments to verify the correspondence of the material’s performance to its design criteria (</w:t>
      </w:r>
      <w:r w:rsidR="000849FE" w:rsidRPr="004266BD">
        <w:rPr>
          <w:rFonts w:cs="Calibri"/>
          <w:szCs w:val="24"/>
        </w:rPr>
        <w:t>including but not limited to optical and electron microscopy, DSC, DMA, TGA, rheology, XRD, mechanical testing</w:t>
      </w:r>
      <w:r w:rsidR="0021275E" w:rsidRPr="004266BD">
        <w:rPr>
          <w:rFonts w:cs="Calibri"/>
          <w:szCs w:val="24"/>
        </w:rPr>
        <w:t>, filtration testing</w:t>
      </w:r>
      <w:r w:rsidRPr="004266BD">
        <w:rPr>
          <w:rFonts w:cs="Calibri"/>
          <w:szCs w:val="24"/>
        </w:rPr>
        <w:t>)</w:t>
      </w:r>
      <w:r w:rsidR="00664EAD" w:rsidRPr="004266BD">
        <w:rPr>
          <w:rFonts w:cs="Calibri"/>
          <w:szCs w:val="24"/>
        </w:rPr>
        <w:t>.</w:t>
      </w:r>
    </w:p>
    <w:p w14:paraId="753D11FB" w14:textId="33249188" w:rsidR="000849FE" w:rsidRPr="003A3EDF" w:rsidRDefault="000849FE" w:rsidP="000849FE">
      <w:pPr>
        <w:numPr>
          <w:ilvl w:val="0"/>
          <w:numId w:val="25"/>
        </w:numPr>
        <w:tabs>
          <w:tab w:val="clear" w:pos="360"/>
        </w:tabs>
        <w:spacing w:before="0" w:after="60" w:line="240" w:lineRule="auto"/>
        <w:jc w:val="both"/>
        <w:rPr>
          <w:rFonts w:cs="Calibri"/>
          <w:b/>
          <w:i/>
          <w:iCs/>
          <w:szCs w:val="24"/>
        </w:rPr>
      </w:pPr>
      <w:r w:rsidRPr="003A3EDF">
        <w:rPr>
          <w:rFonts w:cs="Calibri"/>
          <w:szCs w:val="24"/>
        </w:rPr>
        <w:lastRenderedPageBreak/>
        <w:t xml:space="preserve">Demonstrated ability </w:t>
      </w:r>
      <w:r w:rsidR="004C2243" w:rsidRPr="003A3EDF">
        <w:rPr>
          <w:rFonts w:cs="Calibri"/>
          <w:szCs w:val="24"/>
        </w:rPr>
        <w:t>to operat</w:t>
      </w:r>
      <w:r w:rsidR="004C2243">
        <w:rPr>
          <w:rFonts w:cs="Calibri"/>
          <w:szCs w:val="24"/>
        </w:rPr>
        <w:t xml:space="preserve">e </w:t>
      </w:r>
      <w:r w:rsidR="004C2243" w:rsidRPr="003A3EDF">
        <w:rPr>
          <w:rFonts w:cs="Calibri"/>
          <w:szCs w:val="24"/>
        </w:rPr>
        <w:t>key equipment</w:t>
      </w:r>
      <w:r w:rsidR="004C2243" w:rsidRPr="003A3EDF" w:rsidDel="00FD7B07">
        <w:rPr>
          <w:rFonts w:cs="Calibri"/>
          <w:szCs w:val="24"/>
        </w:rPr>
        <w:t xml:space="preserve"> </w:t>
      </w:r>
      <w:r w:rsidR="004C2243">
        <w:rPr>
          <w:rFonts w:cs="Calibri"/>
          <w:szCs w:val="24"/>
        </w:rPr>
        <w:t>and where necessary develop custom processes</w:t>
      </w:r>
      <w:r w:rsidRPr="003A3EDF">
        <w:rPr>
          <w:rFonts w:cs="Calibri"/>
          <w:szCs w:val="24"/>
        </w:rPr>
        <w:t xml:space="preserve">, as well as </w:t>
      </w:r>
      <w:r w:rsidR="004C2243">
        <w:rPr>
          <w:rFonts w:cs="Calibri"/>
          <w:szCs w:val="24"/>
        </w:rPr>
        <w:t>to maintain</w:t>
      </w:r>
      <w:r w:rsidRPr="003A3EDF">
        <w:rPr>
          <w:rFonts w:cs="Calibri"/>
          <w:szCs w:val="24"/>
        </w:rPr>
        <w:t xml:space="preserve"> the healthy operation of the laboratory environment in a multi-material process setting.</w:t>
      </w:r>
    </w:p>
    <w:p w14:paraId="5F021186" w14:textId="16FD32F4" w:rsidR="005C2DA3" w:rsidRPr="003A3EDF" w:rsidRDefault="005C2DA3" w:rsidP="004C2243">
      <w:pPr>
        <w:numPr>
          <w:ilvl w:val="0"/>
          <w:numId w:val="25"/>
        </w:numPr>
        <w:spacing w:before="0" w:after="60" w:line="240" w:lineRule="auto"/>
        <w:rPr>
          <w:rStyle w:val="Emphasis"/>
          <w:rFonts w:cs="Arial"/>
          <w:i w:val="0"/>
          <w:iCs/>
          <w:szCs w:val="24"/>
        </w:rPr>
      </w:pPr>
      <w:r w:rsidRPr="003A3EDF">
        <w:rPr>
          <w:rStyle w:val="Emphasis"/>
          <w:rFonts w:cs="Arial"/>
          <w:i w:val="0"/>
          <w:iCs/>
          <w:szCs w:val="24"/>
        </w:rPr>
        <w:t xml:space="preserve">High level written and oral communication skills </w:t>
      </w:r>
      <w:r w:rsidR="004C2243">
        <w:rPr>
          <w:rStyle w:val="Emphasis"/>
          <w:rFonts w:cs="Arial"/>
          <w:i w:val="0"/>
          <w:iCs/>
          <w:szCs w:val="24"/>
        </w:rPr>
        <w:t xml:space="preserve">and a </w:t>
      </w:r>
      <w:r w:rsidRPr="003A3EDF">
        <w:rPr>
          <w:rStyle w:val="Emphasis"/>
          <w:rFonts w:cs="Arial"/>
          <w:i w:val="0"/>
          <w:iCs/>
          <w:szCs w:val="24"/>
        </w:rPr>
        <w:t>sound history of publication in peer reviewed journals and/or authorship of scientific papers, reports, grant applications or patents.</w:t>
      </w:r>
    </w:p>
    <w:p w14:paraId="2C46391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EA27F0">
        <w:rPr>
          <w:rFonts w:asciiTheme="majorHAnsi" w:eastAsiaTheme="majorEastAsia" w:hAnsiTheme="majorHAnsi" w:cstheme="majorBidi"/>
          <w:b/>
          <w:color w:val="757579" w:themeColor="accent3"/>
          <w:sz w:val="24"/>
          <w:szCs w:val="22"/>
        </w:rPr>
        <w:t>Desirable:</w:t>
      </w:r>
    </w:p>
    <w:p w14:paraId="50A1319F" w14:textId="2640D22E" w:rsidR="000849FE" w:rsidRPr="004F0C1C" w:rsidRDefault="000849FE" w:rsidP="000849FE">
      <w:pPr>
        <w:numPr>
          <w:ilvl w:val="0"/>
          <w:numId w:val="26"/>
        </w:numPr>
        <w:spacing w:before="0" w:after="60" w:line="240" w:lineRule="auto"/>
        <w:jc w:val="both"/>
        <w:rPr>
          <w:rFonts w:cs="Calibri"/>
          <w:bCs/>
          <w:iCs/>
          <w:szCs w:val="24"/>
        </w:rPr>
      </w:pPr>
      <w:r w:rsidRPr="003A3EDF">
        <w:rPr>
          <w:rFonts w:cs="Calibri"/>
          <w:iCs/>
          <w:szCs w:val="24"/>
        </w:rPr>
        <w:t xml:space="preserve">Ability to handle both ceramic and metallic </w:t>
      </w:r>
      <w:r w:rsidR="001E53BF">
        <w:rPr>
          <w:rFonts w:cs="Calibri"/>
          <w:iCs/>
          <w:szCs w:val="24"/>
        </w:rPr>
        <w:t xml:space="preserve">particles and </w:t>
      </w:r>
      <w:r w:rsidRPr="003A3EDF">
        <w:rPr>
          <w:rFonts w:cs="Calibri"/>
          <w:iCs/>
          <w:szCs w:val="24"/>
        </w:rPr>
        <w:t>fillers</w:t>
      </w:r>
      <w:r w:rsidR="00BE48D8">
        <w:rPr>
          <w:rFonts w:cs="Calibri"/>
          <w:iCs/>
          <w:szCs w:val="24"/>
        </w:rPr>
        <w:t>.</w:t>
      </w:r>
    </w:p>
    <w:p w14:paraId="5E0B7389" w14:textId="32659A1F" w:rsidR="001E53BF" w:rsidRPr="009B14A7" w:rsidRDefault="009B14A7" w:rsidP="000849FE">
      <w:pPr>
        <w:numPr>
          <w:ilvl w:val="0"/>
          <w:numId w:val="26"/>
        </w:numPr>
        <w:spacing w:before="0" w:after="60" w:line="240" w:lineRule="auto"/>
        <w:jc w:val="both"/>
        <w:rPr>
          <w:rFonts w:cs="Calibri"/>
          <w:bCs/>
          <w:iCs/>
          <w:szCs w:val="24"/>
        </w:rPr>
      </w:pPr>
      <w:r w:rsidRPr="009B14A7">
        <w:rPr>
          <w:rFonts w:cs="Calibri"/>
          <w:bCs/>
          <w:iCs/>
          <w:szCs w:val="24"/>
        </w:rPr>
        <w:t xml:space="preserve">Nano and micro particle </w:t>
      </w:r>
      <w:r w:rsidR="00CA1D94">
        <w:rPr>
          <w:rFonts w:cs="Calibri"/>
          <w:bCs/>
          <w:iCs/>
          <w:szCs w:val="24"/>
        </w:rPr>
        <w:t xml:space="preserve">synthesis and/or </w:t>
      </w:r>
      <w:r w:rsidRPr="009B14A7">
        <w:rPr>
          <w:rFonts w:cs="Calibri"/>
          <w:bCs/>
          <w:iCs/>
          <w:szCs w:val="24"/>
        </w:rPr>
        <w:t>fu</w:t>
      </w:r>
      <w:r w:rsidRPr="004F0C1C">
        <w:rPr>
          <w:rFonts w:cs="Calibri"/>
          <w:bCs/>
          <w:iCs/>
          <w:szCs w:val="24"/>
        </w:rPr>
        <w:t>nction</w:t>
      </w:r>
      <w:r>
        <w:rPr>
          <w:rFonts w:cs="Calibri"/>
          <w:bCs/>
          <w:iCs/>
          <w:szCs w:val="24"/>
        </w:rPr>
        <w:t>alisation.</w:t>
      </w:r>
    </w:p>
    <w:p w14:paraId="6CC7A002" w14:textId="145A2FE6" w:rsidR="005C2DA3" w:rsidRPr="003A3EDF" w:rsidRDefault="00DF64E7" w:rsidP="003A3EDF">
      <w:pPr>
        <w:numPr>
          <w:ilvl w:val="0"/>
          <w:numId w:val="26"/>
        </w:numPr>
        <w:tabs>
          <w:tab w:val="center" w:pos="5103"/>
        </w:tabs>
        <w:spacing w:before="0" w:after="60" w:line="240" w:lineRule="auto"/>
        <w:rPr>
          <w:rStyle w:val="Emphasis"/>
          <w:i w:val="0"/>
          <w:iCs/>
          <w:szCs w:val="24"/>
        </w:rPr>
      </w:pPr>
      <w:r>
        <w:rPr>
          <w:rFonts w:cs="Calibri"/>
          <w:iCs/>
          <w:szCs w:val="24"/>
        </w:rPr>
        <w:t>A</w:t>
      </w:r>
      <w:r w:rsidRPr="00DF64E7">
        <w:rPr>
          <w:rFonts w:cs="Calibri"/>
          <w:iCs/>
          <w:szCs w:val="24"/>
        </w:rPr>
        <w:t>uthorship of patents</w:t>
      </w:r>
      <w:r w:rsidR="00591B8B">
        <w:rPr>
          <w:rFonts w:cs="Calibri"/>
          <w:bCs/>
          <w:iCs/>
          <w:szCs w:val="24"/>
        </w:rPr>
        <w:t>.</w:t>
      </w:r>
    </w:p>
    <w:p w14:paraId="41526A28" w14:textId="3D6C61D1" w:rsidR="005C2DA3" w:rsidRDefault="005C2DA3" w:rsidP="005C2DA3">
      <w:pPr>
        <w:spacing w:before="0" w:after="60" w:line="240" w:lineRule="auto"/>
        <w:rPr>
          <w:iCs/>
          <w:szCs w:val="24"/>
        </w:rPr>
      </w:pPr>
    </w:p>
    <w:p w14:paraId="681B8C3C" w14:textId="149A3208" w:rsidR="00591B8B" w:rsidRDefault="00591B8B" w:rsidP="00591B8B">
      <w:bookmarkStart w:id="2" w:name="_Hlk42852358"/>
      <w:r w:rsidRPr="00216859">
        <w:t xml:space="preserve">To be appointed as a CERC Postdoctoral Fellow within CSIRO, candidates will be expected to commence employment by </w:t>
      </w:r>
      <w:r w:rsidR="0021275E">
        <w:t>June/July</w:t>
      </w:r>
      <w:r w:rsidRPr="00216859">
        <w:t xml:space="preserve"> 2021.  Candidates are also required to have </w:t>
      </w:r>
      <w:r w:rsidRPr="00216859">
        <w:rPr>
          <w:b/>
          <w:bCs/>
        </w:rPr>
        <w:t>submitted</w:t>
      </w:r>
      <w:r w:rsidRPr="00216859">
        <w:t xml:space="preserve"> their PhD at the time of commencement, as a minimum requirement, if PhD conferment has not been obtained.  If a candidate has submitted, but their PhD has not yet been formally attained, the starting salary will be CSOF4-1 ($83,687). Upon CSIRO receiving written confirmation that the PhD has been awarded (within a six month period from commencement date), the salary will be increased to the negotiated level and the difference will be back-paid to the Officer’s start date.</w:t>
      </w:r>
      <w:r>
        <w:t xml:space="preserve">  </w:t>
      </w:r>
    </w:p>
    <w:bookmarkEnd w:id="2"/>
    <w:p w14:paraId="75623B86" w14:textId="77777777" w:rsidR="00E673A0" w:rsidRPr="003044E2" w:rsidRDefault="00E673A0" w:rsidP="00E673A0">
      <w:pPr>
        <w:pStyle w:val="Boxedheading"/>
      </w:pPr>
      <w:r>
        <w:t>Special Requirements</w:t>
      </w:r>
    </w:p>
    <w:p w14:paraId="5492888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8C7ED5" w14:textId="77B46A4B" w:rsidR="00CB3993" w:rsidRPr="003A3EDF" w:rsidRDefault="00CB3993" w:rsidP="00E673A0">
      <w:pPr>
        <w:pStyle w:val="Boxedlistbullet"/>
        <w:numPr>
          <w:ilvl w:val="0"/>
          <w:numId w:val="0"/>
        </w:numPr>
        <w:ind w:left="227"/>
      </w:pPr>
      <w:r w:rsidRPr="003A3EDF">
        <w:t>Include:</w:t>
      </w:r>
    </w:p>
    <w:p w14:paraId="6CEA7869" w14:textId="77777777" w:rsidR="003E5564" w:rsidRPr="003A3EDF" w:rsidRDefault="003E5564" w:rsidP="00E673A0">
      <w:pPr>
        <w:pStyle w:val="Boxedlistbullet"/>
        <w:numPr>
          <w:ilvl w:val="0"/>
          <w:numId w:val="0"/>
        </w:numPr>
        <w:ind w:left="227"/>
      </w:pPr>
    </w:p>
    <w:p w14:paraId="7A1A3579" w14:textId="77777777" w:rsidR="00814ACE" w:rsidRPr="003A3EDF" w:rsidRDefault="00E673A0" w:rsidP="00E673A0">
      <w:pPr>
        <w:pStyle w:val="Boxedlistbullet"/>
        <w:spacing w:before="100" w:beforeAutospacing="1" w:after="100" w:afterAutospacing="1"/>
      </w:pPr>
      <w:r w:rsidRPr="003A3EDF">
        <w:t>The successful candidate will</w:t>
      </w:r>
      <w:r w:rsidR="00814ACE" w:rsidRPr="003A3EDF">
        <w:t xml:space="preserve"> be asked to </w:t>
      </w:r>
      <w:r w:rsidR="00D476E9" w:rsidRPr="003A3EDF">
        <w:t xml:space="preserve">obtain and provide evidence of a </w:t>
      </w:r>
      <w:r w:rsidR="00814ACE" w:rsidRPr="003A3EDF">
        <w:t xml:space="preserve">National </w:t>
      </w:r>
      <w:r w:rsidR="00D476E9" w:rsidRPr="003A3EDF">
        <w:t>P</w:t>
      </w:r>
      <w:r w:rsidR="00814ACE" w:rsidRPr="003A3EDF">
        <w:t xml:space="preserve">olice </w:t>
      </w:r>
      <w:r w:rsidR="00D476E9" w:rsidRPr="003A3EDF">
        <w:t>C</w:t>
      </w:r>
      <w:r w:rsidR="00814ACE" w:rsidRPr="003A3EDF">
        <w:t>heck</w:t>
      </w:r>
      <w:r w:rsidR="00D476E9" w:rsidRPr="003A3EDF">
        <w:t xml:space="preserve"> or equivalent</w:t>
      </w:r>
      <w:r w:rsidR="00814ACE" w:rsidRPr="003A3EDF">
        <w:t>. Please note that people with criminal records are not automatically deemed ineligible. Each application will be considered on its merits.</w:t>
      </w:r>
      <w:r w:rsidRPr="003A3EDF">
        <w:t xml:space="preserve"> </w:t>
      </w:r>
    </w:p>
    <w:p w14:paraId="1B699F90" w14:textId="77777777" w:rsidR="00E673A0" w:rsidRPr="003A3EDF" w:rsidRDefault="00036D29" w:rsidP="00E673A0">
      <w:pPr>
        <w:pStyle w:val="Boxedlistbullet"/>
        <w:spacing w:before="100" w:beforeAutospacing="1" w:after="100" w:afterAutospacing="1"/>
      </w:pPr>
      <w:r w:rsidRPr="003A3EDF">
        <w:t xml:space="preserve">If the successful candidate is not an Australian Citizen or Permanent Resident, they </w:t>
      </w:r>
      <w:r w:rsidR="00E673A0" w:rsidRPr="003A3EDF">
        <w:t xml:space="preserve">may be required to undergo additional security clearances, which may include medical examinations and an international standardised test of English language proficiency (i.e. IELTS test).- https://ielts.com.au/ </w:t>
      </w:r>
    </w:p>
    <w:p w14:paraId="54F4D376" w14:textId="77777777" w:rsidR="00591B8B" w:rsidRDefault="00591B8B" w:rsidP="005C2DA3">
      <w:pPr>
        <w:spacing w:after="100" w:afterAutospacing="1"/>
        <w:outlineLvl w:val="2"/>
        <w:rPr>
          <w:rFonts w:cs="Arial"/>
          <w:b/>
          <w:bCs/>
          <w:color w:val="auto"/>
          <w:sz w:val="26"/>
          <w:szCs w:val="26"/>
        </w:rPr>
      </w:pPr>
    </w:p>
    <w:p w14:paraId="61E14672" w14:textId="40C8085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1A5880EC"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50569ABA"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57AA5DE" w14:textId="77777777"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D39F662"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3AE0B68" w14:textId="0184C7AE"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6BD7B295" w14:textId="77777777" w:rsidR="004266BD" w:rsidRDefault="004266BD" w:rsidP="004266BD">
      <w:pPr>
        <w:rPr>
          <w:rFonts w:eastAsiaTheme="minorHAnsi"/>
          <w:color w:val="auto"/>
          <w:sz w:val="22"/>
        </w:rPr>
      </w:pPr>
      <w:r>
        <w:t xml:space="preserve">CSIRO is a values-based organisation.  In your application and at interview you will need to demonstrate behaviours aligned to our values of: </w:t>
      </w:r>
    </w:p>
    <w:p w14:paraId="4CEAE35B" w14:textId="77777777" w:rsidR="004266BD" w:rsidRDefault="004266BD" w:rsidP="004266BD">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6A21032E" w14:textId="77777777" w:rsidR="004266BD" w:rsidRDefault="004266BD" w:rsidP="004266BD">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0F83F5D9" w14:textId="77777777" w:rsidR="004266BD" w:rsidRDefault="004266BD" w:rsidP="004266BD">
      <w:pPr>
        <w:numPr>
          <w:ilvl w:val="1"/>
          <w:numId w:val="40"/>
        </w:numPr>
        <w:spacing w:before="0" w:after="0" w:line="252" w:lineRule="auto"/>
        <w:ind w:hanging="360"/>
        <w:jc w:val="both"/>
        <w:rPr>
          <w:rFonts w:eastAsia="Times New Roman"/>
        </w:rPr>
      </w:pPr>
      <w:r>
        <w:rPr>
          <w:rFonts w:eastAsia="Times New Roman"/>
        </w:rPr>
        <w:t xml:space="preserve">Making it Real  </w:t>
      </w:r>
    </w:p>
    <w:p w14:paraId="547B3C27" w14:textId="77777777" w:rsidR="004266BD" w:rsidRPr="00601E12" w:rsidRDefault="004266BD" w:rsidP="004266BD">
      <w:pPr>
        <w:numPr>
          <w:ilvl w:val="1"/>
          <w:numId w:val="40"/>
        </w:numPr>
        <w:spacing w:before="0" w:after="0" w:line="252" w:lineRule="auto"/>
        <w:ind w:hanging="360"/>
        <w:jc w:val="both"/>
        <w:rPr>
          <w:rFonts w:eastAsia="Times New Roman"/>
        </w:rPr>
      </w:pPr>
      <w:r w:rsidRPr="00A808A1">
        <w:rPr>
          <w:rFonts w:eastAsia="Times New Roman"/>
        </w:rPr>
        <w:t xml:space="preserve">Trusted </w:t>
      </w:r>
    </w:p>
    <w:p w14:paraId="26F86DB9" w14:textId="77777777" w:rsidR="00B50C20" w:rsidRPr="00B50C20" w:rsidRDefault="00B50C20" w:rsidP="00D83C52">
      <w:pPr>
        <w:spacing w:after="180"/>
        <w:rPr>
          <w:bCs/>
          <w:szCs w:val="24"/>
        </w:rPr>
      </w:pPr>
      <w:r w:rsidRPr="00591B8B">
        <w:rPr>
          <w:bCs/>
          <w:szCs w:val="24"/>
        </w:rPr>
        <w:t xml:space="preserve">Find out more about CSIRO </w:t>
      </w:r>
      <w:hyperlink r:id="rId16" w:tooltip="Manufacturing- CSIRO Website" w:history="1">
        <w:r w:rsidRPr="00591B8B">
          <w:rPr>
            <w:rStyle w:val="Hyperlink"/>
            <w:rFonts w:cs="Arial"/>
            <w:bCs/>
            <w:szCs w:val="24"/>
          </w:rPr>
          <w:t>Manufacturing</w:t>
        </w:r>
      </w:hyperlink>
      <w:r w:rsidRPr="00B50C20">
        <w:rPr>
          <w:bCs/>
          <w:szCs w:val="24"/>
        </w:rPr>
        <w:t xml:space="preserve"> </w:t>
      </w:r>
    </w:p>
    <w:bookmarkEnd w:id="1"/>
    <w:p w14:paraId="23961CFD" w14:textId="77777777" w:rsidR="00B50C20" w:rsidRPr="00B50C20" w:rsidRDefault="00B50C20" w:rsidP="00D83C5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3233E" w14:textId="77777777" w:rsidR="00470F68" w:rsidRDefault="00470F68" w:rsidP="000A377A">
      <w:r>
        <w:separator/>
      </w:r>
    </w:p>
  </w:endnote>
  <w:endnote w:type="continuationSeparator" w:id="0">
    <w:p w14:paraId="7C0AB91E" w14:textId="77777777" w:rsidR="00470F68" w:rsidRDefault="00470F6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F54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E07E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54C6F" w14:textId="77777777" w:rsidR="00470F68" w:rsidRDefault="00470F68" w:rsidP="000A377A">
      <w:r>
        <w:separator/>
      </w:r>
    </w:p>
  </w:footnote>
  <w:footnote w:type="continuationSeparator" w:id="0">
    <w:p w14:paraId="7A3E6A23" w14:textId="77777777" w:rsidR="00470F68" w:rsidRDefault="00470F6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6D2C0" w14:textId="77777777" w:rsidR="009511DD" w:rsidRDefault="00ED212D">
    <w:r>
      <w:rPr>
        <w:noProof/>
      </w:rPr>
      <w:drawing>
        <wp:anchor distT="0" distB="71755" distL="114300" distR="360045" simplePos="0" relativeHeight="251661824" behindDoc="1" locked="1" layoutInCell="1" allowOverlap="1" wp14:anchorId="2AA5FFD8" wp14:editId="3D54C4A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5E541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0"/>
  </w:num>
  <w:num w:numId="27">
    <w:abstractNumId w:val="26"/>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15"/>
  </w:num>
  <w:num w:numId="38">
    <w:abstractNumId w:val="25"/>
  </w:num>
  <w:num w:numId="39">
    <w:abstractNumId w:val="15"/>
  </w:num>
  <w:num w:numId="4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74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2BF"/>
    <w:rsid w:val="00044F96"/>
    <w:rsid w:val="00045860"/>
    <w:rsid w:val="000469D9"/>
    <w:rsid w:val="00046F89"/>
    <w:rsid w:val="00047EE6"/>
    <w:rsid w:val="000532A1"/>
    <w:rsid w:val="0005574D"/>
    <w:rsid w:val="00055C3E"/>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49F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4C4B"/>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504F"/>
    <w:rsid w:val="001263A4"/>
    <w:rsid w:val="00127211"/>
    <w:rsid w:val="00127354"/>
    <w:rsid w:val="00127506"/>
    <w:rsid w:val="00130267"/>
    <w:rsid w:val="00132839"/>
    <w:rsid w:val="00132A66"/>
    <w:rsid w:val="001347B1"/>
    <w:rsid w:val="00136BE3"/>
    <w:rsid w:val="00144102"/>
    <w:rsid w:val="0014483D"/>
    <w:rsid w:val="00146F26"/>
    <w:rsid w:val="00147DA1"/>
    <w:rsid w:val="001501C7"/>
    <w:rsid w:val="00150377"/>
    <w:rsid w:val="00153230"/>
    <w:rsid w:val="00153958"/>
    <w:rsid w:val="00154291"/>
    <w:rsid w:val="0015584C"/>
    <w:rsid w:val="00155CEF"/>
    <w:rsid w:val="00157237"/>
    <w:rsid w:val="00160859"/>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53BF"/>
    <w:rsid w:val="001F1A26"/>
    <w:rsid w:val="001F1B9A"/>
    <w:rsid w:val="001F272E"/>
    <w:rsid w:val="00200191"/>
    <w:rsid w:val="002009C7"/>
    <w:rsid w:val="00201B1F"/>
    <w:rsid w:val="00202090"/>
    <w:rsid w:val="00204716"/>
    <w:rsid w:val="002052D3"/>
    <w:rsid w:val="00206763"/>
    <w:rsid w:val="0020747E"/>
    <w:rsid w:val="00210066"/>
    <w:rsid w:val="00211F83"/>
    <w:rsid w:val="0021275E"/>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427"/>
    <w:rsid w:val="0026351A"/>
    <w:rsid w:val="00265A09"/>
    <w:rsid w:val="00267DE0"/>
    <w:rsid w:val="00272135"/>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57E6"/>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3B9D"/>
    <w:rsid w:val="003161B3"/>
    <w:rsid w:val="0032029C"/>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2EDC"/>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5734"/>
    <w:rsid w:val="003965B1"/>
    <w:rsid w:val="003A18FD"/>
    <w:rsid w:val="003A26BC"/>
    <w:rsid w:val="003A3EDF"/>
    <w:rsid w:val="003A4B8B"/>
    <w:rsid w:val="003A51F7"/>
    <w:rsid w:val="003A6DBB"/>
    <w:rsid w:val="003A6DE0"/>
    <w:rsid w:val="003B1EF4"/>
    <w:rsid w:val="003B5F19"/>
    <w:rsid w:val="003B7D95"/>
    <w:rsid w:val="003C0168"/>
    <w:rsid w:val="003C3FD1"/>
    <w:rsid w:val="003C4B1B"/>
    <w:rsid w:val="003D044A"/>
    <w:rsid w:val="003D2A88"/>
    <w:rsid w:val="003D36BD"/>
    <w:rsid w:val="003D38D8"/>
    <w:rsid w:val="003D42BD"/>
    <w:rsid w:val="003D54AF"/>
    <w:rsid w:val="003D5AA5"/>
    <w:rsid w:val="003E22F9"/>
    <w:rsid w:val="003E30AE"/>
    <w:rsid w:val="003E4EBB"/>
    <w:rsid w:val="003E501D"/>
    <w:rsid w:val="003E5564"/>
    <w:rsid w:val="003E5871"/>
    <w:rsid w:val="003E666C"/>
    <w:rsid w:val="003F03B4"/>
    <w:rsid w:val="003F0D38"/>
    <w:rsid w:val="003F2288"/>
    <w:rsid w:val="003F31C1"/>
    <w:rsid w:val="003F357F"/>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5308"/>
    <w:rsid w:val="004266BD"/>
    <w:rsid w:val="00427B56"/>
    <w:rsid w:val="00433F84"/>
    <w:rsid w:val="00434B6B"/>
    <w:rsid w:val="00434C9B"/>
    <w:rsid w:val="004355C0"/>
    <w:rsid w:val="00436639"/>
    <w:rsid w:val="00437C42"/>
    <w:rsid w:val="00450665"/>
    <w:rsid w:val="00452AD5"/>
    <w:rsid w:val="00452FD5"/>
    <w:rsid w:val="004532E1"/>
    <w:rsid w:val="00457D8D"/>
    <w:rsid w:val="00465CAC"/>
    <w:rsid w:val="00470F68"/>
    <w:rsid w:val="00471C6C"/>
    <w:rsid w:val="004831C1"/>
    <w:rsid w:val="0048681F"/>
    <w:rsid w:val="00486F57"/>
    <w:rsid w:val="00491CC1"/>
    <w:rsid w:val="004923E1"/>
    <w:rsid w:val="0049442F"/>
    <w:rsid w:val="004968B7"/>
    <w:rsid w:val="004A0776"/>
    <w:rsid w:val="004A0A0C"/>
    <w:rsid w:val="004A17CE"/>
    <w:rsid w:val="004B0907"/>
    <w:rsid w:val="004B1289"/>
    <w:rsid w:val="004B1DC1"/>
    <w:rsid w:val="004B26ED"/>
    <w:rsid w:val="004B32F5"/>
    <w:rsid w:val="004B600D"/>
    <w:rsid w:val="004B654B"/>
    <w:rsid w:val="004B759B"/>
    <w:rsid w:val="004C03B7"/>
    <w:rsid w:val="004C2243"/>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0C1C"/>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DBC"/>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B8B"/>
    <w:rsid w:val="00592355"/>
    <w:rsid w:val="005937C8"/>
    <w:rsid w:val="00595830"/>
    <w:rsid w:val="0059758D"/>
    <w:rsid w:val="005A0890"/>
    <w:rsid w:val="005A1024"/>
    <w:rsid w:val="005A42A4"/>
    <w:rsid w:val="005A5659"/>
    <w:rsid w:val="005A5AEE"/>
    <w:rsid w:val="005A5B21"/>
    <w:rsid w:val="005A60D8"/>
    <w:rsid w:val="005A60F7"/>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E3D"/>
    <w:rsid w:val="006409FE"/>
    <w:rsid w:val="006422CC"/>
    <w:rsid w:val="0064494E"/>
    <w:rsid w:val="00645540"/>
    <w:rsid w:val="00645E30"/>
    <w:rsid w:val="0065288A"/>
    <w:rsid w:val="00652E72"/>
    <w:rsid w:val="00654515"/>
    <w:rsid w:val="00656AA1"/>
    <w:rsid w:val="0066228D"/>
    <w:rsid w:val="0066267F"/>
    <w:rsid w:val="00664731"/>
    <w:rsid w:val="00664C59"/>
    <w:rsid w:val="00664EAD"/>
    <w:rsid w:val="00665044"/>
    <w:rsid w:val="00665266"/>
    <w:rsid w:val="00674783"/>
    <w:rsid w:val="00674C79"/>
    <w:rsid w:val="00676552"/>
    <w:rsid w:val="00680A9E"/>
    <w:rsid w:val="00681C20"/>
    <w:rsid w:val="006838C9"/>
    <w:rsid w:val="00685938"/>
    <w:rsid w:val="0068635B"/>
    <w:rsid w:val="006870C7"/>
    <w:rsid w:val="00691744"/>
    <w:rsid w:val="00692F56"/>
    <w:rsid w:val="00694624"/>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D08"/>
    <w:rsid w:val="006E2DAD"/>
    <w:rsid w:val="006E4E3A"/>
    <w:rsid w:val="006E4F42"/>
    <w:rsid w:val="006E73DD"/>
    <w:rsid w:val="006F1309"/>
    <w:rsid w:val="006F1C5B"/>
    <w:rsid w:val="006F1CD0"/>
    <w:rsid w:val="006F1FF6"/>
    <w:rsid w:val="006F5B28"/>
    <w:rsid w:val="006F651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137E"/>
    <w:rsid w:val="007E296E"/>
    <w:rsid w:val="007E4772"/>
    <w:rsid w:val="007F13F4"/>
    <w:rsid w:val="007F1969"/>
    <w:rsid w:val="007F29D2"/>
    <w:rsid w:val="007F3DFD"/>
    <w:rsid w:val="007F49D5"/>
    <w:rsid w:val="007F6FE1"/>
    <w:rsid w:val="007F765D"/>
    <w:rsid w:val="00801D0E"/>
    <w:rsid w:val="00802774"/>
    <w:rsid w:val="00803574"/>
    <w:rsid w:val="00803C32"/>
    <w:rsid w:val="00803C5C"/>
    <w:rsid w:val="00803FDF"/>
    <w:rsid w:val="0080563E"/>
    <w:rsid w:val="00811896"/>
    <w:rsid w:val="00812F92"/>
    <w:rsid w:val="00813926"/>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3E61"/>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0504"/>
    <w:rsid w:val="00901258"/>
    <w:rsid w:val="00902E58"/>
    <w:rsid w:val="0090450A"/>
    <w:rsid w:val="0090619C"/>
    <w:rsid w:val="0090622E"/>
    <w:rsid w:val="0090727D"/>
    <w:rsid w:val="009076E9"/>
    <w:rsid w:val="00907C84"/>
    <w:rsid w:val="00910818"/>
    <w:rsid w:val="0091144C"/>
    <w:rsid w:val="00911BE9"/>
    <w:rsid w:val="009128E8"/>
    <w:rsid w:val="00922173"/>
    <w:rsid w:val="00922D03"/>
    <w:rsid w:val="00923EAC"/>
    <w:rsid w:val="00924B38"/>
    <w:rsid w:val="00925815"/>
    <w:rsid w:val="00926BE4"/>
    <w:rsid w:val="009272A8"/>
    <w:rsid w:val="00930B5F"/>
    <w:rsid w:val="009317E2"/>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14A7"/>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D81"/>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AF5"/>
    <w:rsid w:val="00A43CDF"/>
    <w:rsid w:val="00A44329"/>
    <w:rsid w:val="00A4479D"/>
    <w:rsid w:val="00A44E67"/>
    <w:rsid w:val="00A45120"/>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23E6"/>
    <w:rsid w:val="00AA31C4"/>
    <w:rsid w:val="00AA3683"/>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A4"/>
    <w:rsid w:val="00AE40AA"/>
    <w:rsid w:val="00AF33CD"/>
    <w:rsid w:val="00AF3F4D"/>
    <w:rsid w:val="00AF58F0"/>
    <w:rsid w:val="00AF67F8"/>
    <w:rsid w:val="00AF7181"/>
    <w:rsid w:val="00AF71DC"/>
    <w:rsid w:val="00B0062E"/>
    <w:rsid w:val="00B011D0"/>
    <w:rsid w:val="00B039D2"/>
    <w:rsid w:val="00B03E0E"/>
    <w:rsid w:val="00B04E3F"/>
    <w:rsid w:val="00B07A43"/>
    <w:rsid w:val="00B07E3C"/>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5E7"/>
    <w:rsid w:val="00B67F6F"/>
    <w:rsid w:val="00B70D5D"/>
    <w:rsid w:val="00B72706"/>
    <w:rsid w:val="00B740B2"/>
    <w:rsid w:val="00B74227"/>
    <w:rsid w:val="00B74B3A"/>
    <w:rsid w:val="00B75066"/>
    <w:rsid w:val="00B757C7"/>
    <w:rsid w:val="00B75BA6"/>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409"/>
    <w:rsid w:val="00BC381E"/>
    <w:rsid w:val="00BC5905"/>
    <w:rsid w:val="00BD080E"/>
    <w:rsid w:val="00BD0E05"/>
    <w:rsid w:val="00BD1D48"/>
    <w:rsid w:val="00BD3856"/>
    <w:rsid w:val="00BD4637"/>
    <w:rsid w:val="00BD6EE2"/>
    <w:rsid w:val="00BD768B"/>
    <w:rsid w:val="00BD7C8D"/>
    <w:rsid w:val="00BD7E41"/>
    <w:rsid w:val="00BE0CE3"/>
    <w:rsid w:val="00BE1460"/>
    <w:rsid w:val="00BE24DC"/>
    <w:rsid w:val="00BE3760"/>
    <w:rsid w:val="00BE3D33"/>
    <w:rsid w:val="00BE48D8"/>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D94"/>
    <w:rsid w:val="00CA223A"/>
    <w:rsid w:val="00CA414B"/>
    <w:rsid w:val="00CA485B"/>
    <w:rsid w:val="00CA5C12"/>
    <w:rsid w:val="00CA6442"/>
    <w:rsid w:val="00CA747B"/>
    <w:rsid w:val="00CA7C63"/>
    <w:rsid w:val="00CB2EF4"/>
    <w:rsid w:val="00CB3993"/>
    <w:rsid w:val="00CB3CBA"/>
    <w:rsid w:val="00CB4BEC"/>
    <w:rsid w:val="00CB60B3"/>
    <w:rsid w:val="00CB6B26"/>
    <w:rsid w:val="00CB7AC6"/>
    <w:rsid w:val="00CB7B75"/>
    <w:rsid w:val="00CB7FC0"/>
    <w:rsid w:val="00CC069A"/>
    <w:rsid w:val="00CC1407"/>
    <w:rsid w:val="00CC1E44"/>
    <w:rsid w:val="00CC201B"/>
    <w:rsid w:val="00CC3644"/>
    <w:rsid w:val="00CC748D"/>
    <w:rsid w:val="00CD1336"/>
    <w:rsid w:val="00CD1E73"/>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88E"/>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963"/>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4E7"/>
    <w:rsid w:val="00DF7D4F"/>
    <w:rsid w:val="00E01618"/>
    <w:rsid w:val="00E02AD2"/>
    <w:rsid w:val="00E10CE7"/>
    <w:rsid w:val="00E157F6"/>
    <w:rsid w:val="00E16874"/>
    <w:rsid w:val="00E173C3"/>
    <w:rsid w:val="00E201AA"/>
    <w:rsid w:val="00E207A4"/>
    <w:rsid w:val="00E20878"/>
    <w:rsid w:val="00E21961"/>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2C3"/>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7F0"/>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A1D"/>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A7A"/>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72D"/>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1728"/>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4E7D4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0849FE"/>
    <w:rPr>
      <w:sz w:val="16"/>
      <w:szCs w:val="16"/>
    </w:rPr>
  </w:style>
  <w:style w:type="paragraph" w:styleId="CommentText">
    <w:name w:val="annotation text"/>
    <w:basedOn w:val="Normal"/>
    <w:link w:val="CommentTextChar"/>
    <w:semiHidden/>
    <w:unhideWhenUsed/>
    <w:rsid w:val="000849FE"/>
    <w:pPr>
      <w:spacing w:line="240" w:lineRule="auto"/>
    </w:pPr>
    <w:rPr>
      <w:sz w:val="20"/>
      <w:szCs w:val="20"/>
    </w:rPr>
  </w:style>
  <w:style w:type="character" w:customStyle="1" w:styleId="CommentTextChar">
    <w:name w:val="Comment Text Char"/>
    <w:basedOn w:val="DefaultParagraphFont"/>
    <w:link w:val="CommentText"/>
    <w:semiHidden/>
    <w:rsid w:val="000849F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849FE"/>
    <w:rPr>
      <w:b/>
      <w:bCs/>
    </w:rPr>
  </w:style>
  <w:style w:type="character" w:customStyle="1" w:styleId="CommentSubjectChar">
    <w:name w:val="Comment Subject Char"/>
    <w:basedOn w:val="CommentTextChar"/>
    <w:link w:val="CommentSubject"/>
    <w:semiHidden/>
    <w:rsid w:val="000849F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E4"/>
    <w:rsid w:val="001561B4"/>
    <w:rsid w:val="0019205C"/>
    <w:rsid w:val="002C7B2A"/>
    <w:rsid w:val="003475B0"/>
    <w:rsid w:val="003C6F9C"/>
    <w:rsid w:val="00414F94"/>
    <w:rsid w:val="004A459A"/>
    <w:rsid w:val="004F40E5"/>
    <w:rsid w:val="00605EB0"/>
    <w:rsid w:val="0063685B"/>
    <w:rsid w:val="006C6056"/>
    <w:rsid w:val="007C7613"/>
    <w:rsid w:val="0082379D"/>
    <w:rsid w:val="0083493E"/>
    <w:rsid w:val="00875004"/>
    <w:rsid w:val="009D1232"/>
    <w:rsid w:val="00B36C21"/>
    <w:rsid w:val="00C00383"/>
    <w:rsid w:val="00C536D5"/>
    <w:rsid w:val="00C6054D"/>
    <w:rsid w:val="00CB4640"/>
    <w:rsid w:val="00D452BF"/>
    <w:rsid w:val="00D51F1B"/>
    <w:rsid w:val="00E1325B"/>
    <w:rsid w:val="00E458C3"/>
    <w:rsid w:val="00E51523"/>
    <w:rsid w:val="00E61B56"/>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2.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5BF25A-3212-4094-9B9B-CCCDFD8E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6</Pages>
  <Words>1744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13031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3</cp:revision>
  <cp:lastPrinted>2012-02-01T05:32:00Z</cp:lastPrinted>
  <dcterms:created xsi:type="dcterms:W3CDTF">2021-02-11T23:32:00Z</dcterms:created>
  <dcterms:modified xsi:type="dcterms:W3CDTF">2021-02-12T04:34:00Z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