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D83C52">
            <w:pPr>
              <w:pStyle w:val="TableText"/>
              <w:rPr>
                <w:sz w:val="22"/>
              </w:rPr>
            </w:pPr>
            <w:r w:rsidRPr="0093721B">
              <w:rPr>
                <w:sz w:val="22"/>
              </w:rPr>
              <w:t>Advertised Job Title</w:t>
            </w:r>
          </w:p>
        </w:tc>
        <w:tc>
          <w:tcPr>
            <w:tcW w:w="2965" w:type="pct"/>
          </w:tcPr>
          <w:p w14:paraId="5C5BD56A" w14:textId="29F7E285"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63258427"/>
            <w:r w:rsidRPr="002F3653">
              <w:rPr>
                <w:sz w:val="22"/>
              </w:rPr>
              <w:t>CSIRO Postdoctoral Fellowship in</w:t>
            </w:r>
            <w:r>
              <w:rPr>
                <w:sz w:val="22"/>
              </w:rPr>
              <w:t xml:space="preserve"> </w:t>
            </w:r>
            <w:r w:rsidR="00FA00BF" w:rsidRPr="00124EAD">
              <w:rPr>
                <w:sz w:val="22"/>
              </w:rPr>
              <w:t xml:space="preserve">Terahertz </w:t>
            </w:r>
            <w:proofErr w:type="spellStart"/>
            <w:r w:rsidR="00FA00BF" w:rsidRPr="00124EAD">
              <w:rPr>
                <w:sz w:val="22"/>
              </w:rPr>
              <w:t>Metasurface</w:t>
            </w:r>
            <w:r w:rsidR="00D35A14">
              <w:rPr>
                <w:sz w:val="22"/>
              </w:rPr>
              <w:t>s</w:t>
            </w:r>
            <w:proofErr w:type="spellEnd"/>
            <w:r w:rsidR="00124EAD">
              <w:rPr>
                <w:sz w:val="22"/>
              </w:rPr>
              <w:t xml:space="preserve"> </w:t>
            </w:r>
            <w:r w:rsidR="00FA00BF" w:rsidRPr="00124EAD">
              <w:rPr>
                <w:sz w:val="22"/>
              </w:rPr>
              <w:t>for Wireless Communication</w:t>
            </w:r>
            <w:r w:rsidR="000D022D" w:rsidRPr="00124EAD">
              <w:rPr>
                <w:sz w:val="22"/>
              </w:rPr>
              <w:t>s and Sensing</w:t>
            </w:r>
            <w:r w:rsidR="00FA00BF">
              <w:rPr>
                <w:sz w:val="22"/>
              </w:rPr>
              <w:t xml:space="preserve">   </w:t>
            </w:r>
            <w:bookmarkEnd w:id="1"/>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D83C52">
            <w:pPr>
              <w:pStyle w:val="TableText"/>
              <w:rPr>
                <w:sz w:val="22"/>
              </w:rPr>
            </w:pPr>
            <w:r w:rsidRPr="0093721B">
              <w:rPr>
                <w:sz w:val="22"/>
              </w:rPr>
              <w:t>Job Reference</w:t>
            </w:r>
          </w:p>
        </w:tc>
        <w:tc>
          <w:tcPr>
            <w:tcW w:w="2965" w:type="pct"/>
          </w:tcPr>
          <w:p w14:paraId="6FCE9E2A" w14:textId="5E338957" w:rsidR="00CC201B" w:rsidRPr="0093721B" w:rsidRDefault="00491C0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71630</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D83C52">
            <w:pPr>
              <w:pStyle w:val="TableText"/>
              <w:rPr>
                <w:sz w:val="22"/>
              </w:rPr>
            </w:pPr>
            <w:r w:rsidRPr="0093721B">
              <w:rPr>
                <w:sz w:val="22"/>
              </w:rPr>
              <w:t>Tenure</w:t>
            </w:r>
          </w:p>
        </w:tc>
        <w:tc>
          <w:tcPr>
            <w:tcW w:w="2965" w:type="pct"/>
          </w:tcPr>
          <w:p w14:paraId="7BFF34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8848A4B" w14:textId="7A28B49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D83C52">
            <w:pPr>
              <w:pStyle w:val="TableText"/>
              <w:rPr>
                <w:sz w:val="22"/>
              </w:rPr>
            </w:pPr>
            <w:r w:rsidRPr="0093721B">
              <w:rPr>
                <w:sz w:val="22"/>
              </w:rPr>
              <w:t>Salary Range</w:t>
            </w:r>
          </w:p>
        </w:tc>
        <w:tc>
          <w:tcPr>
            <w:tcW w:w="2965" w:type="pct"/>
          </w:tcPr>
          <w:p w14:paraId="037A6A12" w14:textId="213BA77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E50AF">
              <w:rPr>
                <w:sz w:val="22"/>
              </w:rPr>
              <w:t>86,434</w:t>
            </w:r>
            <w:r w:rsidRPr="0093721B">
              <w:rPr>
                <w:sz w:val="22"/>
              </w:rPr>
              <w:t xml:space="preserve"> to AU$</w:t>
            </w:r>
            <w:r w:rsidR="009E50AF">
              <w:rPr>
                <w:sz w:val="22"/>
              </w:rPr>
              <w:t>94,679</w:t>
            </w:r>
            <w:r w:rsidRPr="0093721B">
              <w:rPr>
                <w:sz w:val="22"/>
              </w:rPr>
              <w:t xml:space="preserve"> pa (pro-rata for part-time) + up to 15.4% superannuation</w:t>
            </w:r>
          </w:p>
        </w:tc>
      </w:tr>
      <w:tr w:rsidR="00926BE4"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0585D1" w14:textId="53EA497E" w:rsidR="00926BE4" w:rsidRPr="0093721B" w:rsidRDefault="00FA00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 Sydney, Australia</w:t>
            </w:r>
          </w:p>
        </w:tc>
      </w:tr>
      <w:tr w:rsidR="00926BE4"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D83C52">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00D83C52">
            <w:pPr>
              <w:pStyle w:val="TableText"/>
              <w:rPr>
                <w:sz w:val="22"/>
              </w:rPr>
            </w:pPr>
            <w:r w:rsidRPr="0093721B">
              <w:rPr>
                <w:sz w:val="22"/>
              </w:rPr>
              <w:t>Applications are open to</w:t>
            </w:r>
          </w:p>
        </w:tc>
        <w:tc>
          <w:tcPr>
            <w:tcW w:w="2965" w:type="pct"/>
          </w:tcPr>
          <w:p w14:paraId="70228AB5" w14:textId="4BFDFF46" w:rsidR="00364310"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/New Zealand Citizens and Australian Permanent Residents</w:t>
            </w:r>
          </w:p>
          <w:p w14:paraId="22DF1D9C" w14:textId="3FC05937" w:rsidR="00926BE4"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 xml:space="preserve"> temporary residents currently residing in Australia (visa sponsorship may be provided to eligible candidates)</w:t>
            </w:r>
          </w:p>
        </w:tc>
      </w:tr>
      <w:tr w:rsidR="00C45886"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C45886" w:rsidRPr="0093721B" w:rsidRDefault="00C45886" w:rsidP="00D83C52">
            <w:pPr>
              <w:pStyle w:val="TableText"/>
              <w:rPr>
                <w:sz w:val="22"/>
              </w:rPr>
            </w:pPr>
            <w:r w:rsidRPr="0093721B">
              <w:rPr>
                <w:sz w:val="22"/>
              </w:rPr>
              <w:t>Position reports to the</w:t>
            </w:r>
          </w:p>
        </w:tc>
        <w:tc>
          <w:tcPr>
            <w:tcW w:w="2965" w:type="pct"/>
          </w:tcPr>
          <w:p w14:paraId="1D367FF9" w14:textId="38040C32" w:rsidR="00C45886" w:rsidRPr="0093721B" w:rsidRDefault="00FA00B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926BE4" w:rsidRPr="0093721B" w:rsidRDefault="00926BE4" w:rsidP="00D83C52">
            <w:pPr>
              <w:pStyle w:val="TableText"/>
              <w:rPr>
                <w:sz w:val="22"/>
              </w:rPr>
            </w:pPr>
            <w:r w:rsidRPr="0093721B">
              <w:rPr>
                <w:sz w:val="22"/>
              </w:rPr>
              <w:t>Client Focus – Internal</w:t>
            </w:r>
          </w:p>
        </w:tc>
        <w:tc>
          <w:tcPr>
            <w:tcW w:w="2965" w:type="pct"/>
          </w:tcPr>
          <w:p w14:paraId="01636FBE" w14:textId="0E54A1E9" w:rsidR="00926BE4" w:rsidRPr="0093721B" w:rsidRDefault="00FA00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24EAD">
              <w:rPr>
                <w:sz w:val="22"/>
              </w:rPr>
              <w:t>8</w:t>
            </w:r>
            <w:r w:rsidR="00F54F83" w:rsidRPr="00124EAD">
              <w:rPr>
                <w:sz w:val="22"/>
              </w:rPr>
              <w:t>0%</w:t>
            </w:r>
          </w:p>
        </w:tc>
      </w:tr>
      <w:tr w:rsidR="00926BE4"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926BE4" w:rsidRPr="0093721B" w:rsidRDefault="00926BE4" w:rsidP="00D83C52">
            <w:pPr>
              <w:pStyle w:val="TableText"/>
              <w:rPr>
                <w:sz w:val="22"/>
              </w:rPr>
            </w:pPr>
            <w:r w:rsidRPr="0093721B">
              <w:rPr>
                <w:sz w:val="22"/>
              </w:rPr>
              <w:t>Client Focus – External</w:t>
            </w:r>
          </w:p>
        </w:tc>
        <w:tc>
          <w:tcPr>
            <w:tcW w:w="2965" w:type="pct"/>
          </w:tcPr>
          <w:p w14:paraId="6DCEDDCB" w14:textId="5FD42B3A" w:rsidR="00926BE4" w:rsidRPr="0093721B" w:rsidRDefault="00FA00B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24EAD">
              <w:rPr>
                <w:sz w:val="22"/>
              </w:rPr>
              <w:t>2</w:t>
            </w:r>
            <w:r w:rsidR="00F54F83" w:rsidRPr="00124EAD">
              <w:rPr>
                <w:sz w:val="22"/>
              </w:rPr>
              <w:t>0%</w:t>
            </w:r>
          </w:p>
        </w:tc>
      </w:tr>
      <w:tr w:rsidR="00194B1C"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194B1C" w:rsidRPr="0093721B" w:rsidRDefault="00C45886" w:rsidP="00D83C52">
            <w:pPr>
              <w:pStyle w:val="TableText"/>
              <w:rPr>
                <w:sz w:val="22"/>
              </w:rPr>
            </w:pPr>
            <w:r w:rsidRPr="0093721B">
              <w:rPr>
                <w:sz w:val="22"/>
              </w:rPr>
              <w:t>Number of Direct Reports</w:t>
            </w:r>
          </w:p>
        </w:tc>
        <w:tc>
          <w:tcPr>
            <w:tcW w:w="2965" w:type="pct"/>
          </w:tcPr>
          <w:p w14:paraId="11393109" w14:textId="1FDCCC58" w:rsidR="00194B1C" w:rsidRPr="0093721B" w:rsidRDefault="00FA00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194B1C" w:rsidRPr="0093721B" w:rsidRDefault="00C45886" w:rsidP="00D83C52">
            <w:pPr>
              <w:pStyle w:val="TableText"/>
              <w:rPr>
                <w:sz w:val="22"/>
              </w:rPr>
            </w:pPr>
            <w:r w:rsidRPr="0093721B">
              <w:rPr>
                <w:sz w:val="22"/>
              </w:rPr>
              <w:t>Enquire about this job</w:t>
            </w:r>
          </w:p>
        </w:tc>
        <w:tc>
          <w:tcPr>
            <w:tcW w:w="2965" w:type="pct"/>
          </w:tcPr>
          <w:p w14:paraId="780AAE51" w14:textId="569F2A1D"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24EAD">
              <w:rPr>
                <w:sz w:val="22"/>
              </w:rPr>
              <w:t xml:space="preserve">Contact </w:t>
            </w:r>
            <w:r w:rsidR="00FA00BF" w:rsidRPr="00124EAD">
              <w:rPr>
                <w:sz w:val="22"/>
              </w:rPr>
              <w:t>Dr Jia Du</w:t>
            </w:r>
            <w:r w:rsidRPr="00124EAD">
              <w:rPr>
                <w:sz w:val="22"/>
              </w:rPr>
              <w:t xml:space="preserve"> via email</w:t>
            </w:r>
            <w:r w:rsidR="006503E7" w:rsidRPr="00124EAD">
              <w:rPr>
                <w:sz w:val="22"/>
              </w:rPr>
              <w:t>:</w:t>
            </w:r>
            <w:r w:rsidRPr="00124EAD">
              <w:rPr>
                <w:sz w:val="22"/>
              </w:rPr>
              <w:t xml:space="preserve"> </w:t>
            </w:r>
            <w:hyperlink r:id="rId11" w:history="1">
              <w:r w:rsidR="00FA00BF" w:rsidRPr="00124EAD">
                <w:rPr>
                  <w:rStyle w:val="Hyperlink"/>
                  <w:sz w:val="22"/>
                </w:rPr>
                <w:t>jia.du@csiro.au</w:t>
              </w:r>
            </w:hyperlink>
            <w:r w:rsidR="00FA00BF" w:rsidRPr="00124EAD">
              <w:rPr>
                <w:sz w:val="22"/>
              </w:rPr>
              <w:t xml:space="preserve"> or Dr Wei Ni </w:t>
            </w:r>
            <w:r w:rsidR="006503E7" w:rsidRPr="00124EAD">
              <w:rPr>
                <w:sz w:val="22"/>
              </w:rPr>
              <w:t>via email:</w:t>
            </w:r>
            <w:r w:rsidR="00FA00BF" w:rsidRPr="00124EAD">
              <w:rPr>
                <w:sz w:val="22"/>
              </w:rPr>
              <w:t xml:space="preserve"> </w:t>
            </w:r>
            <w:hyperlink r:id="rId12" w:history="1">
              <w:r w:rsidR="006503E7" w:rsidRPr="00124EAD">
                <w:rPr>
                  <w:rStyle w:val="Hyperlink"/>
                  <w:sz w:val="22"/>
                </w:rPr>
                <w:t>wei.ni@csiro.au</w:t>
              </w:r>
            </w:hyperlink>
            <w:r w:rsidR="006503E7">
              <w:rPr>
                <w:sz w:val="22"/>
              </w:rPr>
              <w:t xml:space="preserve"> </w:t>
            </w:r>
          </w:p>
        </w:tc>
      </w:tr>
      <w:tr w:rsidR="00194B1C"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D83C52">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lastRenderedPageBreak/>
        <w:t>Role Overview</w:t>
      </w:r>
    </w:p>
    <w:p w14:paraId="162162B3" w14:textId="6F57EE43" w:rsidR="002F3653" w:rsidRPr="002F3653" w:rsidRDefault="002F3653" w:rsidP="002F3653">
      <w:bookmarkStart w:id="2"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137AFF">
        <w:t xml:space="preserve"> of</w:t>
      </w:r>
      <w:r w:rsidRPr="002F3653">
        <w:t xml:space="preserve"> relevant 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1D6BE78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77777777" w:rsidR="00196D68" w:rsidRDefault="002F3653" w:rsidP="00196D68">
      <w:pPr>
        <w:spacing w:after="180"/>
        <w:jc w:val="both"/>
        <w:rPr>
          <w:i/>
        </w:rPr>
      </w:pPr>
      <w:r w:rsidRPr="002F3653">
        <w:t xml:space="preserve">CERC Postdoctoral Fellows </w:t>
      </w:r>
      <w:r w:rsidRPr="002F3653">
        <w:rPr>
          <w:b/>
        </w:rPr>
        <w:t xml:space="preserve">are appointed for three years or part time equivalent. </w:t>
      </w:r>
    </w:p>
    <w:p w14:paraId="57014908" w14:textId="77777777" w:rsidR="00491C0A" w:rsidRDefault="00D93AC0" w:rsidP="00D93AC0">
      <w:pPr>
        <w:spacing w:after="180"/>
        <w:jc w:val="both"/>
        <w:rPr>
          <w:iCs/>
        </w:rPr>
      </w:pPr>
      <w:r w:rsidRPr="00124EAD">
        <w:rPr>
          <w:iCs/>
        </w:rPr>
        <w:t xml:space="preserve">The postdoctoral fellow will contribute to developing </w:t>
      </w:r>
      <w:r w:rsidR="006B294D" w:rsidRPr="00124EAD">
        <w:rPr>
          <w:iCs/>
        </w:rPr>
        <w:t xml:space="preserve">compact, lightweight, electronically tuneable millimetre </w:t>
      </w:r>
      <w:r w:rsidR="001B13AA" w:rsidRPr="00124EAD">
        <w:rPr>
          <w:iCs/>
        </w:rPr>
        <w:t xml:space="preserve">wave (MMW) </w:t>
      </w:r>
      <w:r w:rsidR="006B294D" w:rsidRPr="00124EAD">
        <w:rPr>
          <w:iCs/>
        </w:rPr>
        <w:t xml:space="preserve">and/or Terahertz </w:t>
      </w:r>
      <w:r w:rsidR="001B13AA" w:rsidRPr="00124EAD">
        <w:rPr>
          <w:iCs/>
        </w:rPr>
        <w:t xml:space="preserve">(THz) </w:t>
      </w:r>
      <w:r w:rsidR="006B294D" w:rsidRPr="00124EAD">
        <w:rPr>
          <w:iCs/>
        </w:rPr>
        <w:t>reconfigurable devices</w:t>
      </w:r>
      <w:r w:rsidR="0021781B" w:rsidRPr="00124EAD">
        <w:rPr>
          <w:iCs/>
        </w:rPr>
        <w:t xml:space="preserve"> and systems</w:t>
      </w:r>
      <w:r w:rsidR="00491C0A">
        <w:rPr>
          <w:iCs/>
        </w:rPr>
        <w:t>. These systems will be</w:t>
      </w:r>
      <w:r w:rsidR="006B294D" w:rsidRPr="00124EAD">
        <w:rPr>
          <w:iCs/>
        </w:rPr>
        <w:t xml:space="preserve"> based on </w:t>
      </w:r>
      <w:proofErr w:type="spellStart"/>
      <w:r w:rsidR="006B294D" w:rsidRPr="00124EAD">
        <w:rPr>
          <w:iCs/>
        </w:rPr>
        <w:t>metasurface</w:t>
      </w:r>
      <w:proofErr w:type="spellEnd"/>
      <w:r w:rsidR="006B294D" w:rsidRPr="00124EAD">
        <w:rPr>
          <w:iCs/>
        </w:rPr>
        <w:t>/metamaterial</w:t>
      </w:r>
      <w:r w:rsidR="00124EAD" w:rsidRPr="00124EAD">
        <w:rPr>
          <w:iCs/>
        </w:rPr>
        <w:t xml:space="preserve"> devices</w:t>
      </w:r>
      <w:r w:rsidR="006B294D" w:rsidRPr="00124EAD">
        <w:rPr>
          <w:iCs/>
        </w:rPr>
        <w:t xml:space="preserve"> for application in </w:t>
      </w:r>
      <w:r w:rsidRPr="00124EAD">
        <w:rPr>
          <w:iCs/>
        </w:rPr>
        <w:t xml:space="preserve">high-speed and high data-volume </w:t>
      </w:r>
      <w:r w:rsidR="006B294D" w:rsidRPr="00124EAD">
        <w:rPr>
          <w:iCs/>
        </w:rPr>
        <w:t xml:space="preserve">wireless </w:t>
      </w:r>
      <w:r w:rsidRPr="00124EAD">
        <w:rPr>
          <w:iCs/>
        </w:rPr>
        <w:t>communication</w:t>
      </w:r>
      <w:r w:rsidR="006B294D" w:rsidRPr="00124EAD">
        <w:rPr>
          <w:iCs/>
        </w:rPr>
        <w:t xml:space="preserve"> </w:t>
      </w:r>
      <w:r w:rsidR="001B13AA" w:rsidRPr="00124EAD">
        <w:rPr>
          <w:iCs/>
        </w:rPr>
        <w:t xml:space="preserve">and sensing </w:t>
      </w:r>
      <w:r w:rsidR="006B294D" w:rsidRPr="00124EAD">
        <w:rPr>
          <w:iCs/>
        </w:rPr>
        <w:t>systems.</w:t>
      </w:r>
      <w:r w:rsidRPr="00D93AC0">
        <w:rPr>
          <w:iCs/>
        </w:rPr>
        <w:t xml:space="preserve"> </w:t>
      </w:r>
    </w:p>
    <w:p w14:paraId="04F8017A" w14:textId="4C4A3C8A" w:rsidR="00D93AC0" w:rsidRPr="00D93AC0" w:rsidRDefault="00D93AC0" w:rsidP="00D93AC0">
      <w:pPr>
        <w:spacing w:after="180"/>
        <w:jc w:val="both"/>
        <w:rPr>
          <w:iCs/>
        </w:rPr>
      </w:pPr>
      <w:r w:rsidRPr="00D93AC0">
        <w:rPr>
          <w:iCs/>
        </w:rPr>
        <w:t>The postdoctoral fellow will be guided/mentored by a multidisciplinary team of CSIRO supervisors and world leaders in the relevant fields, working in a scientifically prolific environment that fosters excellence, innovation, and leadership. In addition, the fellow will be provided with a tailored training and development program as part of CSIRO’s postdoctoral program.</w:t>
      </w:r>
    </w:p>
    <w:p w14:paraId="66C79469" w14:textId="1BEA76B2" w:rsidR="00B50C20" w:rsidRPr="00B50C20" w:rsidRDefault="00B50C20" w:rsidP="00B50C20">
      <w:pPr>
        <w:pStyle w:val="Heading3"/>
      </w:pPr>
      <w:r w:rsidRPr="00B50C20">
        <w:t>Duties and Key Result Areas</w:t>
      </w:r>
    </w:p>
    <w:p w14:paraId="1D635114" w14:textId="77777777" w:rsidR="00951F42" w:rsidRPr="00951F42" w:rsidRDefault="00951F42" w:rsidP="00951F42">
      <w:pPr>
        <w:spacing w:after="60" w:line="240" w:lineRule="auto"/>
        <w:rPr>
          <w:szCs w:val="24"/>
        </w:rPr>
      </w:pPr>
      <w:r w:rsidRPr="00951F42">
        <w:rPr>
          <w:szCs w:val="24"/>
        </w:rPr>
        <w:t>Under the direction of senior research scientists and engineers, CERC Postdoctoral Fellows:</w:t>
      </w:r>
    </w:p>
    <w:p w14:paraId="4AE25871" w14:textId="1FBDF15D" w:rsidR="007C7E89" w:rsidRPr="007B5C34" w:rsidRDefault="00951F42" w:rsidP="007C7E89">
      <w:pPr>
        <w:pStyle w:val="ListParagraph"/>
        <w:numPr>
          <w:ilvl w:val="0"/>
          <w:numId w:val="39"/>
        </w:numPr>
        <w:rPr>
          <w:szCs w:val="24"/>
        </w:rPr>
      </w:pPr>
      <w:r w:rsidRPr="007B5C34">
        <w:rPr>
          <w:szCs w:val="24"/>
        </w:rPr>
        <w:t>C</w:t>
      </w:r>
      <w:r w:rsidR="007C7E89" w:rsidRPr="007B5C34">
        <w:rPr>
          <w:szCs w:val="24"/>
        </w:rPr>
        <w:t>arry out innovative, impactful research of strategic importance to CSIRO that will, where possible, lead to novel and important scientific outcomes.</w:t>
      </w:r>
    </w:p>
    <w:p w14:paraId="5EEAAA2B" w14:textId="0746960D" w:rsidR="00C41D66" w:rsidRDefault="009E35EF" w:rsidP="009E35EF">
      <w:pPr>
        <w:pStyle w:val="ListParagraph"/>
        <w:numPr>
          <w:ilvl w:val="0"/>
          <w:numId w:val="39"/>
        </w:numPr>
        <w:spacing w:before="60" w:after="60" w:line="240" w:lineRule="auto"/>
        <w:contextualSpacing w:val="0"/>
        <w:jc w:val="both"/>
        <w:rPr>
          <w:szCs w:val="24"/>
        </w:rPr>
      </w:pPr>
      <w:r w:rsidRPr="007B5C34">
        <w:rPr>
          <w:szCs w:val="24"/>
        </w:rPr>
        <w:t>Design novel millimetre and terahertz reconfigurable/tuneable</w:t>
      </w:r>
      <w:r w:rsidR="00124EAD" w:rsidRPr="007B5C34">
        <w:rPr>
          <w:szCs w:val="24"/>
        </w:rPr>
        <w:t xml:space="preserve"> </w:t>
      </w:r>
      <w:r w:rsidRPr="007B5C34">
        <w:rPr>
          <w:szCs w:val="24"/>
        </w:rPr>
        <w:t>devices</w:t>
      </w:r>
      <w:r w:rsidR="00EF3781">
        <w:rPr>
          <w:szCs w:val="24"/>
        </w:rPr>
        <w:t xml:space="preserve"> </w:t>
      </w:r>
      <w:r w:rsidRPr="007B5C34">
        <w:rPr>
          <w:szCs w:val="24"/>
        </w:rPr>
        <w:t xml:space="preserve">based on </w:t>
      </w:r>
      <w:proofErr w:type="spellStart"/>
      <w:r w:rsidRPr="007B5C34">
        <w:rPr>
          <w:szCs w:val="24"/>
        </w:rPr>
        <w:t>meta</w:t>
      </w:r>
      <w:r w:rsidR="007C7E89" w:rsidRPr="007B5C34">
        <w:rPr>
          <w:szCs w:val="24"/>
        </w:rPr>
        <w:t>surface</w:t>
      </w:r>
      <w:proofErr w:type="spellEnd"/>
      <w:r w:rsidR="007C7E89" w:rsidRPr="007B5C34">
        <w:rPr>
          <w:szCs w:val="24"/>
        </w:rPr>
        <w:t xml:space="preserve"> </w:t>
      </w:r>
      <w:r w:rsidRPr="007B5C34">
        <w:rPr>
          <w:szCs w:val="24"/>
        </w:rPr>
        <w:t>structures or metamaterials</w:t>
      </w:r>
      <w:r w:rsidR="007C7E89" w:rsidRPr="007B5C34">
        <w:rPr>
          <w:szCs w:val="24"/>
        </w:rPr>
        <w:t xml:space="preserve">. </w:t>
      </w:r>
    </w:p>
    <w:p w14:paraId="4964D0A5" w14:textId="1013B3F0" w:rsidR="009E35EF" w:rsidRPr="007B5C34" w:rsidRDefault="007C7E89" w:rsidP="009E35EF">
      <w:pPr>
        <w:pStyle w:val="ListParagraph"/>
        <w:numPr>
          <w:ilvl w:val="0"/>
          <w:numId w:val="39"/>
        </w:numPr>
        <w:spacing w:before="60" w:after="60" w:line="240" w:lineRule="auto"/>
        <w:contextualSpacing w:val="0"/>
        <w:jc w:val="both"/>
        <w:rPr>
          <w:szCs w:val="24"/>
        </w:rPr>
      </w:pPr>
      <w:r w:rsidRPr="007B5C34">
        <w:rPr>
          <w:szCs w:val="24"/>
        </w:rPr>
        <w:t>C</w:t>
      </w:r>
      <w:r w:rsidR="009E35EF" w:rsidRPr="007B5C34">
        <w:rPr>
          <w:szCs w:val="24"/>
        </w:rPr>
        <w:t xml:space="preserve">arry out modelling </w:t>
      </w:r>
      <w:r w:rsidRPr="007B5C34">
        <w:rPr>
          <w:szCs w:val="24"/>
        </w:rPr>
        <w:t xml:space="preserve">to </w:t>
      </w:r>
      <w:bookmarkStart w:id="3" w:name="_Hlk63258405"/>
      <w:r w:rsidR="009E35EF" w:rsidRPr="007B5C34">
        <w:rPr>
          <w:szCs w:val="24"/>
        </w:rPr>
        <w:t>predict the likely performance in application scenarios</w:t>
      </w:r>
      <w:bookmarkEnd w:id="3"/>
      <w:r w:rsidR="009E35EF" w:rsidRPr="007B5C34">
        <w:rPr>
          <w:szCs w:val="24"/>
        </w:rPr>
        <w:t xml:space="preserve">. </w:t>
      </w:r>
    </w:p>
    <w:p w14:paraId="0BEF67A4" w14:textId="5EFEA436" w:rsidR="009E35EF" w:rsidRPr="007B5C34" w:rsidRDefault="009E35EF" w:rsidP="009E35EF">
      <w:pPr>
        <w:pStyle w:val="ListParagraph"/>
        <w:numPr>
          <w:ilvl w:val="0"/>
          <w:numId w:val="39"/>
        </w:numPr>
        <w:spacing w:before="60" w:after="60" w:line="240" w:lineRule="auto"/>
        <w:contextualSpacing w:val="0"/>
        <w:jc w:val="both"/>
        <w:rPr>
          <w:szCs w:val="24"/>
        </w:rPr>
      </w:pPr>
      <w:r w:rsidRPr="007B5C34">
        <w:rPr>
          <w:szCs w:val="24"/>
        </w:rPr>
        <w:t>Carry out experimental development with assistance from team members and characteris</w:t>
      </w:r>
      <w:r w:rsidR="007C7E89" w:rsidRPr="007B5C34">
        <w:rPr>
          <w:szCs w:val="24"/>
        </w:rPr>
        <w:t>e the new devices.</w:t>
      </w:r>
    </w:p>
    <w:p w14:paraId="3BA5261B" w14:textId="316871A7" w:rsidR="009E35EF" w:rsidRPr="007B5C34" w:rsidRDefault="007C7E89" w:rsidP="009E35EF">
      <w:pPr>
        <w:pStyle w:val="ListParagraph"/>
        <w:numPr>
          <w:ilvl w:val="0"/>
          <w:numId w:val="39"/>
        </w:numPr>
        <w:spacing w:before="60" w:after="60" w:line="240" w:lineRule="auto"/>
        <w:contextualSpacing w:val="0"/>
        <w:jc w:val="both"/>
        <w:rPr>
          <w:szCs w:val="24"/>
        </w:rPr>
      </w:pPr>
      <w:r w:rsidRPr="007B5C34">
        <w:rPr>
          <w:szCs w:val="24"/>
        </w:rPr>
        <w:t xml:space="preserve">Collaboratively </w:t>
      </w:r>
      <w:bookmarkStart w:id="4" w:name="_Hlk63257898"/>
      <w:r w:rsidRPr="007B5C34">
        <w:rPr>
          <w:szCs w:val="24"/>
        </w:rPr>
        <w:t xml:space="preserve">develop signal processing methods and algorithms to operate and control the </w:t>
      </w:r>
      <w:proofErr w:type="spellStart"/>
      <w:r w:rsidRPr="007B5C34">
        <w:rPr>
          <w:szCs w:val="24"/>
        </w:rPr>
        <w:t>metasurface</w:t>
      </w:r>
      <w:proofErr w:type="spellEnd"/>
      <w:r w:rsidRPr="007B5C34">
        <w:rPr>
          <w:szCs w:val="24"/>
        </w:rPr>
        <w:t xml:space="preserve"> devices</w:t>
      </w:r>
      <w:r w:rsidR="00FF14A5" w:rsidRPr="007B5C34">
        <w:rPr>
          <w:szCs w:val="24"/>
        </w:rPr>
        <w:t xml:space="preserve"> as well as apply the devices to wireless communication </w:t>
      </w:r>
      <w:r w:rsidR="005051EC" w:rsidRPr="007B5C34">
        <w:rPr>
          <w:szCs w:val="24"/>
        </w:rPr>
        <w:t xml:space="preserve">and sensing </w:t>
      </w:r>
      <w:r w:rsidR="00FF14A5" w:rsidRPr="007B5C34">
        <w:rPr>
          <w:szCs w:val="24"/>
        </w:rPr>
        <w:t>systems</w:t>
      </w:r>
      <w:r w:rsidR="009E35EF" w:rsidRPr="007B5C34">
        <w:rPr>
          <w:szCs w:val="24"/>
        </w:rPr>
        <w:t xml:space="preserve">. </w:t>
      </w:r>
    </w:p>
    <w:bookmarkEnd w:id="4"/>
    <w:p w14:paraId="49B39D52" w14:textId="7F036A93" w:rsidR="009E35EF" w:rsidRPr="007B5C34" w:rsidRDefault="009E35EF" w:rsidP="009E35EF">
      <w:pPr>
        <w:pStyle w:val="ListParagraph"/>
        <w:numPr>
          <w:ilvl w:val="0"/>
          <w:numId w:val="39"/>
        </w:numPr>
        <w:spacing w:before="60" w:after="60" w:line="240" w:lineRule="auto"/>
        <w:contextualSpacing w:val="0"/>
        <w:jc w:val="both"/>
        <w:rPr>
          <w:szCs w:val="24"/>
        </w:rPr>
      </w:pPr>
      <w:r w:rsidRPr="007B5C34">
        <w:rPr>
          <w:szCs w:val="24"/>
        </w:rPr>
        <w:t>Producing high quality scientific papers, conference papers and presentations, patents and client technical reports.</w:t>
      </w:r>
    </w:p>
    <w:p w14:paraId="7F508B9F" w14:textId="77777777" w:rsidR="00137032" w:rsidRPr="007B5C34" w:rsidRDefault="00137032" w:rsidP="00137032">
      <w:pPr>
        <w:pStyle w:val="ListParagraph"/>
        <w:numPr>
          <w:ilvl w:val="0"/>
          <w:numId w:val="39"/>
        </w:numPr>
        <w:spacing w:before="0" w:after="60" w:line="240" w:lineRule="auto"/>
        <w:contextualSpacing w:val="0"/>
        <w:rPr>
          <w:szCs w:val="24"/>
        </w:rPr>
      </w:pPr>
      <w:r w:rsidRPr="007B5C34">
        <w:rPr>
          <w:szCs w:val="24"/>
        </w:rPr>
        <w:t>Adhere to the spirit and practice of CSIRO’s Values, Health, Safety and Environment plans and policies, Diversity initiatives and Zero Harm goals.</w:t>
      </w:r>
    </w:p>
    <w:p w14:paraId="5A99DA8D" w14:textId="77777777" w:rsidR="007B5C34" w:rsidRDefault="00137032" w:rsidP="007B5C34">
      <w:pPr>
        <w:pStyle w:val="ListParagraph"/>
        <w:numPr>
          <w:ilvl w:val="0"/>
          <w:numId w:val="39"/>
        </w:numPr>
        <w:spacing w:before="0" w:after="60" w:line="240" w:lineRule="auto"/>
        <w:contextualSpacing w:val="0"/>
        <w:rPr>
          <w:szCs w:val="24"/>
        </w:rPr>
      </w:pPr>
      <w:r w:rsidRPr="007B5C34">
        <w:rPr>
          <w:szCs w:val="24"/>
        </w:rPr>
        <w:t>Undertake an appropriate training and development program developed by CSIRO.</w:t>
      </w:r>
    </w:p>
    <w:p w14:paraId="0EC9960A" w14:textId="77777777" w:rsidR="00137032" w:rsidRPr="007B5C34" w:rsidRDefault="00137032" w:rsidP="00137032">
      <w:pPr>
        <w:pStyle w:val="ListParagraph"/>
        <w:numPr>
          <w:ilvl w:val="0"/>
          <w:numId w:val="39"/>
        </w:numPr>
        <w:spacing w:before="0" w:after="60" w:line="240" w:lineRule="auto"/>
        <w:contextualSpacing w:val="0"/>
        <w:rPr>
          <w:szCs w:val="24"/>
        </w:rPr>
      </w:pPr>
      <w:r w:rsidRPr="007B5C34">
        <w:rPr>
          <w:szCs w:val="24"/>
        </w:rPr>
        <w:lastRenderedPageBreak/>
        <w:t xml:space="preserve">Other duties as directed. </w:t>
      </w:r>
    </w:p>
    <w:p w14:paraId="411C8CC0" w14:textId="77777777" w:rsidR="00137032" w:rsidRPr="008A5D78" w:rsidRDefault="00137032" w:rsidP="00137032">
      <w:pPr>
        <w:pStyle w:val="ListParagraph"/>
        <w:spacing w:before="60" w:after="60" w:line="240" w:lineRule="auto"/>
        <w:contextualSpacing w:val="0"/>
        <w:jc w:val="both"/>
        <w:rPr>
          <w:szCs w:val="24"/>
        </w:rPr>
      </w:pPr>
    </w:p>
    <w:p w14:paraId="17935D57" w14:textId="77777777" w:rsidR="00780FD0" w:rsidRPr="00780FD0" w:rsidRDefault="00D35A14"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D83C5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28D0E84" w14:textId="77777777" w:rsidR="00C41D66" w:rsidRDefault="00C41D66" w:rsidP="001077A0">
      <w:pPr>
        <w:pStyle w:val="Heading2"/>
        <w:rPr>
          <w:b/>
          <w:iCs w:val="0"/>
          <w:color w:val="auto"/>
          <w:sz w:val="26"/>
          <w:szCs w:val="26"/>
        </w:rPr>
      </w:pPr>
    </w:p>
    <w:p w14:paraId="763E5132" w14:textId="758AA29B"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47317747" w14:textId="4039E28D" w:rsidR="001077A0" w:rsidRPr="00567107" w:rsidRDefault="001077A0" w:rsidP="001077A0">
      <w:pPr>
        <w:numPr>
          <w:ilvl w:val="0"/>
          <w:numId w:val="25"/>
        </w:numPr>
        <w:spacing w:before="0" w:after="60" w:line="240" w:lineRule="auto"/>
        <w:rPr>
          <w:rFonts w:cs="Calibri"/>
          <w:szCs w:val="24"/>
        </w:rPr>
      </w:pPr>
      <w:r w:rsidRPr="00567107">
        <w:rPr>
          <w:rFonts w:cs="Calibri"/>
          <w:szCs w:val="24"/>
        </w:rPr>
        <w:t xml:space="preserve">A doctorate (or will shortly satisfy the requirements of a PhD) in a relevant discipline area, such as </w:t>
      </w:r>
      <w:r w:rsidR="00137032" w:rsidRPr="00567107">
        <w:rPr>
          <w:rFonts w:cs="Calibri"/>
          <w:szCs w:val="24"/>
        </w:rPr>
        <w:t xml:space="preserve">Applied Physics, Solid-state Electronics, Microwave/Antenna Engineering, </w:t>
      </w:r>
      <w:r w:rsidR="00B53429" w:rsidRPr="00567107">
        <w:rPr>
          <w:rFonts w:cs="Calibri"/>
          <w:szCs w:val="24"/>
        </w:rPr>
        <w:t>Communication</w:t>
      </w:r>
      <w:r w:rsidR="00567107" w:rsidRPr="00567107">
        <w:rPr>
          <w:rFonts w:cs="Calibri"/>
          <w:szCs w:val="24"/>
        </w:rPr>
        <w:t xml:space="preserve"> Network</w:t>
      </w:r>
      <w:r w:rsidR="00B12B0A">
        <w:rPr>
          <w:rFonts w:cs="Calibri"/>
          <w:szCs w:val="24"/>
        </w:rPr>
        <w:t>s,</w:t>
      </w:r>
      <w:r w:rsidR="00567107" w:rsidRPr="00567107">
        <w:rPr>
          <w:rFonts w:cs="Calibri"/>
          <w:szCs w:val="24"/>
        </w:rPr>
        <w:t xml:space="preserve"> and Signal Processing</w:t>
      </w:r>
      <w:r w:rsidR="00137032" w:rsidRPr="00567107">
        <w:rPr>
          <w:rFonts w:cs="Calibri"/>
          <w:szCs w:val="24"/>
        </w:rPr>
        <w:t xml:space="preserve">. </w:t>
      </w:r>
    </w:p>
    <w:p w14:paraId="4FB9C4C5" w14:textId="77777777" w:rsidR="001077A0" w:rsidRPr="005C2DA3" w:rsidRDefault="001077A0" w:rsidP="001077A0">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1BC3F7B8" w14:textId="4BA7793F" w:rsidR="001077A0" w:rsidRPr="00567107" w:rsidRDefault="0056264E" w:rsidP="001077A0">
      <w:pPr>
        <w:numPr>
          <w:ilvl w:val="0"/>
          <w:numId w:val="25"/>
        </w:numPr>
        <w:spacing w:before="0" w:after="60" w:line="240" w:lineRule="auto"/>
        <w:rPr>
          <w:rStyle w:val="Emphasis"/>
          <w:rFonts w:cs="Arial"/>
          <w:iCs/>
          <w:szCs w:val="24"/>
        </w:rPr>
      </w:pPr>
      <w:r w:rsidRPr="00567107">
        <w:rPr>
          <w:szCs w:val="24"/>
        </w:rPr>
        <w:lastRenderedPageBreak/>
        <w:t xml:space="preserve">Demonstrated research experience in </w:t>
      </w:r>
      <w:r w:rsidR="005201B2" w:rsidRPr="00567107">
        <w:rPr>
          <w:szCs w:val="24"/>
        </w:rPr>
        <w:t>MMW/THz</w:t>
      </w:r>
      <w:r w:rsidRPr="00567107">
        <w:rPr>
          <w:szCs w:val="24"/>
        </w:rPr>
        <w:t xml:space="preserve"> electronic devices</w:t>
      </w:r>
      <w:r w:rsidR="00B53429" w:rsidRPr="00567107">
        <w:rPr>
          <w:szCs w:val="24"/>
        </w:rPr>
        <w:t>, c</w:t>
      </w:r>
      <w:r w:rsidRPr="00567107">
        <w:rPr>
          <w:szCs w:val="24"/>
        </w:rPr>
        <w:t>ircuit</w:t>
      </w:r>
      <w:r w:rsidR="00B53429" w:rsidRPr="00567107">
        <w:rPr>
          <w:szCs w:val="24"/>
        </w:rPr>
        <w:t xml:space="preserve"> design, and </w:t>
      </w:r>
      <w:r w:rsidR="00567107" w:rsidRPr="00567107">
        <w:rPr>
          <w:szCs w:val="24"/>
        </w:rPr>
        <w:t>application systems</w:t>
      </w:r>
      <w:r w:rsidR="001077A0" w:rsidRPr="00567107">
        <w:rPr>
          <w:szCs w:val="24"/>
        </w:rPr>
        <w:t>.</w:t>
      </w:r>
    </w:p>
    <w:p w14:paraId="48030AD6" w14:textId="2B3F3EC9" w:rsidR="001077A0" w:rsidRPr="00567107" w:rsidRDefault="0056264E" w:rsidP="001077A0">
      <w:pPr>
        <w:numPr>
          <w:ilvl w:val="0"/>
          <w:numId w:val="25"/>
        </w:numPr>
        <w:spacing w:before="0" w:after="60" w:line="240" w:lineRule="auto"/>
      </w:pPr>
      <w:r w:rsidRPr="00567107">
        <w:rPr>
          <w:szCs w:val="24"/>
        </w:rPr>
        <w:t>Demonstrated experience in electromagnetic</w:t>
      </w:r>
      <w:r w:rsidR="004343B6" w:rsidRPr="00567107">
        <w:rPr>
          <w:szCs w:val="24"/>
        </w:rPr>
        <w:t>/MMW/THz</w:t>
      </w:r>
      <w:r w:rsidRPr="00567107">
        <w:rPr>
          <w:szCs w:val="24"/>
        </w:rPr>
        <w:t xml:space="preserve"> modelling/simulation</w:t>
      </w:r>
      <w:r w:rsidR="00B53429" w:rsidRPr="00567107">
        <w:rPr>
          <w:szCs w:val="24"/>
        </w:rPr>
        <w:t>, design and optimisation</w:t>
      </w:r>
      <w:r w:rsidR="001077A0" w:rsidRPr="00567107">
        <w:rPr>
          <w:szCs w:val="24"/>
        </w:rPr>
        <w:t>.</w:t>
      </w:r>
    </w:p>
    <w:p w14:paraId="7E927626" w14:textId="77777777" w:rsidR="0056264E" w:rsidRDefault="0056264E" w:rsidP="001077A0">
      <w:pPr>
        <w:pStyle w:val="ListParagraph"/>
        <w:numPr>
          <w:ilvl w:val="0"/>
          <w:numId w:val="25"/>
        </w:numPr>
        <w:rPr>
          <w:rStyle w:val="Emphasis"/>
          <w:rFonts w:cs="Arial"/>
          <w:i w:val="0"/>
          <w:szCs w:val="24"/>
        </w:rPr>
      </w:pPr>
      <w:r w:rsidRPr="0056264E">
        <w:rPr>
          <w:rStyle w:val="Emphasis"/>
          <w:rFonts w:cs="Arial"/>
          <w:i w:val="0"/>
          <w:szCs w:val="24"/>
        </w:rPr>
        <w:t>High level written and oral communication skills with the ability to represent the research team at national and international conferences. A record of publications in quality, peer reviewed journals</w:t>
      </w:r>
      <w:r>
        <w:rPr>
          <w:rStyle w:val="Emphasis"/>
          <w:rFonts w:cs="Arial"/>
          <w:i w:val="0"/>
          <w:iCs/>
          <w:szCs w:val="24"/>
        </w:rPr>
        <w:t>.</w:t>
      </w:r>
      <w:r w:rsidRPr="0056264E">
        <w:rPr>
          <w:rStyle w:val="Emphasis"/>
          <w:rFonts w:cs="Arial"/>
          <w:i w:val="0"/>
          <w:szCs w:val="24"/>
        </w:rPr>
        <w:t xml:space="preserve"> </w:t>
      </w:r>
    </w:p>
    <w:p w14:paraId="00B531D4" w14:textId="34F6E3EB" w:rsidR="001077A0" w:rsidRPr="005C25CD" w:rsidRDefault="0056264E" w:rsidP="001077A0">
      <w:pPr>
        <w:pStyle w:val="ListParagraph"/>
        <w:numPr>
          <w:ilvl w:val="0"/>
          <w:numId w:val="25"/>
        </w:numPr>
        <w:rPr>
          <w:rStyle w:val="Emphasis"/>
          <w:rFonts w:cs="Arial"/>
          <w:i w:val="0"/>
          <w:szCs w:val="24"/>
        </w:rPr>
      </w:pPr>
      <w:r w:rsidRPr="0056264E">
        <w:rPr>
          <w:rStyle w:val="Emphasis"/>
          <w:rFonts w:cs="Arial"/>
          <w:i w:val="0"/>
          <w:szCs w:val="24"/>
        </w:rPr>
        <w:t>The ability to work effectively as part of a multi-disciplinary research team and/or participate in collaborative projects</w:t>
      </w:r>
    </w:p>
    <w:p w14:paraId="1DD3D91D" w14:textId="4D812B67" w:rsidR="00CC41D0" w:rsidRPr="00CC41D0" w:rsidRDefault="001077A0" w:rsidP="00CC41D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56F4262A" w14:textId="1760E898" w:rsidR="00B12B0A" w:rsidRDefault="00B12B0A" w:rsidP="001077A0">
      <w:pPr>
        <w:numPr>
          <w:ilvl w:val="0"/>
          <w:numId w:val="26"/>
        </w:numPr>
        <w:spacing w:before="0" w:after="60" w:line="240" w:lineRule="auto"/>
        <w:rPr>
          <w:iCs/>
          <w:szCs w:val="24"/>
        </w:rPr>
      </w:pPr>
      <w:r>
        <w:rPr>
          <w:szCs w:val="24"/>
        </w:rPr>
        <w:t>Research</w:t>
      </w:r>
      <w:r w:rsidR="00CC41D0" w:rsidRPr="00567107">
        <w:rPr>
          <w:szCs w:val="24"/>
        </w:rPr>
        <w:t xml:space="preserve"> experience in </w:t>
      </w:r>
      <w:r w:rsidR="00CC41D0" w:rsidRPr="00567107">
        <w:rPr>
          <w:iCs/>
          <w:szCs w:val="24"/>
        </w:rPr>
        <w:t>MMW/THz devices</w:t>
      </w:r>
      <w:r>
        <w:rPr>
          <w:iCs/>
          <w:szCs w:val="24"/>
        </w:rPr>
        <w:t xml:space="preserve"> (e.g. antennas) and application systems.</w:t>
      </w:r>
    </w:p>
    <w:p w14:paraId="3AC53F5A" w14:textId="0FE5EB60" w:rsidR="00CC41D0" w:rsidRPr="00567107" w:rsidRDefault="00CC41D0" w:rsidP="00CC41D0">
      <w:pPr>
        <w:numPr>
          <w:ilvl w:val="0"/>
          <w:numId w:val="26"/>
        </w:numPr>
        <w:spacing w:before="0" w:after="60" w:line="240" w:lineRule="auto"/>
        <w:rPr>
          <w:rFonts w:cs="Arial"/>
          <w:i/>
          <w:iCs/>
          <w:szCs w:val="24"/>
        </w:rPr>
      </w:pPr>
      <w:r w:rsidRPr="00567107">
        <w:rPr>
          <w:iCs/>
          <w:szCs w:val="24"/>
        </w:rPr>
        <w:t xml:space="preserve">Knowledge or experience in meta-materials and </w:t>
      </w:r>
      <w:proofErr w:type="spellStart"/>
      <w:r w:rsidRPr="00567107">
        <w:rPr>
          <w:iCs/>
          <w:szCs w:val="24"/>
        </w:rPr>
        <w:t>metasurface</w:t>
      </w:r>
      <w:proofErr w:type="spellEnd"/>
      <w:r w:rsidRPr="00567107">
        <w:rPr>
          <w:iCs/>
          <w:szCs w:val="24"/>
        </w:rPr>
        <w:t xml:space="preserve"> devices</w:t>
      </w:r>
      <w:r w:rsidR="00B53429" w:rsidRPr="00567107">
        <w:rPr>
          <w:iCs/>
          <w:szCs w:val="24"/>
        </w:rPr>
        <w:t xml:space="preserve">, and </w:t>
      </w:r>
      <w:proofErr w:type="spellStart"/>
      <w:r w:rsidR="00B53429" w:rsidRPr="00567107">
        <w:rPr>
          <w:iCs/>
          <w:szCs w:val="24"/>
        </w:rPr>
        <w:t>metasurface</w:t>
      </w:r>
      <w:proofErr w:type="spellEnd"/>
      <w:r w:rsidR="00B53429" w:rsidRPr="00567107">
        <w:rPr>
          <w:iCs/>
          <w:szCs w:val="24"/>
        </w:rPr>
        <w:t xml:space="preserve"> control and reconfiguration</w:t>
      </w:r>
      <w:r w:rsidRPr="00567107">
        <w:rPr>
          <w:iCs/>
          <w:szCs w:val="24"/>
        </w:rPr>
        <w:t xml:space="preserve">. </w:t>
      </w:r>
    </w:p>
    <w:p w14:paraId="6B59B17F" w14:textId="77777777" w:rsidR="00B12B0A" w:rsidRPr="00567107" w:rsidRDefault="00B12B0A" w:rsidP="00B12B0A">
      <w:pPr>
        <w:numPr>
          <w:ilvl w:val="0"/>
          <w:numId w:val="26"/>
        </w:numPr>
        <w:spacing w:before="0" w:after="60" w:line="240" w:lineRule="auto"/>
        <w:rPr>
          <w:iCs/>
          <w:szCs w:val="24"/>
        </w:rPr>
      </w:pPr>
      <w:r>
        <w:rPr>
          <w:iCs/>
          <w:szCs w:val="24"/>
        </w:rPr>
        <w:t>Knowledge or experience in</w:t>
      </w:r>
      <w:r w:rsidRPr="00567107">
        <w:rPr>
          <w:iCs/>
          <w:szCs w:val="24"/>
        </w:rPr>
        <w:t xml:space="preserve"> MMW/THz signal processing (e.g., channel estimation, tracking, and beamforming), and </w:t>
      </w:r>
      <w:r w:rsidRPr="00567107">
        <w:rPr>
          <w:szCs w:val="24"/>
        </w:rPr>
        <w:t xml:space="preserve">wireless communication and sensing systems. </w:t>
      </w:r>
      <w:r w:rsidRPr="00567107">
        <w:rPr>
          <w:iCs/>
          <w:szCs w:val="24"/>
        </w:rPr>
        <w:t xml:space="preserve"> </w:t>
      </w:r>
    </w:p>
    <w:p w14:paraId="028369D1" w14:textId="12FD5487" w:rsidR="00C85F9B" w:rsidRPr="00C85F9B" w:rsidRDefault="00C85F9B" w:rsidP="00567107">
      <w:pPr>
        <w:pStyle w:val="ListParagraph"/>
        <w:numPr>
          <w:ilvl w:val="0"/>
          <w:numId w:val="26"/>
        </w:numPr>
        <w:spacing w:before="0" w:after="60" w:line="240" w:lineRule="auto"/>
        <w:rPr>
          <w:rFonts w:cs="Arial"/>
          <w:i/>
          <w:iCs/>
          <w:szCs w:val="24"/>
        </w:rPr>
      </w:pPr>
      <w:r w:rsidRPr="00C85F9B">
        <w:rPr>
          <w:rStyle w:val="Emphasis"/>
          <w:rFonts w:cs="Arial"/>
          <w:i w:val="0"/>
          <w:szCs w:val="24"/>
        </w:rPr>
        <w:t xml:space="preserve">A </w:t>
      </w:r>
      <w:r w:rsidR="007B654D">
        <w:rPr>
          <w:rStyle w:val="Emphasis"/>
          <w:rFonts w:cs="Arial"/>
          <w:i w:val="0"/>
          <w:szCs w:val="24"/>
        </w:rPr>
        <w:t xml:space="preserve">strong </w:t>
      </w:r>
      <w:r w:rsidRPr="00C85F9B">
        <w:rPr>
          <w:rStyle w:val="Emphasis"/>
          <w:rFonts w:cs="Arial"/>
          <w:i w:val="0"/>
          <w:szCs w:val="24"/>
        </w:rPr>
        <w:t>record of publications in peer</w:t>
      </w:r>
      <w:r>
        <w:rPr>
          <w:rStyle w:val="Emphasis"/>
          <w:rFonts w:cs="Arial"/>
          <w:i w:val="0"/>
          <w:szCs w:val="24"/>
        </w:rPr>
        <w:t>-</w:t>
      </w:r>
      <w:r w:rsidRPr="00C85F9B">
        <w:rPr>
          <w:rStyle w:val="Emphasis"/>
          <w:rFonts w:cs="Arial"/>
          <w:i w:val="0"/>
          <w:szCs w:val="24"/>
        </w:rPr>
        <w:t>reviewed</w:t>
      </w:r>
      <w:r>
        <w:rPr>
          <w:rStyle w:val="Emphasis"/>
          <w:rFonts w:cs="Arial"/>
          <w:i w:val="0"/>
          <w:szCs w:val="24"/>
        </w:rPr>
        <w:t>, high-impact</w:t>
      </w:r>
      <w:r w:rsidRPr="00C85F9B">
        <w:rPr>
          <w:rStyle w:val="Emphasis"/>
          <w:rFonts w:cs="Arial"/>
          <w:i w:val="0"/>
          <w:szCs w:val="24"/>
        </w:rPr>
        <w:t xml:space="preserve"> journals</w:t>
      </w:r>
      <w:r>
        <w:rPr>
          <w:rStyle w:val="Emphasis"/>
          <w:rFonts w:cs="Arial"/>
          <w:i w:val="0"/>
          <w:szCs w:val="24"/>
        </w:rPr>
        <w:t xml:space="preserve"> on </w:t>
      </w:r>
      <w:r w:rsidR="00DE74C3">
        <w:rPr>
          <w:rStyle w:val="Emphasis"/>
          <w:rFonts w:cs="Arial"/>
          <w:i w:val="0"/>
          <w:szCs w:val="24"/>
        </w:rPr>
        <w:t xml:space="preserve">MMW/THz devices and signal processing, or meta-materials and </w:t>
      </w:r>
      <w:proofErr w:type="spellStart"/>
      <w:r w:rsidR="00DE74C3">
        <w:rPr>
          <w:rStyle w:val="Emphasis"/>
          <w:rFonts w:cs="Arial"/>
          <w:i w:val="0"/>
          <w:szCs w:val="24"/>
        </w:rPr>
        <w:t>metasurface</w:t>
      </w:r>
      <w:proofErr w:type="spellEnd"/>
      <w:r w:rsidRPr="00C85F9B">
        <w:rPr>
          <w:rStyle w:val="Emphasis"/>
          <w:rFonts w:cs="Arial"/>
          <w:i w:val="0"/>
          <w:iCs/>
          <w:szCs w:val="24"/>
        </w:rPr>
        <w:t>.</w:t>
      </w:r>
      <w:r w:rsidRPr="00C85F9B">
        <w:rPr>
          <w:rStyle w:val="Emphasis"/>
          <w:rFonts w:cs="Arial"/>
          <w:i w:val="0"/>
          <w:szCs w:val="24"/>
        </w:rPr>
        <w:t xml:space="preserve"> </w:t>
      </w:r>
    </w:p>
    <w:p w14:paraId="58CEC244" w14:textId="77777777" w:rsidR="005C2DA3" w:rsidRDefault="005C2DA3" w:rsidP="005C2DA3">
      <w:pPr>
        <w:spacing w:before="0" w:after="60" w:line="240" w:lineRule="auto"/>
        <w:rPr>
          <w:iCs/>
          <w:szCs w:val="24"/>
        </w:rPr>
      </w:pPr>
    </w:p>
    <w:p w14:paraId="0EFF8D9D" w14:textId="06596E36"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9E50AF">
        <w:t xml:space="preserve"> ($83,687)</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2FE5B8DA" w14:textId="77777777" w:rsidR="007B5C34" w:rsidRPr="005C2DA3" w:rsidRDefault="007B5C34" w:rsidP="005C2DA3"/>
    <w:p w14:paraId="7CE86A84" w14:textId="77777777" w:rsidR="00E673A0" w:rsidRPr="003044E2" w:rsidRDefault="00E673A0" w:rsidP="00E673A0">
      <w:pPr>
        <w:pStyle w:val="Boxedheading"/>
      </w:pPr>
      <w:r>
        <w:t>Special Requirements</w:t>
      </w:r>
    </w:p>
    <w:p w14:paraId="7B4B49C7" w14:textId="10BEB781"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F92946B" w14:textId="3554D4CB" w:rsidR="007B5C34" w:rsidRDefault="007B5C34" w:rsidP="00E673A0">
      <w:pPr>
        <w:pStyle w:val="Boxedlistbullet"/>
        <w:numPr>
          <w:ilvl w:val="0"/>
          <w:numId w:val="0"/>
        </w:numPr>
        <w:ind w:left="227"/>
      </w:pPr>
    </w:p>
    <w:p w14:paraId="0F57F246" w14:textId="77777777" w:rsidR="007B5C34" w:rsidRPr="007B5C34" w:rsidRDefault="007B5C34" w:rsidP="007B5C34">
      <w:pPr>
        <w:pStyle w:val="Boxedlistbullet"/>
        <w:spacing w:before="100" w:beforeAutospacing="1" w:after="100" w:afterAutospacing="1"/>
      </w:pPr>
      <w:r w:rsidRPr="007B5C34">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7C85DB2" w14:textId="77777777" w:rsidR="007B5C34" w:rsidRPr="007B5C34" w:rsidRDefault="007B5C34" w:rsidP="007B5C34">
      <w:pPr>
        <w:pStyle w:val="Boxedlistbullet"/>
        <w:spacing w:before="100" w:beforeAutospacing="1" w:after="100" w:afterAutospacing="1"/>
      </w:pPr>
      <w:r w:rsidRPr="007B5C34">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12743668" w14:textId="77777777" w:rsidR="007B5C34" w:rsidRDefault="007B5C34" w:rsidP="00E673A0">
      <w:pPr>
        <w:pStyle w:val="Boxedlistbullet"/>
        <w:numPr>
          <w:ilvl w:val="0"/>
          <w:numId w:val="0"/>
        </w:numPr>
        <w:ind w:left="227"/>
      </w:pPr>
    </w:p>
    <w:p w14:paraId="37B5B5D1" w14:textId="7BC7C64A" w:rsidR="00E673A0" w:rsidRPr="00CC41D0" w:rsidRDefault="00E673A0" w:rsidP="00B12B0A">
      <w:pPr>
        <w:pStyle w:val="Boxedlistbullet"/>
        <w:numPr>
          <w:ilvl w:val="0"/>
          <w:numId w:val="0"/>
        </w:numPr>
        <w:spacing w:before="100" w:beforeAutospacing="1" w:after="100" w:afterAutospacing="1"/>
        <w:ind w:left="454" w:hanging="227"/>
        <w:rPr>
          <w:i/>
          <w:strike/>
          <w:highlight w:val="yellow"/>
        </w:rPr>
      </w:pP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6A723B38" w14:textId="24AB14D1" w:rsidR="00601E12" w:rsidRP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20288C59" w14:textId="77777777" w:rsidR="004A4DE4" w:rsidRPr="00B50C20" w:rsidRDefault="004A4DE4" w:rsidP="004A4DE4">
      <w:pPr>
        <w:spacing w:after="180"/>
        <w:rPr>
          <w:bCs/>
          <w:szCs w:val="24"/>
        </w:rPr>
      </w:pPr>
      <w:r w:rsidRPr="00B50C20">
        <w:rPr>
          <w:bCs/>
          <w:szCs w:val="24"/>
        </w:rPr>
        <w:t xml:space="preserve">Find out more about CSIRO </w:t>
      </w:r>
      <w:hyperlink r:id="rId18" w:tooltip="Manufacturing- CSIRO Website" w:history="1">
        <w:r w:rsidRPr="00B50C20">
          <w:rPr>
            <w:rStyle w:val="Hyperlink"/>
            <w:rFonts w:cs="Arial"/>
            <w:bCs/>
            <w:szCs w:val="24"/>
          </w:rPr>
          <w:t>Manufacturing</w:t>
        </w:r>
      </w:hyperlink>
      <w:r w:rsidRPr="00B50C20">
        <w:rPr>
          <w:bCs/>
          <w:szCs w:val="24"/>
        </w:rPr>
        <w:t xml:space="preserve"> </w:t>
      </w:r>
    </w:p>
    <w:p w14:paraId="0873DE84" w14:textId="77777777" w:rsidR="004A4DE4" w:rsidRPr="00B50C20" w:rsidRDefault="004A4DE4" w:rsidP="004A4DE4">
      <w:pPr>
        <w:spacing w:after="180"/>
        <w:rPr>
          <w:bCs/>
          <w:szCs w:val="24"/>
        </w:rPr>
      </w:pPr>
      <w:r w:rsidRPr="00062144">
        <w:rPr>
          <w:rStyle w:val="Hyperlink"/>
          <w:rFonts w:cs="Arial"/>
          <w:bCs/>
          <w:color w:val="auto"/>
          <w:szCs w:val="24"/>
          <w:u w:val="none"/>
        </w:rPr>
        <w:t xml:space="preserve">Find out more about CSIRO </w:t>
      </w:r>
      <w:hyperlink r:id="rId19" w:history="1">
        <w:r w:rsidRPr="0022685C">
          <w:rPr>
            <w:rStyle w:val="Hyperlink"/>
            <w:rFonts w:cs="Arial"/>
            <w:bCs/>
            <w:szCs w:val="24"/>
          </w:rPr>
          <w:t>Data61</w:t>
        </w:r>
      </w:hyperlink>
    </w:p>
    <w:bookmarkEnd w:id="2"/>
    <w:p w14:paraId="029014DD" w14:textId="5D98A3AB" w:rsidR="00B50C20" w:rsidRPr="00B50C20" w:rsidRDefault="00B50C20" w:rsidP="004A4DE4">
      <w:pPr>
        <w:spacing w:after="180"/>
        <w:rPr>
          <w:bCs/>
          <w:szCs w:val="24"/>
        </w:rPr>
      </w:pPr>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A9A94" w14:textId="77777777" w:rsidR="00B67CFD" w:rsidRDefault="00B67CFD" w:rsidP="000A377A">
      <w:r>
        <w:separator/>
      </w:r>
    </w:p>
  </w:endnote>
  <w:endnote w:type="continuationSeparator" w:id="0">
    <w:p w14:paraId="69399274" w14:textId="77777777" w:rsidR="00B67CFD" w:rsidRDefault="00B67CF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854FF" w14:textId="77777777" w:rsidR="00B67CFD" w:rsidRDefault="00B67CFD" w:rsidP="000A377A">
      <w:r>
        <w:separator/>
      </w:r>
    </w:p>
  </w:footnote>
  <w:footnote w:type="continuationSeparator" w:id="0">
    <w:p w14:paraId="0E1EEFB2" w14:textId="77777777" w:rsidR="00B67CFD" w:rsidRDefault="00B67CF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DD42BDAC"/>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0BD64D3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F85647"/>
    <w:multiLevelType w:val="multilevel"/>
    <w:tmpl w:val="7840B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AQktjYwMLS1MTSyUdpeDU4uLM/DyQAsNaAKyNktcs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ABC"/>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07D8"/>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D0B"/>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022D"/>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7A0"/>
    <w:rsid w:val="00113293"/>
    <w:rsid w:val="00113683"/>
    <w:rsid w:val="001209C7"/>
    <w:rsid w:val="00121F11"/>
    <w:rsid w:val="0012253C"/>
    <w:rsid w:val="0012309D"/>
    <w:rsid w:val="00123D73"/>
    <w:rsid w:val="00124830"/>
    <w:rsid w:val="00124EAD"/>
    <w:rsid w:val="001263A4"/>
    <w:rsid w:val="00127211"/>
    <w:rsid w:val="00127354"/>
    <w:rsid w:val="00127506"/>
    <w:rsid w:val="00130267"/>
    <w:rsid w:val="00132839"/>
    <w:rsid w:val="00136BE3"/>
    <w:rsid w:val="00137032"/>
    <w:rsid w:val="00137AFF"/>
    <w:rsid w:val="00144102"/>
    <w:rsid w:val="0014483D"/>
    <w:rsid w:val="00146F26"/>
    <w:rsid w:val="00147DA1"/>
    <w:rsid w:val="001501C7"/>
    <w:rsid w:val="00150377"/>
    <w:rsid w:val="00153230"/>
    <w:rsid w:val="00153958"/>
    <w:rsid w:val="00154291"/>
    <w:rsid w:val="0015584C"/>
    <w:rsid w:val="00155CEF"/>
    <w:rsid w:val="00155EC1"/>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B0C24"/>
    <w:rsid w:val="001B0E56"/>
    <w:rsid w:val="001B13AA"/>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781B"/>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339"/>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CA1"/>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310"/>
    <w:rsid w:val="0036735C"/>
    <w:rsid w:val="00367FDF"/>
    <w:rsid w:val="00370541"/>
    <w:rsid w:val="003714C1"/>
    <w:rsid w:val="00371F46"/>
    <w:rsid w:val="00372DA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351"/>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3B6"/>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1C0A"/>
    <w:rsid w:val="004923E1"/>
    <w:rsid w:val="0049442F"/>
    <w:rsid w:val="004968B7"/>
    <w:rsid w:val="004A0776"/>
    <w:rsid w:val="004A0A0C"/>
    <w:rsid w:val="004A17CE"/>
    <w:rsid w:val="004A4DE4"/>
    <w:rsid w:val="004B0907"/>
    <w:rsid w:val="004B1289"/>
    <w:rsid w:val="004B1DC1"/>
    <w:rsid w:val="004B32F5"/>
    <w:rsid w:val="004B600D"/>
    <w:rsid w:val="004B654B"/>
    <w:rsid w:val="004B759B"/>
    <w:rsid w:val="004C03B7"/>
    <w:rsid w:val="004C318D"/>
    <w:rsid w:val="004C4E15"/>
    <w:rsid w:val="004C67B0"/>
    <w:rsid w:val="004C79ED"/>
    <w:rsid w:val="004D1978"/>
    <w:rsid w:val="004D2F0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1EC"/>
    <w:rsid w:val="005055C0"/>
    <w:rsid w:val="00507D28"/>
    <w:rsid w:val="0051507C"/>
    <w:rsid w:val="0051554D"/>
    <w:rsid w:val="005201B2"/>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264E"/>
    <w:rsid w:val="0056311A"/>
    <w:rsid w:val="005633CD"/>
    <w:rsid w:val="005634A7"/>
    <w:rsid w:val="00564DBB"/>
    <w:rsid w:val="00567107"/>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4691"/>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5CD"/>
    <w:rsid w:val="005C2DA3"/>
    <w:rsid w:val="005C48D5"/>
    <w:rsid w:val="005C5C27"/>
    <w:rsid w:val="005C5F65"/>
    <w:rsid w:val="005C6759"/>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12"/>
    <w:rsid w:val="0060404C"/>
    <w:rsid w:val="0060405B"/>
    <w:rsid w:val="00604D81"/>
    <w:rsid w:val="00610237"/>
    <w:rsid w:val="006108D6"/>
    <w:rsid w:val="00612BAC"/>
    <w:rsid w:val="00614F43"/>
    <w:rsid w:val="00616540"/>
    <w:rsid w:val="00616721"/>
    <w:rsid w:val="006174D2"/>
    <w:rsid w:val="006212AD"/>
    <w:rsid w:val="00623096"/>
    <w:rsid w:val="006246C0"/>
    <w:rsid w:val="0062521D"/>
    <w:rsid w:val="0062799E"/>
    <w:rsid w:val="0063480C"/>
    <w:rsid w:val="006409FE"/>
    <w:rsid w:val="006422CC"/>
    <w:rsid w:val="0064494E"/>
    <w:rsid w:val="00645540"/>
    <w:rsid w:val="00645E30"/>
    <w:rsid w:val="006503E7"/>
    <w:rsid w:val="0065288A"/>
    <w:rsid w:val="00652E72"/>
    <w:rsid w:val="00654515"/>
    <w:rsid w:val="00656AA1"/>
    <w:rsid w:val="0066228D"/>
    <w:rsid w:val="0066267F"/>
    <w:rsid w:val="00664731"/>
    <w:rsid w:val="00664C59"/>
    <w:rsid w:val="00665044"/>
    <w:rsid w:val="00665266"/>
    <w:rsid w:val="006742D7"/>
    <w:rsid w:val="00674783"/>
    <w:rsid w:val="00674C79"/>
    <w:rsid w:val="00676552"/>
    <w:rsid w:val="00680A9E"/>
    <w:rsid w:val="00680EBD"/>
    <w:rsid w:val="00681C20"/>
    <w:rsid w:val="006838C9"/>
    <w:rsid w:val="00685938"/>
    <w:rsid w:val="0068635B"/>
    <w:rsid w:val="006870C7"/>
    <w:rsid w:val="00691744"/>
    <w:rsid w:val="00692F56"/>
    <w:rsid w:val="00694C2E"/>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94D"/>
    <w:rsid w:val="006B422F"/>
    <w:rsid w:val="006B4DBE"/>
    <w:rsid w:val="006C0704"/>
    <w:rsid w:val="006C1E5C"/>
    <w:rsid w:val="006C2635"/>
    <w:rsid w:val="006C4ED6"/>
    <w:rsid w:val="006C6169"/>
    <w:rsid w:val="006D04EB"/>
    <w:rsid w:val="006D17A9"/>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78A3"/>
    <w:rsid w:val="00701531"/>
    <w:rsid w:val="00702DF5"/>
    <w:rsid w:val="00704622"/>
    <w:rsid w:val="007049D5"/>
    <w:rsid w:val="007107B7"/>
    <w:rsid w:val="007148AD"/>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B36"/>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5C34"/>
    <w:rsid w:val="007B654D"/>
    <w:rsid w:val="007B67BE"/>
    <w:rsid w:val="007C0CBA"/>
    <w:rsid w:val="007C1CAB"/>
    <w:rsid w:val="007C78AC"/>
    <w:rsid w:val="007C7E89"/>
    <w:rsid w:val="007D0EDA"/>
    <w:rsid w:val="007D1151"/>
    <w:rsid w:val="007D12BD"/>
    <w:rsid w:val="007D21B7"/>
    <w:rsid w:val="007D2BE3"/>
    <w:rsid w:val="007D4D92"/>
    <w:rsid w:val="007D5A24"/>
    <w:rsid w:val="007D5A60"/>
    <w:rsid w:val="007E296E"/>
    <w:rsid w:val="007E4772"/>
    <w:rsid w:val="007F08F1"/>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C8F"/>
    <w:rsid w:val="008D668E"/>
    <w:rsid w:val="008D6FC3"/>
    <w:rsid w:val="008D765C"/>
    <w:rsid w:val="008E25ED"/>
    <w:rsid w:val="008E614D"/>
    <w:rsid w:val="008E6846"/>
    <w:rsid w:val="008E7CD5"/>
    <w:rsid w:val="008F1264"/>
    <w:rsid w:val="008F3C24"/>
    <w:rsid w:val="008F6A02"/>
    <w:rsid w:val="00901258"/>
    <w:rsid w:val="0090450A"/>
    <w:rsid w:val="0090619C"/>
    <w:rsid w:val="0090622E"/>
    <w:rsid w:val="0090727D"/>
    <w:rsid w:val="009076E9"/>
    <w:rsid w:val="00907722"/>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2B3"/>
    <w:rsid w:val="009511DD"/>
    <w:rsid w:val="00951F42"/>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35EF"/>
    <w:rsid w:val="009E4571"/>
    <w:rsid w:val="009E50AF"/>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5C5F"/>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9D"/>
    <w:rsid w:val="00A95A63"/>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D77A0"/>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2B0A"/>
    <w:rsid w:val="00B15DEE"/>
    <w:rsid w:val="00B163DD"/>
    <w:rsid w:val="00B21284"/>
    <w:rsid w:val="00B21C6F"/>
    <w:rsid w:val="00B22471"/>
    <w:rsid w:val="00B22BF6"/>
    <w:rsid w:val="00B238B2"/>
    <w:rsid w:val="00B23B8F"/>
    <w:rsid w:val="00B27100"/>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429"/>
    <w:rsid w:val="00B549FB"/>
    <w:rsid w:val="00B55F8D"/>
    <w:rsid w:val="00B56C23"/>
    <w:rsid w:val="00B60936"/>
    <w:rsid w:val="00B612A7"/>
    <w:rsid w:val="00B61AA8"/>
    <w:rsid w:val="00B64D5D"/>
    <w:rsid w:val="00B67CF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1D66"/>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3DFF"/>
    <w:rsid w:val="00C8578A"/>
    <w:rsid w:val="00C859EC"/>
    <w:rsid w:val="00C85F9B"/>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1D0"/>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3FA"/>
    <w:rsid w:val="00D173B2"/>
    <w:rsid w:val="00D20BC3"/>
    <w:rsid w:val="00D22432"/>
    <w:rsid w:val="00D23943"/>
    <w:rsid w:val="00D254CE"/>
    <w:rsid w:val="00D31094"/>
    <w:rsid w:val="00D31A90"/>
    <w:rsid w:val="00D334EA"/>
    <w:rsid w:val="00D34F20"/>
    <w:rsid w:val="00D34F8A"/>
    <w:rsid w:val="00D35A14"/>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3AC0"/>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4EE2"/>
    <w:rsid w:val="00DE6BCE"/>
    <w:rsid w:val="00DE74C3"/>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0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BB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28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3781"/>
    <w:rsid w:val="00EF461A"/>
    <w:rsid w:val="00EF4950"/>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703"/>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0BF"/>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14A5"/>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s://www.csiro.au/en/Research/M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wei.ni@csiro.au" TargetMode="External"/><Relationship Id="rId17" Type="http://schemas.openxmlformats.org/officeDocument/2006/relationships/hyperlink" Target="http://www.csiro.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a.du@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ta61.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01AB3"/>
    <w:rsid w:val="00306E9F"/>
    <w:rsid w:val="003C6F9C"/>
    <w:rsid w:val="00414F94"/>
    <w:rsid w:val="0063685B"/>
    <w:rsid w:val="00683C9B"/>
    <w:rsid w:val="007C7613"/>
    <w:rsid w:val="0082379D"/>
    <w:rsid w:val="0083493E"/>
    <w:rsid w:val="00875004"/>
    <w:rsid w:val="00A7107C"/>
    <w:rsid w:val="00A876B8"/>
    <w:rsid w:val="00AB2EC3"/>
    <w:rsid w:val="00AB40AE"/>
    <w:rsid w:val="00B302BE"/>
    <w:rsid w:val="00B36C21"/>
    <w:rsid w:val="00BC69E6"/>
    <w:rsid w:val="00C6054D"/>
    <w:rsid w:val="00D51F1B"/>
    <w:rsid w:val="00E1552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17205c390ac23b0fbf07a65cf568e99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93f25bea08fec253f349a8e3356717e"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257DB-EB6B-4A55-8CA1-14357BA2AF00}">
  <ds:schemaRefs>
    <ds:schemaRef ds:uri="http://schemas.openxmlformats.org/officeDocument/2006/bibliography"/>
  </ds:schemaRefs>
</ds:datastoreItem>
</file>

<file path=customXml/itemProps2.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3.xml><?xml version="1.0" encoding="utf-8"?>
<ds:datastoreItem xmlns:ds="http://schemas.openxmlformats.org/officeDocument/2006/customXml" ds:itemID="{430AC7BB-362D-4DB6-BACE-150F5FCA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1343</Words>
  <Characters>9002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10325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3</cp:revision>
  <cp:lastPrinted>2012-02-01T05:32:00Z</cp:lastPrinted>
  <dcterms:created xsi:type="dcterms:W3CDTF">2021-02-03T04:31:00Z</dcterms:created>
  <dcterms:modified xsi:type="dcterms:W3CDTF">2021-02-12T00:55:00Z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86ffc45b-be0e-4acc-836d-b1aa4c3a2231</vt:lpwstr>
  </property>
</Properties>
</file>