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CA1B22C" w14:textId="77777777" w:rsidR="00332C06" w:rsidRPr="00674783" w:rsidRDefault="00CC201B" w:rsidP="00674783">
          <w:pPr>
            <w:pStyle w:val="Heading1"/>
          </w:pPr>
          <w:r>
            <w:t>Position Details</w:t>
          </w:r>
          <w:bookmarkEnd w:id="0"/>
        </w:p>
        <w:p w14:paraId="1CA1B22D"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CA1B22F"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CA1B22E"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CA1B232"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CA1B230" w14:textId="77777777" w:rsidR="00CC201B" w:rsidRPr="0093721B" w:rsidRDefault="00BB763A" w:rsidP="00D83C52">
            <w:pPr>
              <w:pStyle w:val="TableText"/>
              <w:rPr>
                <w:sz w:val="22"/>
              </w:rPr>
            </w:pPr>
            <w:r w:rsidRPr="0093721B">
              <w:rPr>
                <w:sz w:val="22"/>
              </w:rPr>
              <w:t>Advertised Job Title</w:t>
            </w:r>
          </w:p>
        </w:tc>
        <w:tc>
          <w:tcPr>
            <w:tcW w:w="2965" w:type="pct"/>
          </w:tcPr>
          <w:p w14:paraId="1CA1B231" w14:textId="3BAA9D61"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007ECD">
              <w:rPr>
                <w:sz w:val="22"/>
              </w:rPr>
              <w:t>Biomedical Polymers</w:t>
            </w:r>
          </w:p>
        </w:tc>
      </w:tr>
      <w:tr w:rsidR="00CC201B" w:rsidRPr="0093721B" w14:paraId="1CA1B235"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1CA1B233" w14:textId="77777777" w:rsidR="00CC201B" w:rsidRPr="0093721B" w:rsidRDefault="00BB763A" w:rsidP="00D83C52">
            <w:pPr>
              <w:pStyle w:val="TableText"/>
              <w:rPr>
                <w:sz w:val="22"/>
              </w:rPr>
            </w:pPr>
            <w:r w:rsidRPr="0093721B">
              <w:rPr>
                <w:sz w:val="22"/>
              </w:rPr>
              <w:t>Job Reference</w:t>
            </w:r>
          </w:p>
        </w:tc>
        <w:tc>
          <w:tcPr>
            <w:tcW w:w="2965" w:type="pct"/>
          </w:tcPr>
          <w:p w14:paraId="1CA1B234" w14:textId="5A933B30" w:rsidR="00CC201B" w:rsidRPr="0093721B" w:rsidRDefault="00007ECD"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76001</w:t>
            </w:r>
          </w:p>
        </w:tc>
      </w:tr>
      <w:tr w:rsidR="00C45886" w:rsidRPr="0093721B" w14:paraId="1CA1B23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CA1B236" w14:textId="77777777" w:rsidR="00C45886" w:rsidRPr="0093721B" w:rsidRDefault="00C45886" w:rsidP="00D83C52">
            <w:pPr>
              <w:pStyle w:val="TableText"/>
              <w:rPr>
                <w:sz w:val="22"/>
              </w:rPr>
            </w:pPr>
            <w:r w:rsidRPr="0093721B">
              <w:rPr>
                <w:sz w:val="22"/>
              </w:rPr>
              <w:t>Tenure</w:t>
            </w:r>
          </w:p>
        </w:tc>
        <w:tc>
          <w:tcPr>
            <w:tcW w:w="2965" w:type="pct"/>
          </w:tcPr>
          <w:p w14:paraId="1CA1B237"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1CA1B238" w14:textId="5D528D28"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1CA1B23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CA1B23A" w14:textId="77777777" w:rsidR="00C45886" w:rsidRPr="0093721B" w:rsidRDefault="00C45886" w:rsidP="00D83C52">
            <w:pPr>
              <w:pStyle w:val="TableText"/>
              <w:rPr>
                <w:sz w:val="22"/>
              </w:rPr>
            </w:pPr>
            <w:r w:rsidRPr="0093721B">
              <w:rPr>
                <w:sz w:val="22"/>
              </w:rPr>
              <w:t>Salary Range</w:t>
            </w:r>
          </w:p>
        </w:tc>
        <w:tc>
          <w:tcPr>
            <w:tcW w:w="2965" w:type="pct"/>
          </w:tcPr>
          <w:p w14:paraId="1CA1B23B" w14:textId="1896D77C" w:rsidR="00C45886" w:rsidRPr="0093721B" w:rsidRDefault="000B35D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spellStart"/>
            <w:r w:rsidRPr="00262312">
              <w:rPr>
                <w:sz w:val="22"/>
              </w:rPr>
              <w:t>AU$88,163</w:t>
            </w:r>
            <w:proofErr w:type="spellEnd"/>
            <w:r w:rsidRPr="00262312">
              <w:rPr>
                <w:sz w:val="22"/>
              </w:rPr>
              <w:t xml:space="preserve"> to </w:t>
            </w:r>
            <w:proofErr w:type="spellStart"/>
            <w:r w:rsidRPr="00262312">
              <w:rPr>
                <w:sz w:val="22"/>
              </w:rPr>
              <w:t>AU$96,573</w:t>
            </w:r>
            <w:proofErr w:type="spellEnd"/>
            <w:r w:rsidRPr="00262312">
              <w:rPr>
                <w:sz w:val="22"/>
              </w:rPr>
              <w:t xml:space="preserve"> pa (pro-rata for part-time) + up to 15.4% superannuation</w:t>
            </w:r>
          </w:p>
        </w:tc>
      </w:tr>
      <w:tr w:rsidR="00926BE4" w:rsidRPr="0093721B" w14:paraId="1CA1B23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CA1B23D"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1CA1B23E" w14:textId="227E1BCB" w:rsidR="00926BE4" w:rsidRPr="0093721B" w:rsidRDefault="00007EC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 VIC</w:t>
            </w:r>
          </w:p>
        </w:tc>
      </w:tr>
      <w:tr w:rsidR="00926BE4" w:rsidRPr="0093721B" w14:paraId="1CA1B24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CA1B240" w14:textId="77777777" w:rsidR="00926BE4" w:rsidRPr="0093721B" w:rsidRDefault="00926BE4" w:rsidP="00D83C52">
            <w:pPr>
              <w:pStyle w:val="TableText"/>
              <w:rPr>
                <w:sz w:val="22"/>
              </w:rPr>
            </w:pPr>
            <w:r w:rsidRPr="0093721B">
              <w:rPr>
                <w:sz w:val="22"/>
              </w:rPr>
              <w:t>Relocation Assistance</w:t>
            </w:r>
          </w:p>
        </w:tc>
        <w:tc>
          <w:tcPr>
            <w:tcW w:w="2965" w:type="pct"/>
          </w:tcPr>
          <w:p w14:paraId="1CA1B241"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CA1B24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CA1B243" w14:textId="77777777" w:rsidR="00926BE4" w:rsidRPr="0093721B" w:rsidRDefault="00926BE4" w:rsidP="00D83C52">
            <w:pPr>
              <w:pStyle w:val="TableText"/>
              <w:rPr>
                <w:sz w:val="22"/>
              </w:rPr>
            </w:pPr>
            <w:r w:rsidRPr="0093721B">
              <w:rPr>
                <w:sz w:val="22"/>
              </w:rPr>
              <w:t>Applications are open to</w:t>
            </w:r>
          </w:p>
        </w:tc>
        <w:tc>
          <w:tcPr>
            <w:tcW w:w="2965" w:type="pct"/>
          </w:tcPr>
          <w:p w14:paraId="0BF1D29E" w14:textId="77777777" w:rsidR="003A3A12" w:rsidRDefault="003A3A12" w:rsidP="003A3A12">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p w14:paraId="1CA1B246" w14:textId="5729BFC7" w:rsidR="00926BE4" w:rsidRPr="0093721B" w:rsidRDefault="003A3A12" w:rsidP="003A3A12">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0F701B">
              <w:rPr>
                <w:sz w:val="22"/>
              </w:rPr>
              <w:t>Australian temporary resident currently residing in Australia.</w:t>
            </w:r>
          </w:p>
        </w:tc>
      </w:tr>
      <w:tr w:rsidR="00BC5CD0" w:rsidRPr="0093721B" w14:paraId="1CA1B24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CA1B248" w14:textId="77777777" w:rsidR="00BC5CD0" w:rsidRPr="0093721B" w:rsidRDefault="00BC5CD0" w:rsidP="00BC5CD0">
            <w:pPr>
              <w:pStyle w:val="TableText"/>
              <w:rPr>
                <w:sz w:val="22"/>
              </w:rPr>
            </w:pPr>
            <w:r w:rsidRPr="0093721B">
              <w:rPr>
                <w:sz w:val="22"/>
              </w:rPr>
              <w:t>Position reports to the</w:t>
            </w:r>
          </w:p>
        </w:tc>
        <w:tc>
          <w:tcPr>
            <w:tcW w:w="2965" w:type="pct"/>
          </w:tcPr>
          <w:p w14:paraId="1CA1B249" w14:textId="571208F8" w:rsidR="00BC5CD0" w:rsidRPr="0093721B" w:rsidRDefault="00BC5CD0" w:rsidP="00BC5CD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Biomedical Polymer Chemistry</w:t>
            </w:r>
          </w:p>
        </w:tc>
      </w:tr>
      <w:tr w:rsidR="00BC5CD0" w:rsidRPr="0093721B" w14:paraId="1CA1B24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CA1B24B" w14:textId="77777777" w:rsidR="00BC5CD0" w:rsidRPr="0093721B" w:rsidRDefault="00BC5CD0" w:rsidP="00BC5CD0">
            <w:pPr>
              <w:pStyle w:val="TableText"/>
              <w:rPr>
                <w:sz w:val="22"/>
              </w:rPr>
            </w:pPr>
            <w:r w:rsidRPr="0093721B">
              <w:rPr>
                <w:sz w:val="22"/>
              </w:rPr>
              <w:t>Client Focus – Internal</w:t>
            </w:r>
          </w:p>
        </w:tc>
        <w:tc>
          <w:tcPr>
            <w:tcW w:w="2965" w:type="pct"/>
          </w:tcPr>
          <w:p w14:paraId="1CA1B24C" w14:textId="0D6546EE" w:rsidR="00BC5CD0" w:rsidRPr="0093721B" w:rsidRDefault="00BC5CD0" w:rsidP="00BC5CD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A62D8">
              <w:rPr>
                <w:sz w:val="22"/>
              </w:rPr>
              <w:t>20%</w:t>
            </w:r>
          </w:p>
        </w:tc>
      </w:tr>
      <w:tr w:rsidR="00BC5CD0" w:rsidRPr="0093721B" w14:paraId="1CA1B25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CA1B24E" w14:textId="77777777" w:rsidR="00BC5CD0" w:rsidRPr="0093721B" w:rsidRDefault="00BC5CD0" w:rsidP="00BC5CD0">
            <w:pPr>
              <w:pStyle w:val="TableText"/>
              <w:rPr>
                <w:sz w:val="22"/>
              </w:rPr>
            </w:pPr>
            <w:r w:rsidRPr="0093721B">
              <w:rPr>
                <w:sz w:val="22"/>
              </w:rPr>
              <w:t>Client Focus – External</w:t>
            </w:r>
          </w:p>
        </w:tc>
        <w:tc>
          <w:tcPr>
            <w:tcW w:w="2965" w:type="pct"/>
          </w:tcPr>
          <w:p w14:paraId="1CA1B24F" w14:textId="2FA266C1" w:rsidR="00BC5CD0" w:rsidRPr="0093721B" w:rsidRDefault="00BC5CD0" w:rsidP="00BC5CD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A62D8">
              <w:rPr>
                <w:sz w:val="22"/>
              </w:rPr>
              <w:t>80%</w:t>
            </w:r>
          </w:p>
        </w:tc>
      </w:tr>
      <w:tr w:rsidR="00BC5CD0" w:rsidRPr="0093721B" w14:paraId="1CA1B25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CA1B251" w14:textId="77777777" w:rsidR="00BC5CD0" w:rsidRPr="0093721B" w:rsidRDefault="00BC5CD0" w:rsidP="00BC5CD0">
            <w:pPr>
              <w:pStyle w:val="TableText"/>
              <w:rPr>
                <w:sz w:val="22"/>
              </w:rPr>
            </w:pPr>
            <w:r w:rsidRPr="0093721B">
              <w:rPr>
                <w:sz w:val="22"/>
              </w:rPr>
              <w:t>Number of Direct Reports</w:t>
            </w:r>
          </w:p>
        </w:tc>
        <w:tc>
          <w:tcPr>
            <w:tcW w:w="2965" w:type="pct"/>
          </w:tcPr>
          <w:p w14:paraId="1CA1B252" w14:textId="0F7AF6B3" w:rsidR="00BC5CD0" w:rsidRPr="0093721B" w:rsidRDefault="00BC5CD0" w:rsidP="00BC5CD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A62D8">
              <w:rPr>
                <w:sz w:val="22"/>
              </w:rPr>
              <w:t>0</w:t>
            </w:r>
          </w:p>
        </w:tc>
      </w:tr>
      <w:tr w:rsidR="00BC5CD0" w:rsidRPr="0093721B" w14:paraId="1CA1B25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CA1B254" w14:textId="77777777" w:rsidR="00BC5CD0" w:rsidRPr="0093721B" w:rsidRDefault="00BC5CD0" w:rsidP="00BC5CD0">
            <w:pPr>
              <w:pStyle w:val="TableText"/>
              <w:rPr>
                <w:sz w:val="22"/>
              </w:rPr>
            </w:pPr>
            <w:r w:rsidRPr="0093721B">
              <w:rPr>
                <w:sz w:val="22"/>
              </w:rPr>
              <w:t>Enquire about this job</w:t>
            </w:r>
          </w:p>
        </w:tc>
        <w:tc>
          <w:tcPr>
            <w:tcW w:w="2965" w:type="pct"/>
          </w:tcPr>
          <w:p w14:paraId="1CA1B255" w14:textId="527E6875" w:rsidR="00BC5CD0" w:rsidRPr="0093721B" w:rsidRDefault="00BC5CD0" w:rsidP="00BC5CD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A62D8">
              <w:rPr>
                <w:sz w:val="22"/>
              </w:rPr>
              <w:t>Contact Timothy Hughes via email at timothy.hughes@csiro.au or phone +61 3 9545 2503</w:t>
            </w:r>
          </w:p>
        </w:tc>
      </w:tr>
      <w:tr w:rsidR="00BC5CD0" w:rsidRPr="0093721B" w14:paraId="1CA1B25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CA1B257" w14:textId="77777777" w:rsidR="00BC5CD0" w:rsidRPr="0093721B" w:rsidRDefault="00BC5CD0" w:rsidP="00BC5CD0">
            <w:pPr>
              <w:pStyle w:val="TableText"/>
              <w:rPr>
                <w:sz w:val="22"/>
              </w:rPr>
            </w:pPr>
            <w:r w:rsidRPr="0093721B">
              <w:rPr>
                <w:sz w:val="22"/>
              </w:rPr>
              <w:t>How to apply</w:t>
            </w:r>
          </w:p>
        </w:tc>
        <w:tc>
          <w:tcPr>
            <w:tcW w:w="2965" w:type="pct"/>
          </w:tcPr>
          <w:p w14:paraId="28C5777C" w14:textId="77777777" w:rsidR="00BC5CD0" w:rsidRPr="0093721B" w:rsidRDefault="00BC5CD0" w:rsidP="00BC5CD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7" w:history="1">
              <w:r w:rsidRPr="0059296E">
                <w:rPr>
                  <w:rStyle w:val="Hyperlink"/>
                  <w:sz w:val="22"/>
                </w:rPr>
                <w:t>https://jobs.csiro.au/</w:t>
              </w:r>
            </w:hyperlink>
            <w:r>
              <w:rPr>
                <w:sz w:val="22"/>
              </w:rPr>
              <w:t xml:space="preserve"> </w:t>
            </w:r>
          </w:p>
          <w:p w14:paraId="3A85A5B1" w14:textId="77777777" w:rsidR="00BC5CD0" w:rsidRPr="0093721B" w:rsidRDefault="00BC5CD0" w:rsidP="00BC5CD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CA1B25A" w14:textId="34324261" w:rsidR="00BC5CD0" w:rsidRPr="0093721B" w:rsidRDefault="00BC5CD0" w:rsidP="00BC5CD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1CA1B25C" w14:textId="77777777" w:rsidR="005A5AEE" w:rsidRDefault="005A5AEE" w:rsidP="00D06E61">
      <w:pPr>
        <w:pStyle w:val="Heading3"/>
        <w:spacing w:after="0"/>
      </w:pPr>
    </w:p>
    <w:p w14:paraId="1CA1B25D" w14:textId="77777777" w:rsidR="005A5AEE" w:rsidRPr="005A5AEE" w:rsidRDefault="005A5AEE" w:rsidP="005A5AEE">
      <w:pPr>
        <w:pStyle w:val="BodyText"/>
      </w:pPr>
    </w:p>
    <w:p w14:paraId="1CA1B25E" w14:textId="77777777" w:rsidR="006246C0" w:rsidRPr="00674783" w:rsidRDefault="00B50C20" w:rsidP="00D06E61">
      <w:pPr>
        <w:pStyle w:val="Heading3"/>
        <w:spacing w:after="0"/>
      </w:pPr>
      <w:r>
        <w:lastRenderedPageBreak/>
        <w:t>Role Overview</w:t>
      </w:r>
    </w:p>
    <w:p w14:paraId="1CA1B25F"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1CA1B260"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1CA1B261" w14:textId="77777777"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1CA1B262"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1CA1B263"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CA1B264" w14:textId="77777777"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7C5DFC7B" w14:textId="77777777" w:rsidR="00D810B0" w:rsidRPr="00D810B0" w:rsidRDefault="00D810B0" w:rsidP="00D810B0">
      <w:r w:rsidRPr="00D810B0">
        <w:t xml:space="preserve">The successful applicant will work as part of multidisciplinary team(s). The role will entail working closely with industry from start-ups to multinationals to develop biomaterials and medical devices and solve real-world problems. This may involve engaging with prospective clients, preparing research proposals, performing research projects, as well as reviewing and reporting on the research outcomes. </w:t>
      </w:r>
    </w:p>
    <w:p w14:paraId="3CABEFDF" w14:textId="77777777" w:rsidR="00D810B0" w:rsidRPr="00D810B0" w:rsidRDefault="00D810B0" w:rsidP="00D810B0">
      <w:r w:rsidRPr="00D810B0">
        <w:t>Experimental work is likely to involve the design, synthesis and characterization of novel monomers and polymers, and their fabrication into medical devices (</w:t>
      </w:r>
      <w:proofErr w:type="spellStart"/>
      <w:r w:rsidRPr="00D810B0">
        <w:t>eg.</w:t>
      </w:r>
      <w:proofErr w:type="spellEnd"/>
      <w:r w:rsidRPr="00D810B0">
        <w:t xml:space="preserve"> 3D Printing) as well as assessing their performance.</w:t>
      </w:r>
    </w:p>
    <w:p w14:paraId="1CA1B268" w14:textId="77777777" w:rsidR="00B50C20" w:rsidRPr="00B50C20" w:rsidRDefault="00B50C20" w:rsidP="00B50C20">
      <w:pPr>
        <w:pStyle w:val="Heading3"/>
      </w:pPr>
      <w:r w:rsidRPr="00B50C20">
        <w:t>Duties and Key Result Areas:</w:t>
      </w:r>
      <w:r w:rsidR="003E5564">
        <w:t xml:space="preserve">  </w:t>
      </w:r>
    </w:p>
    <w:p w14:paraId="1CA1B276" w14:textId="77777777" w:rsidR="00780FD0" w:rsidRPr="00780FD0" w:rsidRDefault="00780FD0" w:rsidP="00780FD0">
      <w:pPr>
        <w:spacing w:after="60" w:line="240" w:lineRule="auto"/>
        <w:rPr>
          <w:szCs w:val="24"/>
        </w:rPr>
      </w:pPr>
      <w:r w:rsidRPr="00780FD0">
        <w:rPr>
          <w:szCs w:val="24"/>
        </w:rPr>
        <w:t>Under the direction of senior research scientists and engineers, CERC Postdoctoral Fellows:</w:t>
      </w:r>
    </w:p>
    <w:p w14:paraId="2D069352" w14:textId="77777777" w:rsidR="00AE5F78" w:rsidRPr="00AE5F78" w:rsidRDefault="00AE5F78" w:rsidP="00AE5F78">
      <w:pPr>
        <w:numPr>
          <w:ilvl w:val="1"/>
          <w:numId w:val="34"/>
        </w:numPr>
        <w:spacing w:before="0" w:after="0" w:line="240" w:lineRule="auto"/>
        <w:ind w:left="360"/>
        <w:jc w:val="both"/>
        <w:rPr>
          <w:rFonts w:cs="Calibri"/>
          <w:szCs w:val="24"/>
        </w:rPr>
      </w:pPr>
      <w:r w:rsidRPr="00AE5F78">
        <w:rPr>
          <w:rFonts w:cs="Calibri"/>
          <w:szCs w:val="24"/>
        </w:rPr>
        <w:t>Recognise and exploit opportunities for innovation and the generation of new theoretical perspectives, and progress opportunities for the further development or creation of new lines of research.</w:t>
      </w:r>
    </w:p>
    <w:p w14:paraId="704E854E" w14:textId="77777777" w:rsidR="00AE5F78" w:rsidRPr="00AE5F78" w:rsidRDefault="00AE5F78" w:rsidP="00AE5F78">
      <w:pPr>
        <w:numPr>
          <w:ilvl w:val="1"/>
          <w:numId w:val="34"/>
        </w:numPr>
        <w:spacing w:before="0" w:after="0" w:line="240" w:lineRule="auto"/>
        <w:ind w:left="360"/>
        <w:jc w:val="both"/>
        <w:rPr>
          <w:rFonts w:cs="Calibri"/>
          <w:szCs w:val="24"/>
        </w:rPr>
      </w:pPr>
      <w:r w:rsidRPr="00AE5F78">
        <w:rPr>
          <w:rFonts w:cs="Calibri"/>
          <w:szCs w:val="24"/>
        </w:rPr>
        <w:t>Record, manage, and analyse data/information using relevant domain data science techniques.</w:t>
      </w:r>
    </w:p>
    <w:p w14:paraId="0F5CFD58" w14:textId="77777777" w:rsidR="00AE5F78" w:rsidRPr="00AE5F78" w:rsidRDefault="00AE5F78" w:rsidP="00AE5F78">
      <w:pPr>
        <w:numPr>
          <w:ilvl w:val="1"/>
          <w:numId w:val="34"/>
        </w:numPr>
        <w:spacing w:before="0" w:after="0" w:line="240" w:lineRule="auto"/>
        <w:ind w:left="360"/>
        <w:jc w:val="both"/>
        <w:rPr>
          <w:rFonts w:cs="Calibri"/>
          <w:szCs w:val="24"/>
        </w:rPr>
      </w:pPr>
      <w:r w:rsidRPr="00AE5F78">
        <w:rPr>
          <w:rFonts w:cs="Calibri"/>
          <w:szCs w:val="24"/>
        </w:rPr>
        <w:t xml:space="preserve">Present results in a meaningful format, prepare reports for clients and/or write scientific papers for publication. </w:t>
      </w:r>
    </w:p>
    <w:p w14:paraId="7D6FE41E" w14:textId="77777777" w:rsidR="00AE5F78" w:rsidRPr="00AE5F78" w:rsidRDefault="00AE5F78" w:rsidP="00AE5F78">
      <w:pPr>
        <w:numPr>
          <w:ilvl w:val="1"/>
          <w:numId w:val="34"/>
        </w:numPr>
        <w:spacing w:before="0" w:after="0" w:line="240" w:lineRule="auto"/>
        <w:ind w:left="360"/>
        <w:jc w:val="both"/>
        <w:rPr>
          <w:rFonts w:cs="Calibri"/>
          <w:szCs w:val="24"/>
        </w:rPr>
      </w:pPr>
      <w:r w:rsidRPr="00AE5F78">
        <w:t xml:space="preserve">Communicate openly, </w:t>
      </w:r>
      <w:proofErr w:type="gramStart"/>
      <w:r w:rsidRPr="00AE5F78">
        <w:t>effectively</w:t>
      </w:r>
      <w:proofErr w:type="gramEnd"/>
      <w:r w:rsidRPr="00AE5F78">
        <w:t xml:space="preserve"> and respectfully with all staff, clients and suppliers in the interests of good business practice, collaboration and enhancement of CSIRO’s reputation.</w:t>
      </w:r>
    </w:p>
    <w:p w14:paraId="488F5A38" w14:textId="77777777" w:rsidR="00AE5F78" w:rsidRPr="00AE5F78" w:rsidRDefault="00AE5F78" w:rsidP="00AE5F78">
      <w:pPr>
        <w:numPr>
          <w:ilvl w:val="1"/>
          <w:numId w:val="34"/>
        </w:numPr>
        <w:spacing w:before="0" w:after="0" w:line="240" w:lineRule="auto"/>
        <w:ind w:left="360"/>
        <w:jc w:val="both"/>
        <w:rPr>
          <w:rFonts w:cs="Calibri"/>
          <w:szCs w:val="24"/>
        </w:rPr>
      </w:pPr>
      <w:r w:rsidRPr="00AE5F78">
        <w:t>Work collaboratively as part of a multi-disciplinary, often regionally dispersed research team, and business unit to carry out tasks in support of CSIRO’s scientific objectives.</w:t>
      </w:r>
      <w:r w:rsidRPr="00AE5F78">
        <w:rPr>
          <w:rFonts w:cs="Calibri"/>
          <w:szCs w:val="24"/>
        </w:rPr>
        <w:t xml:space="preserve"> </w:t>
      </w:r>
    </w:p>
    <w:p w14:paraId="3E84F1FB" w14:textId="77777777" w:rsidR="00AE5F78" w:rsidRPr="00AE5F78" w:rsidRDefault="00AE5F78" w:rsidP="00AE5F78">
      <w:pPr>
        <w:numPr>
          <w:ilvl w:val="1"/>
          <w:numId w:val="34"/>
        </w:numPr>
        <w:spacing w:before="0" w:after="0" w:line="240" w:lineRule="auto"/>
        <w:ind w:left="360"/>
        <w:jc w:val="both"/>
        <w:rPr>
          <w:rFonts w:cs="Calibri"/>
          <w:szCs w:val="24"/>
        </w:rPr>
      </w:pPr>
      <w:r w:rsidRPr="00AE5F78">
        <w:rPr>
          <w:rFonts w:cs="Calibri"/>
          <w:szCs w:val="24"/>
        </w:rPr>
        <w:t>Proactively undertake development to grow effective researcher capabilities to support career goals.</w:t>
      </w:r>
    </w:p>
    <w:p w14:paraId="0D4409A5" w14:textId="77777777" w:rsidR="00AE5F78" w:rsidRPr="00AE5F78" w:rsidRDefault="00AE5F78" w:rsidP="00AE5F78">
      <w:pPr>
        <w:numPr>
          <w:ilvl w:val="1"/>
          <w:numId w:val="34"/>
        </w:numPr>
        <w:spacing w:before="0" w:after="0" w:line="240" w:lineRule="auto"/>
        <w:ind w:left="360"/>
        <w:jc w:val="both"/>
        <w:rPr>
          <w:rFonts w:cs="Calibri"/>
          <w:szCs w:val="24"/>
        </w:rPr>
      </w:pPr>
      <w:r w:rsidRPr="00AE5F78">
        <w:t>Adhere to the spirit and practice of CSIRO’s Code of Conduct, Health, Safety and Environment procedures and policy, Diversity initiatives and Making Safety Personal goals. </w:t>
      </w:r>
    </w:p>
    <w:p w14:paraId="0632C228" w14:textId="77777777" w:rsidR="00AE5F78" w:rsidRPr="00AE5F78" w:rsidRDefault="00AE5F78" w:rsidP="00AE5F78">
      <w:pPr>
        <w:numPr>
          <w:ilvl w:val="0"/>
          <w:numId w:val="32"/>
        </w:numPr>
        <w:spacing w:before="0" w:after="60" w:line="240" w:lineRule="auto"/>
        <w:ind w:left="360" w:hanging="364"/>
        <w:rPr>
          <w:szCs w:val="24"/>
        </w:rPr>
      </w:pPr>
      <w:r w:rsidRPr="00AE5F78">
        <w:rPr>
          <w:szCs w:val="24"/>
        </w:rPr>
        <w:t>Other duties as directed.</w:t>
      </w:r>
    </w:p>
    <w:p w14:paraId="1CA1B27F" w14:textId="77777777" w:rsidR="00780FD0" w:rsidRPr="00780FD0" w:rsidRDefault="00780FD0" w:rsidP="00780FD0">
      <w:pPr>
        <w:pStyle w:val="ListParagraph"/>
        <w:spacing w:after="60"/>
        <w:ind w:left="459"/>
        <w:rPr>
          <w:szCs w:val="24"/>
        </w:rPr>
      </w:pPr>
    </w:p>
    <w:p w14:paraId="1CA1B280" w14:textId="77777777" w:rsidR="00780FD0" w:rsidRPr="00780FD0" w:rsidRDefault="006524EB" w:rsidP="00780FD0">
      <w:pPr>
        <w:pStyle w:val="ListParagraph"/>
        <w:spacing w:after="60"/>
        <w:ind w:left="102"/>
        <w:rPr>
          <w:szCs w:val="24"/>
        </w:rPr>
      </w:pPr>
      <w:hyperlink r:id="rId9"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1CA1B281"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1CA1B282"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1CA1B283"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1CA1B284"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1CA1B285"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CA1B286"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1CA1B287"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1CA1B288"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1CA1B289"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1CA1B28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1CA1B28B"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CA1B28C"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1CA1B28D"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1CA1B28E" w14:textId="77777777" w:rsidR="000B3207" w:rsidRPr="000B3207" w:rsidRDefault="000B3207" w:rsidP="000B3207">
      <w:pPr>
        <w:pStyle w:val="Heading4"/>
      </w:pPr>
      <w:r>
        <w:t>Essential</w:t>
      </w:r>
    </w:p>
    <w:p w14:paraId="1CA1B28F"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3C81580E" w14:textId="77777777" w:rsidR="00144F2E" w:rsidRPr="00144F2E" w:rsidRDefault="00144F2E" w:rsidP="00144F2E">
      <w:pPr>
        <w:numPr>
          <w:ilvl w:val="0"/>
          <w:numId w:val="25"/>
        </w:numPr>
        <w:spacing w:before="0" w:after="60" w:line="240" w:lineRule="auto"/>
        <w:rPr>
          <w:rFonts w:cs="Calibri"/>
          <w:szCs w:val="24"/>
        </w:rPr>
      </w:pPr>
      <w:r w:rsidRPr="00144F2E">
        <w:rPr>
          <w:rFonts w:cs="Calibri"/>
          <w:szCs w:val="24"/>
        </w:rPr>
        <w:t xml:space="preserve">A doctorate (or will shortly satisfy the requirements of a PhD) in a relevant discipline area, such as </w:t>
      </w:r>
      <w:r w:rsidRPr="00144F2E">
        <w:rPr>
          <w:szCs w:val="24"/>
        </w:rPr>
        <w:t xml:space="preserve">chemistry (organic and/or polymer), materials science, biomedical </w:t>
      </w:r>
      <w:proofErr w:type="gramStart"/>
      <w:r w:rsidRPr="00144F2E">
        <w:rPr>
          <w:szCs w:val="24"/>
        </w:rPr>
        <w:t>engineering</w:t>
      </w:r>
      <w:proofErr w:type="gramEnd"/>
      <w:r w:rsidRPr="00144F2E">
        <w:rPr>
          <w:szCs w:val="24"/>
        </w:rPr>
        <w:t xml:space="preserve"> or chemical engineering.</w:t>
      </w:r>
    </w:p>
    <w:p w14:paraId="491BD32C" w14:textId="77777777" w:rsidR="00144F2E" w:rsidRPr="00144F2E" w:rsidRDefault="00144F2E" w:rsidP="00144F2E">
      <w:pPr>
        <w:spacing w:before="0" w:after="60" w:line="240" w:lineRule="auto"/>
        <w:ind w:left="360"/>
        <w:rPr>
          <w:rFonts w:cs="Calibri"/>
          <w:szCs w:val="24"/>
        </w:rPr>
      </w:pPr>
      <w:r w:rsidRPr="00144F2E">
        <w:rPr>
          <w:rFonts w:cs="Calibri"/>
          <w:szCs w:val="24"/>
        </w:rPr>
        <w:t xml:space="preserve">Please note: To be eligible for this role you must have </w:t>
      </w:r>
      <w:r w:rsidRPr="00144F2E">
        <w:rPr>
          <w:rFonts w:cs="Calibri"/>
          <w:b/>
          <w:szCs w:val="24"/>
        </w:rPr>
        <w:t>no more than 3 years</w:t>
      </w:r>
      <w:r w:rsidRPr="00144F2E">
        <w:rPr>
          <w:rFonts w:cs="Calibri"/>
          <w:szCs w:val="24"/>
        </w:rPr>
        <w:t xml:space="preserve"> (or part time equivalent) of postdoctoral research experience.</w:t>
      </w:r>
    </w:p>
    <w:p w14:paraId="4B8120C4" w14:textId="77777777" w:rsidR="00144F2E" w:rsidRPr="00144F2E" w:rsidRDefault="00144F2E" w:rsidP="00144F2E">
      <w:pPr>
        <w:numPr>
          <w:ilvl w:val="0"/>
          <w:numId w:val="25"/>
        </w:numPr>
        <w:spacing w:before="100" w:beforeAutospacing="1" w:after="100" w:afterAutospacing="1" w:line="240" w:lineRule="auto"/>
        <w:rPr>
          <w:iCs/>
          <w:szCs w:val="24"/>
        </w:rPr>
      </w:pPr>
      <w:r w:rsidRPr="00144F2E">
        <w:rPr>
          <w:szCs w:val="24"/>
        </w:rPr>
        <w:t xml:space="preserve">Demonstrated ability to conduct innovative research in </w:t>
      </w:r>
      <w:r w:rsidRPr="00144F2E">
        <w:rPr>
          <w:iCs/>
          <w:szCs w:val="24"/>
        </w:rPr>
        <w:t>chemistry,</w:t>
      </w:r>
      <w:r w:rsidRPr="00144F2E">
        <w:rPr>
          <w:iCs/>
          <w:color w:val="FF0000"/>
          <w:szCs w:val="24"/>
        </w:rPr>
        <w:t xml:space="preserve"> </w:t>
      </w:r>
      <w:r w:rsidRPr="00144F2E">
        <w:rPr>
          <w:iCs/>
          <w:color w:val="auto"/>
          <w:szCs w:val="24"/>
        </w:rPr>
        <w:t>biomaterials and/or medical devices</w:t>
      </w:r>
      <w:r w:rsidRPr="00144F2E">
        <w:rPr>
          <w:iCs/>
          <w:szCs w:val="24"/>
        </w:rPr>
        <w:t>.</w:t>
      </w:r>
    </w:p>
    <w:p w14:paraId="33D2DA9E" w14:textId="77777777" w:rsidR="00144F2E" w:rsidRPr="00144F2E" w:rsidRDefault="00144F2E" w:rsidP="00144F2E">
      <w:pPr>
        <w:numPr>
          <w:ilvl w:val="0"/>
          <w:numId w:val="25"/>
        </w:numPr>
        <w:spacing w:before="100" w:beforeAutospacing="1" w:after="100" w:afterAutospacing="1" w:line="240" w:lineRule="auto"/>
        <w:rPr>
          <w:rFonts w:cs="Arial"/>
          <w:i/>
          <w:iCs/>
          <w:szCs w:val="24"/>
        </w:rPr>
      </w:pPr>
      <w:r w:rsidRPr="00144F2E">
        <w:rPr>
          <w:szCs w:val="24"/>
        </w:rPr>
        <w:lastRenderedPageBreak/>
        <w:t xml:space="preserve">Demonstrated experience in general characterisation techniques, such as NMR, FTIR, UV-Vis, GPC, rheology, </w:t>
      </w:r>
      <w:proofErr w:type="spellStart"/>
      <w:r w:rsidRPr="00144F2E">
        <w:rPr>
          <w:szCs w:val="24"/>
        </w:rPr>
        <w:t>TGA</w:t>
      </w:r>
      <w:proofErr w:type="spellEnd"/>
      <w:r w:rsidRPr="00144F2E">
        <w:rPr>
          <w:szCs w:val="24"/>
        </w:rPr>
        <w:t>, DSC, mechanical testing and microscopy techniques including SEM, TEM, and demonstrated ability to learn new instrumentation techniques.</w:t>
      </w:r>
    </w:p>
    <w:p w14:paraId="3B19A9F4" w14:textId="77777777" w:rsidR="00144F2E" w:rsidRPr="00144F2E" w:rsidRDefault="00144F2E" w:rsidP="00144F2E">
      <w:pPr>
        <w:numPr>
          <w:ilvl w:val="0"/>
          <w:numId w:val="25"/>
        </w:numPr>
        <w:spacing w:before="100" w:beforeAutospacing="1" w:after="100" w:afterAutospacing="1"/>
        <w:contextualSpacing/>
        <w:rPr>
          <w:rFonts w:cs="Calibri"/>
          <w:szCs w:val="24"/>
        </w:rPr>
      </w:pPr>
      <w:r w:rsidRPr="00144F2E">
        <w:rPr>
          <w:rFonts w:cs="Calibri"/>
          <w:szCs w:val="24"/>
        </w:rPr>
        <w:t>A record of science innovation and creativity, plus the ability &amp; willingness to incorporate novel ideas and approaches into scientific investigations.</w:t>
      </w:r>
    </w:p>
    <w:p w14:paraId="6299C536" w14:textId="77777777" w:rsidR="00144F2E" w:rsidRPr="00144F2E" w:rsidRDefault="00144F2E" w:rsidP="00144F2E">
      <w:pPr>
        <w:numPr>
          <w:ilvl w:val="0"/>
          <w:numId w:val="25"/>
        </w:numPr>
        <w:spacing w:before="100" w:beforeAutospacing="1" w:after="100" w:afterAutospacing="1" w:line="240" w:lineRule="auto"/>
        <w:rPr>
          <w:rFonts w:cs="Calibri"/>
          <w:szCs w:val="24"/>
        </w:rPr>
      </w:pPr>
      <w:r w:rsidRPr="00144F2E">
        <w:rPr>
          <w:rFonts w:cs="Calibri"/>
          <w:szCs w:val="24"/>
        </w:rPr>
        <w:t>Proven ability to work effectively as part of a multi-disciplinary, regionally dispersed research team, plus the motivation and discipline to carry out autonomous research.</w:t>
      </w:r>
    </w:p>
    <w:p w14:paraId="402FA513" w14:textId="77777777" w:rsidR="00144F2E" w:rsidRPr="00144F2E" w:rsidRDefault="00144F2E" w:rsidP="00144F2E">
      <w:pPr>
        <w:numPr>
          <w:ilvl w:val="0"/>
          <w:numId w:val="25"/>
        </w:numPr>
        <w:spacing w:before="100" w:beforeAutospacing="1" w:after="100" w:afterAutospacing="1" w:line="240" w:lineRule="auto"/>
        <w:rPr>
          <w:rFonts w:cs="Arial"/>
          <w:i/>
          <w:iCs/>
          <w:szCs w:val="24"/>
        </w:rPr>
      </w:pPr>
      <w:r w:rsidRPr="00144F2E">
        <w:rPr>
          <w:szCs w:val="24"/>
        </w:rPr>
        <w:t xml:space="preserve">Demonstrated ability to work independently under minimal supervision while contributing to overall team performance and proven ability to meet performance deadlines </w:t>
      </w:r>
      <w:proofErr w:type="gramStart"/>
      <w:r w:rsidRPr="00144F2E">
        <w:rPr>
          <w:szCs w:val="24"/>
        </w:rPr>
        <w:t>during the course of</w:t>
      </w:r>
      <w:proofErr w:type="gramEnd"/>
      <w:r w:rsidRPr="00144F2E">
        <w:rPr>
          <w:szCs w:val="24"/>
        </w:rPr>
        <w:t xml:space="preserve"> the project.</w:t>
      </w:r>
    </w:p>
    <w:p w14:paraId="7EDC986C" w14:textId="77777777" w:rsidR="00144F2E" w:rsidRPr="00144F2E" w:rsidRDefault="00144F2E" w:rsidP="00144F2E">
      <w:pPr>
        <w:numPr>
          <w:ilvl w:val="0"/>
          <w:numId w:val="25"/>
        </w:numPr>
        <w:spacing w:before="0" w:after="60" w:line="240" w:lineRule="auto"/>
        <w:rPr>
          <w:rFonts w:cs="Arial"/>
          <w:szCs w:val="24"/>
        </w:rPr>
      </w:pPr>
      <w:r w:rsidRPr="00144F2E">
        <w:rPr>
          <w:rFonts w:cs="Arial"/>
          <w:szCs w:val="24"/>
        </w:rPr>
        <w:t>High level written and oral communication skills with the ability to represent the research team effectively internally and externally, including the presentation of research outcomes at national and international conferences.</w:t>
      </w:r>
    </w:p>
    <w:p w14:paraId="6FD07539" w14:textId="77777777" w:rsidR="00144F2E" w:rsidRPr="00144F2E" w:rsidRDefault="00144F2E" w:rsidP="00144F2E">
      <w:pPr>
        <w:numPr>
          <w:ilvl w:val="0"/>
          <w:numId w:val="25"/>
        </w:numPr>
        <w:spacing w:before="0" w:after="60" w:line="240" w:lineRule="auto"/>
        <w:rPr>
          <w:rFonts w:cs="Arial"/>
          <w:szCs w:val="24"/>
        </w:rPr>
      </w:pPr>
      <w:r w:rsidRPr="00144F2E">
        <w:rPr>
          <w:rFonts w:cs="Arial"/>
          <w:szCs w:val="24"/>
        </w:rPr>
        <w:t>A sound history of publication in peer reviewed journals and/or authorship of scientific papers, reports, grant applications or patents.</w:t>
      </w:r>
    </w:p>
    <w:p w14:paraId="1CA1B299"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15F0B9AD" w14:textId="77777777" w:rsidR="00BA5756" w:rsidRPr="00BA5756" w:rsidRDefault="00BA5756" w:rsidP="00BA5756">
      <w:pPr>
        <w:numPr>
          <w:ilvl w:val="0"/>
          <w:numId w:val="26"/>
        </w:numPr>
        <w:spacing w:before="100" w:beforeAutospacing="1" w:after="100" w:afterAutospacing="1" w:line="240" w:lineRule="auto"/>
        <w:rPr>
          <w:iCs/>
          <w:szCs w:val="24"/>
        </w:rPr>
      </w:pPr>
      <w:r w:rsidRPr="00BA5756">
        <w:rPr>
          <w:iCs/>
          <w:szCs w:val="24"/>
        </w:rPr>
        <w:t>Demonstrated ability in the field of polymer processing (</w:t>
      </w:r>
      <w:proofErr w:type="gramStart"/>
      <w:r w:rsidRPr="00BA5756">
        <w:rPr>
          <w:iCs/>
          <w:szCs w:val="24"/>
        </w:rPr>
        <w:t>e.g.</w:t>
      </w:r>
      <w:proofErr w:type="gramEnd"/>
      <w:r w:rsidRPr="00BA5756">
        <w:rPr>
          <w:iCs/>
          <w:szCs w:val="24"/>
        </w:rPr>
        <w:t xml:space="preserve"> 3D printing, </w:t>
      </w:r>
      <w:r w:rsidRPr="00BA5756">
        <w:rPr>
          <w:szCs w:val="24"/>
        </w:rPr>
        <w:t>extrusion, moulding)</w:t>
      </w:r>
      <w:r w:rsidRPr="00BA5756">
        <w:rPr>
          <w:iCs/>
          <w:szCs w:val="24"/>
        </w:rPr>
        <w:t xml:space="preserve">. </w:t>
      </w:r>
    </w:p>
    <w:p w14:paraId="4F0FCCEE" w14:textId="77777777" w:rsidR="00BA5756" w:rsidRPr="00BA5756" w:rsidRDefault="00BA5756" w:rsidP="00BA5756">
      <w:pPr>
        <w:numPr>
          <w:ilvl w:val="0"/>
          <w:numId w:val="26"/>
        </w:numPr>
        <w:spacing w:before="100" w:beforeAutospacing="1" w:after="100" w:afterAutospacing="1" w:line="240" w:lineRule="auto"/>
        <w:rPr>
          <w:iCs/>
          <w:szCs w:val="24"/>
        </w:rPr>
      </w:pPr>
      <w:r w:rsidRPr="00BA5756">
        <w:rPr>
          <w:iCs/>
          <w:szCs w:val="24"/>
        </w:rPr>
        <w:t xml:space="preserve">Demonstrated experience in the fields of cell biology, drug delivery, and/or stimuli-responsive materials. </w:t>
      </w:r>
    </w:p>
    <w:p w14:paraId="2C35B14F" w14:textId="77777777" w:rsidR="00BA5756" w:rsidRPr="00BA5756" w:rsidRDefault="00BA5756" w:rsidP="00BA5756">
      <w:pPr>
        <w:numPr>
          <w:ilvl w:val="0"/>
          <w:numId w:val="26"/>
        </w:numPr>
        <w:spacing w:before="100" w:beforeAutospacing="1" w:after="100" w:afterAutospacing="1" w:line="240" w:lineRule="auto"/>
        <w:rPr>
          <w:iCs/>
          <w:szCs w:val="24"/>
        </w:rPr>
      </w:pPr>
      <w:r w:rsidRPr="00BA5756">
        <w:rPr>
          <w:iCs/>
          <w:szCs w:val="24"/>
        </w:rPr>
        <w:t>Demonstrated experience in regulatory environment (</w:t>
      </w:r>
      <w:proofErr w:type="gramStart"/>
      <w:r w:rsidRPr="00BA5756">
        <w:rPr>
          <w:iCs/>
          <w:szCs w:val="24"/>
        </w:rPr>
        <w:t>e.g.</w:t>
      </w:r>
      <w:proofErr w:type="gramEnd"/>
      <w:r w:rsidRPr="00BA5756">
        <w:rPr>
          <w:iCs/>
          <w:szCs w:val="24"/>
        </w:rPr>
        <w:t xml:space="preserve"> working to approved international standards or under a quality management system).</w:t>
      </w:r>
    </w:p>
    <w:p w14:paraId="22DFFE4A" w14:textId="77777777" w:rsidR="00BA5756" w:rsidRPr="00BA5756" w:rsidRDefault="00BA5756" w:rsidP="00BA5756">
      <w:pPr>
        <w:numPr>
          <w:ilvl w:val="0"/>
          <w:numId w:val="26"/>
        </w:numPr>
        <w:spacing w:before="0" w:after="60" w:line="240" w:lineRule="auto"/>
        <w:rPr>
          <w:iCs/>
          <w:szCs w:val="24"/>
        </w:rPr>
      </w:pPr>
      <w:bookmarkStart w:id="2" w:name="_Hlk47542020"/>
      <w:r w:rsidRPr="00BA5756">
        <w:rPr>
          <w:iCs/>
          <w:szCs w:val="24"/>
        </w:rPr>
        <w:t>Demonstrated ability to manage and lead research teams</w:t>
      </w:r>
      <w:bookmarkEnd w:id="2"/>
      <w:r w:rsidRPr="00BA5756">
        <w:rPr>
          <w:iCs/>
          <w:szCs w:val="24"/>
        </w:rPr>
        <w:t xml:space="preserve"> and/or supervise students/staff.</w:t>
      </w:r>
    </w:p>
    <w:p w14:paraId="062B2784" w14:textId="77777777" w:rsidR="00BA5756" w:rsidRPr="00BA5756" w:rsidRDefault="00BA5756" w:rsidP="00BA5756">
      <w:pPr>
        <w:numPr>
          <w:ilvl w:val="0"/>
          <w:numId w:val="26"/>
        </w:numPr>
        <w:spacing w:before="0" w:after="60" w:line="240" w:lineRule="auto"/>
        <w:rPr>
          <w:iCs/>
          <w:szCs w:val="24"/>
        </w:rPr>
      </w:pPr>
      <w:r w:rsidRPr="00BA5756">
        <w:rPr>
          <w:iCs/>
          <w:szCs w:val="24"/>
        </w:rPr>
        <w:t>Some experience with one or more from project management, business development, and/or business-to-business engagement would be beneficial to this role.</w:t>
      </w:r>
    </w:p>
    <w:p w14:paraId="4097A322" w14:textId="77777777" w:rsidR="00BA5756" w:rsidRPr="00BA5756" w:rsidRDefault="00BA5756" w:rsidP="00BA5756">
      <w:pPr>
        <w:numPr>
          <w:ilvl w:val="0"/>
          <w:numId w:val="26"/>
        </w:numPr>
        <w:tabs>
          <w:tab w:val="center" w:pos="5103"/>
        </w:tabs>
        <w:spacing w:before="0" w:after="60" w:line="240" w:lineRule="auto"/>
        <w:rPr>
          <w:iCs/>
        </w:rPr>
      </w:pPr>
      <w:r w:rsidRPr="00BA5756">
        <w:rPr>
          <w:iCs/>
        </w:rPr>
        <w:t xml:space="preserve">Remain productive, positive, and resilient in complex, ambiguous and/or uncertain environments. </w:t>
      </w:r>
    </w:p>
    <w:p w14:paraId="145A2153" w14:textId="77777777" w:rsidR="00BA5756" w:rsidRPr="00BA5756" w:rsidRDefault="00BA5756" w:rsidP="00BA5756">
      <w:pPr>
        <w:numPr>
          <w:ilvl w:val="0"/>
          <w:numId w:val="26"/>
        </w:numPr>
        <w:tabs>
          <w:tab w:val="center" w:pos="5103"/>
        </w:tabs>
        <w:spacing w:before="0" w:after="60" w:line="240" w:lineRule="auto"/>
        <w:rPr>
          <w:rFonts w:cs="Arial"/>
          <w:i/>
          <w:iCs/>
        </w:rPr>
      </w:pPr>
      <w:r w:rsidRPr="00BA5756">
        <w:t>The ability to work effectively as part of a multi-disciplinary, potentially regionally dispersed research team, plus the motivation and discipline to carry out autonomous research.</w:t>
      </w:r>
    </w:p>
    <w:p w14:paraId="1CA1B29E" w14:textId="77777777" w:rsidR="005C2DA3" w:rsidRDefault="005C2DA3" w:rsidP="005C2DA3">
      <w:pPr>
        <w:spacing w:before="0" w:after="60" w:line="240" w:lineRule="auto"/>
        <w:rPr>
          <w:iCs/>
          <w:szCs w:val="24"/>
        </w:rPr>
      </w:pPr>
    </w:p>
    <w:p w14:paraId="1CA1B29F" w14:textId="799DED3E" w:rsidR="005C2DA3" w:rsidRP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w:t>
      </w:r>
      <w:proofErr w:type="spellStart"/>
      <w:r w:rsidRPr="005C2DA3">
        <w:t>CSOF4</w:t>
      </w:r>
      <w:proofErr w:type="spellEnd"/>
      <w:r w:rsidRPr="005C2DA3">
        <w:t xml:space="preserve">-1 </w:t>
      </w:r>
      <w:r w:rsidR="00360085" w:rsidRPr="00F20907">
        <w:t>(</w:t>
      </w:r>
      <w:r w:rsidR="00360085" w:rsidRPr="00F20907">
        <w:rPr>
          <w:sz w:val="22"/>
        </w:rPr>
        <w:t>$85,361</w:t>
      </w:r>
      <w:r w:rsidR="00360085" w:rsidRPr="00F20907">
        <w:t>)</w:t>
      </w:r>
      <w:r w:rsidR="00360085">
        <w:t xml:space="preserve">. </w:t>
      </w:r>
      <w:r w:rsidRPr="005C2DA3">
        <w:t xml:space="preserve">Upon CSIRO receiving written 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1CA1B2A0" w14:textId="401C8C3D" w:rsidR="00E673A0" w:rsidRPr="003044E2" w:rsidRDefault="00E673A0" w:rsidP="001666B6">
      <w:pPr>
        <w:pStyle w:val="Boxedheading"/>
      </w:pPr>
      <w:r>
        <w:t>Special Requirements</w:t>
      </w:r>
    </w:p>
    <w:p w14:paraId="6E27E2BB" w14:textId="42CEF875" w:rsidR="00C536B6" w:rsidRPr="00C536B6" w:rsidRDefault="00E673A0" w:rsidP="0082727D">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0B3215B9" w14:textId="77777777" w:rsidR="00C536B6" w:rsidRPr="00B86C30" w:rsidRDefault="00C536B6" w:rsidP="00B86C30">
      <w:pPr>
        <w:pStyle w:val="ListParagraph"/>
        <w:numPr>
          <w:ilvl w:val="0"/>
          <w:numId w:val="38"/>
        </w:numPr>
        <w:pBdr>
          <w:top w:val="single" w:sz="4" w:space="10" w:color="FFFFFF"/>
          <w:left w:val="single" w:sz="4" w:space="10" w:color="FFFFFF"/>
          <w:bottom w:val="single" w:sz="4" w:space="10" w:color="FFFFFF"/>
          <w:right w:val="single" w:sz="4" w:space="10" w:color="FFFFFF"/>
        </w:pBdr>
        <w:shd w:val="clear" w:color="auto" w:fill="DADBDC"/>
        <w:spacing w:before="100" w:beforeAutospacing="1" w:after="100" w:afterAutospacing="1" w:line="240" w:lineRule="auto"/>
        <w:ind w:right="227"/>
        <w:rPr>
          <w:szCs w:val="24"/>
        </w:rPr>
      </w:pPr>
      <w:r w:rsidRPr="00B86C30">
        <w:rPr>
          <w:szCs w:val="24"/>
        </w:rPr>
        <w:lastRenderedPageBreak/>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1B78225E" w14:textId="77777777" w:rsidR="00C536B6" w:rsidRPr="00B86C30" w:rsidRDefault="00C536B6" w:rsidP="00B86C30">
      <w:pPr>
        <w:pStyle w:val="ListParagraph"/>
        <w:numPr>
          <w:ilvl w:val="0"/>
          <w:numId w:val="38"/>
        </w:numPr>
        <w:pBdr>
          <w:top w:val="single" w:sz="4" w:space="10" w:color="FFFFFF"/>
          <w:left w:val="single" w:sz="4" w:space="10" w:color="FFFFFF"/>
          <w:bottom w:val="single" w:sz="4" w:space="10" w:color="FFFFFF"/>
          <w:right w:val="single" w:sz="4" w:space="10" w:color="FFFFFF"/>
        </w:pBdr>
        <w:shd w:val="clear" w:color="auto" w:fill="DADBDC"/>
        <w:spacing w:before="100" w:beforeAutospacing="1" w:after="100" w:afterAutospacing="1" w:line="240" w:lineRule="auto"/>
        <w:ind w:right="227"/>
        <w:rPr>
          <w:szCs w:val="24"/>
        </w:rPr>
      </w:pPr>
      <w:r w:rsidRPr="00B86C30">
        <w:rPr>
          <w:szCs w:val="24"/>
        </w:rPr>
        <w:t>If the successful candidate is not an Australian Citizen or Permanent Resident, they may be required to undergo additional security clearances, which may include medical examinations and an international standardised test of English language proficiency (i.e. IELTS test</w:t>
      </w:r>
      <w:proofErr w:type="gramStart"/>
      <w:r w:rsidRPr="00B86C30">
        <w:rPr>
          <w:szCs w:val="24"/>
        </w:rPr>
        <w:t>).-</w:t>
      </w:r>
      <w:proofErr w:type="gramEnd"/>
      <w:r w:rsidRPr="00B86C30">
        <w:rPr>
          <w:szCs w:val="24"/>
        </w:rPr>
        <w:t xml:space="preserve"> https://ielts.com.au/ </w:t>
      </w:r>
    </w:p>
    <w:p w14:paraId="1CA1B2AB"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1CA1B2AC"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Postdoc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1CA1B2AD"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1CA1B2AE"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0"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1CA1B2AF"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1CA1B2B0" w14:textId="512FB989"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1" w:tooltip="CSIRO Website" w:history="1">
        <w:r w:rsidRPr="00B50C20">
          <w:rPr>
            <w:rStyle w:val="Hyperlink"/>
            <w:rFonts w:cs="Arial"/>
            <w:bCs/>
            <w:szCs w:val="24"/>
          </w:rPr>
          <w:t>online</w:t>
        </w:r>
      </w:hyperlink>
      <w:r w:rsidRPr="00B50C20">
        <w:rPr>
          <w:bCs/>
          <w:szCs w:val="24"/>
        </w:rPr>
        <w:t xml:space="preserve">! </w:t>
      </w:r>
    </w:p>
    <w:p w14:paraId="6348CADC" w14:textId="77777777" w:rsidR="00B47448" w:rsidRPr="00B47448" w:rsidRDefault="00B47448" w:rsidP="00B47448">
      <w:pPr>
        <w:suppressAutoHyphens/>
        <w:rPr>
          <w:rFonts w:eastAsiaTheme="minorHAnsi"/>
          <w:color w:val="auto"/>
          <w:sz w:val="22"/>
        </w:rPr>
      </w:pPr>
      <w:r w:rsidRPr="00B47448">
        <w:t xml:space="preserve">CSIRO is a values-based organisation.  In your application and at interview you will need to demonstrate behaviours aligned to our values of: </w:t>
      </w:r>
    </w:p>
    <w:p w14:paraId="7A9B56D3" w14:textId="77777777" w:rsidR="00B47448" w:rsidRPr="00B47448" w:rsidRDefault="00B47448" w:rsidP="00B47448">
      <w:pPr>
        <w:numPr>
          <w:ilvl w:val="1"/>
          <w:numId w:val="37"/>
        </w:numPr>
        <w:suppressAutoHyphens/>
        <w:spacing w:before="0" w:after="0" w:line="252" w:lineRule="auto"/>
        <w:jc w:val="both"/>
        <w:rPr>
          <w:rFonts w:eastAsia="Times New Roman"/>
          <w:szCs w:val="24"/>
        </w:rPr>
      </w:pPr>
      <w:r w:rsidRPr="00B47448">
        <w:rPr>
          <w:rFonts w:eastAsia="Times New Roman"/>
        </w:rPr>
        <w:t xml:space="preserve">People First  </w:t>
      </w:r>
    </w:p>
    <w:p w14:paraId="345ED4FD" w14:textId="77777777" w:rsidR="00B47448" w:rsidRPr="00B47448" w:rsidRDefault="00B47448" w:rsidP="00B47448">
      <w:pPr>
        <w:numPr>
          <w:ilvl w:val="1"/>
          <w:numId w:val="37"/>
        </w:numPr>
        <w:suppressAutoHyphens/>
        <w:spacing w:before="0" w:after="0" w:line="252" w:lineRule="auto"/>
        <w:jc w:val="both"/>
        <w:rPr>
          <w:rFonts w:eastAsia="Times New Roman"/>
          <w:sz w:val="22"/>
        </w:rPr>
      </w:pPr>
      <w:r w:rsidRPr="00B47448">
        <w:rPr>
          <w:rFonts w:eastAsia="Times New Roman"/>
        </w:rPr>
        <w:t xml:space="preserve">Further Together  </w:t>
      </w:r>
    </w:p>
    <w:p w14:paraId="351DBCF6" w14:textId="77777777" w:rsidR="00B47448" w:rsidRPr="00B47448" w:rsidRDefault="00B47448" w:rsidP="00B47448">
      <w:pPr>
        <w:numPr>
          <w:ilvl w:val="1"/>
          <w:numId w:val="37"/>
        </w:numPr>
        <w:suppressAutoHyphens/>
        <w:spacing w:before="0" w:after="0" w:line="252" w:lineRule="auto"/>
        <w:jc w:val="both"/>
        <w:rPr>
          <w:rFonts w:eastAsia="Times New Roman"/>
        </w:rPr>
      </w:pPr>
      <w:r w:rsidRPr="00B47448">
        <w:rPr>
          <w:rFonts w:eastAsia="Times New Roman"/>
        </w:rPr>
        <w:t xml:space="preserve">Making it Real  </w:t>
      </w:r>
    </w:p>
    <w:p w14:paraId="50E6F50B" w14:textId="77777777" w:rsidR="00B47448" w:rsidRPr="00B47448" w:rsidRDefault="00B47448" w:rsidP="00B47448">
      <w:pPr>
        <w:numPr>
          <w:ilvl w:val="1"/>
          <w:numId w:val="37"/>
        </w:numPr>
        <w:suppressAutoHyphens/>
        <w:spacing w:before="0" w:after="0" w:line="252" w:lineRule="auto"/>
        <w:jc w:val="both"/>
        <w:rPr>
          <w:rFonts w:eastAsia="Times New Roman"/>
        </w:rPr>
      </w:pPr>
      <w:r w:rsidRPr="00B47448">
        <w:rPr>
          <w:rFonts w:eastAsia="Times New Roman"/>
        </w:rPr>
        <w:t xml:space="preserve">Trusted </w:t>
      </w:r>
    </w:p>
    <w:p w14:paraId="2EED9C28" w14:textId="77777777" w:rsidR="00B47448" w:rsidRPr="00B50C20" w:rsidRDefault="00B47448" w:rsidP="005C2DA3">
      <w:pPr>
        <w:rPr>
          <w:bCs/>
          <w:szCs w:val="24"/>
        </w:rPr>
      </w:pPr>
    </w:p>
    <w:p w14:paraId="1CA1B2B7" w14:textId="77777777" w:rsidR="00B50C20" w:rsidRPr="00B50C20" w:rsidRDefault="00B50C20" w:rsidP="00D83C52">
      <w:pPr>
        <w:spacing w:after="180"/>
        <w:rPr>
          <w:bCs/>
          <w:szCs w:val="24"/>
        </w:rPr>
      </w:pPr>
      <w:r w:rsidRPr="00B50C20">
        <w:rPr>
          <w:bCs/>
          <w:szCs w:val="24"/>
        </w:rPr>
        <w:t xml:space="preserve">Find out more about CSIRO </w:t>
      </w:r>
      <w:hyperlink r:id="rId12" w:tooltip="Manufacturing- CSIRO Website" w:history="1">
        <w:r w:rsidRPr="00B50C20">
          <w:rPr>
            <w:rStyle w:val="Hyperlink"/>
            <w:rFonts w:cs="Arial"/>
            <w:bCs/>
            <w:szCs w:val="24"/>
          </w:rPr>
          <w:t>Manufacturing</w:t>
        </w:r>
      </w:hyperlink>
      <w:r w:rsidRPr="00B50C20">
        <w:rPr>
          <w:bCs/>
          <w:szCs w:val="24"/>
        </w:rPr>
        <w:t xml:space="preserve"> </w:t>
      </w:r>
    </w:p>
    <w:bookmarkEnd w:id="1"/>
    <w:p w14:paraId="1CA1B2B9" w14:textId="1B9BCECF" w:rsidR="00B50C20" w:rsidRPr="00B50C20" w:rsidRDefault="00B50C20" w:rsidP="00D83C52">
      <w:pPr>
        <w:spacing w:after="180"/>
        <w:rPr>
          <w:bCs/>
          <w:szCs w:val="24"/>
        </w:rPr>
      </w:pPr>
    </w:p>
    <w:sectPr w:rsidR="00B50C20" w:rsidRPr="00B50C20" w:rsidSect="00246B35">
      <w:footerReference w:type="default" r:id="rId13"/>
      <w:headerReference w:type="first" r:id="rId14"/>
      <w:footerReference w:type="first" r:id="rId15"/>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CE8F7" w14:textId="77777777" w:rsidR="006524EB" w:rsidRDefault="006524EB" w:rsidP="000A377A">
      <w:r>
        <w:separator/>
      </w:r>
    </w:p>
  </w:endnote>
  <w:endnote w:type="continuationSeparator" w:id="0">
    <w:p w14:paraId="76A69E04" w14:textId="77777777" w:rsidR="006524EB" w:rsidRDefault="006524EB"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1B2B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1B2C0"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506D5" w14:textId="77777777" w:rsidR="006524EB" w:rsidRDefault="006524EB" w:rsidP="000A377A">
      <w:r>
        <w:separator/>
      </w:r>
    </w:p>
  </w:footnote>
  <w:footnote w:type="continuationSeparator" w:id="0">
    <w:p w14:paraId="04F1B1C9" w14:textId="77777777" w:rsidR="006524EB" w:rsidRDefault="006524EB"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1B2BF" w14:textId="77777777" w:rsidR="009511DD" w:rsidRDefault="00ED212D">
    <w:r>
      <w:rPr>
        <w:noProof/>
      </w:rPr>
      <w:drawing>
        <wp:anchor distT="0" distB="71755" distL="114300" distR="360045" simplePos="0" relativeHeight="251661824" behindDoc="1" locked="1" layoutInCell="1" allowOverlap="1" wp14:anchorId="1CA1B2C1" wp14:editId="1CA1B2C2">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5B87522"/>
    <w:multiLevelType w:val="hybridMultilevel"/>
    <w:tmpl w:val="D4D68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7F76C0F"/>
    <w:multiLevelType w:val="multilevel"/>
    <w:tmpl w:val="BA142972"/>
    <w:lvl w:ilvl="0">
      <w:start w:val="1"/>
      <w:numFmt w:val="decimal"/>
      <w:lvlText w:val="%1."/>
      <w:lvlJc w:val="left"/>
      <w:pPr>
        <w:tabs>
          <w:tab w:val="num" w:pos="0"/>
        </w:tabs>
        <w:ind w:left="370" w:firstLine="0"/>
      </w:pPr>
      <w:rPr>
        <w:rFonts w:eastAsia="Calibri" w:cs="Calibri"/>
        <w:b w:val="0"/>
        <w:i w:val="0"/>
        <w:strike w:val="0"/>
        <w:dstrike w:val="0"/>
        <w:color w:val="000000"/>
        <w:position w:val="0"/>
        <w:sz w:val="22"/>
        <w:szCs w:val="22"/>
        <w:u w:val="none" w:color="000000"/>
        <w:effect w:val="none"/>
        <w:vertAlign w:val="baseline"/>
      </w:rPr>
    </w:lvl>
    <w:lvl w:ilvl="1">
      <w:numFmt w:val="decimal"/>
      <w:lvlText w:val="•"/>
      <w:lvlJc w:val="left"/>
      <w:pPr>
        <w:tabs>
          <w:tab w:val="num" w:pos="0"/>
        </w:tabs>
        <w:ind w:left="720" w:firstLine="0"/>
      </w:pPr>
      <w:rPr>
        <w:rFonts w:eastAsia="Arial" w:cs="Arial"/>
        <w:b w:val="0"/>
        <w:i w:val="0"/>
        <w:strike w:val="0"/>
        <w:dstrike w:val="0"/>
        <w:color w:val="000000"/>
        <w:position w:val="0"/>
        <w:sz w:val="22"/>
        <w:szCs w:val="22"/>
        <w:u w:val="none" w:color="000000"/>
        <w:effect w:val="none"/>
        <w:vertAlign w:val="baseline"/>
      </w:rPr>
    </w:lvl>
    <w:lvl w:ilvl="2">
      <w:numFmt w:val="decimal"/>
      <w:lvlText w:val="▪"/>
      <w:lvlJc w:val="left"/>
      <w:pPr>
        <w:tabs>
          <w:tab w:val="num" w:pos="0"/>
        </w:tabs>
        <w:ind w:left="1440" w:firstLine="0"/>
      </w:pPr>
      <w:rPr>
        <w:rFonts w:eastAsia="Segoe UI Symbol" w:cs="Segoe UI Symbol"/>
        <w:b w:val="0"/>
        <w:i w:val="0"/>
        <w:strike w:val="0"/>
        <w:dstrike w:val="0"/>
        <w:color w:val="000000"/>
        <w:position w:val="0"/>
        <w:sz w:val="22"/>
        <w:szCs w:val="22"/>
        <w:u w:val="none" w:color="000000"/>
        <w:effect w:val="none"/>
        <w:vertAlign w:val="baseline"/>
      </w:rPr>
    </w:lvl>
    <w:lvl w:ilvl="3">
      <w:numFmt w:val="decimal"/>
      <w:lvlText w:val="•"/>
      <w:lvlJc w:val="left"/>
      <w:pPr>
        <w:tabs>
          <w:tab w:val="num" w:pos="0"/>
        </w:tabs>
        <w:ind w:left="2160" w:firstLine="0"/>
      </w:pPr>
      <w:rPr>
        <w:rFonts w:eastAsia="Arial" w:cs="Arial"/>
        <w:b w:val="0"/>
        <w:i w:val="0"/>
        <w:strike w:val="0"/>
        <w:dstrike w:val="0"/>
        <w:color w:val="000000"/>
        <w:position w:val="0"/>
        <w:sz w:val="22"/>
        <w:szCs w:val="22"/>
        <w:u w:val="none" w:color="000000"/>
        <w:effect w:val="none"/>
        <w:vertAlign w:val="baseline"/>
      </w:rPr>
    </w:lvl>
    <w:lvl w:ilvl="4">
      <w:numFmt w:val="decimal"/>
      <w:lvlText w:val="o"/>
      <w:lvlJc w:val="left"/>
      <w:pPr>
        <w:tabs>
          <w:tab w:val="num" w:pos="0"/>
        </w:tabs>
        <w:ind w:left="2880" w:firstLine="0"/>
      </w:pPr>
      <w:rPr>
        <w:rFonts w:eastAsia="Segoe UI Symbol" w:cs="Segoe UI Symbol"/>
        <w:b w:val="0"/>
        <w:i w:val="0"/>
        <w:strike w:val="0"/>
        <w:dstrike w:val="0"/>
        <w:color w:val="000000"/>
        <w:position w:val="0"/>
        <w:sz w:val="22"/>
        <w:szCs w:val="22"/>
        <w:u w:val="none" w:color="000000"/>
        <w:effect w:val="none"/>
        <w:vertAlign w:val="baseline"/>
      </w:rPr>
    </w:lvl>
    <w:lvl w:ilvl="5">
      <w:numFmt w:val="decimal"/>
      <w:lvlText w:val="▪"/>
      <w:lvlJc w:val="left"/>
      <w:pPr>
        <w:tabs>
          <w:tab w:val="num" w:pos="0"/>
        </w:tabs>
        <w:ind w:left="3600" w:firstLine="0"/>
      </w:pPr>
      <w:rPr>
        <w:rFonts w:eastAsia="Segoe UI Symbol" w:cs="Segoe UI Symbol"/>
        <w:b w:val="0"/>
        <w:i w:val="0"/>
        <w:strike w:val="0"/>
        <w:dstrike w:val="0"/>
        <w:color w:val="000000"/>
        <w:position w:val="0"/>
        <w:sz w:val="22"/>
        <w:szCs w:val="22"/>
        <w:u w:val="none" w:color="000000"/>
        <w:effect w:val="none"/>
        <w:vertAlign w:val="baseline"/>
      </w:rPr>
    </w:lvl>
    <w:lvl w:ilvl="6">
      <w:numFmt w:val="decimal"/>
      <w:lvlText w:val="•"/>
      <w:lvlJc w:val="left"/>
      <w:pPr>
        <w:tabs>
          <w:tab w:val="num" w:pos="0"/>
        </w:tabs>
        <w:ind w:left="4320" w:firstLine="0"/>
      </w:pPr>
      <w:rPr>
        <w:rFonts w:eastAsia="Arial" w:cs="Arial"/>
        <w:b w:val="0"/>
        <w:i w:val="0"/>
        <w:strike w:val="0"/>
        <w:dstrike w:val="0"/>
        <w:color w:val="000000"/>
        <w:position w:val="0"/>
        <w:sz w:val="22"/>
        <w:szCs w:val="22"/>
        <w:u w:val="none" w:color="000000"/>
        <w:effect w:val="none"/>
        <w:vertAlign w:val="baseline"/>
      </w:rPr>
    </w:lvl>
    <w:lvl w:ilvl="7">
      <w:numFmt w:val="decimal"/>
      <w:lvlText w:val="o"/>
      <w:lvlJc w:val="left"/>
      <w:pPr>
        <w:tabs>
          <w:tab w:val="num" w:pos="0"/>
        </w:tabs>
        <w:ind w:left="5040" w:firstLine="0"/>
      </w:pPr>
      <w:rPr>
        <w:rFonts w:eastAsia="Segoe UI Symbol" w:cs="Segoe UI Symbol"/>
        <w:b w:val="0"/>
        <w:i w:val="0"/>
        <w:strike w:val="0"/>
        <w:dstrike w:val="0"/>
        <w:color w:val="000000"/>
        <w:position w:val="0"/>
        <w:sz w:val="22"/>
        <w:szCs w:val="22"/>
        <w:u w:val="none" w:color="000000"/>
        <w:effect w:val="none"/>
        <w:vertAlign w:val="baseline"/>
      </w:rPr>
    </w:lvl>
    <w:lvl w:ilvl="8">
      <w:numFmt w:val="decimal"/>
      <w:lvlText w:val="▪"/>
      <w:lvlJc w:val="left"/>
      <w:pPr>
        <w:tabs>
          <w:tab w:val="num" w:pos="0"/>
        </w:tabs>
        <w:ind w:left="5760" w:firstLine="0"/>
      </w:pPr>
      <w:rPr>
        <w:rFonts w:eastAsia="Segoe UI Symbol" w:cs="Segoe UI Symbol"/>
        <w:b w:val="0"/>
        <w:i w:val="0"/>
        <w:strike w:val="0"/>
        <w:dstrike w:val="0"/>
        <w:color w:val="000000"/>
        <w:position w:val="0"/>
        <w:sz w:val="22"/>
        <w:szCs w:val="22"/>
        <w:u w:val="none" w:color="000000"/>
        <w:effect w:val="none"/>
        <w:vertAlign w:val="baseline"/>
      </w:r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7"/>
  </w:num>
  <w:num w:numId="15">
    <w:abstractNumId w:val="31"/>
  </w:num>
  <w:num w:numId="16">
    <w:abstractNumId w:val="28"/>
  </w:num>
  <w:num w:numId="17">
    <w:abstractNumId w:val="19"/>
  </w:num>
  <w:num w:numId="18">
    <w:abstractNumId w:val="21"/>
  </w:num>
  <w:num w:numId="19">
    <w:abstractNumId w:val="17"/>
  </w:num>
  <w:num w:numId="20">
    <w:abstractNumId w:val="13"/>
  </w:num>
  <w:num w:numId="21">
    <w:abstractNumId w:val="14"/>
  </w:num>
  <w:num w:numId="22">
    <w:abstractNumId w:val="11"/>
  </w:num>
  <w:num w:numId="23">
    <w:abstractNumId w:val="10"/>
  </w:num>
  <w:num w:numId="24">
    <w:abstractNumId w:val="18"/>
  </w:num>
  <w:num w:numId="25">
    <w:abstractNumId w:val="30"/>
  </w:num>
  <w:num w:numId="26">
    <w:abstractNumId w:val="20"/>
  </w:num>
  <w:num w:numId="27">
    <w:abstractNumId w:val="25"/>
  </w:num>
  <w:num w:numId="28">
    <w:abstractNumId w:val="24"/>
  </w:num>
  <w:num w:numId="29">
    <w:abstractNumId w:val="10"/>
  </w:num>
  <w:num w:numId="30">
    <w:abstractNumId w:val="24"/>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9"/>
  </w:num>
  <w:num w:numId="35">
    <w:abstractNumId w:val="10"/>
  </w:num>
  <w:num w:numId="36">
    <w:abstractNumId w:val="21"/>
  </w:num>
  <w:num w:numId="37">
    <w:abstractNumId w:val="26"/>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07ECD"/>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35DD"/>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4F2E"/>
    <w:rsid w:val="00146F26"/>
    <w:rsid w:val="00147DA1"/>
    <w:rsid w:val="001501C7"/>
    <w:rsid w:val="00150377"/>
    <w:rsid w:val="00153230"/>
    <w:rsid w:val="00153958"/>
    <w:rsid w:val="00154291"/>
    <w:rsid w:val="0015584C"/>
    <w:rsid w:val="00155CEF"/>
    <w:rsid w:val="00157237"/>
    <w:rsid w:val="00160EDD"/>
    <w:rsid w:val="00165B87"/>
    <w:rsid w:val="00166253"/>
    <w:rsid w:val="001666B6"/>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085"/>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3A12"/>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4EB"/>
    <w:rsid w:val="0065288A"/>
    <w:rsid w:val="00652E72"/>
    <w:rsid w:val="00654515"/>
    <w:rsid w:val="00656AA1"/>
    <w:rsid w:val="0066228D"/>
    <w:rsid w:val="0066267F"/>
    <w:rsid w:val="00664731"/>
    <w:rsid w:val="00664C59"/>
    <w:rsid w:val="00665044"/>
    <w:rsid w:val="00665266"/>
    <w:rsid w:val="00674783"/>
    <w:rsid w:val="00674C79"/>
    <w:rsid w:val="00676552"/>
    <w:rsid w:val="00677C2A"/>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2727D"/>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5F78"/>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47448"/>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C30"/>
    <w:rsid w:val="00B86FCF"/>
    <w:rsid w:val="00B9080E"/>
    <w:rsid w:val="00B97CFE"/>
    <w:rsid w:val="00BA12F0"/>
    <w:rsid w:val="00BA15B9"/>
    <w:rsid w:val="00BA1962"/>
    <w:rsid w:val="00BA2327"/>
    <w:rsid w:val="00BA4762"/>
    <w:rsid w:val="00BA5610"/>
    <w:rsid w:val="00BA5756"/>
    <w:rsid w:val="00BA7111"/>
    <w:rsid w:val="00BB30A0"/>
    <w:rsid w:val="00BB5C6E"/>
    <w:rsid w:val="00BB66AB"/>
    <w:rsid w:val="00BB763A"/>
    <w:rsid w:val="00BC0539"/>
    <w:rsid w:val="00BC381E"/>
    <w:rsid w:val="00BC5905"/>
    <w:rsid w:val="00BC5CD0"/>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36B6"/>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0B0"/>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5E5E"/>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A1B22C"/>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hyperlink" Target="https://www.csiro.au/en/Research/MF"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siro.au/en/careers/postdoctoral-fellowships" TargetMode="External"/><Relationship Id="rId4" Type="http://schemas.openxmlformats.org/officeDocument/2006/relationships/webSettings" Target="webSettings.xml"/><Relationship Id="rId9" Type="http://schemas.openxmlformats.org/officeDocument/2006/relationships/hyperlink" Target="http://www.csiro.au/en/Careers/Student-and-graduate-programs/Postdoctoral-fellowship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n05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0802C5"/>
    <w:rsid w:val="001561B4"/>
    <w:rsid w:val="0019205C"/>
    <w:rsid w:val="003C6F9C"/>
    <w:rsid w:val="00414F94"/>
    <w:rsid w:val="0063685B"/>
    <w:rsid w:val="007C7613"/>
    <w:rsid w:val="0082379D"/>
    <w:rsid w:val="0083493E"/>
    <w:rsid w:val="00875004"/>
    <w:rsid w:val="00B36C21"/>
    <w:rsid w:val="00C6054D"/>
    <w:rsid w:val="00D51F1B"/>
    <w:rsid w:val="00E458C3"/>
    <w:rsid w:val="00E51523"/>
    <w:rsid w:val="00EA6D03"/>
    <w:rsid w:val="00F840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8</TotalTime>
  <Pages>5</Pages>
  <Words>1660</Words>
  <Characters>9467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11105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Sendler, Sharone (Talent, Clayton)</cp:lastModifiedBy>
  <cp:revision>14</cp:revision>
  <cp:lastPrinted>2012-02-01T05:32:00Z</cp:lastPrinted>
  <dcterms:created xsi:type="dcterms:W3CDTF">2021-07-30T10:55:00Z</dcterms:created>
  <dcterms:modified xsi:type="dcterms:W3CDTF">2021-07-30T11:03:00Z</dcterms:modified>
</cp:coreProperties>
</file>