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DB0099B" w14:textId="77777777" w:rsidR="00332C06" w:rsidRPr="00674783" w:rsidRDefault="00CC201B" w:rsidP="00674783">
          <w:pPr>
            <w:pStyle w:val="Heading1"/>
          </w:pPr>
          <w:r>
            <w:t>Position Details</w:t>
          </w:r>
          <w:bookmarkEnd w:id="0"/>
        </w:p>
        <w:p w14:paraId="456D70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3C54F2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8E2F9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1DFBB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37AA96A" w14:textId="77777777" w:rsidR="00CC201B" w:rsidRPr="0093721B" w:rsidRDefault="00BB763A" w:rsidP="00D83C52">
            <w:pPr>
              <w:pStyle w:val="TableText"/>
              <w:rPr>
                <w:sz w:val="22"/>
              </w:rPr>
            </w:pPr>
            <w:r w:rsidRPr="0093721B">
              <w:rPr>
                <w:sz w:val="22"/>
              </w:rPr>
              <w:t>Advertised Job Title</w:t>
            </w:r>
          </w:p>
        </w:tc>
        <w:tc>
          <w:tcPr>
            <w:tcW w:w="2965" w:type="pct"/>
          </w:tcPr>
          <w:p w14:paraId="43C23953" w14:textId="04570C06"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475B69">
              <w:rPr>
                <w:sz w:val="22"/>
              </w:rPr>
              <w:t xml:space="preserve">Physics, </w:t>
            </w:r>
            <w:r w:rsidR="00EB747E">
              <w:rPr>
                <w:sz w:val="22"/>
              </w:rPr>
              <w:t>Electronics/Electr</w:t>
            </w:r>
            <w:r w:rsidR="00FD418E">
              <w:rPr>
                <w:sz w:val="22"/>
              </w:rPr>
              <w:t>ical</w:t>
            </w:r>
            <w:r w:rsidR="00EB747E">
              <w:rPr>
                <w:sz w:val="22"/>
              </w:rPr>
              <w:t xml:space="preserve"> Engineering</w:t>
            </w:r>
            <w:r w:rsidR="00FD418E">
              <w:rPr>
                <w:sz w:val="22"/>
              </w:rPr>
              <w:t xml:space="preserve"> research</w:t>
            </w:r>
          </w:p>
        </w:tc>
      </w:tr>
      <w:tr w:rsidR="00CC201B" w:rsidRPr="0093721B" w14:paraId="0935DDA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24DADA3" w14:textId="77777777" w:rsidR="00CC201B" w:rsidRPr="0093721B" w:rsidRDefault="00BB763A" w:rsidP="00D83C52">
            <w:pPr>
              <w:pStyle w:val="TableText"/>
              <w:rPr>
                <w:sz w:val="22"/>
              </w:rPr>
            </w:pPr>
            <w:r w:rsidRPr="0093721B">
              <w:rPr>
                <w:sz w:val="22"/>
              </w:rPr>
              <w:t>Job Reference</w:t>
            </w:r>
          </w:p>
        </w:tc>
        <w:tc>
          <w:tcPr>
            <w:tcW w:w="2965" w:type="pct"/>
          </w:tcPr>
          <w:p w14:paraId="090B151E" w14:textId="101BF4E4" w:rsidR="00CC201B" w:rsidRPr="0093721B" w:rsidRDefault="0084754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w:t>
            </w:r>
            <w:r w:rsidRPr="0084754D">
              <w:rPr>
                <w:sz w:val="22"/>
              </w:rPr>
              <w:t>6403</w:t>
            </w:r>
          </w:p>
        </w:tc>
      </w:tr>
      <w:tr w:rsidR="00C45886" w:rsidRPr="0093721B" w14:paraId="756A81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84A9D4" w14:textId="77777777" w:rsidR="00C45886" w:rsidRPr="0093721B" w:rsidRDefault="00C45886" w:rsidP="00D83C52">
            <w:pPr>
              <w:pStyle w:val="TableText"/>
              <w:rPr>
                <w:sz w:val="22"/>
              </w:rPr>
            </w:pPr>
            <w:r w:rsidRPr="0093721B">
              <w:rPr>
                <w:sz w:val="22"/>
              </w:rPr>
              <w:t>Tenure</w:t>
            </w:r>
          </w:p>
        </w:tc>
        <w:tc>
          <w:tcPr>
            <w:tcW w:w="2965" w:type="pct"/>
          </w:tcPr>
          <w:p w14:paraId="66740E45"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544868" w14:textId="70479D9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003D3D5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1C6D9" w14:textId="77777777" w:rsidR="00C45886" w:rsidRPr="0093721B" w:rsidRDefault="00C45886" w:rsidP="00D83C52">
            <w:pPr>
              <w:pStyle w:val="TableText"/>
              <w:rPr>
                <w:sz w:val="22"/>
              </w:rPr>
            </w:pPr>
            <w:r w:rsidRPr="0093721B">
              <w:rPr>
                <w:sz w:val="22"/>
              </w:rPr>
              <w:t>Salary Range</w:t>
            </w:r>
          </w:p>
        </w:tc>
        <w:tc>
          <w:tcPr>
            <w:tcW w:w="2965" w:type="pct"/>
          </w:tcPr>
          <w:p w14:paraId="03662244" w14:textId="28C48A8C" w:rsidR="00C45886" w:rsidRPr="0093721B" w:rsidRDefault="005405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88,163</w:t>
            </w:r>
            <w:r w:rsidRPr="0093721B">
              <w:rPr>
                <w:sz w:val="22"/>
              </w:rPr>
              <w:t xml:space="preserve"> to AU$</w:t>
            </w:r>
            <w:r>
              <w:rPr>
                <w:sz w:val="22"/>
              </w:rPr>
              <w:t>96,573</w:t>
            </w:r>
            <w:r w:rsidRPr="0093721B">
              <w:rPr>
                <w:sz w:val="22"/>
              </w:rPr>
              <w:t xml:space="preserve"> pa (pro-rata for part-time) + up to 15.4% superannuation</w:t>
            </w:r>
          </w:p>
        </w:tc>
      </w:tr>
      <w:tr w:rsidR="00926BE4" w:rsidRPr="0093721B" w14:paraId="7395FE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679DC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A1DC832" w14:textId="60F65D69" w:rsidR="00926BE4" w:rsidRPr="0093721B" w:rsidRDefault="00CC2F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NSW</w:t>
            </w:r>
          </w:p>
        </w:tc>
      </w:tr>
      <w:tr w:rsidR="00926BE4" w:rsidRPr="0093721B" w14:paraId="19915FF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573A5D" w14:textId="77777777" w:rsidR="00926BE4" w:rsidRPr="0093721B" w:rsidRDefault="00926BE4" w:rsidP="00D83C52">
            <w:pPr>
              <w:pStyle w:val="TableText"/>
              <w:rPr>
                <w:sz w:val="22"/>
              </w:rPr>
            </w:pPr>
            <w:r w:rsidRPr="0093721B">
              <w:rPr>
                <w:sz w:val="22"/>
              </w:rPr>
              <w:t>Relocation Assistance</w:t>
            </w:r>
          </w:p>
        </w:tc>
        <w:tc>
          <w:tcPr>
            <w:tcW w:w="2965" w:type="pct"/>
          </w:tcPr>
          <w:p w14:paraId="1966D8A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540582" w:rsidRPr="0093721B" w14:paraId="183274D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B91DF" w14:textId="77777777" w:rsidR="00540582" w:rsidRPr="0093721B" w:rsidRDefault="00540582" w:rsidP="00540582">
            <w:pPr>
              <w:pStyle w:val="TableText"/>
              <w:rPr>
                <w:sz w:val="22"/>
              </w:rPr>
            </w:pPr>
            <w:r w:rsidRPr="0093721B">
              <w:rPr>
                <w:sz w:val="22"/>
              </w:rPr>
              <w:t>Applications are open to</w:t>
            </w:r>
          </w:p>
        </w:tc>
        <w:tc>
          <w:tcPr>
            <w:tcW w:w="2965" w:type="pct"/>
          </w:tcPr>
          <w:p w14:paraId="037EC4A8" w14:textId="77777777" w:rsidR="0035745F" w:rsidRDefault="0035745F" w:rsidP="0035745F">
            <w:pPr>
              <w:pStyle w:val="TableBullet"/>
              <w:numPr>
                <w:ilvl w:val="0"/>
                <w:numId w:val="38"/>
              </w:numPr>
              <w:tabs>
                <w:tab w:val="left" w:pos="720"/>
              </w:tabs>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Permanent Residents</w:t>
            </w:r>
          </w:p>
          <w:p w14:paraId="01A453E0" w14:textId="2BD14A54" w:rsidR="00540582" w:rsidRPr="0035745F" w:rsidRDefault="0035745F" w:rsidP="0035745F">
            <w:pPr>
              <w:pStyle w:val="TableBullet"/>
              <w:numPr>
                <w:ilvl w:val="0"/>
                <w:numId w:val="38"/>
              </w:numPr>
              <w:tabs>
                <w:tab w:val="left" w:pos="720"/>
              </w:tabs>
              <w:spacing w:line="240" w:lineRule="auto"/>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onshore candidates)</w:t>
            </w:r>
          </w:p>
        </w:tc>
      </w:tr>
      <w:tr w:rsidR="00C45886" w:rsidRPr="0093721B" w14:paraId="5D987B6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B94C59" w14:textId="77777777" w:rsidR="00C45886" w:rsidRPr="0093721B" w:rsidRDefault="00C45886" w:rsidP="00D83C52">
            <w:pPr>
              <w:pStyle w:val="TableText"/>
              <w:rPr>
                <w:sz w:val="22"/>
              </w:rPr>
            </w:pPr>
            <w:r w:rsidRPr="0093721B">
              <w:rPr>
                <w:sz w:val="22"/>
              </w:rPr>
              <w:t>Position reports to the</w:t>
            </w:r>
          </w:p>
        </w:tc>
        <w:tc>
          <w:tcPr>
            <w:tcW w:w="2965" w:type="pct"/>
          </w:tcPr>
          <w:p w14:paraId="79B2DB6A" w14:textId="24D80A38" w:rsidR="00C45886" w:rsidRPr="0093721B" w:rsidRDefault="00CC2F9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4F3147">
              <w:rPr>
                <w:sz w:val="22"/>
              </w:rPr>
              <w:t>s</w:t>
            </w:r>
            <w:r>
              <w:rPr>
                <w:sz w:val="22"/>
              </w:rPr>
              <w:t>, Project Leader</w:t>
            </w:r>
            <w:r w:rsidR="004F3147">
              <w:rPr>
                <w:sz w:val="22"/>
              </w:rPr>
              <w:t>s</w:t>
            </w:r>
          </w:p>
        </w:tc>
      </w:tr>
      <w:tr w:rsidR="00926BE4" w:rsidRPr="0093721B" w14:paraId="2D740E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C1F41B" w14:textId="77777777" w:rsidR="00926BE4" w:rsidRPr="0093721B" w:rsidRDefault="00926BE4" w:rsidP="00D83C52">
            <w:pPr>
              <w:pStyle w:val="TableText"/>
              <w:rPr>
                <w:sz w:val="22"/>
              </w:rPr>
            </w:pPr>
            <w:r w:rsidRPr="0093721B">
              <w:rPr>
                <w:sz w:val="22"/>
              </w:rPr>
              <w:t>Client Focus – Internal</w:t>
            </w:r>
          </w:p>
        </w:tc>
        <w:tc>
          <w:tcPr>
            <w:tcW w:w="2965" w:type="pct"/>
          </w:tcPr>
          <w:p w14:paraId="54BE8EAB" w14:textId="744E3369" w:rsidR="00926BE4" w:rsidRPr="0093721B" w:rsidRDefault="00CC2F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4D1CD6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55E4E2" w14:textId="77777777" w:rsidR="00926BE4" w:rsidRPr="0093721B" w:rsidRDefault="00926BE4" w:rsidP="00D83C52">
            <w:pPr>
              <w:pStyle w:val="TableText"/>
              <w:rPr>
                <w:sz w:val="22"/>
              </w:rPr>
            </w:pPr>
            <w:r w:rsidRPr="0093721B">
              <w:rPr>
                <w:sz w:val="22"/>
              </w:rPr>
              <w:t>Client Focus – External</w:t>
            </w:r>
          </w:p>
        </w:tc>
        <w:tc>
          <w:tcPr>
            <w:tcW w:w="2965" w:type="pct"/>
          </w:tcPr>
          <w:p w14:paraId="723A996D" w14:textId="115DA080" w:rsidR="00926BE4" w:rsidRPr="0093721B" w:rsidRDefault="00CC2F9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04B2C7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6ECE90" w14:textId="77777777" w:rsidR="00194B1C" w:rsidRPr="0093721B" w:rsidRDefault="00C45886" w:rsidP="00D83C52">
            <w:pPr>
              <w:pStyle w:val="TableText"/>
              <w:rPr>
                <w:sz w:val="22"/>
              </w:rPr>
            </w:pPr>
            <w:r w:rsidRPr="0093721B">
              <w:rPr>
                <w:sz w:val="22"/>
              </w:rPr>
              <w:t>Number of Direct Reports</w:t>
            </w:r>
          </w:p>
        </w:tc>
        <w:tc>
          <w:tcPr>
            <w:tcW w:w="2965" w:type="pct"/>
          </w:tcPr>
          <w:p w14:paraId="43F7638C" w14:textId="5273A9A1" w:rsidR="00194B1C" w:rsidRPr="0093721B" w:rsidRDefault="00CC2F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33F23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A22AAE" w14:textId="77777777" w:rsidR="00194B1C" w:rsidRPr="0093721B" w:rsidRDefault="00C45886" w:rsidP="00D83C52">
            <w:pPr>
              <w:pStyle w:val="TableText"/>
              <w:rPr>
                <w:sz w:val="22"/>
              </w:rPr>
            </w:pPr>
            <w:r w:rsidRPr="0093721B">
              <w:rPr>
                <w:sz w:val="22"/>
              </w:rPr>
              <w:t>Enquire about this job</w:t>
            </w:r>
          </w:p>
        </w:tc>
        <w:tc>
          <w:tcPr>
            <w:tcW w:w="2965" w:type="pct"/>
          </w:tcPr>
          <w:p w14:paraId="3D4C4D52" w14:textId="5C55BA8D" w:rsidR="00194B1C" w:rsidRPr="0093721B" w:rsidRDefault="00AA43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4366">
              <w:rPr>
                <w:sz w:val="22"/>
              </w:rPr>
              <w:t xml:space="preserve">Emma Mitchell </w:t>
            </w:r>
            <w:r w:rsidR="00F54F83" w:rsidRPr="00AA4366">
              <w:rPr>
                <w:sz w:val="22"/>
              </w:rPr>
              <w:t xml:space="preserve">at </w:t>
            </w:r>
            <w:hyperlink r:id="rId7" w:history="1">
              <w:r w:rsidR="00540582" w:rsidRPr="00865301">
                <w:rPr>
                  <w:rStyle w:val="Hyperlink"/>
                  <w:sz w:val="22"/>
                </w:rPr>
                <w:t>emma.mitchell@csiro.au</w:t>
              </w:r>
            </w:hyperlink>
            <w:r w:rsidR="00540582">
              <w:rPr>
                <w:sz w:val="22"/>
              </w:rPr>
              <w:t xml:space="preserve"> </w:t>
            </w:r>
            <w:r w:rsidR="00F54F83" w:rsidRPr="00AA4366">
              <w:rPr>
                <w:sz w:val="22"/>
              </w:rPr>
              <w:t xml:space="preserve"> or phone +61 x </w:t>
            </w:r>
            <w:r w:rsidRPr="00AA4366">
              <w:rPr>
                <w:sz w:val="22"/>
              </w:rPr>
              <w:t>9413</w:t>
            </w:r>
            <w:r w:rsidR="00F54F83" w:rsidRPr="00AA4366">
              <w:rPr>
                <w:sz w:val="22"/>
              </w:rPr>
              <w:t xml:space="preserve"> </w:t>
            </w:r>
            <w:r w:rsidRPr="00AA4366">
              <w:rPr>
                <w:sz w:val="22"/>
              </w:rPr>
              <w:t>7749</w:t>
            </w:r>
          </w:p>
        </w:tc>
      </w:tr>
      <w:tr w:rsidR="00194B1C" w:rsidRPr="0093721B" w14:paraId="18FE6E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3432E9" w14:textId="77777777" w:rsidR="00194B1C" w:rsidRPr="0093721B" w:rsidRDefault="00C45886" w:rsidP="00D83C52">
            <w:pPr>
              <w:pStyle w:val="TableText"/>
              <w:rPr>
                <w:sz w:val="22"/>
              </w:rPr>
            </w:pPr>
            <w:r w:rsidRPr="0093721B">
              <w:rPr>
                <w:sz w:val="22"/>
              </w:rPr>
              <w:t>How to apply</w:t>
            </w:r>
          </w:p>
        </w:tc>
        <w:tc>
          <w:tcPr>
            <w:tcW w:w="2965" w:type="pct"/>
          </w:tcPr>
          <w:p w14:paraId="2591E0C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868D46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A8A63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3F1F167" w14:textId="77777777" w:rsidR="005A5AEE" w:rsidRDefault="005A5AEE" w:rsidP="00D06E61">
      <w:pPr>
        <w:pStyle w:val="Heading3"/>
        <w:spacing w:after="0"/>
      </w:pPr>
    </w:p>
    <w:p w14:paraId="23C6F9ED" w14:textId="77777777" w:rsidR="005A5AEE" w:rsidRPr="005A5AEE" w:rsidRDefault="005A5AEE" w:rsidP="005A5AEE">
      <w:pPr>
        <w:pStyle w:val="BodyText"/>
      </w:pPr>
    </w:p>
    <w:p w14:paraId="236EB62B" w14:textId="77777777" w:rsidR="006246C0" w:rsidRPr="00674783" w:rsidRDefault="00B50C20" w:rsidP="00D06E61">
      <w:pPr>
        <w:pStyle w:val="Heading3"/>
        <w:spacing w:after="0"/>
      </w:pPr>
      <w:r>
        <w:lastRenderedPageBreak/>
        <w:t>Role Overview</w:t>
      </w:r>
    </w:p>
    <w:p w14:paraId="694F4485"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104854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57A8C6D" w14:textId="73EEADA2"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096A06F2"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399211E"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498665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26FC0FB" w14:textId="77777777" w:rsidR="00540582" w:rsidRDefault="00540582" w:rsidP="00EB747E"/>
    <w:p w14:paraId="508585E7" w14:textId="4C069401" w:rsidR="000A0C0E" w:rsidRDefault="000D48C8" w:rsidP="00540582">
      <w:pPr>
        <w:jc w:val="both"/>
      </w:pPr>
      <w:r w:rsidRPr="000D48C8">
        <w:t xml:space="preserve">CSIRO is a world leader in creating quantum-based sensors constructed from high-temperature superconducting (HTS) Josephson junctions. These sensors have applications in mineral exploration and communications due to their high sensitivity to magnetic fields and rapid response time. The successful applicant will play a key role in the development of commensurate analogue and digital signal processing capability, based on </w:t>
      </w:r>
      <w:r w:rsidR="00475B69" w:rsidRPr="00475B69">
        <w:t>flux quant</w:t>
      </w:r>
      <w:r w:rsidR="00475B69">
        <w:t>um</w:t>
      </w:r>
      <w:r w:rsidR="00475B69" w:rsidRPr="00475B69">
        <w:t xml:space="preserve"> logic, using </w:t>
      </w:r>
      <w:r w:rsidRPr="000D48C8">
        <w:t>compatible junction technology. They will use their highly developed knowledge of electrical/electronic engineering</w:t>
      </w:r>
      <w:r w:rsidR="00475B69">
        <w:t>,</w:t>
      </w:r>
      <w:r w:rsidRPr="000D48C8">
        <w:t xml:space="preserve"> </w:t>
      </w:r>
      <w:r w:rsidR="00475B69" w:rsidRPr="00475B69">
        <w:t xml:space="preserve">chip-based logic </w:t>
      </w:r>
      <w:r w:rsidRPr="000D48C8">
        <w:t xml:space="preserve">and device physics to design, model and measure HTS-based analogue and digital elements for use in the signal processing chain. They will require experience in </w:t>
      </w:r>
      <w:r w:rsidR="003F59EF">
        <w:t>semiconductor device design</w:t>
      </w:r>
      <w:r w:rsidRPr="000D48C8">
        <w:t xml:space="preserve">. Our ideal candidate will also have experience in superconducting device/circuit design and modelling, as well as signal processing skills. Effective communication skills at all levels, both orally and written are also important to the position, which involves interactions with researchers, engineers, </w:t>
      </w:r>
      <w:proofErr w:type="gramStart"/>
      <w:r w:rsidRPr="000D48C8">
        <w:t>technicians</w:t>
      </w:r>
      <w:proofErr w:type="gramEnd"/>
      <w:r w:rsidRPr="000D48C8">
        <w:t xml:space="preserve"> and industrial collaborators</w:t>
      </w:r>
      <w:r w:rsidR="00114425">
        <w:t xml:space="preserve">.  </w:t>
      </w:r>
    </w:p>
    <w:p w14:paraId="476848EB" w14:textId="72A52D71" w:rsidR="00EB747E" w:rsidRPr="00780FD0" w:rsidRDefault="001F3662" w:rsidP="00EB747E">
      <w:r>
        <w:t xml:space="preserve">  </w:t>
      </w:r>
    </w:p>
    <w:p w14:paraId="18CC1CEB" w14:textId="77777777" w:rsidR="00B50C20" w:rsidRPr="00B50C20" w:rsidRDefault="00B50C20" w:rsidP="00B50C20">
      <w:pPr>
        <w:pStyle w:val="Heading3"/>
      </w:pPr>
      <w:r w:rsidRPr="00B50C20">
        <w:t>Duties and Key Result Areas:</w:t>
      </w:r>
      <w:r w:rsidR="003E5564">
        <w:t xml:space="preserve">  </w:t>
      </w:r>
    </w:p>
    <w:p w14:paraId="379D77AB" w14:textId="154BB39A" w:rsidR="00540582" w:rsidRPr="00540582" w:rsidRDefault="00540582" w:rsidP="00540582">
      <w:pPr>
        <w:spacing w:after="60" w:line="240" w:lineRule="auto"/>
        <w:rPr>
          <w:rFonts w:eastAsiaTheme="minorHAnsi"/>
          <w:szCs w:val="24"/>
        </w:rPr>
      </w:pPr>
      <w:r>
        <w:rPr>
          <w:rFonts w:asciiTheme="minorHAnsi" w:eastAsiaTheme="minorHAnsi" w:hAnsiTheme="minorHAnsi" w:cstheme="minorBidi"/>
          <w:szCs w:val="24"/>
        </w:rPr>
        <w:t>T</w:t>
      </w:r>
      <w:r w:rsidRPr="005D29F7">
        <w:rPr>
          <w:rFonts w:asciiTheme="minorHAnsi" w:eastAsiaTheme="minorHAnsi" w:hAnsiTheme="minorHAnsi" w:cstheme="minorBidi"/>
          <w:szCs w:val="24"/>
        </w:rPr>
        <w:t xml:space="preserve">he </w:t>
      </w:r>
      <w:r>
        <w:rPr>
          <w:rFonts w:asciiTheme="minorHAnsi" w:eastAsiaTheme="minorHAnsi" w:hAnsiTheme="minorHAnsi" w:cstheme="minorBidi"/>
          <w:szCs w:val="24"/>
        </w:rPr>
        <w:t>Postdoctoral Fellow</w:t>
      </w:r>
      <w:r w:rsidRPr="005D29F7">
        <w:rPr>
          <w:rFonts w:asciiTheme="minorHAnsi" w:eastAsiaTheme="minorHAnsi" w:hAnsiTheme="minorHAnsi" w:cstheme="minorBidi"/>
          <w:szCs w:val="24"/>
        </w:rPr>
        <w:t xml:space="preserve"> will be expected to conduct the following specific</w:t>
      </w:r>
      <w:r>
        <w:rPr>
          <w:rFonts w:asciiTheme="minorHAnsi" w:eastAsiaTheme="minorHAnsi" w:hAnsiTheme="minorHAnsi" w:cstheme="minorBidi"/>
          <w:szCs w:val="24"/>
        </w:rPr>
        <w:t xml:space="preserve"> activities:</w:t>
      </w:r>
    </w:p>
    <w:p w14:paraId="3ECBCAC3" w14:textId="4B0E4880" w:rsidR="000D48C8" w:rsidRPr="000D48C8" w:rsidRDefault="000D48C8" w:rsidP="000D48C8">
      <w:pPr>
        <w:pStyle w:val="ListParagraph"/>
        <w:numPr>
          <w:ilvl w:val="0"/>
          <w:numId w:val="29"/>
        </w:numPr>
        <w:spacing w:after="60"/>
        <w:rPr>
          <w:rFonts w:eastAsiaTheme="minorHAnsi"/>
          <w:szCs w:val="24"/>
        </w:rPr>
      </w:pPr>
      <w:r w:rsidRPr="000D48C8">
        <w:rPr>
          <w:rFonts w:eastAsiaTheme="minorHAnsi"/>
          <w:szCs w:val="24"/>
        </w:rPr>
        <w:t xml:space="preserve">Design </w:t>
      </w:r>
      <w:r w:rsidR="00475B69">
        <w:rPr>
          <w:rFonts w:eastAsiaTheme="minorHAnsi"/>
          <w:szCs w:val="24"/>
        </w:rPr>
        <w:t xml:space="preserve">fundamental </w:t>
      </w:r>
      <w:r w:rsidR="003F59EF">
        <w:rPr>
          <w:rFonts w:eastAsiaTheme="minorHAnsi"/>
          <w:szCs w:val="24"/>
        </w:rPr>
        <w:t>on</w:t>
      </w:r>
      <w:r w:rsidR="00475B69">
        <w:rPr>
          <w:rFonts w:eastAsiaTheme="minorHAnsi"/>
          <w:szCs w:val="24"/>
        </w:rPr>
        <w:t>-</w:t>
      </w:r>
      <w:r w:rsidR="003F59EF">
        <w:rPr>
          <w:rFonts w:eastAsiaTheme="minorHAnsi"/>
          <w:szCs w:val="24"/>
        </w:rPr>
        <w:t>chip</w:t>
      </w:r>
      <w:r w:rsidRPr="000D48C8">
        <w:rPr>
          <w:rFonts w:eastAsiaTheme="minorHAnsi"/>
          <w:szCs w:val="24"/>
        </w:rPr>
        <w:t xml:space="preserve"> circuits for logic elements based on HTS Josephson junctions and their parameters, to optimize circuit operation</w:t>
      </w:r>
    </w:p>
    <w:p w14:paraId="2B2E6073" w14:textId="52F792F9" w:rsidR="000D48C8" w:rsidRPr="000D48C8" w:rsidRDefault="000D48C8" w:rsidP="000D48C8">
      <w:pPr>
        <w:pStyle w:val="ListParagraph"/>
        <w:numPr>
          <w:ilvl w:val="0"/>
          <w:numId w:val="29"/>
        </w:numPr>
        <w:spacing w:after="60"/>
        <w:rPr>
          <w:rFonts w:eastAsiaTheme="minorHAnsi"/>
          <w:szCs w:val="24"/>
        </w:rPr>
      </w:pPr>
      <w:r w:rsidRPr="000D48C8">
        <w:rPr>
          <w:rFonts w:eastAsiaTheme="minorHAnsi"/>
          <w:szCs w:val="24"/>
        </w:rPr>
        <w:t>Extend design to include building-block logic types based on arrays of logic elements</w:t>
      </w:r>
      <w:r w:rsidR="00475B69">
        <w:rPr>
          <w:rFonts w:eastAsiaTheme="minorHAnsi"/>
          <w:szCs w:val="24"/>
        </w:rPr>
        <w:t xml:space="preserve"> </w:t>
      </w:r>
    </w:p>
    <w:p w14:paraId="2D36EBCD" w14:textId="77777777" w:rsidR="000D48C8" w:rsidRPr="000D48C8" w:rsidRDefault="000D48C8" w:rsidP="000D48C8">
      <w:pPr>
        <w:pStyle w:val="ListParagraph"/>
        <w:numPr>
          <w:ilvl w:val="0"/>
          <w:numId w:val="29"/>
        </w:numPr>
        <w:spacing w:after="60"/>
        <w:rPr>
          <w:rFonts w:eastAsiaTheme="minorHAnsi"/>
          <w:szCs w:val="24"/>
        </w:rPr>
      </w:pPr>
      <w:r w:rsidRPr="000D48C8">
        <w:rPr>
          <w:rFonts w:eastAsiaTheme="minorHAnsi"/>
          <w:szCs w:val="24"/>
        </w:rPr>
        <w:t>Developing techniques for logic circuit layout that are compatible with HTS fabrication limitations</w:t>
      </w:r>
    </w:p>
    <w:p w14:paraId="2F00F103" w14:textId="36167D1E" w:rsidR="000D48C8" w:rsidRPr="000D48C8" w:rsidRDefault="000D48C8" w:rsidP="000D48C8">
      <w:pPr>
        <w:pStyle w:val="ListParagraph"/>
        <w:numPr>
          <w:ilvl w:val="0"/>
          <w:numId w:val="29"/>
        </w:numPr>
        <w:spacing w:after="60"/>
        <w:rPr>
          <w:rFonts w:eastAsiaTheme="minorHAnsi"/>
          <w:szCs w:val="24"/>
        </w:rPr>
      </w:pPr>
      <w:r w:rsidRPr="000D48C8">
        <w:rPr>
          <w:rFonts w:eastAsiaTheme="minorHAnsi"/>
          <w:szCs w:val="24"/>
        </w:rPr>
        <w:t xml:space="preserve">Direct the manufacture of the new logic circuits using our in-house fabrication facility </w:t>
      </w:r>
    </w:p>
    <w:p w14:paraId="70DAC448" w14:textId="4005EEB3" w:rsidR="00540582" w:rsidRPr="000D48C8" w:rsidRDefault="000D48C8" w:rsidP="000D48C8">
      <w:pPr>
        <w:pStyle w:val="ListParagraph"/>
        <w:numPr>
          <w:ilvl w:val="0"/>
          <w:numId w:val="29"/>
        </w:numPr>
        <w:spacing w:after="60"/>
        <w:rPr>
          <w:rFonts w:eastAsiaTheme="minorHAnsi"/>
          <w:szCs w:val="24"/>
        </w:rPr>
      </w:pPr>
      <w:r w:rsidRPr="000D48C8">
        <w:rPr>
          <w:rFonts w:eastAsiaTheme="minorHAnsi"/>
          <w:szCs w:val="24"/>
        </w:rPr>
        <w:t xml:space="preserve">Evaluate their digital signal processing performance at cryogenic temperatures </w:t>
      </w:r>
      <w:r>
        <w:rPr>
          <w:rFonts w:eastAsiaTheme="minorHAnsi"/>
          <w:szCs w:val="24"/>
        </w:rPr>
        <w:t>under different operating conditions</w:t>
      </w:r>
    </w:p>
    <w:p w14:paraId="71E9E325" w14:textId="1435D937" w:rsidR="00780FD0" w:rsidRPr="00780FD0" w:rsidRDefault="00780FD0" w:rsidP="00780FD0">
      <w:pPr>
        <w:spacing w:after="60" w:line="240" w:lineRule="auto"/>
        <w:rPr>
          <w:szCs w:val="24"/>
        </w:rPr>
      </w:pPr>
      <w:r w:rsidRPr="00780FD0">
        <w:rPr>
          <w:szCs w:val="24"/>
        </w:rPr>
        <w:lastRenderedPageBreak/>
        <w:t>Under the direction of senior research scientists and engineers, CERC Postdoctoral Fellows:</w:t>
      </w:r>
    </w:p>
    <w:p w14:paraId="34BC0378"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BDDE458"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A8DBDF6"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2ABD76D6"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4184BBF2"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C2B0257"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9058BC3"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24CF8E9C" w14:textId="77777777" w:rsidR="00780FD0" w:rsidRPr="00780FD0" w:rsidRDefault="00780FD0" w:rsidP="00780FD0">
      <w:pPr>
        <w:pStyle w:val="ListParagraph"/>
        <w:numPr>
          <w:ilvl w:val="0"/>
          <w:numId w:val="32"/>
        </w:numPr>
        <w:spacing w:before="0" w:after="60" w:line="240" w:lineRule="auto"/>
        <w:ind w:hanging="364"/>
        <w:contextualSpacing w:val="0"/>
        <w:rPr>
          <w:szCs w:val="24"/>
        </w:rPr>
      </w:pPr>
      <w:r w:rsidRPr="00780FD0">
        <w:rPr>
          <w:szCs w:val="24"/>
        </w:rPr>
        <w:t>Other duties as directed.</w:t>
      </w:r>
    </w:p>
    <w:p w14:paraId="499EB72F" w14:textId="77777777" w:rsidR="00780FD0" w:rsidRPr="00780FD0" w:rsidRDefault="00780FD0" w:rsidP="00780FD0">
      <w:pPr>
        <w:pStyle w:val="ListParagraph"/>
        <w:spacing w:after="60"/>
        <w:ind w:left="459"/>
        <w:rPr>
          <w:szCs w:val="24"/>
        </w:rPr>
      </w:pPr>
    </w:p>
    <w:p w14:paraId="68E66EF9" w14:textId="77777777" w:rsidR="00780FD0" w:rsidRPr="00780FD0" w:rsidRDefault="000F7BFD"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B3C2B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E64C19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A64E41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B8E9BB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78F8D48E"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CFF4F4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992702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1E4612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16FF3BB"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EE6094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9FDBE8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684336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28B53D9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C0828F6" w14:textId="77777777" w:rsidR="000B3207" w:rsidRPr="000B3207" w:rsidRDefault="000B3207" w:rsidP="000B3207">
      <w:pPr>
        <w:pStyle w:val="Heading4"/>
      </w:pPr>
      <w:r>
        <w:t>Essential</w:t>
      </w:r>
    </w:p>
    <w:p w14:paraId="7018492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91D657A" w14:textId="79B6BF68" w:rsidR="00BA0F32" w:rsidRPr="00BA0F32" w:rsidRDefault="00BA0F32" w:rsidP="00BA0F32">
      <w:pPr>
        <w:numPr>
          <w:ilvl w:val="0"/>
          <w:numId w:val="25"/>
        </w:numPr>
        <w:spacing w:before="0" w:after="60" w:line="240" w:lineRule="auto"/>
        <w:rPr>
          <w:rFonts w:cs="Calibri"/>
          <w:szCs w:val="24"/>
        </w:rPr>
      </w:pPr>
      <w:r w:rsidRPr="00BA0F32">
        <w:rPr>
          <w:rFonts w:cs="Calibri"/>
          <w:szCs w:val="24"/>
        </w:rPr>
        <w:t>A doctorate (or will shortly satisfy the requirements of a PhD) in a relevant discipline area, such as physics, preferably superconductivity</w:t>
      </w:r>
      <w:r w:rsidR="00475B69">
        <w:rPr>
          <w:rFonts w:cs="Calibri"/>
          <w:szCs w:val="24"/>
        </w:rPr>
        <w:t>,</w:t>
      </w:r>
      <w:r w:rsidR="00475B69" w:rsidRPr="00475B69">
        <w:t xml:space="preserve"> </w:t>
      </w:r>
      <w:r w:rsidR="00475B69" w:rsidRPr="00475B69">
        <w:rPr>
          <w:rFonts w:cs="Calibri"/>
          <w:szCs w:val="24"/>
        </w:rPr>
        <w:t>quantum technologies</w:t>
      </w:r>
      <w:r w:rsidRPr="00BA0F32">
        <w:rPr>
          <w:rFonts w:cs="Calibri"/>
          <w:szCs w:val="24"/>
        </w:rPr>
        <w:t xml:space="preserve"> or condensed matter, electrical/electronic engineering. Please note: To be eligible for this role you must have </w:t>
      </w:r>
      <w:r w:rsidRPr="00BA0F32">
        <w:rPr>
          <w:rFonts w:cs="Calibri"/>
          <w:b/>
          <w:bCs/>
          <w:szCs w:val="24"/>
        </w:rPr>
        <w:t>no more than 3 years</w:t>
      </w:r>
      <w:r w:rsidRPr="00BA0F32">
        <w:rPr>
          <w:rFonts w:cs="Calibri"/>
          <w:szCs w:val="24"/>
        </w:rPr>
        <w:t xml:space="preserve"> (or part-time equivalent) of postdoctoral research experience.</w:t>
      </w:r>
    </w:p>
    <w:p w14:paraId="77CAE4C4" w14:textId="69A1AD30" w:rsidR="00BA0F32" w:rsidRPr="00BA0F32" w:rsidRDefault="00BA0F32" w:rsidP="00BA0F32">
      <w:pPr>
        <w:numPr>
          <w:ilvl w:val="0"/>
          <w:numId w:val="25"/>
        </w:numPr>
        <w:spacing w:before="0" w:after="60" w:line="240" w:lineRule="auto"/>
        <w:rPr>
          <w:rFonts w:cs="Calibri"/>
          <w:szCs w:val="24"/>
        </w:rPr>
      </w:pPr>
      <w:r w:rsidRPr="00BA0F32">
        <w:rPr>
          <w:rFonts w:cs="Calibri"/>
          <w:szCs w:val="24"/>
        </w:rPr>
        <w:t xml:space="preserve">Experience with theoretical modelling, physics </w:t>
      </w:r>
      <w:r w:rsidR="00475B69" w:rsidRPr="00475B69">
        <w:rPr>
          <w:rFonts w:cs="Calibri"/>
          <w:szCs w:val="24"/>
        </w:rPr>
        <w:t>including quantum devices</w:t>
      </w:r>
      <w:r w:rsidRPr="00BA0F32">
        <w:rPr>
          <w:rFonts w:cs="Calibri"/>
          <w:szCs w:val="24"/>
        </w:rPr>
        <w:t>, programming skills</w:t>
      </w:r>
    </w:p>
    <w:p w14:paraId="3DB71F53" w14:textId="71FD62D5" w:rsidR="00BA0F32" w:rsidRDefault="00BA0F32" w:rsidP="00BA0F32">
      <w:pPr>
        <w:numPr>
          <w:ilvl w:val="0"/>
          <w:numId w:val="25"/>
        </w:numPr>
        <w:spacing w:before="0" w:after="60" w:line="240" w:lineRule="auto"/>
        <w:rPr>
          <w:rFonts w:cs="Calibri"/>
          <w:szCs w:val="24"/>
        </w:rPr>
      </w:pPr>
      <w:r w:rsidRPr="00BA0F32">
        <w:rPr>
          <w:rFonts w:cs="Calibri"/>
          <w:szCs w:val="24"/>
        </w:rPr>
        <w:t>Experience in electronics/electrical engineering, analogue and digital</w:t>
      </w:r>
    </w:p>
    <w:p w14:paraId="20C5812A" w14:textId="5D56191D" w:rsidR="00BA0F32" w:rsidRPr="00BA0F32" w:rsidRDefault="00BA0F32" w:rsidP="00BA0F32">
      <w:pPr>
        <w:numPr>
          <w:ilvl w:val="0"/>
          <w:numId w:val="25"/>
        </w:numPr>
        <w:spacing w:before="0" w:after="60" w:line="240" w:lineRule="auto"/>
        <w:rPr>
          <w:rFonts w:cs="Calibri"/>
          <w:szCs w:val="24"/>
        </w:rPr>
      </w:pPr>
      <w:r>
        <w:rPr>
          <w:rFonts w:cs="Calibri"/>
          <w:szCs w:val="24"/>
        </w:rPr>
        <w:t xml:space="preserve">Experience in electronic design </w:t>
      </w:r>
      <w:r w:rsidR="003F59EF">
        <w:rPr>
          <w:rFonts w:cs="Calibri"/>
          <w:szCs w:val="24"/>
        </w:rPr>
        <w:t>of</w:t>
      </w:r>
      <w:r w:rsidR="00655A5A">
        <w:rPr>
          <w:rFonts w:cs="Calibri"/>
          <w:szCs w:val="24"/>
        </w:rPr>
        <w:t xml:space="preserve"> on </w:t>
      </w:r>
      <w:r w:rsidR="003F59EF">
        <w:rPr>
          <w:rFonts w:cs="Calibri"/>
          <w:szCs w:val="24"/>
        </w:rPr>
        <w:t xml:space="preserve">chip </w:t>
      </w:r>
      <w:r w:rsidR="003F59EF">
        <w:t>semiconductor device</w:t>
      </w:r>
      <w:r w:rsidR="00655A5A">
        <w:t>s</w:t>
      </w:r>
    </w:p>
    <w:p w14:paraId="35399130" w14:textId="77777777" w:rsidR="00BA0F32" w:rsidRPr="00BA0F32" w:rsidRDefault="00BA0F32" w:rsidP="00BA0F32">
      <w:pPr>
        <w:numPr>
          <w:ilvl w:val="0"/>
          <w:numId w:val="25"/>
        </w:numPr>
        <w:spacing w:before="0" w:after="60" w:line="240" w:lineRule="auto"/>
        <w:rPr>
          <w:rFonts w:cs="Calibri"/>
          <w:szCs w:val="24"/>
        </w:rPr>
      </w:pPr>
      <w:r w:rsidRPr="00BA0F32">
        <w:rPr>
          <w:rFonts w:cs="Calibri"/>
          <w:szCs w:val="24"/>
        </w:rPr>
        <w:t>Signal processing skills</w:t>
      </w:r>
    </w:p>
    <w:p w14:paraId="7C83B6B3" w14:textId="77777777" w:rsidR="00BA0F32" w:rsidRPr="00BA0F32" w:rsidRDefault="00BA0F32" w:rsidP="00BA0F32">
      <w:pPr>
        <w:numPr>
          <w:ilvl w:val="0"/>
          <w:numId w:val="25"/>
        </w:numPr>
        <w:spacing w:before="0" w:after="60" w:line="240" w:lineRule="auto"/>
        <w:rPr>
          <w:rFonts w:cs="Calibri"/>
          <w:szCs w:val="24"/>
        </w:rPr>
      </w:pPr>
      <w:r w:rsidRPr="00BA0F32">
        <w:rPr>
          <w:rFonts w:cs="Calibri"/>
          <w:szCs w:val="24"/>
        </w:rPr>
        <w:t xml:space="preserve">Experience with circuit design and analysis, computational skills, logic design  </w:t>
      </w:r>
    </w:p>
    <w:p w14:paraId="6404F02E" w14:textId="57670068" w:rsidR="00BA0F32" w:rsidRDefault="00BA0F32" w:rsidP="00BA0F32">
      <w:pPr>
        <w:numPr>
          <w:ilvl w:val="0"/>
          <w:numId w:val="25"/>
        </w:numPr>
        <w:spacing w:before="0" w:after="60" w:line="240" w:lineRule="auto"/>
        <w:rPr>
          <w:rFonts w:cs="Calibri"/>
          <w:szCs w:val="24"/>
        </w:rPr>
      </w:pPr>
      <w:r w:rsidRPr="00BA0F32">
        <w:rPr>
          <w:rFonts w:cs="Calibri"/>
          <w:szCs w:val="24"/>
        </w:rPr>
        <w:t>Knowledge of computer-aided design</w:t>
      </w:r>
      <w:r>
        <w:rPr>
          <w:rFonts w:cs="Calibri"/>
          <w:szCs w:val="24"/>
        </w:rPr>
        <w:t xml:space="preserve"> and</w:t>
      </w:r>
      <w:r w:rsidRPr="00BA0F32">
        <w:rPr>
          <w:rFonts w:cs="Calibri"/>
          <w:szCs w:val="24"/>
        </w:rPr>
        <w:t xml:space="preserve"> signal conversion techniques </w:t>
      </w:r>
    </w:p>
    <w:p w14:paraId="25876F8C" w14:textId="480BC224" w:rsidR="00AE6935" w:rsidRPr="00AE6935" w:rsidRDefault="00AE6935" w:rsidP="00AE6935">
      <w:pPr>
        <w:pStyle w:val="ListParagraph"/>
        <w:numPr>
          <w:ilvl w:val="0"/>
          <w:numId w:val="25"/>
        </w:numPr>
        <w:rPr>
          <w:rFonts w:cs="Calibri"/>
          <w:szCs w:val="24"/>
        </w:rPr>
      </w:pPr>
      <w:r w:rsidRPr="00AE6935">
        <w:rPr>
          <w:rFonts w:cs="Calibri"/>
          <w:szCs w:val="24"/>
        </w:rPr>
        <w:t>Knowledge of microfabrication techniques related to semiconducting digital electronics</w:t>
      </w:r>
    </w:p>
    <w:p w14:paraId="7E7710CD" w14:textId="77777777" w:rsidR="00BA0F32" w:rsidRDefault="00BA0F32" w:rsidP="00BA0F32">
      <w:pPr>
        <w:numPr>
          <w:ilvl w:val="0"/>
          <w:numId w:val="25"/>
        </w:numPr>
        <w:spacing w:before="0" w:after="60" w:line="240" w:lineRule="auto"/>
        <w:rPr>
          <w:rFonts w:cs="Calibri"/>
          <w:szCs w:val="24"/>
        </w:rPr>
      </w:pPr>
      <w:r w:rsidRPr="00BA0F32">
        <w:rPr>
          <w:rFonts w:cs="Calibri"/>
          <w:szCs w:val="24"/>
        </w:rPr>
        <w:t>Knowledge and experience with RF electronics.</w:t>
      </w:r>
    </w:p>
    <w:p w14:paraId="6D1AA8CD"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2CAA2EE"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2D95204"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062C16D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0474769" w14:textId="77777777" w:rsidR="00BA0F32" w:rsidRDefault="00BA0F32" w:rsidP="00D06E61">
      <w:pPr>
        <w:numPr>
          <w:ilvl w:val="0"/>
          <w:numId w:val="26"/>
        </w:numPr>
        <w:spacing w:before="0" w:after="60" w:line="240" w:lineRule="auto"/>
        <w:rPr>
          <w:iCs/>
          <w:szCs w:val="24"/>
        </w:rPr>
      </w:pPr>
      <w:r>
        <w:rPr>
          <w:iCs/>
          <w:szCs w:val="24"/>
        </w:rPr>
        <w:t>Experience with superconducting device design and measurement</w:t>
      </w:r>
    </w:p>
    <w:p w14:paraId="0EABD9DB" w14:textId="50320830" w:rsidR="00B50C20" w:rsidRPr="00315D57" w:rsidRDefault="00540582" w:rsidP="00D06E61">
      <w:pPr>
        <w:numPr>
          <w:ilvl w:val="0"/>
          <w:numId w:val="26"/>
        </w:numPr>
        <w:spacing w:before="0" w:after="60" w:line="240" w:lineRule="auto"/>
        <w:rPr>
          <w:iCs/>
          <w:szCs w:val="24"/>
        </w:rPr>
      </w:pPr>
      <w:r>
        <w:rPr>
          <w:iCs/>
          <w:szCs w:val="24"/>
        </w:rPr>
        <w:t>C</w:t>
      </w:r>
      <w:r w:rsidR="00315D57">
        <w:rPr>
          <w:szCs w:val="24"/>
        </w:rPr>
        <w:t>onventional semiconductor design</w:t>
      </w:r>
      <w:r w:rsidR="00D91054">
        <w:rPr>
          <w:szCs w:val="24"/>
        </w:rPr>
        <w:t xml:space="preserve"> experience</w:t>
      </w:r>
      <w:r w:rsidR="00BA0F32">
        <w:rPr>
          <w:szCs w:val="24"/>
        </w:rPr>
        <w:t xml:space="preserve"> </w:t>
      </w:r>
      <w:r w:rsidR="00655A5A">
        <w:rPr>
          <w:szCs w:val="24"/>
        </w:rPr>
        <w:t>m</w:t>
      </w:r>
      <w:r w:rsidR="00BA0F32">
        <w:rPr>
          <w:szCs w:val="24"/>
        </w:rPr>
        <w:t>ore broadly</w:t>
      </w:r>
    </w:p>
    <w:p w14:paraId="4DC74DB8" w14:textId="77777777" w:rsidR="00BA0F32" w:rsidRPr="00B50C20" w:rsidRDefault="00BA0F32" w:rsidP="00BA0F32">
      <w:pPr>
        <w:numPr>
          <w:ilvl w:val="0"/>
          <w:numId w:val="26"/>
        </w:numPr>
        <w:spacing w:before="0" w:after="60" w:line="240" w:lineRule="auto"/>
        <w:rPr>
          <w:iCs/>
          <w:szCs w:val="24"/>
        </w:rPr>
      </w:pPr>
      <w:r>
        <w:rPr>
          <w:iCs/>
          <w:szCs w:val="24"/>
        </w:rPr>
        <w:t>M</w:t>
      </w:r>
      <w:r w:rsidRPr="00D5276C">
        <w:rPr>
          <w:iCs/>
          <w:szCs w:val="24"/>
        </w:rPr>
        <w:t>icro-lithographic design tool</w:t>
      </w:r>
      <w:r>
        <w:rPr>
          <w:iCs/>
          <w:szCs w:val="24"/>
        </w:rPr>
        <w:t xml:space="preserve"> experience.</w:t>
      </w:r>
    </w:p>
    <w:p w14:paraId="7FF5C3F8" w14:textId="614AF01A" w:rsidR="00315D57" w:rsidRDefault="00315D57" w:rsidP="00D06E61">
      <w:pPr>
        <w:numPr>
          <w:ilvl w:val="0"/>
          <w:numId w:val="26"/>
        </w:numPr>
        <w:spacing w:before="0" w:after="60" w:line="240" w:lineRule="auto"/>
        <w:rPr>
          <w:iCs/>
          <w:szCs w:val="24"/>
        </w:rPr>
      </w:pPr>
      <w:r>
        <w:rPr>
          <w:iCs/>
          <w:szCs w:val="24"/>
        </w:rPr>
        <w:t>Cryogenic experience</w:t>
      </w:r>
      <w:r w:rsidR="00F63128">
        <w:rPr>
          <w:iCs/>
          <w:szCs w:val="24"/>
        </w:rPr>
        <w:t xml:space="preserve"> in</w:t>
      </w:r>
      <w:r>
        <w:rPr>
          <w:iCs/>
          <w:szCs w:val="24"/>
        </w:rPr>
        <w:t xml:space="preserve"> transport measurements of </w:t>
      </w:r>
      <w:r w:rsidR="0060520A">
        <w:rPr>
          <w:iCs/>
          <w:szCs w:val="24"/>
        </w:rPr>
        <w:t>nanoscale</w:t>
      </w:r>
      <w:r>
        <w:rPr>
          <w:iCs/>
          <w:szCs w:val="24"/>
        </w:rPr>
        <w:t xml:space="preserve"> or </w:t>
      </w:r>
      <w:proofErr w:type="gramStart"/>
      <w:r>
        <w:rPr>
          <w:iCs/>
          <w:szCs w:val="24"/>
        </w:rPr>
        <w:t>quantum based</w:t>
      </w:r>
      <w:proofErr w:type="gramEnd"/>
      <w:r>
        <w:rPr>
          <w:iCs/>
          <w:szCs w:val="24"/>
        </w:rPr>
        <w:t xml:space="preserve"> circuits and sensors</w:t>
      </w:r>
    </w:p>
    <w:p w14:paraId="71D14E0B"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05ABF1A3"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3061B496" w14:textId="77777777" w:rsidR="005C2DA3" w:rsidRDefault="005C2DA3" w:rsidP="005C2DA3">
      <w:pPr>
        <w:spacing w:before="0" w:after="60" w:line="240" w:lineRule="auto"/>
        <w:rPr>
          <w:iCs/>
          <w:szCs w:val="24"/>
        </w:rPr>
      </w:pPr>
    </w:p>
    <w:p w14:paraId="2A0DE83D" w14:textId="77777777" w:rsidR="00540582" w:rsidRPr="005C2DA3" w:rsidRDefault="00540582" w:rsidP="0035745F">
      <w:pPr>
        <w:jc w:val="both"/>
      </w:pPr>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w:t>
      </w:r>
      <w:r w:rsidRPr="005C2DA3">
        <w:lastRenderedPageBreak/>
        <w:t>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1D1EA7CA" w14:textId="77777777" w:rsidR="00E673A0" w:rsidRPr="003044E2" w:rsidRDefault="00E673A0" w:rsidP="00E673A0">
      <w:pPr>
        <w:pStyle w:val="Boxedheading"/>
      </w:pPr>
      <w:r>
        <w:t>Special Requirements</w:t>
      </w:r>
    </w:p>
    <w:p w14:paraId="3C17BAB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765C942" w14:textId="77777777" w:rsidR="003E5564" w:rsidRDefault="003E5564" w:rsidP="00E673A0">
      <w:pPr>
        <w:pStyle w:val="Boxedlistbullet"/>
        <w:numPr>
          <w:ilvl w:val="0"/>
          <w:numId w:val="0"/>
        </w:numPr>
        <w:ind w:left="227"/>
      </w:pPr>
    </w:p>
    <w:p w14:paraId="46E6DCE4" w14:textId="77777777" w:rsidR="00814ACE" w:rsidRPr="00540582" w:rsidRDefault="00E673A0" w:rsidP="00E673A0">
      <w:pPr>
        <w:pStyle w:val="Boxedlistbullet"/>
        <w:spacing w:before="100" w:beforeAutospacing="1" w:after="100" w:afterAutospacing="1"/>
      </w:pPr>
      <w:r w:rsidRPr="00540582">
        <w:t>The successful candidate will</w:t>
      </w:r>
      <w:r w:rsidR="00814ACE" w:rsidRPr="00540582">
        <w:t xml:space="preserve"> be asked to </w:t>
      </w:r>
      <w:r w:rsidR="00D476E9" w:rsidRPr="00540582">
        <w:t xml:space="preserve">obtain and provide evidence of a </w:t>
      </w:r>
      <w:r w:rsidR="00814ACE" w:rsidRPr="00540582">
        <w:t xml:space="preserve">National </w:t>
      </w:r>
      <w:r w:rsidR="00D476E9" w:rsidRPr="00540582">
        <w:t>P</w:t>
      </w:r>
      <w:r w:rsidR="00814ACE" w:rsidRPr="00540582">
        <w:t xml:space="preserve">olice </w:t>
      </w:r>
      <w:r w:rsidR="00D476E9" w:rsidRPr="00540582">
        <w:t>C</w:t>
      </w:r>
      <w:r w:rsidR="00814ACE" w:rsidRPr="00540582">
        <w:t>heck</w:t>
      </w:r>
      <w:r w:rsidR="00D476E9" w:rsidRPr="00540582">
        <w:t xml:space="preserve"> or equivalent</w:t>
      </w:r>
      <w:r w:rsidR="00814ACE" w:rsidRPr="00540582">
        <w:t>. Please note that people with criminal records are not automatically deemed ineligible. Each application will be considered on its merits.</w:t>
      </w:r>
      <w:r w:rsidRPr="00540582">
        <w:t xml:space="preserve"> </w:t>
      </w:r>
    </w:p>
    <w:p w14:paraId="46AEF137" w14:textId="77777777" w:rsidR="00540582" w:rsidRPr="00E56A08" w:rsidRDefault="00540582" w:rsidP="00540582">
      <w:pPr>
        <w:pStyle w:val="Boxedlistbullet"/>
        <w:spacing w:before="100" w:beforeAutospacing="1" w:after="100" w:afterAutospacing="1"/>
      </w:pPr>
      <w:r w:rsidRPr="00360FCB">
        <w:t>The successful candidate may be required to undertake a pre-employment medical examination prior to commencement.</w:t>
      </w:r>
    </w:p>
    <w:p w14:paraId="406894EF" w14:textId="77777777" w:rsidR="00540582" w:rsidRPr="00E56A08" w:rsidRDefault="00540582" w:rsidP="00540582">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4BCBB8CA"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617D0382"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13FC822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591A93B2"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BA0F8F7"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97C0BC0"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05942A6F" w14:textId="77777777" w:rsidR="00540582" w:rsidRDefault="00540582" w:rsidP="00540582">
      <w:pPr>
        <w:rPr>
          <w:rFonts w:eastAsiaTheme="minorHAnsi"/>
          <w:color w:val="auto"/>
          <w:sz w:val="22"/>
        </w:rPr>
      </w:pPr>
      <w:r>
        <w:t xml:space="preserve">CSIRO is a values-based organisation.  In your application and at interview you will need to demonstrate behaviours aligned to our values of: </w:t>
      </w:r>
    </w:p>
    <w:p w14:paraId="202C85AB" w14:textId="77777777" w:rsidR="00540582" w:rsidRDefault="00540582" w:rsidP="0054058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6710C470" w14:textId="77777777" w:rsidR="00540582" w:rsidRDefault="00540582" w:rsidP="0054058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094CFC4B" w14:textId="77777777" w:rsidR="00540582" w:rsidRDefault="00540582" w:rsidP="00540582">
      <w:pPr>
        <w:numPr>
          <w:ilvl w:val="1"/>
          <w:numId w:val="37"/>
        </w:numPr>
        <w:spacing w:before="0" w:after="0" w:line="252" w:lineRule="auto"/>
        <w:ind w:hanging="360"/>
        <w:jc w:val="both"/>
        <w:rPr>
          <w:rFonts w:eastAsia="Times New Roman"/>
        </w:rPr>
      </w:pPr>
      <w:r>
        <w:rPr>
          <w:rFonts w:eastAsia="Times New Roman"/>
        </w:rPr>
        <w:t xml:space="preserve">Making it Real  </w:t>
      </w:r>
    </w:p>
    <w:p w14:paraId="69778988" w14:textId="77777777" w:rsidR="00540582" w:rsidRDefault="00540582" w:rsidP="00540582">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56461FB" w14:textId="77777777" w:rsidR="00B50C20" w:rsidRPr="00B50C20" w:rsidRDefault="00B50C20" w:rsidP="00D83C52">
      <w:pPr>
        <w:spacing w:after="180"/>
        <w:rPr>
          <w:bCs/>
          <w:szCs w:val="24"/>
        </w:rPr>
      </w:pPr>
      <w:r w:rsidRPr="00B50C20">
        <w:rPr>
          <w:bCs/>
          <w:szCs w:val="24"/>
        </w:rPr>
        <w:t xml:space="preserve">Find out more about CSIRO </w:t>
      </w:r>
      <w:hyperlink r:id="rId13" w:tooltip="Manufacturing- CSIRO Website" w:history="1">
        <w:r w:rsidRPr="00B50C20">
          <w:rPr>
            <w:rStyle w:val="Hyperlink"/>
            <w:rFonts w:cs="Arial"/>
            <w:bCs/>
            <w:szCs w:val="24"/>
          </w:rPr>
          <w:t>Manufacturing</w:t>
        </w:r>
      </w:hyperlink>
      <w:r w:rsidRPr="00B50C20">
        <w:rPr>
          <w:bCs/>
          <w:szCs w:val="24"/>
        </w:rPr>
        <w:t xml:space="preserve"> </w:t>
      </w:r>
    </w:p>
    <w:bookmarkEnd w:id="1"/>
    <w:p w14:paraId="4D218264" w14:textId="5929AED8"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08E4F" w14:textId="77777777" w:rsidR="00347F42" w:rsidRDefault="00347F42" w:rsidP="000A377A">
      <w:r>
        <w:separator/>
      </w:r>
    </w:p>
  </w:endnote>
  <w:endnote w:type="continuationSeparator" w:id="0">
    <w:p w14:paraId="356B152D" w14:textId="77777777" w:rsidR="00347F42" w:rsidRDefault="00347F4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377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2DB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82159" w14:textId="77777777" w:rsidR="00347F42" w:rsidRDefault="00347F42" w:rsidP="000A377A">
      <w:r>
        <w:separator/>
      </w:r>
    </w:p>
  </w:footnote>
  <w:footnote w:type="continuationSeparator" w:id="0">
    <w:p w14:paraId="79E737CA" w14:textId="77777777" w:rsidR="00347F42" w:rsidRDefault="00347F4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BD79" w14:textId="77777777" w:rsidR="009511DD" w:rsidRDefault="00ED212D">
    <w:r>
      <w:rPr>
        <w:noProof/>
      </w:rPr>
      <w:drawing>
        <wp:anchor distT="0" distB="71755" distL="114300" distR="360045" simplePos="0" relativeHeight="251661824" behindDoc="1" locked="1" layoutInCell="1" allowOverlap="1" wp14:anchorId="0F518C2E" wp14:editId="467B784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4F56"/>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0C0E"/>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48C8"/>
    <w:rsid w:val="000E0729"/>
    <w:rsid w:val="000E2D9E"/>
    <w:rsid w:val="000E6BEA"/>
    <w:rsid w:val="000E7B0B"/>
    <w:rsid w:val="000F081F"/>
    <w:rsid w:val="000F0DFF"/>
    <w:rsid w:val="000F0F56"/>
    <w:rsid w:val="000F0FC8"/>
    <w:rsid w:val="000F3130"/>
    <w:rsid w:val="000F33F4"/>
    <w:rsid w:val="000F500A"/>
    <w:rsid w:val="000F55E1"/>
    <w:rsid w:val="000F62E7"/>
    <w:rsid w:val="000F71B9"/>
    <w:rsid w:val="000F7BFD"/>
    <w:rsid w:val="00102228"/>
    <w:rsid w:val="001046AE"/>
    <w:rsid w:val="00113293"/>
    <w:rsid w:val="00113683"/>
    <w:rsid w:val="001144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7DB7"/>
    <w:rsid w:val="001B0C24"/>
    <w:rsid w:val="001B0E56"/>
    <w:rsid w:val="001B5426"/>
    <w:rsid w:val="001C17A3"/>
    <w:rsid w:val="001C384C"/>
    <w:rsid w:val="001C5E18"/>
    <w:rsid w:val="001C5F65"/>
    <w:rsid w:val="001C63EF"/>
    <w:rsid w:val="001D2CB3"/>
    <w:rsid w:val="001D3E13"/>
    <w:rsid w:val="001D4A7E"/>
    <w:rsid w:val="001E04B1"/>
    <w:rsid w:val="001E0667"/>
    <w:rsid w:val="001E0CAD"/>
    <w:rsid w:val="001E2E6E"/>
    <w:rsid w:val="001E3630"/>
    <w:rsid w:val="001F1A26"/>
    <w:rsid w:val="001F1B9A"/>
    <w:rsid w:val="001F272E"/>
    <w:rsid w:val="001F3662"/>
    <w:rsid w:val="00200191"/>
    <w:rsid w:val="002009C7"/>
    <w:rsid w:val="00201B1F"/>
    <w:rsid w:val="00202090"/>
    <w:rsid w:val="00204716"/>
    <w:rsid w:val="002052D3"/>
    <w:rsid w:val="00206763"/>
    <w:rsid w:val="00206D5D"/>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473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D57"/>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F42"/>
    <w:rsid w:val="003514BE"/>
    <w:rsid w:val="003521F2"/>
    <w:rsid w:val="00353D50"/>
    <w:rsid w:val="00354BF5"/>
    <w:rsid w:val="0035576A"/>
    <w:rsid w:val="0035745F"/>
    <w:rsid w:val="003575F9"/>
    <w:rsid w:val="003604DB"/>
    <w:rsid w:val="00360D14"/>
    <w:rsid w:val="003622F8"/>
    <w:rsid w:val="0036272C"/>
    <w:rsid w:val="003642BB"/>
    <w:rsid w:val="0036735C"/>
    <w:rsid w:val="00367FDF"/>
    <w:rsid w:val="00370541"/>
    <w:rsid w:val="003714C1"/>
    <w:rsid w:val="00371F46"/>
    <w:rsid w:val="00374FD6"/>
    <w:rsid w:val="0037598E"/>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9EF"/>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694"/>
    <w:rsid w:val="00455F77"/>
    <w:rsid w:val="00457D8D"/>
    <w:rsid w:val="00471C6C"/>
    <w:rsid w:val="00473375"/>
    <w:rsid w:val="00475B69"/>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C7B2E"/>
    <w:rsid w:val="004D1978"/>
    <w:rsid w:val="004D3607"/>
    <w:rsid w:val="004D36F6"/>
    <w:rsid w:val="004D6B52"/>
    <w:rsid w:val="004E0034"/>
    <w:rsid w:val="004E0997"/>
    <w:rsid w:val="004E2B16"/>
    <w:rsid w:val="004E369B"/>
    <w:rsid w:val="004E43B4"/>
    <w:rsid w:val="004E61C2"/>
    <w:rsid w:val="004E7737"/>
    <w:rsid w:val="004F314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582"/>
    <w:rsid w:val="0054157D"/>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4BE"/>
    <w:rsid w:val="005F6EF4"/>
    <w:rsid w:val="005F78B7"/>
    <w:rsid w:val="00600439"/>
    <w:rsid w:val="0060404C"/>
    <w:rsid w:val="0060405B"/>
    <w:rsid w:val="00604D81"/>
    <w:rsid w:val="0060520A"/>
    <w:rsid w:val="00610237"/>
    <w:rsid w:val="006108D6"/>
    <w:rsid w:val="00612BAC"/>
    <w:rsid w:val="00614F43"/>
    <w:rsid w:val="00616540"/>
    <w:rsid w:val="00616721"/>
    <w:rsid w:val="006174D2"/>
    <w:rsid w:val="006212AD"/>
    <w:rsid w:val="006246C0"/>
    <w:rsid w:val="0062521D"/>
    <w:rsid w:val="0062799E"/>
    <w:rsid w:val="0063027B"/>
    <w:rsid w:val="0063480C"/>
    <w:rsid w:val="006409FE"/>
    <w:rsid w:val="006422CC"/>
    <w:rsid w:val="0064494E"/>
    <w:rsid w:val="00645540"/>
    <w:rsid w:val="00645E30"/>
    <w:rsid w:val="0065288A"/>
    <w:rsid w:val="00652E72"/>
    <w:rsid w:val="00654515"/>
    <w:rsid w:val="00655A5A"/>
    <w:rsid w:val="00656AA1"/>
    <w:rsid w:val="0066228D"/>
    <w:rsid w:val="0066267F"/>
    <w:rsid w:val="006641F7"/>
    <w:rsid w:val="00664731"/>
    <w:rsid w:val="00664C59"/>
    <w:rsid w:val="00665044"/>
    <w:rsid w:val="00665266"/>
    <w:rsid w:val="00672EB3"/>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4CC"/>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754D"/>
    <w:rsid w:val="008527B4"/>
    <w:rsid w:val="00852862"/>
    <w:rsid w:val="008539A2"/>
    <w:rsid w:val="008540C7"/>
    <w:rsid w:val="00855CE2"/>
    <w:rsid w:val="00860751"/>
    <w:rsid w:val="0086179C"/>
    <w:rsid w:val="008640B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20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607"/>
    <w:rsid w:val="009B7BD8"/>
    <w:rsid w:val="009C1A8A"/>
    <w:rsid w:val="009C4369"/>
    <w:rsid w:val="009C5520"/>
    <w:rsid w:val="009D0DFC"/>
    <w:rsid w:val="009D7766"/>
    <w:rsid w:val="009E132B"/>
    <w:rsid w:val="009E1D19"/>
    <w:rsid w:val="009E217D"/>
    <w:rsid w:val="009E295A"/>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6F9"/>
    <w:rsid w:val="00A615A5"/>
    <w:rsid w:val="00A63426"/>
    <w:rsid w:val="00A64174"/>
    <w:rsid w:val="00A64659"/>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23F"/>
    <w:rsid w:val="00AA31C4"/>
    <w:rsid w:val="00AA43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35"/>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0F32"/>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33B"/>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5B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2D8"/>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2F91"/>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A28"/>
    <w:rsid w:val="00D34F20"/>
    <w:rsid w:val="00D34F8A"/>
    <w:rsid w:val="00D36881"/>
    <w:rsid w:val="00D36B0B"/>
    <w:rsid w:val="00D40C06"/>
    <w:rsid w:val="00D43B4E"/>
    <w:rsid w:val="00D4451C"/>
    <w:rsid w:val="00D45617"/>
    <w:rsid w:val="00D45B9A"/>
    <w:rsid w:val="00D46468"/>
    <w:rsid w:val="00D464E9"/>
    <w:rsid w:val="00D46C32"/>
    <w:rsid w:val="00D476E9"/>
    <w:rsid w:val="00D5064D"/>
    <w:rsid w:val="00D5276C"/>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054"/>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03BA"/>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47E"/>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45C"/>
    <w:rsid w:val="00F50FE5"/>
    <w:rsid w:val="00F53968"/>
    <w:rsid w:val="00F54AF8"/>
    <w:rsid w:val="00F54C0C"/>
    <w:rsid w:val="00F54F83"/>
    <w:rsid w:val="00F55BE6"/>
    <w:rsid w:val="00F56EA3"/>
    <w:rsid w:val="00F60646"/>
    <w:rsid w:val="00F62F2D"/>
    <w:rsid w:val="00F63128"/>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15D"/>
    <w:rsid w:val="00FC75E8"/>
    <w:rsid w:val="00FD0614"/>
    <w:rsid w:val="00FD3E49"/>
    <w:rsid w:val="00FD418E"/>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AF68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4878109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M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mma.mitchell@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704FD"/>
    <w:rsid w:val="0019205C"/>
    <w:rsid w:val="00266CE2"/>
    <w:rsid w:val="00347D96"/>
    <w:rsid w:val="003C6F9C"/>
    <w:rsid w:val="00414F94"/>
    <w:rsid w:val="00421855"/>
    <w:rsid w:val="0063685B"/>
    <w:rsid w:val="00760CFD"/>
    <w:rsid w:val="007B039A"/>
    <w:rsid w:val="007C7613"/>
    <w:rsid w:val="0082379D"/>
    <w:rsid w:val="0083493E"/>
    <w:rsid w:val="00875004"/>
    <w:rsid w:val="00AE70B8"/>
    <w:rsid w:val="00B36C21"/>
    <w:rsid w:val="00B7381B"/>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1577</Words>
  <Characters>10439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11993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3</cp:revision>
  <cp:lastPrinted>2021-07-30T04:30:00Z</cp:lastPrinted>
  <dcterms:created xsi:type="dcterms:W3CDTF">2021-09-11T01:22:00Z</dcterms:created>
  <dcterms:modified xsi:type="dcterms:W3CDTF">2021-09-11T01:32:00Z</dcterms:modified>
</cp:coreProperties>
</file>