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D83C52">
            <w:pPr>
              <w:pStyle w:val="TableText"/>
              <w:rPr>
                <w:sz w:val="22"/>
              </w:rPr>
            </w:pPr>
            <w:r w:rsidRPr="0093721B">
              <w:rPr>
                <w:sz w:val="22"/>
              </w:rPr>
              <w:t>Advertised Job Title</w:t>
            </w:r>
          </w:p>
        </w:tc>
        <w:tc>
          <w:tcPr>
            <w:tcW w:w="2965" w:type="pct"/>
          </w:tcPr>
          <w:p w14:paraId="38CDE209" w14:textId="632D7F9A"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 xml:space="preserve">CSIRO Postdoctoral Fellowship </w:t>
            </w:r>
            <w:r w:rsidRPr="00923E50">
              <w:rPr>
                <w:sz w:val="22"/>
              </w:rPr>
              <w:t xml:space="preserve">in </w:t>
            </w:r>
            <w:r w:rsidR="00FF077E" w:rsidRPr="0072754B">
              <w:rPr>
                <w:sz w:val="22"/>
              </w:rPr>
              <w:t>Genomics and Population Ecology</w:t>
            </w:r>
            <w:r w:rsidR="00FF077E">
              <w:rPr>
                <w:sz w:val="22"/>
              </w:rPr>
              <w:t xml:space="preserve"> </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D83C52">
            <w:pPr>
              <w:pStyle w:val="TableText"/>
              <w:rPr>
                <w:sz w:val="22"/>
              </w:rPr>
            </w:pPr>
            <w:r w:rsidRPr="0093721B">
              <w:rPr>
                <w:sz w:val="22"/>
              </w:rPr>
              <w:t>Job Reference</w:t>
            </w:r>
          </w:p>
        </w:tc>
        <w:tc>
          <w:tcPr>
            <w:tcW w:w="2965" w:type="pct"/>
          </w:tcPr>
          <w:p w14:paraId="3F9290B9" w14:textId="0FD2D12A" w:rsidR="00CC201B" w:rsidRPr="0093721B" w:rsidRDefault="00923E5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923E50">
              <w:rPr>
                <w:sz w:val="22"/>
              </w:rPr>
              <w:t>76024</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D83C52">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350C5578"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D83C52">
            <w:pPr>
              <w:pStyle w:val="TableText"/>
              <w:rPr>
                <w:sz w:val="22"/>
              </w:rPr>
            </w:pPr>
            <w:r w:rsidRPr="0093721B">
              <w:rPr>
                <w:sz w:val="22"/>
              </w:rPr>
              <w:t>Salary Range</w:t>
            </w:r>
          </w:p>
        </w:tc>
        <w:tc>
          <w:tcPr>
            <w:tcW w:w="2965" w:type="pct"/>
          </w:tcPr>
          <w:p w14:paraId="0B8A7515" w14:textId="0FBFE38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60824">
              <w:rPr>
                <w:sz w:val="22"/>
              </w:rPr>
              <w:t>88,163</w:t>
            </w:r>
            <w:r w:rsidRPr="0093721B">
              <w:rPr>
                <w:sz w:val="22"/>
              </w:rPr>
              <w:t xml:space="preserve"> to AU$</w:t>
            </w:r>
            <w:r w:rsidR="00460824">
              <w:rPr>
                <w:sz w:val="22"/>
              </w:rPr>
              <w:t>96,573</w:t>
            </w:r>
            <w:r w:rsidRPr="0093721B">
              <w:rPr>
                <w:sz w:val="22"/>
              </w:rPr>
              <w:t xml:space="preserve">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D9E8ED3" w14:textId="35D15E9F" w:rsidR="00926BE4" w:rsidRPr="0093721B" w:rsidRDefault="00662D0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ACT</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D83C52">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E84E37"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E84E37" w:rsidRPr="0093721B" w:rsidRDefault="00E84E37" w:rsidP="00E84E37">
            <w:pPr>
              <w:pStyle w:val="TableText"/>
              <w:rPr>
                <w:sz w:val="22"/>
              </w:rPr>
            </w:pPr>
            <w:r w:rsidRPr="0093721B">
              <w:rPr>
                <w:sz w:val="22"/>
              </w:rPr>
              <w:t>Applications are open to</w:t>
            </w:r>
          </w:p>
        </w:tc>
        <w:tc>
          <w:tcPr>
            <w:tcW w:w="2965" w:type="pct"/>
          </w:tcPr>
          <w:p w14:paraId="04F4725B" w14:textId="77777777" w:rsidR="00E84E37" w:rsidRDefault="00E84E37" w:rsidP="00E84E37">
            <w:pPr>
              <w:pStyle w:val="TableBullet"/>
              <w:numPr>
                <w:ilvl w:val="0"/>
                <w:numId w:val="38"/>
              </w:numPr>
              <w:tabs>
                <w:tab w:val="left" w:pos="360"/>
              </w:tabs>
              <w:ind w:left="345" w:hanging="284"/>
              <w:cnfStyle w:val="000000100000" w:firstRow="0" w:lastRow="0" w:firstColumn="0" w:lastColumn="0" w:oddVBand="0" w:evenVBand="0" w:oddHBand="1" w:evenHBand="0" w:firstRowFirstColumn="0" w:firstRowLastColumn="0" w:lastRowFirstColumn="0" w:lastRowLastColumn="0"/>
              <w:rPr>
                <w:sz w:val="22"/>
              </w:rPr>
            </w:pPr>
            <w:r>
              <w:rPr>
                <w:sz w:val="22"/>
              </w:rPr>
              <w:t>Australian/New Zealand Citizens and Permanent Residents</w:t>
            </w:r>
          </w:p>
          <w:p w14:paraId="011BB179" w14:textId="30D3D0DF" w:rsidR="00E84E37" w:rsidRPr="0093721B" w:rsidRDefault="00E84E37" w:rsidP="00E84E37">
            <w:pPr>
              <w:pStyle w:val="TableBullet"/>
              <w:numPr>
                <w:ilvl w:val="0"/>
                <w:numId w:val="38"/>
              </w:numPr>
              <w:tabs>
                <w:tab w:val="left" w:pos="360"/>
              </w:tabs>
              <w:ind w:left="345" w:hanging="284"/>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 (visa sponsorship may be provided to eligible onshore candidates)</w:t>
            </w:r>
          </w:p>
        </w:tc>
      </w:tr>
      <w:tr w:rsidR="00E84E37"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E84E37" w:rsidRPr="0093721B" w:rsidRDefault="00E84E37" w:rsidP="00E84E37">
            <w:pPr>
              <w:pStyle w:val="TableText"/>
              <w:rPr>
                <w:sz w:val="22"/>
              </w:rPr>
            </w:pPr>
            <w:r w:rsidRPr="0093721B">
              <w:rPr>
                <w:sz w:val="22"/>
              </w:rPr>
              <w:t>Position reports to the</w:t>
            </w:r>
          </w:p>
        </w:tc>
        <w:tc>
          <w:tcPr>
            <w:tcW w:w="2965" w:type="pct"/>
          </w:tcPr>
          <w:p w14:paraId="7F8188DF" w14:textId="700B990D" w:rsidR="00E84E37" w:rsidRPr="0093721B" w:rsidRDefault="00E84E37" w:rsidP="00E84E3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32F2C">
              <w:rPr>
                <w:sz w:val="22"/>
              </w:rPr>
              <w:t xml:space="preserve">Director, Australian National Wildlife Collection and Group Leader, Vertebrate </w:t>
            </w:r>
            <w:r w:rsidRPr="007C5631">
              <w:rPr>
                <w:sz w:val="22"/>
              </w:rPr>
              <w:t>Collections but also to the Research Team’s representatives from CSIRO, Parks Australia, and</w:t>
            </w:r>
            <w:r>
              <w:rPr>
                <w:sz w:val="22"/>
              </w:rPr>
              <w:t xml:space="preserve"> ANU</w:t>
            </w:r>
          </w:p>
        </w:tc>
      </w:tr>
      <w:tr w:rsidR="00E84E37"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E84E37" w:rsidRPr="0072754B" w:rsidRDefault="00E84E37" w:rsidP="00E84E37">
            <w:pPr>
              <w:pStyle w:val="TableText"/>
              <w:rPr>
                <w:sz w:val="22"/>
              </w:rPr>
            </w:pPr>
            <w:r w:rsidRPr="0072754B">
              <w:rPr>
                <w:sz w:val="22"/>
              </w:rPr>
              <w:t>Client Focus – Internal</w:t>
            </w:r>
          </w:p>
        </w:tc>
        <w:tc>
          <w:tcPr>
            <w:tcW w:w="2965" w:type="pct"/>
          </w:tcPr>
          <w:p w14:paraId="2BFCB108" w14:textId="329CA54C" w:rsidR="00E84E37" w:rsidRPr="0072754B" w:rsidRDefault="00E84E37" w:rsidP="00E84E3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2754B">
              <w:rPr>
                <w:sz w:val="22"/>
              </w:rPr>
              <w:t>50%</w:t>
            </w:r>
          </w:p>
        </w:tc>
      </w:tr>
      <w:tr w:rsidR="00E84E37"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E84E37" w:rsidRPr="0072754B" w:rsidRDefault="00E84E37" w:rsidP="00E84E37">
            <w:pPr>
              <w:pStyle w:val="TableText"/>
              <w:rPr>
                <w:sz w:val="22"/>
              </w:rPr>
            </w:pPr>
            <w:r w:rsidRPr="0072754B">
              <w:rPr>
                <w:sz w:val="22"/>
              </w:rPr>
              <w:t>Client Focus – External</w:t>
            </w:r>
          </w:p>
        </w:tc>
        <w:tc>
          <w:tcPr>
            <w:tcW w:w="2965" w:type="pct"/>
          </w:tcPr>
          <w:p w14:paraId="2385F1FC" w14:textId="22040965" w:rsidR="00E84E37" w:rsidRPr="0072754B" w:rsidRDefault="00E84E37" w:rsidP="00E84E3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2754B">
              <w:rPr>
                <w:sz w:val="22"/>
              </w:rPr>
              <w:t xml:space="preserve">50% </w:t>
            </w:r>
          </w:p>
        </w:tc>
      </w:tr>
      <w:tr w:rsidR="00E84E37"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E84E37" w:rsidRPr="0072754B" w:rsidRDefault="00E84E37" w:rsidP="00E84E37">
            <w:pPr>
              <w:pStyle w:val="TableText"/>
              <w:rPr>
                <w:sz w:val="22"/>
              </w:rPr>
            </w:pPr>
            <w:r w:rsidRPr="0072754B">
              <w:rPr>
                <w:sz w:val="22"/>
              </w:rPr>
              <w:t>Number of Direct Reports</w:t>
            </w:r>
          </w:p>
        </w:tc>
        <w:tc>
          <w:tcPr>
            <w:tcW w:w="2965" w:type="pct"/>
          </w:tcPr>
          <w:p w14:paraId="3507BE53" w14:textId="77777777" w:rsidR="00E84E37" w:rsidRPr="0072754B" w:rsidRDefault="00E84E37" w:rsidP="00E84E3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2754B">
              <w:rPr>
                <w:sz w:val="22"/>
              </w:rPr>
              <w:t>0</w:t>
            </w:r>
          </w:p>
        </w:tc>
      </w:tr>
      <w:tr w:rsidR="00E84E37"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E84E37" w:rsidRPr="0072754B" w:rsidRDefault="00E84E37" w:rsidP="00E84E37">
            <w:pPr>
              <w:pStyle w:val="TableText"/>
              <w:rPr>
                <w:sz w:val="22"/>
              </w:rPr>
            </w:pPr>
            <w:r w:rsidRPr="0072754B">
              <w:rPr>
                <w:sz w:val="22"/>
              </w:rPr>
              <w:t>Enquire about this job</w:t>
            </w:r>
          </w:p>
        </w:tc>
        <w:tc>
          <w:tcPr>
            <w:tcW w:w="2965" w:type="pct"/>
          </w:tcPr>
          <w:p w14:paraId="289A01ED" w14:textId="75167E82" w:rsidR="00E84E37" w:rsidRPr="0072754B" w:rsidRDefault="00E84E37" w:rsidP="00E84E3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2754B">
              <w:rPr>
                <w:sz w:val="22"/>
              </w:rPr>
              <w:t xml:space="preserve">Contact Leo Joseph via email at </w:t>
            </w:r>
            <w:hyperlink r:id="rId7" w:history="1">
              <w:r w:rsidR="00A61EB4" w:rsidRPr="00F4669F">
                <w:rPr>
                  <w:rStyle w:val="Hyperlink"/>
                  <w:sz w:val="22"/>
                </w:rPr>
                <w:t>leo.joseph@csiro.au</w:t>
              </w:r>
            </w:hyperlink>
            <w:r w:rsidR="00A61EB4">
              <w:rPr>
                <w:sz w:val="22"/>
              </w:rPr>
              <w:t xml:space="preserve"> </w:t>
            </w:r>
            <w:r w:rsidRPr="0072754B">
              <w:rPr>
                <w:sz w:val="22"/>
              </w:rPr>
              <w:t>or phone +61 2 6242 2689</w:t>
            </w:r>
          </w:p>
        </w:tc>
      </w:tr>
      <w:tr w:rsidR="00E84E37"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E84E37" w:rsidRPr="0093721B" w:rsidRDefault="00E84E37" w:rsidP="00E84E37">
            <w:pPr>
              <w:pStyle w:val="TableText"/>
              <w:rPr>
                <w:sz w:val="22"/>
              </w:rPr>
            </w:pPr>
            <w:r w:rsidRPr="0093721B">
              <w:rPr>
                <w:sz w:val="22"/>
              </w:rPr>
              <w:t>How to apply</w:t>
            </w:r>
          </w:p>
        </w:tc>
        <w:tc>
          <w:tcPr>
            <w:tcW w:w="2965" w:type="pct"/>
          </w:tcPr>
          <w:p w14:paraId="0029D161" w14:textId="77777777" w:rsidR="00E84E37" w:rsidRPr="0093721B" w:rsidRDefault="00E84E37" w:rsidP="00E84E3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8" w:history="1">
              <w:r w:rsidRPr="0059296E">
                <w:rPr>
                  <w:rStyle w:val="Hyperlink"/>
                  <w:sz w:val="22"/>
                </w:rPr>
                <w:t>https://jobs.csiro.au/</w:t>
              </w:r>
            </w:hyperlink>
            <w:r>
              <w:rPr>
                <w:sz w:val="22"/>
              </w:rPr>
              <w:t xml:space="preserve"> </w:t>
            </w:r>
          </w:p>
          <w:p w14:paraId="5F5220B9" w14:textId="77777777" w:rsidR="00E84E37" w:rsidRPr="0093721B" w:rsidRDefault="00E84E37" w:rsidP="00E84E3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E84E37" w:rsidRPr="0093721B" w:rsidRDefault="00E84E37" w:rsidP="00E84E3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54FE54B3" w14:textId="77777777" w:rsidR="005A5AEE" w:rsidRPr="005A5AEE" w:rsidRDefault="005A5AEE" w:rsidP="005A5AEE">
      <w:pPr>
        <w:pStyle w:val="BodyText"/>
      </w:pPr>
    </w:p>
    <w:p w14:paraId="3C042B79" w14:textId="77777777" w:rsidR="006246C0" w:rsidRPr="004F0E9D" w:rsidRDefault="00B50C20" w:rsidP="00D06E61">
      <w:pPr>
        <w:pStyle w:val="Heading3"/>
        <w:spacing w:after="0"/>
        <w:rPr>
          <w:rFonts w:asciiTheme="minorHAnsi" w:hAnsiTheme="minorHAnsi" w:cstheme="minorHAnsi"/>
          <w:sz w:val="24"/>
          <w:szCs w:val="24"/>
        </w:rPr>
      </w:pPr>
      <w:r w:rsidRPr="004F0E9D">
        <w:rPr>
          <w:rFonts w:asciiTheme="minorHAnsi" w:hAnsiTheme="minorHAnsi" w:cstheme="minorHAnsi"/>
          <w:sz w:val="24"/>
          <w:szCs w:val="24"/>
        </w:rPr>
        <w:lastRenderedPageBreak/>
        <w:t>Role Overview</w:t>
      </w:r>
    </w:p>
    <w:p w14:paraId="07048FA3" w14:textId="77777777" w:rsidR="002F3653" w:rsidRPr="004F0E9D" w:rsidRDefault="002F3653" w:rsidP="002F3653">
      <w:pPr>
        <w:rPr>
          <w:rFonts w:asciiTheme="minorHAnsi" w:hAnsiTheme="minorHAnsi" w:cstheme="minorHAnsi"/>
          <w:szCs w:val="24"/>
        </w:rPr>
      </w:pPr>
      <w:bookmarkStart w:id="1" w:name="_Toc341085720"/>
      <w:r w:rsidRPr="004F0E9D">
        <w:rPr>
          <w:rFonts w:asciiTheme="minorHAnsi" w:hAnsiTheme="minorHAnsi" w:cstheme="minorHAnsi"/>
          <w:b/>
          <w:szCs w:val="24"/>
        </w:rPr>
        <w:t xml:space="preserve">CSIRO Early Research Career (CERC) Postdoctoral Fellowships </w:t>
      </w:r>
      <w:r w:rsidRPr="004F0E9D">
        <w:rPr>
          <w:rFonts w:asciiTheme="minorHAnsi" w:hAnsiTheme="minorHAnsi" w:cstheme="minorHAnsi"/>
          <w:szCs w:val="24"/>
        </w:rPr>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77777777" w:rsidR="002F3653" w:rsidRPr="004F0E9D" w:rsidRDefault="002F3653" w:rsidP="002F3653">
      <w:pPr>
        <w:pStyle w:val="ListParagraph"/>
        <w:numPr>
          <w:ilvl w:val="0"/>
          <w:numId w:val="33"/>
        </w:numPr>
        <w:spacing w:line="240" w:lineRule="auto"/>
        <w:contextualSpacing w:val="0"/>
        <w:rPr>
          <w:rFonts w:asciiTheme="minorHAnsi" w:hAnsiTheme="minorHAnsi" w:cstheme="minorHAnsi"/>
          <w:szCs w:val="24"/>
        </w:rPr>
      </w:pPr>
      <w:r w:rsidRPr="004F0E9D">
        <w:rPr>
          <w:rFonts w:asciiTheme="minorHAnsi" w:hAnsiTheme="minorHAnsi" w:cstheme="minorHAnsi"/>
          <w:szCs w:val="24"/>
        </w:rPr>
        <w:t xml:space="preserve">A differentiated career development program to deliver capability excellence and breadth across all facets of the national innovation system. </w:t>
      </w:r>
    </w:p>
    <w:p w14:paraId="09F31157" w14:textId="77777777" w:rsidR="002F3653" w:rsidRPr="004F0E9D" w:rsidRDefault="002F3653" w:rsidP="002F3653">
      <w:pPr>
        <w:pStyle w:val="ListParagraph"/>
        <w:numPr>
          <w:ilvl w:val="0"/>
          <w:numId w:val="33"/>
        </w:numPr>
        <w:spacing w:line="240" w:lineRule="auto"/>
        <w:contextualSpacing w:val="0"/>
        <w:rPr>
          <w:rFonts w:asciiTheme="minorHAnsi" w:hAnsiTheme="minorHAnsi" w:cstheme="minorHAnsi"/>
          <w:szCs w:val="24"/>
        </w:rPr>
      </w:pPr>
      <w:r w:rsidRPr="004F0E9D">
        <w:rPr>
          <w:rFonts w:asciiTheme="minorHAnsi" w:hAnsiTheme="minorHAnsi" w:cstheme="minorHAnsi"/>
          <w:szCs w:val="24"/>
        </w:rPr>
        <w:t>Research training via strategic research and development projects with a clear focus that will deliver real impact through science and engineering excellence;</w:t>
      </w:r>
    </w:p>
    <w:p w14:paraId="4CECF35F" w14:textId="77777777" w:rsidR="002F3653" w:rsidRPr="004F0E9D" w:rsidRDefault="002F3653" w:rsidP="002F3653">
      <w:pPr>
        <w:pStyle w:val="ListParagraph"/>
        <w:numPr>
          <w:ilvl w:val="0"/>
          <w:numId w:val="33"/>
        </w:numPr>
        <w:spacing w:line="240" w:lineRule="auto"/>
        <w:contextualSpacing w:val="0"/>
        <w:rPr>
          <w:rFonts w:asciiTheme="minorHAnsi" w:hAnsiTheme="minorHAnsi" w:cstheme="minorHAnsi"/>
          <w:szCs w:val="24"/>
        </w:rPr>
      </w:pPr>
      <w:r w:rsidRPr="004F0E9D">
        <w:rPr>
          <w:rFonts w:asciiTheme="minorHAnsi" w:hAnsiTheme="minorHAnsi" w:cstheme="minorHAnsi"/>
          <w:szCs w:val="24"/>
        </w:rPr>
        <w:t xml:space="preserve">An innovative culture supporting the development and demonstration of original thinking and expertise leading to peer-recognition; and </w:t>
      </w:r>
    </w:p>
    <w:p w14:paraId="39416944" w14:textId="77777777" w:rsidR="002F3653" w:rsidRPr="004F0E9D" w:rsidRDefault="002F3653" w:rsidP="002F3653">
      <w:pPr>
        <w:pStyle w:val="ListParagraph"/>
        <w:numPr>
          <w:ilvl w:val="0"/>
          <w:numId w:val="33"/>
        </w:numPr>
        <w:spacing w:line="240" w:lineRule="auto"/>
        <w:contextualSpacing w:val="0"/>
        <w:rPr>
          <w:rFonts w:asciiTheme="minorHAnsi" w:hAnsiTheme="minorHAnsi" w:cstheme="minorHAnsi"/>
          <w:szCs w:val="24"/>
        </w:rPr>
      </w:pPr>
      <w:r w:rsidRPr="004F0E9D">
        <w:rPr>
          <w:rFonts w:asciiTheme="minorHAnsi" w:hAnsiTheme="minorHAnsi" w:cstheme="minorHAnsi"/>
          <w:szCs w:val="24"/>
        </w:rPr>
        <w:t>Opportunities to develop skills and experience in collaborative research teams to effectively work within national and global multi/transdisciplinary and multi-stakeholder environments.</w:t>
      </w:r>
    </w:p>
    <w:p w14:paraId="1D7022CF" w14:textId="7BE870E8" w:rsidR="002F3653" w:rsidRDefault="002F3653" w:rsidP="002F3653">
      <w:pPr>
        <w:spacing w:after="180"/>
        <w:jc w:val="both"/>
        <w:rPr>
          <w:rFonts w:asciiTheme="minorHAnsi" w:hAnsiTheme="minorHAnsi" w:cstheme="minorHAnsi"/>
          <w:b/>
          <w:szCs w:val="24"/>
        </w:rPr>
      </w:pPr>
      <w:r w:rsidRPr="004F0E9D">
        <w:rPr>
          <w:rFonts w:asciiTheme="minorHAnsi" w:hAnsiTheme="minorHAnsi" w:cstheme="minorHAnsi"/>
          <w:szCs w:val="24"/>
        </w:rPr>
        <w:t xml:space="preserve">CERC Postdoctoral Fellows </w:t>
      </w:r>
      <w:r w:rsidRPr="004F0E9D">
        <w:rPr>
          <w:rFonts w:asciiTheme="minorHAnsi" w:hAnsiTheme="minorHAnsi" w:cstheme="minorHAnsi"/>
          <w:b/>
          <w:szCs w:val="24"/>
        </w:rPr>
        <w:t xml:space="preserve">are appointed for three years or part time equivalent. </w:t>
      </w:r>
    </w:p>
    <w:p w14:paraId="02496676" w14:textId="4D8B1582" w:rsidR="00C7258B" w:rsidRPr="0072754B" w:rsidRDefault="003A1DEC" w:rsidP="0072754B">
      <w:pPr>
        <w:jc w:val="both"/>
        <w:rPr>
          <w:rFonts w:eastAsia="Times New Roman" w:cstheme="minorHAnsi"/>
          <w:szCs w:val="24"/>
        </w:rPr>
      </w:pPr>
      <w:bookmarkStart w:id="2" w:name="_Hlk78535790"/>
      <w:r w:rsidRPr="0072754B">
        <w:rPr>
          <w:rFonts w:asciiTheme="minorHAnsi" w:eastAsia="Times New Roman" w:hAnsiTheme="minorHAnsi" w:cstheme="minorHAnsi"/>
          <w:szCs w:val="24"/>
        </w:rPr>
        <w:t>The postdoctoral fellow will use “eDNA” methodology to address the biology of Australia's iconic but notoriously difficult to study tjaku</w:t>
      </w:r>
      <w:r w:rsidRPr="0072754B">
        <w:rPr>
          <w:rFonts w:asciiTheme="minorHAnsi" w:eastAsia="Times New Roman" w:hAnsiTheme="minorHAnsi" w:cstheme="minorHAnsi"/>
          <w:szCs w:val="24"/>
          <w:u w:val="single"/>
        </w:rPr>
        <w:t>r</w:t>
      </w:r>
      <w:r w:rsidRPr="0072754B">
        <w:rPr>
          <w:rFonts w:asciiTheme="minorHAnsi" w:eastAsia="Times New Roman" w:hAnsiTheme="minorHAnsi" w:cstheme="minorHAnsi"/>
          <w:szCs w:val="24"/>
        </w:rPr>
        <w:t xml:space="preserve">a (Great Desert Skink </w:t>
      </w:r>
      <w:r w:rsidRPr="0072754B">
        <w:rPr>
          <w:rFonts w:asciiTheme="minorHAnsi" w:eastAsia="Times New Roman" w:hAnsiTheme="minorHAnsi" w:cstheme="minorHAnsi"/>
          <w:i/>
          <w:iCs/>
          <w:szCs w:val="24"/>
        </w:rPr>
        <w:t>Liopholis kintorei</w:t>
      </w:r>
      <w:r w:rsidRPr="0072754B">
        <w:rPr>
          <w:rFonts w:asciiTheme="minorHAnsi" w:eastAsia="Times New Roman" w:hAnsiTheme="minorHAnsi" w:cstheme="minorHAnsi"/>
          <w:szCs w:val="24"/>
        </w:rPr>
        <w:t>) in Ulu</w:t>
      </w:r>
      <w:r w:rsidRPr="0072754B">
        <w:rPr>
          <w:rFonts w:asciiTheme="minorHAnsi" w:eastAsia="Times New Roman" w:hAnsiTheme="minorHAnsi" w:cstheme="minorHAnsi"/>
          <w:szCs w:val="24"/>
          <w:u w:val="single"/>
        </w:rPr>
        <w:t>r</w:t>
      </w:r>
      <w:r w:rsidRPr="0072754B">
        <w:rPr>
          <w:rFonts w:asciiTheme="minorHAnsi" w:eastAsia="Times New Roman" w:hAnsiTheme="minorHAnsi" w:cstheme="minorHAnsi"/>
          <w:szCs w:val="24"/>
        </w:rPr>
        <w:t>u-Kata Tju</w:t>
      </w:r>
      <w:r w:rsidRPr="0072754B">
        <w:rPr>
          <w:rFonts w:asciiTheme="minorHAnsi" w:eastAsia="Times New Roman" w:hAnsiTheme="minorHAnsi" w:cstheme="minorHAnsi"/>
          <w:szCs w:val="24"/>
          <w:u w:val="single"/>
        </w:rPr>
        <w:t>t</w:t>
      </w:r>
      <w:r w:rsidRPr="0072754B">
        <w:rPr>
          <w:rFonts w:asciiTheme="minorHAnsi" w:eastAsia="Times New Roman" w:hAnsiTheme="minorHAnsi" w:cstheme="minorHAnsi"/>
          <w:szCs w:val="24"/>
        </w:rPr>
        <w:t xml:space="preserve">a National Park (UKTNP). </w:t>
      </w:r>
      <w:r w:rsidR="00923E50">
        <w:rPr>
          <w:rFonts w:asciiTheme="minorHAnsi" w:eastAsia="Times New Roman" w:hAnsiTheme="minorHAnsi" w:cstheme="minorHAnsi"/>
          <w:szCs w:val="24"/>
        </w:rPr>
        <w:t xml:space="preserve"> </w:t>
      </w:r>
      <w:r w:rsidRPr="0072754B">
        <w:rPr>
          <w:rFonts w:asciiTheme="minorHAnsi" w:eastAsia="Times New Roman" w:hAnsiTheme="minorHAnsi" w:cstheme="minorHAnsi"/>
          <w:szCs w:val="24"/>
        </w:rPr>
        <w:t>This little known</w:t>
      </w:r>
      <w:r w:rsidR="002C62F6" w:rsidRPr="0072754B">
        <w:rPr>
          <w:rFonts w:asciiTheme="minorHAnsi" w:eastAsia="Times New Roman" w:hAnsiTheme="minorHAnsi" w:cstheme="minorHAnsi"/>
          <w:szCs w:val="24"/>
        </w:rPr>
        <w:t>, cryptic</w:t>
      </w:r>
      <w:r w:rsidRPr="0072754B">
        <w:rPr>
          <w:rFonts w:asciiTheme="minorHAnsi" w:eastAsia="Times New Roman" w:hAnsiTheme="minorHAnsi" w:cstheme="minorHAnsi"/>
          <w:szCs w:val="24"/>
        </w:rPr>
        <w:t xml:space="preserve"> reptile of Australia’s central and western deserts has deep cultural significance to </w:t>
      </w:r>
      <w:r w:rsidRPr="0072754B">
        <w:rPr>
          <w:rFonts w:asciiTheme="minorHAnsi" w:hAnsiTheme="minorHAnsi" w:cstheme="minorHAnsi"/>
          <w:szCs w:val="24"/>
        </w:rPr>
        <w:t>traditional</w:t>
      </w:r>
      <w:r w:rsidRPr="0072754B">
        <w:rPr>
          <w:rFonts w:asciiTheme="minorHAnsi" w:eastAsia="Times New Roman" w:hAnsiTheme="minorHAnsi" w:cstheme="minorHAnsi"/>
          <w:szCs w:val="24"/>
        </w:rPr>
        <w:t xml:space="preserve"> owners of the lands on which it lives</w:t>
      </w:r>
      <w:bookmarkEnd w:id="2"/>
      <w:r w:rsidRPr="0072754B">
        <w:rPr>
          <w:rFonts w:asciiTheme="minorHAnsi" w:eastAsia="Times New Roman" w:hAnsiTheme="minorHAnsi" w:cstheme="minorHAnsi"/>
          <w:szCs w:val="24"/>
        </w:rPr>
        <w:t>.</w:t>
      </w:r>
      <w:r w:rsidR="00923E50">
        <w:rPr>
          <w:rFonts w:asciiTheme="minorHAnsi" w:eastAsia="Times New Roman" w:hAnsiTheme="minorHAnsi" w:cstheme="minorHAnsi"/>
          <w:szCs w:val="24"/>
        </w:rPr>
        <w:t xml:space="preserve"> </w:t>
      </w:r>
      <w:r w:rsidRPr="0072754B">
        <w:rPr>
          <w:rFonts w:asciiTheme="minorHAnsi" w:eastAsia="Times New Roman" w:hAnsiTheme="minorHAnsi" w:cstheme="minorHAnsi"/>
          <w:szCs w:val="24"/>
        </w:rPr>
        <w:t>The fellow will address the challenge of retrieving DNA shed by tjaku</w:t>
      </w:r>
      <w:r w:rsidRPr="0072754B">
        <w:rPr>
          <w:rFonts w:asciiTheme="minorHAnsi" w:eastAsia="Times New Roman" w:hAnsiTheme="minorHAnsi" w:cstheme="minorHAnsi"/>
          <w:szCs w:val="24"/>
          <w:u w:val="single"/>
        </w:rPr>
        <w:t>r</w:t>
      </w:r>
      <w:r w:rsidRPr="0072754B">
        <w:rPr>
          <w:rFonts w:asciiTheme="minorHAnsi" w:eastAsia="Times New Roman" w:hAnsiTheme="minorHAnsi" w:cstheme="minorHAnsi"/>
          <w:szCs w:val="24"/>
        </w:rPr>
        <w:t>a and other animals (eDNA) in terrestrial environments</w:t>
      </w:r>
      <w:r w:rsidR="002C62F6" w:rsidRPr="0072754B">
        <w:rPr>
          <w:rFonts w:asciiTheme="minorHAnsi" w:eastAsia="Times New Roman" w:hAnsiTheme="minorHAnsi" w:cstheme="minorHAnsi"/>
          <w:szCs w:val="24"/>
        </w:rPr>
        <w:t xml:space="preserve"> particularly from communal burrows</w:t>
      </w:r>
      <w:r w:rsidRPr="0072754B">
        <w:rPr>
          <w:rFonts w:asciiTheme="minorHAnsi" w:eastAsia="Times New Roman" w:hAnsiTheme="minorHAnsi" w:cstheme="minorHAnsi"/>
          <w:szCs w:val="24"/>
        </w:rPr>
        <w:t xml:space="preserve">. </w:t>
      </w:r>
      <w:r w:rsidR="00844EED" w:rsidRPr="0072754B">
        <w:rPr>
          <w:rFonts w:asciiTheme="minorHAnsi" w:eastAsia="Times New Roman" w:hAnsiTheme="minorHAnsi" w:cstheme="minorHAnsi"/>
          <w:szCs w:val="24"/>
        </w:rPr>
        <w:t>Molecular data so generated</w:t>
      </w:r>
      <w:r w:rsidRPr="0072754B">
        <w:rPr>
          <w:rFonts w:asciiTheme="minorHAnsi" w:eastAsia="Times New Roman" w:hAnsiTheme="minorHAnsi" w:cstheme="minorHAnsi"/>
          <w:szCs w:val="24"/>
        </w:rPr>
        <w:t xml:space="preserve"> from tjaku</w:t>
      </w:r>
      <w:r w:rsidRPr="0072754B">
        <w:rPr>
          <w:rFonts w:asciiTheme="minorHAnsi" w:eastAsia="Times New Roman" w:hAnsiTheme="minorHAnsi" w:cstheme="minorHAnsi"/>
          <w:szCs w:val="24"/>
          <w:u w:val="single"/>
        </w:rPr>
        <w:t>r</w:t>
      </w:r>
      <w:r w:rsidRPr="0072754B">
        <w:rPr>
          <w:rFonts w:asciiTheme="minorHAnsi" w:eastAsia="Times New Roman" w:hAnsiTheme="minorHAnsi" w:cstheme="minorHAnsi"/>
          <w:szCs w:val="24"/>
        </w:rPr>
        <w:t xml:space="preserve">a </w:t>
      </w:r>
      <w:r w:rsidR="00844EED" w:rsidRPr="0072754B">
        <w:rPr>
          <w:rFonts w:asciiTheme="minorHAnsi" w:eastAsia="Times New Roman" w:hAnsiTheme="minorHAnsi" w:cstheme="minorHAnsi"/>
          <w:szCs w:val="24"/>
        </w:rPr>
        <w:t xml:space="preserve">will then </w:t>
      </w:r>
      <w:r w:rsidRPr="0072754B">
        <w:rPr>
          <w:rFonts w:asciiTheme="minorHAnsi" w:eastAsia="Times New Roman" w:hAnsiTheme="minorHAnsi" w:cstheme="minorHAnsi"/>
          <w:szCs w:val="24"/>
        </w:rPr>
        <w:t>be integrated with traditional owners’ knowledge to address specific questions relevant to management of tjaku</w:t>
      </w:r>
      <w:r w:rsidRPr="0072754B">
        <w:rPr>
          <w:rFonts w:asciiTheme="minorHAnsi" w:eastAsia="Times New Roman" w:hAnsiTheme="minorHAnsi" w:cstheme="minorHAnsi"/>
          <w:szCs w:val="24"/>
          <w:u w:val="single"/>
        </w:rPr>
        <w:t>r</w:t>
      </w:r>
      <w:r w:rsidRPr="0072754B">
        <w:rPr>
          <w:rFonts w:asciiTheme="minorHAnsi" w:eastAsia="Times New Roman" w:hAnsiTheme="minorHAnsi" w:cstheme="minorHAnsi"/>
          <w:szCs w:val="24"/>
        </w:rPr>
        <w:t>a by Parks Australia and Indigenous traditional owners. These include: How many individuals occupy/have occupied a given burrow? What are the drivers (</w:t>
      </w:r>
      <w:r w:rsidR="00923E50" w:rsidRPr="0072754B">
        <w:rPr>
          <w:rFonts w:asciiTheme="minorHAnsi" w:eastAsia="Times New Roman" w:hAnsiTheme="minorHAnsi" w:cstheme="minorHAnsi"/>
          <w:szCs w:val="24"/>
        </w:rPr>
        <w:t>i.e.</w:t>
      </w:r>
      <w:r w:rsidRPr="0072754B">
        <w:rPr>
          <w:rFonts w:asciiTheme="minorHAnsi" w:eastAsia="Times New Roman" w:hAnsiTheme="minorHAnsi" w:cstheme="minorHAnsi"/>
          <w:szCs w:val="24"/>
        </w:rPr>
        <w:t xml:space="preserve"> environmental and anthropogenic) of tjaku</w:t>
      </w:r>
      <w:r w:rsidRPr="0072754B">
        <w:rPr>
          <w:rFonts w:asciiTheme="minorHAnsi" w:eastAsia="Times New Roman" w:hAnsiTheme="minorHAnsi" w:cstheme="minorHAnsi"/>
          <w:szCs w:val="24"/>
          <w:u w:val="single"/>
        </w:rPr>
        <w:t>r</w:t>
      </w:r>
      <w:r w:rsidRPr="0072754B">
        <w:rPr>
          <w:rFonts w:asciiTheme="minorHAnsi" w:eastAsia="Times New Roman" w:hAnsiTheme="minorHAnsi" w:cstheme="minorHAnsi"/>
          <w:szCs w:val="24"/>
        </w:rPr>
        <w:t>a burrow occupancy? How many burrows has one individual occupied? How does tjaku</w:t>
      </w:r>
      <w:r w:rsidRPr="0072754B">
        <w:rPr>
          <w:rFonts w:asciiTheme="minorHAnsi" w:eastAsia="Times New Roman" w:hAnsiTheme="minorHAnsi" w:cstheme="minorHAnsi"/>
          <w:szCs w:val="24"/>
          <w:u w:val="single"/>
        </w:rPr>
        <w:t>r</w:t>
      </w:r>
      <w:r w:rsidRPr="0072754B">
        <w:rPr>
          <w:rFonts w:asciiTheme="minorHAnsi" w:eastAsia="Times New Roman" w:hAnsiTheme="minorHAnsi" w:cstheme="minorHAnsi"/>
          <w:szCs w:val="24"/>
        </w:rPr>
        <w:t>a burrow occupancy relate to time since fire and vegetation succession especially for older spinifex where tjaku</w:t>
      </w:r>
      <w:r w:rsidRPr="0072754B">
        <w:rPr>
          <w:rFonts w:asciiTheme="minorHAnsi" w:eastAsia="Times New Roman" w:hAnsiTheme="minorHAnsi" w:cstheme="minorHAnsi"/>
          <w:szCs w:val="24"/>
          <w:u w:val="single"/>
        </w:rPr>
        <w:t>r</w:t>
      </w:r>
      <w:r w:rsidRPr="0072754B">
        <w:rPr>
          <w:rFonts w:asciiTheme="minorHAnsi" w:eastAsia="Times New Roman" w:hAnsiTheme="minorHAnsi" w:cstheme="minorHAnsi"/>
          <w:szCs w:val="24"/>
        </w:rPr>
        <w:t>a place their latrines? What is the family, age and sex structure and relatedness of individuals within and among burrows, or across UKTNP? How far do individuals move across the landscape and in which months?</w:t>
      </w:r>
      <w:r w:rsidRPr="0072754B">
        <w:rPr>
          <w:rFonts w:eastAsia="Times New Roman" w:cstheme="minorHAnsi"/>
          <w:szCs w:val="24"/>
        </w:rPr>
        <w:t xml:space="preserve"> </w:t>
      </w:r>
      <w:r w:rsidRPr="0072754B">
        <w:rPr>
          <w:rFonts w:asciiTheme="minorHAnsi" w:eastAsia="Times New Roman" w:hAnsiTheme="minorHAnsi" w:cstheme="minorHAnsi"/>
          <w:szCs w:val="24"/>
        </w:rPr>
        <w:t>Is dispersal distance related to age and sex? Is inbreeding depression present and is management needed to alleviate it? What can be learned of tjaku</w:t>
      </w:r>
      <w:r w:rsidRPr="0072754B">
        <w:rPr>
          <w:rFonts w:asciiTheme="minorHAnsi" w:eastAsia="Times New Roman" w:hAnsiTheme="minorHAnsi" w:cstheme="minorHAnsi"/>
          <w:szCs w:val="24"/>
          <w:u w:val="single"/>
        </w:rPr>
        <w:t>r</w:t>
      </w:r>
      <w:r w:rsidRPr="0072754B">
        <w:rPr>
          <w:rFonts w:asciiTheme="minorHAnsi" w:eastAsia="Times New Roman" w:hAnsiTheme="minorHAnsi" w:cstheme="minorHAnsi"/>
          <w:szCs w:val="24"/>
        </w:rPr>
        <w:t>a's diet from scats?</w:t>
      </w:r>
      <w:r w:rsidRPr="0072754B">
        <w:rPr>
          <w:rFonts w:eastAsia="Times New Roman" w:cstheme="minorHAnsi"/>
          <w:szCs w:val="24"/>
        </w:rPr>
        <w:t xml:space="preserve"> </w:t>
      </w:r>
      <w:r w:rsidRPr="0072754B">
        <w:rPr>
          <w:rFonts w:asciiTheme="minorHAnsi" w:eastAsia="Times New Roman" w:hAnsiTheme="minorHAnsi" w:cstheme="minorHAnsi"/>
          <w:szCs w:val="24"/>
        </w:rPr>
        <w:t>Which predators, native or feral, visit burrows of tjaku</w:t>
      </w:r>
      <w:r w:rsidRPr="0072754B">
        <w:rPr>
          <w:rFonts w:asciiTheme="minorHAnsi" w:eastAsia="Times New Roman" w:hAnsiTheme="minorHAnsi" w:cstheme="minorHAnsi"/>
          <w:szCs w:val="24"/>
          <w:u w:val="single"/>
        </w:rPr>
        <w:t>r</w:t>
      </w:r>
      <w:r w:rsidRPr="0072754B">
        <w:rPr>
          <w:rFonts w:asciiTheme="minorHAnsi" w:eastAsia="Times New Roman" w:hAnsiTheme="minorHAnsi" w:cstheme="minorHAnsi"/>
          <w:szCs w:val="24"/>
        </w:rPr>
        <w:t xml:space="preserve">a? </w:t>
      </w:r>
    </w:p>
    <w:p w14:paraId="049F635F" w14:textId="5926E200" w:rsidR="003A1DEC" w:rsidRPr="0072754B" w:rsidRDefault="003A1DEC" w:rsidP="0072754B">
      <w:pPr>
        <w:jc w:val="both"/>
        <w:rPr>
          <w:rFonts w:eastAsia="Times New Roman" w:cstheme="minorHAnsi"/>
          <w:szCs w:val="24"/>
        </w:rPr>
      </w:pPr>
      <w:bookmarkStart w:id="3" w:name="_Hlk78535726"/>
      <w:r w:rsidRPr="0072754B">
        <w:rPr>
          <w:rFonts w:asciiTheme="minorHAnsi" w:eastAsia="Times New Roman" w:hAnsiTheme="minorHAnsi" w:cstheme="minorHAnsi"/>
          <w:szCs w:val="24"/>
        </w:rPr>
        <w:t xml:space="preserve">The </w:t>
      </w:r>
      <w:r w:rsidR="00923E50" w:rsidRPr="00812A46">
        <w:rPr>
          <w:rFonts w:asciiTheme="minorHAnsi" w:eastAsia="Times New Roman" w:hAnsiTheme="minorHAnsi" w:cstheme="minorHAnsi"/>
          <w:szCs w:val="24"/>
        </w:rPr>
        <w:t xml:space="preserve">postdoctoral </w:t>
      </w:r>
      <w:r w:rsidRPr="0072754B">
        <w:rPr>
          <w:rFonts w:asciiTheme="minorHAnsi" w:eastAsia="Times New Roman" w:hAnsiTheme="minorHAnsi" w:cstheme="minorHAnsi"/>
          <w:szCs w:val="24"/>
        </w:rPr>
        <w:t xml:space="preserve">fellow will also be able to explore application of eDNA from other sources such as surface water, bird nests, and mammalian faecal material to bring new dimensions to </w:t>
      </w:r>
      <w:r w:rsidR="00C7258B" w:rsidRPr="0072754B">
        <w:rPr>
          <w:rFonts w:asciiTheme="minorHAnsi" w:eastAsia="Times New Roman" w:hAnsiTheme="minorHAnsi" w:cstheme="minorHAnsi"/>
          <w:szCs w:val="24"/>
        </w:rPr>
        <w:t xml:space="preserve">our understanding of </w:t>
      </w:r>
      <w:r w:rsidRPr="0072754B">
        <w:rPr>
          <w:rFonts w:asciiTheme="minorHAnsi" w:eastAsia="Times New Roman" w:hAnsiTheme="minorHAnsi" w:cstheme="minorHAnsi"/>
          <w:szCs w:val="24"/>
        </w:rPr>
        <w:t xml:space="preserve">the ecology of this </w:t>
      </w:r>
      <w:r w:rsidRPr="0072754B">
        <w:rPr>
          <w:rFonts w:eastAsia="Times New Roman" w:cstheme="minorHAnsi"/>
          <w:szCs w:val="24"/>
        </w:rPr>
        <w:t>iconic arid zone region</w:t>
      </w:r>
      <w:r w:rsidR="00C7258B" w:rsidRPr="0072754B">
        <w:rPr>
          <w:rFonts w:eastAsia="Times New Roman" w:cstheme="minorHAnsi"/>
          <w:szCs w:val="24"/>
        </w:rPr>
        <w:t xml:space="preserve"> and develop techniques with possible application to other arid environments in Australia and overseas</w:t>
      </w:r>
      <w:r w:rsidRPr="0072754B">
        <w:rPr>
          <w:rFonts w:eastAsia="Times New Roman" w:cstheme="minorHAnsi"/>
          <w:szCs w:val="24"/>
        </w:rPr>
        <w:t>.</w:t>
      </w:r>
    </w:p>
    <w:bookmarkEnd w:id="3"/>
    <w:p w14:paraId="71B3D6E0" w14:textId="57857583" w:rsidR="003A1DEC" w:rsidRPr="0072754B" w:rsidRDefault="003A1DEC" w:rsidP="0072754B">
      <w:pPr>
        <w:jc w:val="both"/>
        <w:rPr>
          <w:rFonts w:ascii="Helvetica" w:eastAsia="Times New Roman" w:hAnsi="Helvetica" w:cs="Helvetica"/>
          <w:color w:val="253342"/>
          <w:sz w:val="21"/>
          <w:szCs w:val="21"/>
        </w:rPr>
      </w:pPr>
      <w:r w:rsidRPr="0072754B">
        <w:rPr>
          <w:rFonts w:asciiTheme="minorHAnsi" w:eastAsia="Times New Roman" w:hAnsiTheme="minorHAnsi" w:cstheme="minorHAnsi"/>
          <w:szCs w:val="24"/>
        </w:rPr>
        <w:t xml:space="preserve">The project is a collaboration with Parks Australia (a division of the Department of Agriculture, Water and </w:t>
      </w:r>
      <w:r w:rsidR="00B035B3" w:rsidRPr="0072754B">
        <w:rPr>
          <w:rFonts w:asciiTheme="minorHAnsi" w:eastAsia="Times New Roman" w:hAnsiTheme="minorHAnsi" w:cstheme="minorHAnsi"/>
          <w:szCs w:val="24"/>
        </w:rPr>
        <w:t xml:space="preserve">the </w:t>
      </w:r>
      <w:r w:rsidRPr="0072754B">
        <w:rPr>
          <w:rFonts w:asciiTheme="minorHAnsi" w:eastAsia="Times New Roman" w:hAnsiTheme="minorHAnsi" w:cstheme="minorHAnsi"/>
          <w:szCs w:val="24"/>
        </w:rPr>
        <w:t>Environment that supports the Director of National Parks in managing Commonwealth parks and gardens), Australian National University and Indigenous traditional owners</w:t>
      </w:r>
      <w:r w:rsidR="00B035B3" w:rsidRPr="0072754B">
        <w:rPr>
          <w:rFonts w:asciiTheme="minorHAnsi" w:eastAsia="Times New Roman" w:hAnsiTheme="minorHAnsi" w:cstheme="minorHAnsi"/>
          <w:szCs w:val="24"/>
        </w:rPr>
        <w:t>, community members</w:t>
      </w:r>
      <w:r w:rsidR="00471FF5" w:rsidRPr="0072754B">
        <w:rPr>
          <w:rFonts w:asciiTheme="minorHAnsi" w:eastAsia="Times New Roman" w:hAnsiTheme="minorHAnsi" w:cstheme="minorHAnsi"/>
          <w:szCs w:val="24"/>
        </w:rPr>
        <w:t>,</w:t>
      </w:r>
      <w:r w:rsidRPr="0072754B">
        <w:rPr>
          <w:rFonts w:asciiTheme="minorHAnsi" w:eastAsia="Times New Roman" w:hAnsiTheme="minorHAnsi" w:cstheme="minorHAnsi"/>
          <w:szCs w:val="24"/>
        </w:rPr>
        <w:t xml:space="preserve"> and </w:t>
      </w:r>
      <w:r w:rsidR="00B035B3" w:rsidRPr="0072754B">
        <w:rPr>
          <w:rFonts w:asciiTheme="minorHAnsi" w:eastAsia="Times New Roman" w:hAnsiTheme="minorHAnsi" w:cstheme="minorHAnsi"/>
          <w:szCs w:val="24"/>
        </w:rPr>
        <w:t>r</w:t>
      </w:r>
      <w:r w:rsidRPr="0072754B">
        <w:rPr>
          <w:rFonts w:asciiTheme="minorHAnsi" w:eastAsia="Times New Roman" w:hAnsiTheme="minorHAnsi" w:cstheme="minorHAnsi"/>
          <w:szCs w:val="24"/>
        </w:rPr>
        <w:t>anger</w:t>
      </w:r>
      <w:r w:rsidRPr="0072754B">
        <w:rPr>
          <w:rFonts w:eastAsia="Times New Roman" w:cstheme="minorHAnsi"/>
          <w:szCs w:val="24"/>
        </w:rPr>
        <w:t xml:space="preserve"> </w:t>
      </w:r>
      <w:r w:rsidR="00B035B3" w:rsidRPr="0072754B">
        <w:rPr>
          <w:rFonts w:eastAsia="Times New Roman" w:cstheme="minorHAnsi"/>
          <w:szCs w:val="24"/>
        </w:rPr>
        <w:t>g</w:t>
      </w:r>
      <w:r w:rsidRPr="0072754B">
        <w:rPr>
          <w:rFonts w:eastAsia="Times New Roman" w:cstheme="minorHAnsi"/>
          <w:szCs w:val="24"/>
        </w:rPr>
        <w:t>roups at UKTNP</w:t>
      </w:r>
      <w:r w:rsidR="00977CDA" w:rsidRPr="0072754B">
        <w:rPr>
          <w:rFonts w:eastAsia="Times New Roman" w:cstheme="minorHAnsi"/>
          <w:szCs w:val="24"/>
        </w:rPr>
        <w:t xml:space="preserve"> </w:t>
      </w:r>
      <w:r w:rsidR="004C3D0C" w:rsidRPr="0072754B">
        <w:rPr>
          <w:rFonts w:eastAsia="Times New Roman" w:cstheme="minorHAnsi"/>
          <w:szCs w:val="24"/>
        </w:rPr>
        <w:t xml:space="preserve">and the </w:t>
      </w:r>
      <w:r w:rsidR="009A2485" w:rsidRPr="00A972FB">
        <w:t>surrounding</w:t>
      </w:r>
      <w:r w:rsidR="00977CDA" w:rsidRPr="00A972FB">
        <w:t xml:space="preserve"> Katiti-Petermann IPA</w:t>
      </w:r>
      <w:r w:rsidRPr="0072754B">
        <w:rPr>
          <w:rFonts w:eastAsia="Times New Roman" w:cstheme="minorHAnsi"/>
          <w:szCs w:val="24"/>
        </w:rPr>
        <w:t>.</w:t>
      </w:r>
    </w:p>
    <w:p w14:paraId="1F406640" w14:textId="77777777" w:rsidR="003A1DEC" w:rsidRPr="004F0E9D" w:rsidRDefault="003A1DEC" w:rsidP="002F3653">
      <w:pPr>
        <w:spacing w:after="180"/>
        <w:jc w:val="both"/>
        <w:rPr>
          <w:rFonts w:asciiTheme="minorHAnsi" w:hAnsiTheme="minorHAnsi" w:cstheme="minorHAnsi"/>
          <w:i/>
          <w:szCs w:val="24"/>
        </w:rPr>
      </w:pPr>
    </w:p>
    <w:p w14:paraId="241FE752" w14:textId="77777777" w:rsidR="00B50C20" w:rsidRPr="004F0E9D" w:rsidRDefault="00B50C20" w:rsidP="00B50C20">
      <w:pPr>
        <w:pStyle w:val="Heading3"/>
        <w:rPr>
          <w:rFonts w:asciiTheme="minorHAnsi" w:hAnsiTheme="minorHAnsi" w:cstheme="minorHAnsi"/>
          <w:sz w:val="24"/>
          <w:szCs w:val="24"/>
        </w:rPr>
      </w:pPr>
      <w:r w:rsidRPr="004F0E9D">
        <w:rPr>
          <w:rFonts w:asciiTheme="minorHAnsi" w:hAnsiTheme="minorHAnsi" w:cstheme="minorHAnsi"/>
          <w:sz w:val="24"/>
          <w:szCs w:val="24"/>
        </w:rPr>
        <w:lastRenderedPageBreak/>
        <w:t>Duties and Key Result Areas:</w:t>
      </w:r>
      <w:r w:rsidR="003E5564" w:rsidRPr="004F0E9D">
        <w:rPr>
          <w:rFonts w:asciiTheme="minorHAnsi" w:hAnsiTheme="minorHAnsi" w:cstheme="minorHAnsi"/>
          <w:sz w:val="24"/>
          <w:szCs w:val="24"/>
        </w:rPr>
        <w:t xml:space="preserve">  </w:t>
      </w:r>
    </w:p>
    <w:p w14:paraId="0F835132" w14:textId="3D411790" w:rsidR="00A972FB" w:rsidRPr="00A972FB" w:rsidRDefault="00B035B3" w:rsidP="00A972FB">
      <w:pPr>
        <w:pStyle w:val="ListParagraph"/>
        <w:numPr>
          <w:ilvl w:val="0"/>
          <w:numId w:val="29"/>
        </w:numPr>
        <w:spacing w:after="60" w:line="240" w:lineRule="auto"/>
        <w:ind w:left="470" w:hanging="364"/>
        <w:rPr>
          <w:rFonts w:asciiTheme="minorHAnsi" w:eastAsiaTheme="minorHAnsi" w:hAnsiTheme="minorHAnsi" w:cstheme="minorHAnsi"/>
          <w:szCs w:val="24"/>
        </w:rPr>
      </w:pPr>
      <w:r>
        <w:rPr>
          <w:rFonts w:asciiTheme="minorHAnsi" w:eastAsia="Times New Roman" w:hAnsiTheme="minorHAnsi" w:cstheme="minorHAnsi"/>
          <w:szCs w:val="24"/>
        </w:rPr>
        <w:t xml:space="preserve">Work closely with members of </w:t>
      </w:r>
      <w:r w:rsidR="008F4ADC">
        <w:rPr>
          <w:rFonts w:asciiTheme="minorHAnsi" w:eastAsia="Times New Roman" w:hAnsiTheme="minorHAnsi" w:cstheme="minorHAnsi"/>
          <w:szCs w:val="24"/>
        </w:rPr>
        <w:t xml:space="preserve">the </w:t>
      </w:r>
      <w:r>
        <w:rPr>
          <w:rFonts w:asciiTheme="minorHAnsi" w:eastAsia="Times New Roman" w:hAnsiTheme="minorHAnsi" w:cstheme="minorHAnsi"/>
          <w:szCs w:val="24"/>
        </w:rPr>
        <w:t xml:space="preserve">research team to co-design and deliver the project. An </w:t>
      </w:r>
      <w:r w:rsidR="00C7258B">
        <w:rPr>
          <w:rFonts w:asciiTheme="minorHAnsi" w:eastAsia="Times New Roman" w:hAnsiTheme="minorHAnsi" w:cstheme="minorHAnsi"/>
          <w:szCs w:val="24"/>
        </w:rPr>
        <w:t>essential</w:t>
      </w:r>
      <w:r>
        <w:rPr>
          <w:rFonts w:asciiTheme="minorHAnsi" w:eastAsia="Times New Roman" w:hAnsiTheme="minorHAnsi" w:cstheme="minorHAnsi"/>
          <w:szCs w:val="24"/>
        </w:rPr>
        <w:t xml:space="preserve"> aspect of this is to work collaboratively with the indigenous A</w:t>
      </w:r>
      <w:r w:rsidRPr="00A972FB">
        <w:rPr>
          <w:rFonts w:asciiTheme="minorHAnsi" w:eastAsia="Times New Roman" w:hAnsiTheme="minorHAnsi" w:cstheme="minorHAnsi"/>
          <w:szCs w:val="24"/>
          <w:u w:val="single"/>
        </w:rPr>
        <w:t>n</w:t>
      </w:r>
      <w:r>
        <w:rPr>
          <w:rFonts w:asciiTheme="minorHAnsi" w:eastAsia="Times New Roman" w:hAnsiTheme="minorHAnsi" w:cstheme="minorHAnsi"/>
          <w:szCs w:val="24"/>
        </w:rPr>
        <w:t>angu community</w:t>
      </w:r>
      <w:r w:rsidR="00B61E0E">
        <w:rPr>
          <w:rFonts w:asciiTheme="minorHAnsi" w:eastAsia="Times New Roman" w:hAnsiTheme="minorHAnsi" w:cstheme="minorHAnsi"/>
          <w:szCs w:val="24"/>
        </w:rPr>
        <w:t xml:space="preserve"> and ranger groups</w:t>
      </w:r>
      <w:r w:rsidR="00C7258B">
        <w:rPr>
          <w:rFonts w:asciiTheme="minorHAnsi" w:eastAsia="Times New Roman" w:hAnsiTheme="minorHAnsi" w:cstheme="minorHAnsi"/>
          <w:szCs w:val="24"/>
        </w:rPr>
        <w:t xml:space="preserve">, including involving </w:t>
      </w:r>
      <w:r>
        <w:rPr>
          <w:rFonts w:asciiTheme="minorHAnsi" w:eastAsia="Times New Roman" w:hAnsiTheme="minorHAnsi" w:cstheme="minorHAnsi"/>
          <w:szCs w:val="24"/>
        </w:rPr>
        <w:t>A</w:t>
      </w:r>
      <w:r w:rsidRPr="00A972FB">
        <w:rPr>
          <w:rFonts w:asciiTheme="minorHAnsi" w:eastAsia="Times New Roman" w:hAnsiTheme="minorHAnsi" w:cstheme="minorHAnsi"/>
          <w:szCs w:val="24"/>
          <w:u w:val="single"/>
        </w:rPr>
        <w:t>n</w:t>
      </w:r>
      <w:r>
        <w:rPr>
          <w:rFonts w:asciiTheme="minorHAnsi" w:eastAsia="Times New Roman" w:hAnsiTheme="minorHAnsi" w:cstheme="minorHAnsi"/>
          <w:szCs w:val="24"/>
        </w:rPr>
        <w:t>angu</w:t>
      </w:r>
      <w:r w:rsidR="00C7258B">
        <w:rPr>
          <w:rFonts w:asciiTheme="minorHAnsi" w:eastAsia="Times New Roman" w:hAnsiTheme="minorHAnsi" w:cstheme="minorHAnsi"/>
          <w:szCs w:val="24"/>
        </w:rPr>
        <w:t xml:space="preserve"> people</w:t>
      </w:r>
      <w:r>
        <w:rPr>
          <w:rFonts w:asciiTheme="minorHAnsi" w:eastAsia="Times New Roman" w:hAnsiTheme="minorHAnsi" w:cstheme="minorHAnsi"/>
          <w:szCs w:val="24"/>
        </w:rPr>
        <w:t xml:space="preserve"> in fieldwork</w:t>
      </w:r>
      <w:r w:rsidR="00B61E0E">
        <w:rPr>
          <w:rFonts w:asciiTheme="minorHAnsi" w:eastAsia="Times New Roman" w:hAnsiTheme="minorHAnsi" w:cstheme="minorHAnsi"/>
          <w:szCs w:val="24"/>
        </w:rPr>
        <w:t>.</w:t>
      </w:r>
      <w:r w:rsidR="00166F4D">
        <w:rPr>
          <w:rFonts w:asciiTheme="minorHAnsi" w:eastAsia="Times New Roman" w:hAnsiTheme="minorHAnsi" w:cstheme="minorHAnsi"/>
          <w:szCs w:val="24"/>
        </w:rPr>
        <w:t xml:space="preserve"> </w:t>
      </w:r>
      <w:r w:rsidR="00BE69DA">
        <w:rPr>
          <w:rFonts w:asciiTheme="minorHAnsi" w:eastAsia="Times New Roman" w:hAnsiTheme="minorHAnsi" w:cstheme="minorHAnsi"/>
          <w:szCs w:val="24"/>
        </w:rPr>
        <w:t>A key part of this</w:t>
      </w:r>
      <w:r w:rsidR="000205E1">
        <w:rPr>
          <w:rFonts w:asciiTheme="minorHAnsi" w:eastAsia="Times New Roman" w:hAnsiTheme="minorHAnsi" w:cstheme="minorHAnsi"/>
          <w:szCs w:val="24"/>
        </w:rPr>
        <w:t xml:space="preserve"> will also be</w:t>
      </w:r>
      <w:r w:rsidR="00A972FB">
        <w:rPr>
          <w:rFonts w:asciiTheme="minorHAnsi" w:eastAsia="Times New Roman" w:hAnsiTheme="minorHAnsi" w:cstheme="minorHAnsi"/>
          <w:szCs w:val="24"/>
        </w:rPr>
        <w:t xml:space="preserve"> </w:t>
      </w:r>
      <w:r w:rsidR="000205E1" w:rsidRPr="00A972FB">
        <w:rPr>
          <w:rFonts w:asciiTheme="minorHAnsi" w:eastAsia="Times New Roman" w:hAnsiTheme="minorHAnsi" w:cstheme="minorHAnsi"/>
          <w:szCs w:val="24"/>
        </w:rPr>
        <w:t>c</w:t>
      </w:r>
      <w:r w:rsidR="00166F4D" w:rsidRPr="00A972FB">
        <w:rPr>
          <w:rFonts w:asciiTheme="minorHAnsi" w:eastAsia="Times New Roman" w:hAnsiTheme="minorHAnsi" w:cstheme="minorHAnsi"/>
          <w:szCs w:val="24"/>
        </w:rPr>
        <w:t>ommunicat</w:t>
      </w:r>
      <w:r w:rsidR="000205E1">
        <w:rPr>
          <w:rFonts w:asciiTheme="minorHAnsi" w:eastAsia="Times New Roman" w:hAnsiTheme="minorHAnsi" w:cstheme="minorHAnsi"/>
          <w:szCs w:val="24"/>
        </w:rPr>
        <w:t>ing</w:t>
      </w:r>
      <w:r w:rsidR="00166F4D" w:rsidRPr="00A972FB">
        <w:rPr>
          <w:rFonts w:asciiTheme="minorHAnsi" w:eastAsia="Times New Roman" w:hAnsiTheme="minorHAnsi" w:cstheme="minorHAnsi"/>
          <w:szCs w:val="24"/>
        </w:rPr>
        <w:t xml:space="preserve"> </w:t>
      </w:r>
      <w:r w:rsidR="00E64B68" w:rsidRPr="00A972FB">
        <w:rPr>
          <w:rFonts w:asciiTheme="minorHAnsi" w:eastAsia="Times New Roman" w:hAnsiTheme="minorHAnsi" w:cstheme="minorHAnsi"/>
          <w:szCs w:val="24"/>
        </w:rPr>
        <w:t>the</w:t>
      </w:r>
      <w:r w:rsidR="00166F4D" w:rsidRPr="00A972FB">
        <w:rPr>
          <w:rFonts w:asciiTheme="minorHAnsi" w:eastAsia="Times New Roman" w:hAnsiTheme="minorHAnsi" w:cstheme="minorHAnsi"/>
          <w:szCs w:val="24"/>
        </w:rPr>
        <w:t xml:space="preserve"> project with</w:t>
      </w:r>
      <w:r w:rsidR="00E64B68" w:rsidRPr="00A972FB">
        <w:rPr>
          <w:rFonts w:asciiTheme="minorHAnsi" w:eastAsia="Times New Roman" w:hAnsiTheme="minorHAnsi" w:cstheme="minorHAnsi"/>
          <w:szCs w:val="24"/>
        </w:rPr>
        <w:t xml:space="preserve"> the</w:t>
      </w:r>
      <w:r w:rsidR="00166F4D" w:rsidRPr="00A972FB">
        <w:rPr>
          <w:rFonts w:asciiTheme="minorHAnsi" w:eastAsia="Times New Roman" w:hAnsiTheme="minorHAnsi" w:cstheme="minorHAnsi"/>
          <w:szCs w:val="24"/>
        </w:rPr>
        <w:t xml:space="preserve"> community, local schools and ranger groups to engage</w:t>
      </w:r>
      <w:r w:rsidR="00A145D9" w:rsidRPr="00A972FB">
        <w:rPr>
          <w:rFonts w:asciiTheme="minorHAnsi" w:eastAsia="Times New Roman" w:hAnsiTheme="minorHAnsi" w:cstheme="minorHAnsi"/>
          <w:szCs w:val="24"/>
        </w:rPr>
        <w:t xml:space="preserve"> key stakeholder groups throughout the project.</w:t>
      </w:r>
    </w:p>
    <w:p w14:paraId="7E3AB0E5" w14:textId="27025528" w:rsidR="00FA4035" w:rsidRPr="004F0E9D" w:rsidRDefault="008B48DD" w:rsidP="00AB7207">
      <w:pPr>
        <w:pStyle w:val="ListParagraph"/>
        <w:numPr>
          <w:ilvl w:val="0"/>
          <w:numId w:val="29"/>
        </w:numPr>
        <w:spacing w:after="60" w:line="240" w:lineRule="auto"/>
        <w:ind w:left="470" w:hanging="364"/>
        <w:rPr>
          <w:rFonts w:asciiTheme="minorHAnsi" w:eastAsiaTheme="minorHAnsi" w:hAnsiTheme="minorHAnsi" w:cstheme="minorHAnsi"/>
          <w:szCs w:val="24"/>
        </w:rPr>
      </w:pPr>
      <w:r w:rsidRPr="004F0E9D">
        <w:rPr>
          <w:rFonts w:asciiTheme="minorHAnsi" w:eastAsia="Times New Roman" w:hAnsiTheme="minorHAnsi" w:cstheme="minorHAnsi"/>
          <w:szCs w:val="24"/>
        </w:rPr>
        <w:t xml:space="preserve">Develop, validate and refine protocols for the </w:t>
      </w:r>
      <w:r w:rsidR="00517F49" w:rsidRPr="004F0E9D">
        <w:rPr>
          <w:rFonts w:asciiTheme="minorHAnsi" w:eastAsia="Times New Roman" w:hAnsiTheme="minorHAnsi" w:cstheme="minorHAnsi"/>
          <w:szCs w:val="24"/>
        </w:rPr>
        <w:t xml:space="preserve">collection and characterisation </w:t>
      </w:r>
      <w:r w:rsidRPr="004F0E9D">
        <w:rPr>
          <w:rFonts w:asciiTheme="minorHAnsi" w:eastAsia="Times New Roman" w:hAnsiTheme="minorHAnsi" w:cstheme="minorHAnsi"/>
          <w:szCs w:val="24"/>
        </w:rPr>
        <w:t>of eDNA from terrestrial environments</w:t>
      </w:r>
      <w:r w:rsidR="00FF077E" w:rsidRPr="004F0E9D">
        <w:rPr>
          <w:rFonts w:asciiTheme="minorHAnsi" w:eastAsia="Times New Roman" w:hAnsiTheme="minorHAnsi" w:cstheme="minorHAnsi"/>
          <w:szCs w:val="24"/>
        </w:rPr>
        <w:t xml:space="preserve"> in Ulu</w:t>
      </w:r>
      <w:r w:rsidR="00FF077E" w:rsidRPr="00035CB0">
        <w:rPr>
          <w:rFonts w:asciiTheme="minorHAnsi" w:eastAsia="Times New Roman" w:hAnsiTheme="minorHAnsi" w:cstheme="minorHAnsi"/>
          <w:szCs w:val="24"/>
          <w:u w:val="single"/>
        </w:rPr>
        <w:t>r</w:t>
      </w:r>
      <w:r w:rsidR="00FF077E" w:rsidRPr="004F0E9D">
        <w:rPr>
          <w:rFonts w:asciiTheme="minorHAnsi" w:eastAsia="Times New Roman" w:hAnsiTheme="minorHAnsi" w:cstheme="minorHAnsi"/>
          <w:szCs w:val="24"/>
        </w:rPr>
        <w:t>u</w:t>
      </w:r>
      <w:r w:rsidR="007D6E1B">
        <w:rPr>
          <w:rFonts w:asciiTheme="minorHAnsi" w:eastAsia="Times New Roman" w:hAnsiTheme="minorHAnsi" w:cstheme="minorHAnsi"/>
          <w:szCs w:val="24"/>
        </w:rPr>
        <w:t>-</w:t>
      </w:r>
      <w:r w:rsidR="00FF077E" w:rsidRPr="004F0E9D">
        <w:rPr>
          <w:rFonts w:asciiTheme="minorHAnsi" w:eastAsia="Times New Roman" w:hAnsiTheme="minorHAnsi" w:cstheme="minorHAnsi"/>
          <w:szCs w:val="24"/>
        </w:rPr>
        <w:t>Kata Tju</w:t>
      </w:r>
      <w:r w:rsidR="00FF077E" w:rsidRPr="00035CB0">
        <w:rPr>
          <w:rFonts w:asciiTheme="minorHAnsi" w:eastAsia="Times New Roman" w:hAnsiTheme="minorHAnsi" w:cstheme="minorHAnsi"/>
          <w:szCs w:val="24"/>
          <w:u w:val="single"/>
        </w:rPr>
        <w:t>t</w:t>
      </w:r>
      <w:r w:rsidR="00FF077E" w:rsidRPr="004F0E9D">
        <w:rPr>
          <w:rFonts w:asciiTheme="minorHAnsi" w:eastAsia="Times New Roman" w:hAnsiTheme="minorHAnsi" w:cstheme="minorHAnsi"/>
          <w:szCs w:val="24"/>
        </w:rPr>
        <w:t>a National Park (UKTNP)</w:t>
      </w:r>
      <w:r w:rsidRPr="004F0E9D">
        <w:rPr>
          <w:rFonts w:asciiTheme="minorHAnsi" w:eastAsia="Times New Roman" w:hAnsiTheme="minorHAnsi" w:cstheme="minorHAnsi"/>
          <w:szCs w:val="24"/>
        </w:rPr>
        <w:t xml:space="preserve"> focusing on desert sand environments in and around </w:t>
      </w:r>
      <w:r w:rsidR="00166633" w:rsidRPr="004F0E9D">
        <w:rPr>
          <w:rFonts w:asciiTheme="minorHAnsi" w:eastAsia="Times New Roman" w:hAnsiTheme="minorHAnsi" w:cstheme="minorHAnsi"/>
          <w:szCs w:val="24"/>
        </w:rPr>
        <w:t>tjaku</w:t>
      </w:r>
      <w:r w:rsidR="00166633" w:rsidRPr="004F0E9D">
        <w:rPr>
          <w:rFonts w:asciiTheme="minorHAnsi" w:eastAsia="Times New Roman" w:hAnsiTheme="minorHAnsi" w:cstheme="minorHAnsi"/>
          <w:szCs w:val="24"/>
          <w:u w:val="single"/>
        </w:rPr>
        <w:t>r</w:t>
      </w:r>
      <w:r w:rsidR="00166633" w:rsidRPr="004F0E9D">
        <w:rPr>
          <w:rFonts w:asciiTheme="minorHAnsi" w:eastAsia="Times New Roman" w:hAnsiTheme="minorHAnsi" w:cstheme="minorHAnsi"/>
          <w:szCs w:val="24"/>
        </w:rPr>
        <w:t>a</w:t>
      </w:r>
      <w:r w:rsidRPr="004F0E9D">
        <w:rPr>
          <w:rFonts w:asciiTheme="minorHAnsi" w:eastAsia="Times New Roman" w:hAnsiTheme="minorHAnsi" w:cstheme="minorHAnsi"/>
          <w:szCs w:val="24"/>
        </w:rPr>
        <w:t xml:space="preserve"> burrows, from scats in their latrines, from surface water near burrows, and along transects away from burrows and latrines. </w:t>
      </w:r>
      <w:r w:rsidR="00517F49" w:rsidRPr="004F0E9D">
        <w:rPr>
          <w:rFonts w:asciiTheme="minorHAnsi" w:eastAsia="Times New Roman" w:hAnsiTheme="minorHAnsi" w:cstheme="minorHAnsi"/>
          <w:szCs w:val="24"/>
        </w:rPr>
        <w:t>This may include such techniques as qPCR</w:t>
      </w:r>
      <w:r w:rsidR="00482509" w:rsidRPr="004F0E9D">
        <w:rPr>
          <w:rFonts w:asciiTheme="minorHAnsi" w:eastAsia="Times New Roman" w:hAnsiTheme="minorHAnsi" w:cstheme="minorHAnsi"/>
          <w:szCs w:val="24"/>
        </w:rPr>
        <w:t xml:space="preserve"> and</w:t>
      </w:r>
      <w:r w:rsidR="00517F49" w:rsidRPr="004F0E9D">
        <w:rPr>
          <w:rFonts w:asciiTheme="minorHAnsi" w:eastAsia="Times New Roman" w:hAnsiTheme="minorHAnsi" w:cstheme="minorHAnsi"/>
          <w:szCs w:val="24"/>
        </w:rPr>
        <w:t xml:space="preserve"> metabarcoding.</w:t>
      </w:r>
    </w:p>
    <w:p w14:paraId="333FD33E" w14:textId="3EBBAD78" w:rsidR="00517F49" w:rsidRPr="004F0E9D" w:rsidRDefault="00517F49" w:rsidP="00AB7207">
      <w:pPr>
        <w:pStyle w:val="ListParagraph"/>
        <w:numPr>
          <w:ilvl w:val="0"/>
          <w:numId w:val="29"/>
        </w:numPr>
        <w:spacing w:after="60" w:line="240" w:lineRule="auto"/>
        <w:ind w:left="470" w:hanging="364"/>
        <w:rPr>
          <w:rFonts w:asciiTheme="minorHAnsi" w:eastAsiaTheme="minorHAnsi" w:hAnsiTheme="minorHAnsi" w:cstheme="minorHAnsi"/>
          <w:szCs w:val="24"/>
        </w:rPr>
      </w:pPr>
      <w:r w:rsidRPr="004F0E9D">
        <w:rPr>
          <w:rFonts w:asciiTheme="minorHAnsi" w:eastAsia="Times New Roman" w:hAnsiTheme="minorHAnsi" w:cstheme="minorHAnsi"/>
          <w:szCs w:val="24"/>
        </w:rPr>
        <w:t>Conduct bioinformatic analysis on eDNA data collected from UKTNP.</w:t>
      </w:r>
    </w:p>
    <w:p w14:paraId="40FAB58D" w14:textId="1C6EBB94" w:rsidR="00517F49" w:rsidRPr="004F0E9D" w:rsidRDefault="00517F49" w:rsidP="00AB7207">
      <w:pPr>
        <w:pStyle w:val="ListParagraph"/>
        <w:numPr>
          <w:ilvl w:val="0"/>
          <w:numId w:val="29"/>
        </w:numPr>
        <w:spacing w:after="60" w:line="240" w:lineRule="auto"/>
        <w:ind w:left="470" w:hanging="364"/>
        <w:rPr>
          <w:rFonts w:asciiTheme="minorHAnsi" w:eastAsiaTheme="minorHAnsi" w:hAnsiTheme="minorHAnsi" w:cstheme="minorHAnsi"/>
          <w:szCs w:val="24"/>
        </w:rPr>
      </w:pPr>
      <w:r w:rsidRPr="004F0E9D">
        <w:rPr>
          <w:rFonts w:asciiTheme="minorHAnsi" w:eastAsiaTheme="minorHAnsi" w:hAnsiTheme="minorHAnsi" w:cstheme="minorHAnsi"/>
          <w:szCs w:val="24"/>
        </w:rPr>
        <w:t xml:space="preserve">Conduct statistical analysis addressing </w:t>
      </w:r>
      <w:r w:rsidR="0022222E" w:rsidRPr="004F0E9D">
        <w:rPr>
          <w:rFonts w:asciiTheme="minorHAnsi" w:eastAsiaTheme="minorHAnsi" w:hAnsiTheme="minorHAnsi" w:cstheme="minorHAnsi"/>
          <w:szCs w:val="24"/>
        </w:rPr>
        <w:t xml:space="preserve">questions relating to </w:t>
      </w:r>
      <w:r w:rsidR="00AB4A43" w:rsidRPr="004F0E9D">
        <w:rPr>
          <w:rFonts w:asciiTheme="minorHAnsi" w:eastAsiaTheme="minorHAnsi" w:hAnsiTheme="minorHAnsi" w:cstheme="minorHAnsi"/>
          <w:szCs w:val="24"/>
        </w:rPr>
        <w:t>burrow occupancy</w:t>
      </w:r>
      <w:r w:rsidR="00D413DC" w:rsidRPr="004F0E9D">
        <w:rPr>
          <w:rFonts w:asciiTheme="minorHAnsi" w:eastAsiaTheme="minorHAnsi" w:hAnsiTheme="minorHAnsi" w:cstheme="minorHAnsi"/>
          <w:szCs w:val="24"/>
        </w:rPr>
        <w:t xml:space="preserve"> (number, demographic composition of individuals, relationship between time since fire and burrow occupancy), home range and dispersal, reproductive biology</w:t>
      </w:r>
      <w:r w:rsidR="00603BC8">
        <w:rPr>
          <w:rFonts w:asciiTheme="minorHAnsi" w:eastAsiaTheme="minorHAnsi" w:hAnsiTheme="minorHAnsi" w:cstheme="minorHAnsi"/>
          <w:szCs w:val="24"/>
        </w:rPr>
        <w:t>.</w:t>
      </w:r>
    </w:p>
    <w:p w14:paraId="70D7730B" w14:textId="1F89975B" w:rsidR="00B035B3" w:rsidRPr="00C7258B" w:rsidRDefault="00DF26E8" w:rsidP="00C7258B">
      <w:pPr>
        <w:pStyle w:val="ListParagraph"/>
        <w:numPr>
          <w:ilvl w:val="0"/>
          <w:numId w:val="29"/>
        </w:numPr>
        <w:spacing w:after="60" w:line="240" w:lineRule="auto"/>
        <w:ind w:left="470" w:hanging="364"/>
        <w:rPr>
          <w:rFonts w:asciiTheme="minorHAnsi" w:eastAsiaTheme="minorHAnsi" w:hAnsiTheme="minorHAnsi" w:cstheme="minorHAnsi"/>
          <w:szCs w:val="24"/>
        </w:rPr>
      </w:pPr>
      <w:r w:rsidRPr="004F0E9D">
        <w:rPr>
          <w:rFonts w:asciiTheme="minorHAnsi" w:eastAsia="Times New Roman" w:hAnsiTheme="minorHAnsi" w:cstheme="minorHAnsi"/>
          <w:szCs w:val="24"/>
        </w:rPr>
        <w:t xml:space="preserve">Become familiar with specific management questions that indigenous and governmental managers have and design sampling strategies adequate to answer them. </w:t>
      </w:r>
    </w:p>
    <w:p w14:paraId="76FA087B" w14:textId="5D061A77" w:rsidR="00AB7207" w:rsidRPr="004F0E9D" w:rsidRDefault="00BF3ADC" w:rsidP="00AB7207">
      <w:pPr>
        <w:pStyle w:val="ListParagraph"/>
        <w:numPr>
          <w:ilvl w:val="0"/>
          <w:numId w:val="29"/>
        </w:numPr>
        <w:spacing w:after="60" w:line="240" w:lineRule="auto"/>
        <w:ind w:left="470" w:hanging="364"/>
        <w:rPr>
          <w:rFonts w:asciiTheme="minorHAnsi" w:eastAsiaTheme="minorHAnsi" w:hAnsiTheme="minorHAnsi" w:cstheme="minorHAnsi"/>
          <w:szCs w:val="24"/>
        </w:rPr>
      </w:pPr>
      <w:r w:rsidRPr="004F0E9D">
        <w:rPr>
          <w:rFonts w:asciiTheme="minorHAnsi" w:eastAsia="Times New Roman" w:hAnsiTheme="minorHAnsi" w:cstheme="minorHAnsi"/>
          <w:szCs w:val="24"/>
        </w:rPr>
        <w:t>L</w:t>
      </w:r>
      <w:r w:rsidR="008B48DD" w:rsidRPr="004F0E9D">
        <w:rPr>
          <w:rFonts w:asciiTheme="minorHAnsi" w:eastAsia="Times New Roman" w:hAnsiTheme="minorHAnsi" w:cstheme="minorHAnsi"/>
          <w:szCs w:val="24"/>
        </w:rPr>
        <w:t xml:space="preserve">ead the analysis and publication of </w:t>
      </w:r>
      <w:r w:rsidR="00FF077E" w:rsidRPr="004F0E9D">
        <w:rPr>
          <w:rFonts w:asciiTheme="minorHAnsi" w:eastAsia="Times New Roman" w:hAnsiTheme="minorHAnsi" w:cstheme="minorHAnsi"/>
          <w:szCs w:val="24"/>
        </w:rPr>
        <w:t xml:space="preserve">the data </w:t>
      </w:r>
      <w:r w:rsidR="00E22220" w:rsidRPr="004F0E9D">
        <w:rPr>
          <w:rFonts w:asciiTheme="minorHAnsi" w:eastAsia="Times New Roman" w:hAnsiTheme="minorHAnsi" w:cstheme="minorHAnsi"/>
          <w:szCs w:val="24"/>
        </w:rPr>
        <w:t>in high impact journals</w:t>
      </w:r>
    </w:p>
    <w:p w14:paraId="7736840D" w14:textId="0174D28C" w:rsidR="00C7258B" w:rsidRDefault="00C7258B" w:rsidP="0022222E">
      <w:pPr>
        <w:pStyle w:val="ListParagraph"/>
        <w:spacing w:after="60" w:line="240" w:lineRule="auto"/>
        <w:ind w:left="470"/>
        <w:rPr>
          <w:highlight w:val="yellow"/>
        </w:rPr>
      </w:pPr>
    </w:p>
    <w:p w14:paraId="001261E1"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13CFE3D1"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w:t>
      </w:r>
      <w:r w:rsidR="00DF26E8">
        <w:rPr>
          <w:rFonts w:asciiTheme="minorHAnsi" w:hAnsiTheme="minorHAnsi" w:cstheme="minorHAnsi"/>
          <w:szCs w:val="24"/>
        </w:rPr>
        <w:t>-</w:t>
      </w:r>
      <w:r w:rsidRPr="00780FD0">
        <w:rPr>
          <w:rFonts w:asciiTheme="minorHAnsi" w:hAnsiTheme="minorHAnsi" w:cstheme="minorHAnsi"/>
          <w:szCs w:val="24"/>
        </w:rPr>
        <w:t>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77777777" w:rsidR="00780FD0" w:rsidRPr="00780FD0" w:rsidRDefault="00A61EB4" w:rsidP="00780FD0">
      <w:pPr>
        <w:pStyle w:val="ListParagraph"/>
        <w:spacing w:after="60"/>
        <w:ind w:left="102"/>
        <w:rPr>
          <w:szCs w:val="24"/>
        </w:rPr>
      </w:pPr>
      <w:hyperlink r:id="rId10"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7336B4C" w14:textId="2C59CE7B" w:rsidR="00035CB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2C80E812" w:rsidR="00B50C20" w:rsidRDefault="00B50C20" w:rsidP="00D83C52">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50E06FD" w14:textId="4C63AC2E" w:rsidR="005C2DA3" w:rsidRPr="00DE3DB0" w:rsidRDefault="005C2DA3" w:rsidP="005C2DA3">
      <w:pPr>
        <w:numPr>
          <w:ilvl w:val="0"/>
          <w:numId w:val="25"/>
        </w:numPr>
        <w:spacing w:before="0" w:after="60" w:line="240" w:lineRule="auto"/>
        <w:rPr>
          <w:rFonts w:cs="Calibri"/>
          <w:szCs w:val="24"/>
        </w:rPr>
      </w:pPr>
      <w:r w:rsidRPr="005C2DA3">
        <w:rPr>
          <w:rFonts w:cs="Calibri"/>
          <w:szCs w:val="24"/>
        </w:rPr>
        <w:t xml:space="preserve">A doctorate (or </w:t>
      </w:r>
      <w:r w:rsidRPr="00DE3DB0">
        <w:rPr>
          <w:rFonts w:cs="Calibri"/>
          <w:szCs w:val="24"/>
        </w:rPr>
        <w:t xml:space="preserve">will shortly satisfy the requirements of a PhD) in a relevant discipline area, such as </w:t>
      </w:r>
      <w:r w:rsidR="006F22B9" w:rsidRPr="00DE3DB0">
        <w:rPr>
          <w:rFonts w:cs="Calibri"/>
          <w:szCs w:val="24"/>
        </w:rPr>
        <w:t>population genomics, eDNA-based genomics</w:t>
      </w:r>
      <w:r w:rsidR="00E22220" w:rsidRPr="00DE3DB0">
        <w:rPr>
          <w:rFonts w:cs="Calibri"/>
          <w:szCs w:val="24"/>
        </w:rPr>
        <w:t>.</w:t>
      </w:r>
    </w:p>
    <w:p w14:paraId="662EF4E5" w14:textId="2A9FBE0C" w:rsidR="005C2DA3" w:rsidRDefault="005C2DA3" w:rsidP="005C2DA3">
      <w:pPr>
        <w:spacing w:before="0" w:after="60" w:line="240" w:lineRule="auto"/>
        <w:ind w:left="360"/>
        <w:rPr>
          <w:rFonts w:cs="Calibri"/>
          <w:szCs w:val="24"/>
        </w:rPr>
      </w:pPr>
      <w:r w:rsidRPr="00DE3DB0">
        <w:rPr>
          <w:rFonts w:cs="Calibri"/>
          <w:szCs w:val="24"/>
        </w:rPr>
        <w:t xml:space="preserve">Please note: To be eligible for this role you must have </w:t>
      </w:r>
      <w:r w:rsidRPr="00DE3DB0">
        <w:rPr>
          <w:rFonts w:cs="Calibri"/>
          <w:b/>
          <w:szCs w:val="24"/>
        </w:rPr>
        <w:t>no more than 3 years</w:t>
      </w:r>
      <w:r w:rsidRPr="00DE3DB0">
        <w:rPr>
          <w:rFonts w:cs="Calibri"/>
          <w:szCs w:val="24"/>
        </w:rPr>
        <w:t xml:space="preserve"> (or part time equivalent) of postdoctoral research experience.</w:t>
      </w:r>
    </w:p>
    <w:p w14:paraId="6EF87C07" w14:textId="32FB210C" w:rsidR="00B50C20" w:rsidRPr="000E6281" w:rsidRDefault="00F358B8" w:rsidP="00D06E61">
      <w:pPr>
        <w:numPr>
          <w:ilvl w:val="0"/>
          <w:numId w:val="25"/>
        </w:numPr>
        <w:spacing w:before="0" w:after="60" w:line="240" w:lineRule="auto"/>
        <w:rPr>
          <w:rFonts w:cs="Arial"/>
          <w:i/>
          <w:iCs/>
          <w:szCs w:val="24"/>
        </w:rPr>
      </w:pPr>
      <w:r w:rsidRPr="00DE3DB0">
        <w:rPr>
          <w:szCs w:val="24"/>
        </w:rPr>
        <w:t xml:space="preserve">Experience in extracting and analysing </w:t>
      </w:r>
      <w:r w:rsidR="0068007A" w:rsidRPr="00DE3DB0">
        <w:rPr>
          <w:szCs w:val="24"/>
        </w:rPr>
        <w:t>eDNA from challenging sources and a demonstrated</w:t>
      </w:r>
      <w:r w:rsidR="00E22220" w:rsidRPr="00DE3DB0">
        <w:rPr>
          <w:szCs w:val="24"/>
        </w:rPr>
        <w:t xml:space="preserve">, </w:t>
      </w:r>
      <w:r w:rsidR="0068007A" w:rsidRPr="00DE3DB0">
        <w:rPr>
          <w:szCs w:val="24"/>
        </w:rPr>
        <w:t xml:space="preserve">sound grasp of population </w:t>
      </w:r>
      <w:r w:rsidR="00533A37" w:rsidRPr="00DE3DB0">
        <w:rPr>
          <w:szCs w:val="24"/>
        </w:rPr>
        <w:t>and conservation genetics</w:t>
      </w:r>
      <w:r w:rsidR="00E22220" w:rsidRPr="00DE3DB0">
        <w:rPr>
          <w:szCs w:val="24"/>
        </w:rPr>
        <w:t>.</w:t>
      </w:r>
    </w:p>
    <w:p w14:paraId="672FA4D8" w14:textId="3C0E29F9" w:rsidR="000E6281" w:rsidRPr="000E6281" w:rsidRDefault="000E6281" w:rsidP="000E6281">
      <w:pPr>
        <w:numPr>
          <w:ilvl w:val="0"/>
          <w:numId w:val="25"/>
        </w:numPr>
        <w:spacing w:before="0" w:after="60" w:line="240" w:lineRule="auto"/>
        <w:rPr>
          <w:rStyle w:val="Emphasis"/>
          <w:rFonts w:cs="Calibri"/>
          <w:i w:val="0"/>
          <w:szCs w:val="24"/>
        </w:rPr>
      </w:pPr>
      <w:r w:rsidRPr="00DE3DB0">
        <w:rPr>
          <w:rFonts w:cs="Calibri"/>
          <w:szCs w:val="24"/>
        </w:rPr>
        <w:t>Current driver’s license</w:t>
      </w:r>
      <w:r>
        <w:rPr>
          <w:rFonts w:cs="Calibri"/>
          <w:szCs w:val="24"/>
        </w:rPr>
        <w:t>.</w:t>
      </w:r>
    </w:p>
    <w:p w14:paraId="2F8976D8" w14:textId="4C51C5A6" w:rsidR="000E6281" w:rsidRDefault="000E6281" w:rsidP="005C2DA3">
      <w:pPr>
        <w:numPr>
          <w:ilvl w:val="0"/>
          <w:numId w:val="25"/>
        </w:numPr>
        <w:spacing w:before="0" w:after="60" w:line="240" w:lineRule="auto"/>
        <w:rPr>
          <w:rStyle w:val="Emphasis"/>
          <w:rFonts w:cs="Arial"/>
          <w:i w:val="0"/>
          <w:iCs/>
          <w:szCs w:val="24"/>
        </w:rPr>
      </w:pPr>
      <w:r w:rsidRPr="000E6281">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7F95C3E7" w:rsidR="005C2DA3" w:rsidRPr="00DE3DB0" w:rsidRDefault="005C2DA3" w:rsidP="005C2DA3">
      <w:pPr>
        <w:numPr>
          <w:ilvl w:val="0"/>
          <w:numId w:val="25"/>
        </w:numPr>
        <w:spacing w:before="0" w:after="60" w:line="240" w:lineRule="auto"/>
        <w:rPr>
          <w:rStyle w:val="Emphasis"/>
          <w:rFonts w:cs="Arial"/>
          <w:i w:val="0"/>
          <w:iCs/>
          <w:szCs w:val="24"/>
        </w:rPr>
      </w:pPr>
      <w:r w:rsidRPr="00DE3DB0">
        <w:rPr>
          <w:rStyle w:val="Emphasis"/>
          <w:rFonts w:cs="Arial"/>
          <w:i w:val="0"/>
          <w:iCs/>
          <w:szCs w:val="24"/>
        </w:rPr>
        <w:t>A sound history of publication in peer reviewed journals and/or authorship of scientific papers, reports, grant applications or patents.</w:t>
      </w:r>
    </w:p>
    <w:p w14:paraId="2F8F4155" w14:textId="2EE852B3" w:rsidR="005C2DA3" w:rsidRPr="00A52B9A"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 xml:space="preserve">A record of science innovation and creativity, including the ability &amp; willingness to incorporate novel </w:t>
      </w:r>
      <w:r w:rsidRPr="00A52B9A">
        <w:rPr>
          <w:rStyle w:val="Emphasis"/>
          <w:rFonts w:cs="Arial"/>
          <w:i w:val="0"/>
          <w:iCs/>
          <w:szCs w:val="24"/>
        </w:rPr>
        <w:t>ideas and approaches into scientific investigations.</w:t>
      </w:r>
    </w:p>
    <w:p w14:paraId="21B95E84" w14:textId="037E4513" w:rsidR="00A52B9A" w:rsidRPr="00A52B9A" w:rsidRDefault="00A52B9A" w:rsidP="00A52B9A">
      <w:pPr>
        <w:numPr>
          <w:ilvl w:val="0"/>
          <w:numId w:val="25"/>
        </w:numPr>
        <w:spacing w:before="0" w:after="60" w:line="240" w:lineRule="auto"/>
        <w:rPr>
          <w:rStyle w:val="Emphasis"/>
          <w:rFonts w:cs="Arial"/>
          <w:i w:val="0"/>
          <w:iCs/>
          <w:szCs w:val="24"/>
        </w:rPr>
      </w:pPr>
      <w:r w:rsidRPr="00A52B9A">
        <w:rPr>
          <w:rStyle w:val="Emphasis"/>
          <w:rFonts w:cs="Arial"/>
          <w:i w:val="0"/>
          <w:iCs/>
          <w:szCs w:val="24"/>
        </w:rPr>
        <w:t>The ability to work with Aboriginal and/or Torres Strait Islander communities and their leaders, respecting traditional culture, values and ways of doing business.</w:t>
      </w:r>
    </w:p>
    <w:p w14:paraId="0AC16A01" w14:textId="391B279A" w:rsidR="00A76145" w:rsidRPr="005C2DA3" w:rsidRDefault="00A76145" w:rsidP="00A76145">
      <w:pPr>
        <w:numPr>
          <w:ilvl w:val="0"/>
          <w:numId w:val="25"/>
        </w:numPr>
        <w:tabs>
          <w:tab w:val="center" w:pos="5103"/>
        </w:tabs>
        <w:spacing w:before="0" w:after="60" w:line="240" w:lineRule="auto"/>
        <w:rPr>
          <w:rStyle w:val="Emphasis"/>
          <w:rFonts w:cs="Arial"/>
          <w:iCs/>
        </w:rPr>
      </w:pPr>
      <w:r w:rsidRPr="00A52B9A">
        <w:rPr>
          <w:rStyle w:val="Strong"/>
          <w:b w:val="0"/>
        </w:rPr>
        <w:t xml:space="preserve">The ability to work effectively as part of a multi-disciplinary, potentially regionally dispersed research team, </w:t>
      </w:r>
      <w:r w:rsidR="00035CB0" w:rsidRPr="00A52B9A">
        <w:rPr>
          <w:rStyle w:val="Strong"/>
          <w:b w:val="0"/>
        </w:rPr>
        <w:t xml:space="preserve">and </w:t>
      </w:r>
      <w:r w:rsidRPr="00A52B9A">
        <w:rPr>
          <w:rStyle w:val="Strong"/>
          <w:b w:val="0"/>
        </w:rPr>
        <w:t>the</w:t>
      </w:r>
      <w:r w:rsidRPr="005C2DA3">
        <w:rPr>
          <w:rStyle w:val="Strong"/>
          <w:b w:val="0"/>
        </w:rPr>
        <w:t xml:space="preserve"> motivation and discipline to carry out autonomous research.</w:t>
      </w:r>
    </w:p>
    <w:p w14:paraId="25CA306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58B07134" w14:textId="26D13562" w:rsidR="00B50C20" w:rsidRPr="00DE3DB0" w:rsidRDefault="00533A37" w:rsidP="00D06E61">
      <w:pPr>
        <w:numPr>
          <w:ilvl w:val="0"/>
          <w:numId w:val="26"/>
        </w:numPr>
        <w:spacing w:before="0" w:after="60" w:line="240" w:lineRule="auto"/>
        <w:rPr>
          <w:iCs/>
          <w:szCs w:val="24"/>
        </w:rPr>
      </w:pPr>
      <w:r w:rsidRPr="00DE3DB0">
        <w:rPr>
          <w:iCs/>
          <w:szCs w:val="24"/>
        </w:rPr>
        <w:t>Experience working in remote environments</w:t>
      </w:r>
    </w:p>
    <w:p w14:paraId="03F3CD28" w14:textId="3E55620C" w:rsidR="00B50C20" w:rsidRPr="00DE3DB0" w:rsidRDefault="00A76145" w:rsidP="00D06E61">
      <w:pPr>
        <w:numPr>
          <w:ilvl w:val="0"/>
          <w:numId w:val="26"/>
        </w:numPr>
        <w:spacing w:before="0" w:after="60" w:line="240" w:lineRule="auto"/>
        <w:rPr>
          <w:iCs/>
          <w:szCs w:val="24"/>
        </w:rPr>
      </w:pPr>
      <w:r>
        <w:rPr>
          <w:iCs/>
          <w:szCs w:val="24"/>
        </w:rPr>
        <w:t xml:space="preserve">Experience of </w:t>
      </w:r>
      <w:r w:rsidR="00533A37" w:rsidRPr="00DE3DB0">
        <w:rPr>
          <w:iCs/>
          <w:szCs w:val="24"/>
        </w:rPr>
        <w:t>working with Indigenous communities</w:t>
      </w:r>
    </w:p>
    <w:p w14:paraId="3B123546" w14:textId="1B3C1E4E" w:rsidR="005C2DA3" w:rsidRDefault="00A76145" w:rsidP="005C2DA3">
      <w:pPr>
        <w:numPr>
          <w:ilvl w:val="0"/>
          <w:numId w:val="26"/>
        </w:numPr>
        <w:tabs>
          <w:tab w:val="center" w:pos="5103"/>
        </w:tabs>
        <w:spacing w:before="0" w:after="60" w:line="240" w:lineRule="auto"/>
        <w:rPr>
          <w:iCs/>
        </w:rPr>
      </w:pPr>
      <w:r>
        <w:rPr>
          <w:iCs/>
        </w:rPr>
        <w:t>The ability to r</w:t>
      </w:r>
      <w:r w:rsidR="005C2DA3" w:rsidRPr="00DE3DB0">
        <w:rPr>
          <w:iCs/>
        </w:rPr>
        <w:t xml:space="preserve">emain productive, positive and resilient in complex, ambiguous and/or uncertain environments. </w:t>
      </w:r>
    </w:p>
    <w:p w14:paraId="02A8B7BB" w14:textId="2A3837E8" w:rsidR="007B2807" w:rsidRPr="00A52B9A" w:rsidRDefault="007B2807" w:rsidP="00296CB1">
      <w:pPr>
        <w:pStyle w:val="ListParagraph"/>
        <w:numPr>
          <w:ilvl w:val="0"/>
          <w:numId w:val="26"/>
        </w:numPr>
        <w:tabs>
          <w:tab w:val="center" w:pos="5103"/>
        </w:tabs>
        <w:spacing w:before="0" w:after="60" w:line="240" w:lineRule="auto"/>
        <w:rPr>
          <w:iCs/>
          <w:szCs w:val="24"/>
        </w:rPr>
      </w:pPr>
      <w:r w:rsidRPr="00A52B9A">
        <w:rPr>
          <w:iCs/>
          <w:szCs w:val="24"/>
        </w:rPr>
        <w:t>As t</w:t>
      </w:r>
      <w:r w:rsidRPr="00A52B9A">
        <w:rPr>
          <w:iCs/>
        </w:rPr>
        <w:t xml:space="preserve">his role has a strong involvement in issues relating to Aboriginal </w:t>
      </w:r>
      <w:r w:rsidR="00A52B9A" w:rsidRPr="00A52B9A">
        <w:rPr>
          <w:iCs/>
        </w:rPr>
        <w:t xml:space="preserve">and/or Torres Strait Islander </w:t>
      </w:r>
      <w:r w:rsidRPr="00A52B9A">
        <w:rPr>
          <w:iCs/>
        </w:rPr>
        <w:t xml:space="preserve">people, the ability to provide </w:t>
      </w:r>
      <w:r w:rsidR="000E6281" w:rsidRPr="00A52B9A">
        <w:rPr>
          <w:iCs/>
        </w:rPr>
        <w:t>the contact details of at least one Aboriginal and/or Torres Strait Islander Cultural Referee</w:t>
      </w:r>
      <w:r w:rsidR="00A52B9A" w:rsidRPr="00A52B9A">
        <w:rPr>
          <w:iCs/>
        </w:rPr>
        <w:t xml:space="preserve"> is</w:t>
      </w:r>
      <w:r w:rsidRPr="00A52B9A">
        <w:rPr>
          <w:iCs/>
        </w:rPr>
        <w:t xml:space="preserve"> considered desirable. </w:t>
      </w:r>
    </w:p>
    <w:p w14:paraId="2AE76A16" w14:textId="77777777" w:rsidR="007B2807" w:rsidRDefault="007B2807" w:rsidP="005C2DA3">
      <w:pPr>
        <w:spacing w:before="0" w:after="60" w:line="240" w:lineRule="auto"/>
        <w:rPr>
          <w:iCs/>
          <w:szCs w:val="24"/>
        </w:rPr>
      </w:pPr>
    </w:p>
    <w:p w14:paraId="410E2FF8" w14:textId="129CE3F7" w:rsidR="00A860D9" w:rsidRDefault="00A860D9" w:rsidP="001D2042">
      <w:pPr>
        <w:jc w:val="both"/>
      </w:pPr>
      <w:r w:rsidRPr="00216859">
        <w:t xml:space="preserve">To be appointed </w:t>
      </w:r>
      <w:r>
        <w:t>to this</w:t>
      </w:r>
      <w:r w:rsidRPr="00216859">
        <w:t xml:space="preserve"> CERC Postdoctoral Fellow</w:t>
      </w:r>
      <w:r>
        <w:t>ship role</w:t>
      </w:r>
      <w:r w:rsidRPr="00216859">
        <w:t xml:space="preserve"> within CSIRO, candidates will be expected to commence employment by December 202</w:t>
      </w:r>
      <w:r>
        <w:t>1</w:t>
      </w:r>
      <w:r w:rsidRPr="00216859">
        <w:t>/January 202</w:t>
      </w:r>
      <w:r>
        <w:t>2</w:t>
      </w:r>
      <w:r w:rsidRPr="00216859">
        <w:t xml:space="preserve">.  </w:t>
      </w:r>
      <w:r w:rsidR="005C2DA3" w:rsidRPr="005C2DA3">
        <w:t xml:space="preserve">To be appointed as a CERC Postdoctoral Fellow within CSIRO, candidates are required to have </w:t>
      </w:r>
      <w:r w:rsidR="005C2DA3" w:rsidRPr="005C2DA3">
        <w:rPr>
          <w:b/>
          <w:bCs/>
        </w:rPr>
        <w:t>submitted</w:t>
      </w:r>
      <w:r w:rsidR="005C2DA3" w:rsidRPr="005C2DA3">
        <w:t xml:space="preserve"> their PhD at the time of commencement, as a minimum requirement, if PhD conferment has not been obtained.  If a candidate has submitted, but their PhD has not yet been formally attained, the starting salary will be CSOF4-1 </w:t>
      </w:r>
      <w:r w:rsidR="00460824">
        <w:t>($85,361).</w:t>
      </w:r>
      <w:r w:rsidR="005C2DA3" w:rsidRPr="005C2DA3">
        <w:rPr>
          <w:iCs/>
        </w:rPr>
        <w:t xml:space="preserve"> </w:t>
      </w:r>
      <w:r w:rsidR="005C2DA3" w:rsidRPr="005C2DA3">
        <w:t>Upon CSIRO receiving written confirmation that the PhD has been awarded (within a six month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72781C54" w:rsidR="00814ACE" w:rsidRDefault="00E673A0" w:rsidP="00B34621">
      <w:pPr>
        <w:pStyle w:val="Boxedlistbullet"/>
        <w:spacing w:before="80" w:after="80"/>
      </w:pPr>
      <w:r w:rsidRPr="0072754B">
        <w:t>The successful candidate will</w:t>
      </w:r>
      <w:r w:rsidR="00814ACE" w:rsidRPr="0072754B">
        <w:t xml:space="preserve"> be asked to </w:t>
      </w:r>
      <w:r w:rsidR="00D476E9" w:rsidRPr="0072754B">
        <w:t xml:space="preserve">obtain and provide evidence of a </w:t>
      </w:r>
      <w:r w:rsidR="00814ACE" w:rsidRPr="0072754B">
        <w:t xml:space="preserve">National </w:t>
      </w:r>
      <w:r w:rsidR="00D476E9" w:rsidRPr="0072754B">
        <w:t>P</w:t>
      </w:r>
      <w:r w:rsidR="00814ACE" w:rsidRPr="0072754B">
        <w:t xml:space="preserve">olice </w:t>
      </w:r>
      <w:r w:rsidR="00D476E9" w:rsidRPr="0072754B">
        <w:t>C</w:t>
      </w:r>
      <w:r w:rsidR="00814ACE" w:rsidRPr="0072754B">
        <w:t>heck</w:t>
      </w:r>
      <w:r w:rsidR="00D476E9" w:rsidRPr="0072754B">
        <w:t xml:space="preserve"> or equivalent</w:t>
      </w:r>
      <w:r w:rsidR="00814ACE" w:rsidRPr="0072754B">
        <w:t>. Please note that people with criminal records are not automatically deemed ineligible. Each application will be considered on its merits.</w:t>
      </w:r>
      <w:r w:rsidRPr="0072754B">
        <w:t xml:space="preserve"> </w:t>
      </w:r>
    </w:p>
    <w:p w14:paraId="04E3B1F0" w14:textId="368E387D" w:rsidR="00B34621" w:rsidRPr="0072754B" w:rsidRDefault="00B34621" w:rsidP="00B34621">
      <w:pPr>
        <w:pStyle w:val="Boxedlistbullet"/>
        <w:spacing w:before="80" w:after="80"/>
      </w:pPr>
      <w:r w:rsidRPr="00360FCB">
        <w:t>The successful candidate may be required to undertake a pre-employment medical examination prior to commencement</w:t>
      </w:r>
      <w:r>
        <w:t>.</w:t>
      </w:r>
    </w:p>
    <w:p w14:paraId="6403D18A" w14:textId="77777777" w:rsidR="00E673A0" w:rsidRPr="0072754B" w:rsidRDefault="00036D29" w:rsidP="00B34621">
      <w:pPr>
        <w:pStyle w:val="Boxedlistbullet"/>
        <w:spacing w:before="80" w:after="80"/>
      </w:pPr>
      <w:r w:rsidRPr="0072754B">
        <w:t xml:space="preserve">If the successful candidate is not an Australian Citizen or Permanent Resident, they </w:t>
      </w:r>
      <w:r w:rsidR="00E673A0" w:rsidRPr="0072754B">
        <w:t xml:space="preserve">may be required to undergo additional security clearances, which may include medical examinations and an international standardised test of English language proficiency (i.e. IELTS test).-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1"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lastRenderedPageBreak/>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bookmarkStart w:id="4" w:name="_Hlk77757511"/>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bookmarkEnd w:id="1"/>
    <w:bookmarkEnd w:id="4"/>
    <w:p w14:paraId="7D7F4F34" w14:textId="3A66ADE0" w:rsidR="00533A37" w:rsidRPr="00B50C20" w:rsidRDefault="00533A37" w:rsidP="00D83C52">
      <w:pPr>
        <w:spacing w:after="180"/>
        <w:rPr>
          <w:bCs/>
          <w:szCs w:val="24"/>
        </w:rPr>
      </w:pPr>
      <w:r w:rsidRPr="00B50C20">
        <w:rPr>
          <w:bCs/>
          <w:szCs w:val="24"/>
        </w:rPr>
        <w:t>Find out more about CSIRO</w:t>
      </w:r>
      <w:r>
        <w:rPr>
          <w:bCs/>
          <w:szCs w:val="24"/>
        </w:rPr>
        <w:t xml:space="preserve"> </w:t>
      </w:r>
      <w:hyperlink r:id="rId13" w:history="1">
        <w:r w:rsidRPr="00467981">
          <w:rPr>
            <w:rStyle w:val="Hyperlink"/>
            <w:bCs/>
            <w:szCs w:val="24"/>
          </w:rPr>
          <w:t xml:space="preserve">National </w:t>
        </w:r>
        <w:r w:rsidR="00A55C5E">
          <w:rPr>
            <w:rStyle w:val="Hyperlink"/>
            <w:bCs/>
            <w:szCs w:val="24"/>
          </w:rPr>
          <w:t xml:space="preserve">Research Facilities and </w:t>
        </w:r>
        <w:r w:rsidRPr="00467981">
          <w:rPr>
            <w:rStyle w:val="Hyperlink"/>
            <w:bCs/>
            <w:szCs w:val="24"/>
          </w:rPr>
          <w:t xml:space="preserve">Collections </w:t>
        </w:r>
      </w:hyperlink>
    </w:p>
    <w:sectPr w:rsidR="00533A37"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6B88D" w14:textId="77777777" w:rsidR="00A976C7" w:rsidRDefault="00A976C7" w:rsidP="000A377A">
      <w:r>
        <w:separator/>
      </w:r>
    </w:p>
  </w:endnote>
  <w:endnote w:type="continuationSeparator" w:id="0">
    <w:p w14:paraId="5A93AED6" w14:textId="77777777" w:rsidR="00A976C7" w:rsidRDefault="00A976C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34750" w14:textId="77777777" w:rsidR="00A976C7" w:rsidRDefault="00A976C7" w:rsidP="000A377A">
      <w:r>
        <w:separator/>
      </w:r>
    </w:p>
  </w:footnote>
  <w:footnote w:type="continuationSeparator" w:id="0">
    <w:p w14:paraId="4150A43E" w14:textId="77777777" w:rsidR="00A976C7" w:rsidRDefault="00A976C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CB703B6"/>
    <w:multiLevelType w:val="hybridMultilevel"/>
    <w:tmpl w:val="FDEA8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1998634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F380F6BE"/>
    <w:lvl w:ilvl="0" w:tplc="0C09000F">
      <w:start w:val="1"/>
      <w:numFmt w:val="decimal"/>
      <w:lvlText w:val="%1."/>
      <w:lvlJc w:val="left"/>
      <w:pPr>
        <w:tabs>
          <w:tab w:val="num" w:pos="360"/>
        </w:tabs>
        <w:ind w:left="360" w:hanging="360"/>
      </w:pPr>
      <w:rPr>
        <w:rFonts w:hint="default"/>
        <w:b w:val="0"/>
        <w:i w:val="0"/>
        <w:sz w:val="22"/>
      </w:rPr>
    </w:lvl>
    <w:lvl w:ilvl="1" w:tplc="0C09000F">
      <w:start w:val="1"/>
      <w:numFmt w:val="decimal"/>
      <w:lvlText w:val="%2."/>
      <w:lvlJc w:val="left"/>
      <w:pPr>
        <w:ind w:left="1298" w:hanging="360"/>
      </w:pPr>
      <w:rPr>
        <w:rFonts w:hint="default"/>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6A2ED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5E1"/>
    <w:rsid w:val="00020EB5"/>
    <w:rsid w:val="00024E64"/>
    <w:rsid w:val="00025950"/>
    <w:rsid w:val="00025A1E"/>
    <w:rsid w:val="00027644"/>
    <w:rsid w:val="000278EE"/>
    <w:rsid w:val="00030712"/>
    <w:rsid w:val="00030F5C"/>
    <w:rsid w:val="0003314B"/>
    <w:rsid w:val="00034A36"/>
    <w:rsid w:val="00035CB0"/>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D56"/>
    <w:rsid w:val="000E6281"/>
    <w:rsid w:val="000E6BEA"/>
    <w:rsid w:val="000E7B0B"/>
    <w:rsid w:val="000F081F"/>
    <w:rsid w:val="000F0DFF"/>
    <w:rsid w:val="000F0FC8"/>
    <w:rsid w:val="000F3130"/>
    <w:rsid w:val="000F33F4"/>
    <w:rsid w:val="000F500A"/>
    <w:rsid w:val="000F55E1"/>
    <w:rsid w:val="000F62E7"/>
    <w:rsid w:val="000F71B9"/>
    <w:rsid w:val="00102228"/>
    <w:rsid w:val="001046AE"/>
    <w:rsid w:val="0010526D"/>
    <w:rsid w:val="00113293"/>
    <w:rsid w:val="00113683"/>
    <w:rsid w:val="001209C7"/>
    <w:rsid w:val="00121F11"/>
    <w:rsid w:val="0012253C"/>
    <w:rsid w:val="0012309D"/>
    <w:rsid w:val="00123D73"/>
    <w:rsid w:val="001263A4"/>
    <w:rsid w:val="00127211"/>
    <w:rsid w:val="00127354"/>
    <w:rsid w:val="00127506"/>
    <w:rsid w:val="00130267"/>
    <w:rsid w:val="00132839"/>
    <w:rsid w:val="00132F2C"/>
    <w:rsid w:val="00136BE3"/>
    <w:rsid w:val="00144102"/>
    <w:rsid w:val="0014483D"/>
    <w:rsid w:val="00146F26"/>
    <w:rsid w:val="00147DA1"/>
    <w:rsid w:val="001501C7"/>
    <w:rsid w:val="00150377"/>
    <w:rsid w:val="00153230"/>
    <w:rsid w:val="00153958"/>
    <w:rsid w:val="00154291"/>
    <w:rsid w:val="0015584C"/>
    <w:rsid w:val="00155CEF"/>
    <w:rsid w:val="00157237"/>
    <w:rsid w:val="00157861"/>
    <w:rsid w:val="00160EDD"/>
    <w:rsid w:val="00165B87"/>
    <w:rsid w:val="00166253"/>
    <w:rsid w:val="00166633"/>
    <w:rsid w:val="001666E4"/>
    <w:rsid w:val="00166F4D"/>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218"/>
    <w:rsid w:val="001A3A76"/>
    <w:rsid w:val="001A3B34"/>
    <w:rsid w:val="001A50F7"/>
    <w:rsid w:val="001A6585"/>
    <w:rsid w:val="001B0C24"/>
    <w:rsid w:val="001B0E56"/>
    <w:rsid w:val="001B5426"/>
    <w:rsid w:val="001C17A3"/>
    <w:rsid w:val="001C384C"/>
    <w:rsid w:val="001C5E18"/>
    <w:rsid w:val="001C5F65"/>
    <w:rsid w:val="001C63EF"/>
    <w:rsid w:val="001D2042"/>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22E"/>
    <w:rsid w:val="00223A3E"/>
    <w:rsid w:val="00226B78"/>
    <w:rsid w:val="002276C2"/>
    <w:rsid w:val="00227E97"/>
    <w:rsid w:val="00230C09"/>
    <w:rsid w:val="00232562"/>
    <w:rsid w:val="00234430"/>
    <w:rsid w:val="0023459E"/>
    <w:rsid w:val="002412E0"/>
    <w:rsid w:val="002447D8"/>
    <w:rsid w:val="002468D5"/>
    <w:rsid w:val="00246B35"/>
    <w:rsid w:val="00246D6B"/>
    <w:rsid w:val="00250F1F"/>
    <w:rsid w:val="00251E5B"/>
    <w:rsid w:val="002528B8"/>
    <w:rsid w:val="002545B0"/>
    <w:rsid w:val="002550C1"/>
    <w:rsid w:val="00255286"/>
    <w:rsid w:val="00255E6D"/>
    <w:rsid w:val="00257036"/>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1BAF"/>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C62F6"/>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06C2"/>
    <w:rsid w:val="00301857"/>
    <w:rsid w:val="00301D22"/>
    <w:rsid w:val="00302A74"/>
    <w:rsid w:val="00302E16"/>
    <w:rsid w:val="003034EE"/>
    <w:rsid w:val="00304225"/>
    <w:rsid w:val="00305F35"/>
    <w:rsid w:val="003130B1"/>
    <w:rsid w:val="003161B3"/>
    <w:rsid w:val="00323510"/>
    <w:rsid w:val="00324CBE"/>
    <w:rsid w:val="00325BB8"/>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1625"/>
    <w:rsid w:val="00393B6B"/>
    <w:rsid w:val="00393E08"/>
    <w:rsid w:val="0039402F"/>
    <w:rsid w:val="00394D78"/>
    <w:rsid w:val="003953FF"/>
    <w:rsid w:val="003965B1"/>
    <w:rsid w:val="003A18FD"/>
    <w:rsid w:val="003A1DEC"/>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60824"/>
    <w:rsid w:val="00467981"/>
    <w:rsid w:val="00471C6C"/>
    <w:rsid w:val="00471FF5"/>
    <w:rsid w:val="004755D8"/>
    <w:rsid w:val="00482509"/>
    <w:rsid w:val="00482763"/>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3D0C"/>
    <w:rsid w:val="004C4E15"/>
    <w:rsid w:val="004C67B0"/>
    <w:rsid w:val="004C767A"/>
    <w:rsid w:val="004C79ED"/>
    <w:rsid w:val="004D1978"/>
    <w:rsid w:val="004D3607"/>
    <w:rsid w:val="004D36F6"/>
    <w:rsid w:val="004D6B52"/>
    <w:rsid w:val="004E0034"/>
    <w:rsid w:val="004E0997"/>
    <w:rsid w:val="004E2B16"/>
    <w:rsid w:val="004E369B"/>
    <w:rsid w:val="004E43B4"/>
    <w:rsid w:val="004E61C2"/>
    <w:rsid w:val="004E7737"/>
    <w:rsid w:val="004F0E9D"/>
    <w:rsid w:val="004F30AC"/>
    <w:rsid w:val="004F4CAC"/>
    <w:rsid w:val="004F4FCE"/>
    <w:rsid w:val="004F7E09"/>
    <w:rsid w:val="005021C3"/>
    <w:rsid w:val="00503F57"/>
    <w:rsid w:val="005055C0"/>
    <w:rsid w:val="0051507C"/>
    <w:rsid w:val="0051554D"/>
    <w:rsid w:val="00517F49"/>
    <w:rsid w:val="005213AD"/>
    <w:rsid w:val="005236C1"/>
    <w:rsid w:val="005241D0"/>
    <w:rsid w:val="00530B96"/>
    <w:rsid w:val="0053240A"/>
    <w:rsid w:val="00533A37"/>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DEA"/>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4666"/>
    <w:rsid w:val="005E6BDF"/>
    <w:rsid w:val="005F2C04"/>
    <w:rsid w:val="005F6EF4"/>
    <w:rsid w:val="005F78B7"/>
    <w:rsid w:val="00600439"/>
    <w:rsid w:val="00603BC8"/>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2D05"/>
    <w:rsid w:val="00664731"/>
    <w:rsid w:val="00664C59"/>
    <w:rsid w:val="00665044"/>
    <w:rsid w:val="00665266"/>
    <w:rsid w:val="00674783"/>
    <w:rsid w:val="00674C79"/>
    <w:rsid w:val="00676552"/>
    <w:rsid w:val="0068007A"/>
    <w:rsid w:val="00680A9E"/>
    <w:rsid w:val="00681B08"/>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22B9"/>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2754B"/>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4453"/>
    <w:rsid w:val="007462D2"/>
    <w:rsid w:val="0074768A"/>
    <w:rsid w:val="00747A64"/>
    <w:rsid w:val="0075022D"/>
    <w:rsid w:val="0075315B"/>
    <w:rsid w:val="007611F0"/>
    <w:rsid w:val="00761A76"/>
    <w:rsid w:val="00761CDF"/>
    <w:rsid w:val="00763261"/>
    <w:rsid w:val="00763D60"/>
    <w:rsid w:val="0076460E"/>
    <w:rsid w:val="0076495E"/>
    <w:rsid w:val="00766BD2"/>
    <w:rsid w:val="0076761A"/>
    <w:rsid w:val="007715E7"/>
    <w:rsid w:val="00771B4F"/>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2807"/>
    <w:rsid w:val="007B4D3D"/>
    <w:rsid w:val="007B4E02"/>
    <w:rsid w:val="007B5B17"/>
    <w:rsid w:val="007B67BE"/>
    <w:rsid w:val="007C0CBA"/>
    <w:rsid w:val="007C1CAB"/>
    <w:rsid w:val="007C5631"/>
    <w:rsid w:val="007C78AC"/>
    <w:rsid w:val="007D0EDA"/>
    <w:rsid w:val="007D1151"/>
    <w:rsid w:val="007D12BD"/>
    <w:rsid w:val="007D21B7"/>
    <w:rsid w:val="007D2BE3"/>
    <w:rsid w:val="007D4D92"/>
    <w:rsid w:val="007D5A24"/>
    <w:rsid w:val="007D5A60"/>
    <w:rsid w:val="007D6E1B"/>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4EC"/>
    <w:rsid w:val="008327A9"/>
    <w:rsid w:val="00833FEB"/>
    <w:rsid w:val="008359CF"/>
    <w:rsid w:val="00836437"/>
    <w:rsid w:val="00836449"/>
    <w:rsid w:val="00837C72"/>
    <w:rsid w:val="008442A9"/>
    <w:rsid w:val="00844EED"/>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8DD"/>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ADC"/>
    <w:rsid w:val="00901258"/>
    <w:rsid w:val="0090450A"/>
    <w:rsid w:val="0090619C"/>
    <w:rsid w:val="0090622E"/>
    <w:rsid w:val="0090727D"/>
    <w:rsid w:val="009076E9"/>
    <w:rsid w:val="00907C84"/>
    <w:rsid w:val="00910818"/>
    <w:rsid w:val="0091144C"/>
    <w:rsid w:val="00911BE9"/>
    <w:rsid w:val="00911DD7"/>
    <w:rsid w:val="00922173"/>
    <w:rsid w:val="00922D03"/>
    <w:rsid w:val="00923E50"/>
    <w:rsid w:val="00923EAC"/>
    <w:rsid w:val="00924B38"/>
    <w:rsid w:val="00925815"/>
    <w:rsid w:val="00926BE4"/>
    <w:rsid w:val="009272A8"/>
    <w:rsid w:val="00930B5F"/>
    <w:rsid w:val="00932A75"/>
    <w:rsid w:val="009341A0"/>
    <w:rsid w:val="00934A7F"/>
    <w:rsid w:val="00935014"/>
    <w:rsid w:val="009355D8"/>
    <w:rsid w:val="0093616E"/>
    <w:rsid w:val="0093721B"/>
    <w:rsid w:val="00937FD2"/>
    <w:rsid w:val="00942923"/>
    <w:rsid w:val="009453B6"/>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77CDA"/>
    <w:rsid w:val="009803A0"/>
    <w:rsid w:val="009809D0"/>
    <w:rsid w:val="00982A54"/>
    <w:rsid w:val="00982D27"/>
    <w:rsid w:val="00984015"/>
    <w:rsid w:val="0098569E"/>
    <w:rsid w:val="00992A32"/>
    <w:rsid w:val="009941CC"/>
    <w:rsid w:val="009949E1"/>
    <w:rsid w:val="00994F08"/>
    <w:rsid w:val="00995465"/>
    <w:rsid w:val="00997AEF"/>
    <w:rsid w:val="00997D69"/>
    <w:rsid w:val="009A2485"/>
    <w:rsid w:val="009A2FB9"/>
    <w:rsid w:val="009A4668"/>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C627B"/>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45D9"/>
    <w:rsid w:val="00A17195"/>
    <w:rsid w:val="00A20F76"/>
    <w:rsid w:val="00A217C2"/>
    <w:rsid w:val="00A21F80"/>
    <w:rsid w:val="00A22BCD"/>
    <w:rsid w:val="00A24587"/>
    <w:rsid w:val="00A2579A"/>
    <w:rsid w:val="00A27127"/>
    <w:rsid w:val="00A27A2A"/>
    <w:rsid w:val="00A331FA"/>
    <w:rsid w:val="00A3400F"/>
    <w:rsid w:val="00A34835"/>
    <w:rsid w:val="00A36848"/>
    <w:rsid w:val="00A36C49"/>
    <w:rsid w:val="00A36DF8"/>
    <w:rsid w:val="00A411FF"/>
    <w:rsid w:val="00A41518"/>
    <w:rsid w:val="00A41D46"/>
    <w:rsid w:val="00A43CDF"/>
    <w:rsid w:val="00A44329"/>
    <w:rsid w:val="00A4479D"/>
    <w:rsid w:val="00A44E67"/>
    <w:rsid w:val="00A461A3"/>
    <w:rsid w:val="00A529E4"/>
    <w:rsid w:val="00A52B9A"/>
    <w:rsid w:val="00A535BC"/>
    <w:rsid w:val="00A54DE2"/>
    <w:rsid w:val="00A55C5E"/>
    <w:rsid w:val="00A56085"/>
    <w:rsid w:val="00A615A5"/>
    <w:rsid w:val="00A61D27"/>
    <w:rsid w:val="00A61EB4"/>
    <w:rsid w:val="00A63426"/>
    <w:rsid w:val="00A64174"/>
    <w:rsid w:val="00A65BA4"/>
    <w:rsid w:val="00A65C29"/>
    <w:rsid w:val="00A67581"/>
    <w:rsid w:val="00A72034"/>
    <w:rsid w:val="00A72A24"/>
    <w:rsid w:val="00A73F01"/>
    <w:rsid w:val="00A76145"/>
    <w:rsid w:val="00A76539"/>
    <w:rsid w:val="00A7736D"/>
    <w:rsid w:val="00A77512"/>
    <w:rsid w:val="00A80A89"/>
    <w:rsid w:val="00A81B9D"/>
    <w:rsid w:val="00A8272C"/>
    <w:rsid w:val="00A82B11"/>
    <w:rsid w:val="00A82FBB"/>
    <w:rsid w:val="00A860D9"/>
    <w:rsid w:val="00A862D2"/>
    <w:rsid w:val="00A86D37"/>
    <w:rsid w:val="00A87DC6"/>
    <w:rsid w:val="00A90034"/>
    <w:rsid w:val="00A9074B"/>
    <w:rsid w:val="00A91E51"/>
    <w:rsid w:val="00A91EB8"/>
    <w:rsid w:val="00A9388F"/>
    <w:rsid w:val="00A96E38"/>
    <w:rsid w:val="00A972FB"/>
    <w:rsid w:val="00A97373"/>
    <w:rsid w:val="00A976C7"/>
    <w:rsid w:val="00AA31C4"/>
    <w:rsid w:val="00AA624B"/>
    <w:rsid w:val="00AB05E4"/>
    <w:rsid w:val="00AB0982"/>
    <w:rsid w:val="00AB11EF"/>
    <w:rsid w:val="00AB2CA5"/>
    <w:rsid w:val="00AB4A43"/>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B74"/>
    <w:rsid w:val="00AD5CAE"/>
    <w:rsid w:val="00AD6B50"/>
    <w:rsid w:val="00AD757D"/>
    <w:rsid w:val="00AE40AA"/>
    <w:rsid w:val="00AF33CD"/>
    <w:rsid w:val="00AF3F4D"/>
    <w:rsid w:val="00AF58F0"/>
    <w:rsid w:val="00AF67F8"/>
    <w:rsid w:val="00AF7181"/>
    <w:rsid w:val="00AF71DC"/>
    <w:rsid w:val="00B0062E"/>
    <w:rsid w:val="00B011D0"/>
    <w:rsid w:val="00B01969"/>
    <w:rsid w:val="00B035B3"/>
    <w:rsid w:val="00B039D2"/>
    <w:rsid w:val="00B03E0E"/>
    <w:rsid w:val="00B04E3F"/>
    <w:rsid w:val="00B07A43"/>
    <w:rsid w:val="00B1009D"/>
    <w:rsid w:val="00B10949"/>
    <w:rsid w:val="00B12D9E"/>
    <w:rsid w:val="00B15DEE"/>
    <w:rsid w:val="00B163DD"/>
    <w:rsid w:val="00B21284"/>
    <w:rsid w:val="00B21C6F"/>
    <w:rsid w:val="00B22471"/>
    <w:rsid w:val="00B22BF6"/>
    <w:rsid w:val="00B238B2"/>
    <w:rsid w:val="00B23B8F"/>
    <w:rsid w:val="00B31D15"/>
    <w:rsid w:val="00B32E10"/>
    <w:rsid w:val="00B338FE"/>
    <w:rsid w:val="00B34621"/>
    <w:rsid w:val="00B34F1F"/>
    <w:rsid w:val="00B35A10"/>
    <w:rsid w:val="00B36146"/>
    <w:rsid w:val="00B36F91"/>
    <w:rsid w:val="00B418FB"/>
    <w:rsid w:val="00B42BD6"/>
    <w:rsid w:val="00B43B7B"/>
    <w:rsid w:val="00B441B2"/>
    <w:rsid w:val="00B4525A"/>
    <w:rsid w:val="00B47158"/>
    <w:rsid w:val="00B4740D"/>
    <w:rsid w:val="00B50C20"/>
    <w:rsid w:val="00B51688"/>
    <w:rsid w:val="00B52878"/>
    <w:rsid w:val="00B549FB"/>
    <w:rsid w:val="00B55F8D"/>
    <w:rsid w:val="00B56C23"/>
    <w:rsid w:val="00B60936"/>
    <w:rsid w:val="00B612A7"/>
    <w:rsid w:val="00B61E0E"/>
    <w:rsid w:val="00B64D5D"/>
    <w:rsid w:val="00B67F6F"/>
    <w:rsid w:val="00B70D5D"/>
    <w:rsid w:val="00B740B2"/>
    <w:rsid w:val="00B74227"/>
    <w:rsid w:val="00B75066"/>
    <w:rsid w:val="00B757C7"/>
    <w:rsid w:val="00B760A0"/>
    <w:rsid w:val="00B7768A"/>
    <w:rsid w:val="00B81C06"/>
    <w:rsid w:val="00B826A6"/>
    <w:rsid w:val="00B82912"/>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9DA"/>
    <w:rsid w:val="00BE70C6"/>
    <w:rsid w:val="00BE7249"/>
    <w:rsid w:val="00BF05EC"/>
    <w:rsid w:val="00BF08C7"/>
    <w:rsid w:val="00BF3ADC"/>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714"/>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58B"/>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71E"/>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8E"/>
    <w:rsid w:val="00CE58A3"/>
    <w:rsid w:val="00CE5D73"/>
    <w:rsid w:val="00CE7C9F"/>
    <w:rsid w:val="00CF3D01"/>
    <w:rsid w:val="00CF4D05"/>
    <w:rsid w:val="00CF6704"/>
    <w:rsid w:val="00CF6AB5"/>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13DC"/>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FF5"/>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DB0"/>
    <w:rsid w:val="00DE3E8B"/>
    <w:rsid w:val="00DE49B8"/>
    <w:rsid w:val="00DE6BCE"/>
    <w:rsid w:val="00DE7EFC"/>
    <w:rsid w:val="00DF1366"/>
    <w:rsid w:val="00DF26E8"/>
    <w:rsid w:val="00DF2EA9"/>
    <w:rsid w:val="00DF444F"/>
    <w:rsid w:val="00DF7D4F"/>
    <w:rsid w:val="00E01618"/>
    <w:rsid w:val="00E02AD2"/>
    <w:rsid w:val="00E10CE7"/>
    <w:rsid w:val="00E112CB"/>
    <w:rsid w:val="00E157F6"/>
    <w:rsid w:val="00E16874"/>
    <w:rsid w:val="00E173C3"/>
    <w:rsid w:val="00E201AA"/>
    <w:rsid w:val="00E207A4"/>
    <w:rsid w:val="00E20878"/>
    <w:rsid w:val="00E21A5C"/>
    <w:rsid w:val="00E22220"/>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4FD6"/>
    <w:rsid w:val="00E46E7A"/>
    <w:rsid w:val="00E50B34"/>
    <w:rsid w:val="00E52086"/>
    <w:rsid w:val="00E52B83"/>
    <w:rsid w:val="00E52C27"/>
    <w:rsid w:val="00E52EEB"/>
    <w:rsid w:val="00E534D0"/>
    <w:rsid w:val="00E5385B"/>
    <w:rsid w:val="00E5734F"/>
    <w:rsid w:val="00E60ECE"/>
    <w:rsid w:val="00E6192A"/>
    <w:rsid w:val="00E62212"/>
    <w:rsid w:val="00E62471"/>
    <w:rsid w:val="00E64B68"/>
    <w:rsid w:val="00E65376"/>
    <w:rsid w:val="00E65E6E"/>
    <w:rsid w:val="00E67006"/>
    <w:rsid w:val="00E673A0"/>
    <w:rsid w:val="00E71A8F"/>
    <w:rsid w:val="00E739BF"/>
    <w:rsid w:val="00E75FED"/>
    <w:rsid w:val="00E76491"/>
    <w:rsid w:val="00E76517"/>
    <w:rsid w:val="00E803BB"/>
    <w:rsid w:val="00E81CFA"/>
    <w:rsid w:val="00E837B9"/>
    <w:rsid w:val="00E83AEF"/>
    <w:rsid w:val="00E84E37"/>
    <w:rsid w:val="00E854F4"/>
    <w:rsid w:val="00E927B8"/>
    <w:rsid w:val="00E93F52"/>
    <w:rsid w:val="00E979E0"/>
    <w:rsid w:val="00EA1ADA"/>
    <w:rsid w:val="00EA2A65"/>
    <w:rsid w:val="00EA2E1D"/>
    <w:rsid w:val="00EA31BD"/>
    <w:rsid w:val="00EA4A4F"/>
    <w:rsid w:val="00EA4C34"/>
    <w:rsid w:val="00EA4EB6"/>
    <w:rsid w:val="00EA62ED"/>
    <w:rsid w:val="00EB04A4"/>
    <w:rsid w:val="00EB0DA0"/>
    <w:rsid w:val="00EB19D2"/>
    <w:rsid w:val="00EB2856"/>
    <w:rsid w:val="00EB3942"/>
    <w:rsid w:val="00EB4739"/>
    <w:rsid w:val="00EB4A6B"/>
    <w:rsid w:val="00EB534C"/>
    <w:rsid w:val="00EB6921"/>
    <w:rsid w:val="00EB7D43"/>
    <w:rsid w:val="00EC4901"/>
    <w:rsid w:val="00EC5C2D"/>
    <w:rsid w:val="00EC7397"/>
    <w:rsid w:val="00EC7523"/>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474"/>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5DAD"/>
    <w:rsid w:val="00F26B13"/>
    <w:rsid w:val="00F27B8E"/>
    <w:rsid w:val="00F31C02"/>
    <w:rsid w:val="00F3371E"/>
    <w:rsid w:val="00F33841"/>
    <w:rsid w:val="00F3549E"/>
    <w:rsid w:val="00F358B8"/>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3050"/>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4035"/>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77E"/>
    <w:rsid w:val="00FF07B1"/>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E6281"/>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325BB8"/>
    <w:rPr>
      <w:sz w:val="16"/>
      <w:szCs w:val="16"/>
    </w:rPr>
  </w:style>
  <w:style w:type="paragraph" w:styleId="CommentText">
    <w:name w:val="annotation text"/>
    <w:basedOn w:val="Normal"/>
    <w:link w:val="CommentTextChar"/>
    <w:semiHidden/>
    <w:unhideWhenUsed/>
    <w:rsid w:val="00325BB8"/>
    <w:pPr>
      <w:spacing w:line="240" w:lineRule="auto"/>
    </w:pPr>
    <w:rPr>
      <w:sz w:val="20"/>
      <w:szCs w:val="20"/>
    </w:rPr>
  </w:style>
  <w:style w:type="character" w:customStyle="1" w:styleId="CommentTextChar">
    <w:name w:val="Comment Text Char"/>
    <w:basedOn w:val="DefaultParagraphFont"/>
    <w:link w:val="CommentText"/>
    <w:semiHidden/>
    <w:rsid w:val="00325BB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25BB8"/>
    <w:rPr>
      <w:b/>
      <w:bCs/>
    </w:rPr>
  </w:style>
  <w:style w:type="character" w:customStyle="1" w:styleId="CommentSubjectChar">
    <w:name w:val="Comment Subject Char"/>
    <w:basedOn w:val="CommentTextChar"/>
    <w:link w:val="CommentSubject"/>
    <w:semiHidden/>
    <w:rsid w:val="00325BB8"/>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2196447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220240939">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about/facilities-collections"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leo.joseph@csiro.au" TargetMode="Externa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careers/postdoctoral-fellowship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siro.au/en/Careers/Student-and-graduate-programs/Postdoctoral-fellowshi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374F"/>
    <w:rsid w:val="003C6F9C"/>
    <w:rsid w:val="00414F94"/>
    <w:rsid w:val="005675A7"/>
    <w:rsid w:val="0063685B"/>
    <w:rsid w:val="007C7613"/>
    <w:rsid w:val="0082379D"/>
    <w:rsid w:val="0083493E"/>
    <w:rsid w:val="00875004"/>
    <w:rsid w:val="00943839"/>
    <w:rsid w:val="00A61CB1"/>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TotalTime>
  <Pages>6</Pages>
  <Words>1888</Words>
  <Characters>11956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13817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3</cp:revision>
  <cp:lastPrinted>2012-02-01T05:32:00Z</cp:lastPrinted>
  <dcterms:created xsi:type="dcterms:W3CDTF">2021-07-30T12:45:00Z</dcterms:created>
  <dcterms:modified xsi:type="dcterms:W3CDTF">2021-07-30T12:45:00Z</dcterms:modified>
</cp:coreProperties>
</file>