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32E7E25" w14:textId="77777777" w:rsidR="00332C06" w:rsidRPr="00674783" w:rsidRDefault="00CC201B" w:rsidP="00674783">
          <w:pPr>
            <w:pStyle w:val="Heading1"/>
          </w:pPr>
          <w:r>
            <w:t>Position Details</w:t>
          </w:r>
          <w:bookmarkEnd w:id="0"/>
        </w:p>
        <w:p w14:paraId="69AA24C2"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272EB3EB" w14:textId="77777777" w:rsidTr="77B1A39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F512614" w14:textId="77777777" w:rsidR="00452FD5" w:rsidRPr="0093721B" w:rsidRDefault="00452FD5" w:rsidP="001A4E46">
            <w:pPr>
              <w:pStyle w:val="ColumnHeading"/>
              <w:rPr>
                <w:sz w:val="22"/>
              </w:rPr>
            </w:pPr>
            <w:r w:rsidRPr="0093721B">
              <w:rPr>
                <w:sz w:val="22"/>
              </w:rPr>
              <w:t>The following information is for applicants</w:t>
            </w:r>
          </w:p>
        </w:tc>
      </w:tr>
      <w:tr w:rsidR="00CC201B" w:rsidRPr="0093721B" w14:paraId="3FDE29CD" w14:textId="77777777" w:rsidTr="77B1A39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5B9125E" w14:textId="77777777" w:rsidR="00CC201B" w:rsidRPr="0093721B" w:rsidRDefault="00BB763A" w:rsidP="001A4E46">
            <w:pPr>
              <w:pStyle w:val="TableText"/>
              <w:rPr>
                <w:sz w:val="22"/>
              </w:rPr>
            </w:pPr>
            <w:r w:rsidRPr="0093721B">
              <w:rPr>
                <w:sz w:val="22"/>
              </w:rPr>
              <w:t>Advertised Job Title</w:t>
            </w:r>
          </w:p>
        </w:tc>
        <w:tc>
          <w:tcPr>
            <w:tcW w:w="2965" w:type="pct"/>
          </w:tcPr>
          <w:p w14:paraId="68026B60" w14:textId="1BFE0608" w:rsidR="00CC201B" w:rsidRPr="009068A9" w:rsidRDefault="0066500F" w:rsidP="001A4E46">
            <w:pPr>
              <w:pStyle w:val="TableText"/>
              <w:cnfStyle w:val="000000100000" w:firstRow="0" w:lastRow="0" w:firstColumn="0" w:lastColumn="0" w:oddVBand="0" w:evenVBand="0" w:oddHBand="1" w:evenHBand="0" w:firstRowFirstColumn="0" w:firstRowLastColumn="0" w:lastRowFirstColumn="0" w:lastRowLastColumn="0"/>
              <w:rPr>
                <w:sz w:val="22"/>
              </w:rPr>
            </w:pPr>
            <w:r w:rsidRPr="009068A9">
              <w:rPr>
                <w:sz w:val="22"/>
              </w:rPr>
              <w:t xml:space="preserve">Comcare </w:t>
            </w:r>
            <w:r w:rsidR="009F7710" w:rsidRPr="009068A9">
              <w:rPr>
                <w:sz w:val="22"/>
              </w:rPr>
              <w:t>Claims</w:t>
            </w:r>
            <w:r w:rsidR="00B514CE" w:rsidRPr="009068A9">
              <w:rPr>
                <w:sz w:val="22"/>
              </w:rPr>
              <w:t xml:space="preserve"> Specialist</w:t>
            </w:r>
          </w:p>
        </w:tc>
      </w:tr>
      <w:tr w:rsidR="00CC201B" w:rsidRPr="0093721B" w14:paraId="730AA44B" w14:textId="77777777" w:rsidTr="77B1A39D">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8F674D7" w14:textId="77777777" w:rsidR="00CC201B" w:rsidRPr="0093721B" w:rsidRDefault="00BB763A" w:rsidP="001A4E46">
            <w:pPr>
              <w:pStyle w:val="TableText"/>
              <w:rPr>
                <w:sz w:val="22"/>
              </w:rPr>
            </w:pPr>
            <w:r w:rsidRPr="0093721B">
              <w:rPr>
                <w:sz w:val="22"/>
              </w:rPr>
              <w:t>Job Reference</w:t>
            </w:r>
          </w:p>
        </w:tc>
        <w:tc>
          <w:tcPr>
            <w:tcW w:w="2965" w:type="pct"/>
          </w:tcPr>
          <w:p w14:paraId="31ED2E01" w14:textId="09FCC6B7" w:rsidR="00CC201B" w:rsidRPr="0093721B" w:rsidRDefault="008A6ED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73363</w:t>
            </w:r>
          </w:p>
        </w:tc>
      </w:tr>
      <w:tr w:rsidR="00C45886" w:rsidRPr="0093721B" w14:paraId="5A0233B9" w14:textId="77777777" w:rsidTr="77B1A39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A4DB978" w14:textId="77777777" w:rsidR="00C45886" w:rsidRPr="0093721B" w:rsidRDefault="00C45886" w:rsidP="001A4E46">
            <w:pPr>
              <w:pStyle w:val="TableText"/>
              <w:rPr>
                <w:sz w:val="22"/>
              </w:rPr>
            </w:pPr>
            <w:r w:rsidRPr="0093721B">
              <w:rPr>
                <w:sz w:val="22"/>
              </w:rPr>
              <w:t>Tenure</w:t>
            </w:r>
          </w:p>
        </w:tc>
        <w:tc>
          <w:tcPr>
            <w:tcW w:w="2965" w:type="pct"/>
          </w:tcPr>
          <w:p w14:paraId="12D123E9" w14:textId="5E6B70FB" w:rsidR="00A63426" w:rsidRPr="009F7710" w:rsidRDefault="005379CE" w:rsidP="77B1A39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6642C4D4">
              <w:rPr>
                <w:sz w:val="22"/>
              </w:rPr>
              <w:t>Indefinite</w:t>
            </w:r>
          </w:p>
          <w:p w14:paraId="7C5B6A19" w14:textId="533F816C" w:rsidR="00C45886" w:rsidRPr="0093721B" w:rsidRDefault="00A63426" w:rsidP="77B1A39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6642C4D4">
              <w:rPr>
                <w:sz w:val="22"/>
              </w:rPr>
              <w:t>F</w:t>
            </w:r>
            <w:r w:rsidR="005379CE" w:rsidRPr="6642C4D4">
              <w:rPr>
                <w:sz w:val="22"/>
              </w:rPr>
              <w:t xml:space="preserve">ull-time </w:t>
            </w:r>
          </w:p>
        </w:tc>
      </w:tr>
      <w:tr w:rsidR="00C45886" w:rsidRPr="0093721B" w14:paraId="1DFCA91C" w14:textId="77777777" w:rsidTr="77B1A39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8716C0" w14:textId="77777777" w:rsidR="00C45886" w:rsidRPr="0093721B" w:rsidRDefault="00C45886" w:rsidP="001A4E46">
            <w:pPr>
              <w:pStyle w:val="TableText"/>
              <w:rPr>
                <w:sz w:val="22"/>
              </w:rPr>
            </w:pPr>
            <w:r w:rsidRPr="0093721B">
              <w:rPr>
                <w:sz w:val="22"/>
              </w:rPr>
              <w:t>Salary Range</w:t>
            </w:r>
          </w:p>
        </w:tc>
        <w:tc>
          <w:tcPr>
            <w:tcW w:w="2965" w:type="pct"/>
          </w:tcPr>
          <w:p w14:paraId="568095B8" w14:textId="4197047C"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F7710">
              <w:t xml:space="preserve"> </w:t>
            </w:r>
            <w:r w:rsidR="009F7710" w:rsidRPr="009F7710">
              <w:rPr>
                <w:sz w:val="22"/>
              </w:rPr>
              <w:t>$98,735</w:t>
            </w:r>
            <w:r w:rsidRPr="0093721B">
              <w:rPr>
                <w:sz w:val="22"/>
              </w:rPr>
              <w:t xml:space="preserve"> to AU</w:t>
            </w:r>
            <w:r w:rsidR="009F7710">
              <w:t xml:space="preserve"> </w:t>
            </w:r>
            <w:r w:rsidR="009F7710" w:rsidRPr="009F7710">
              <w:rPr>
                <w:sz w:val="22"/>
              </w:rPr>
              <w:t>$106,848</w:t>
            </w:r>
            <w:r w:rsidR="009F7710">
              <w:rPr>
                <w:sz w:val="22"/>
              </w:rPr>
              <w:t xml:space="preserve"> </w:t>
            </w:r>
            <w:r w:rsidRPr="0093721B">
              <w:rPr>
                <w:sz w:val="22"/>
              </w:rPr>
              <w:t>pa (pro-rata for part-time) + up to 15.4% superannuation</w:t>
            </w:r>
          </w:p>
        </w:tc>
      </w:tr>
      <w:tr w:rsidR="00926BE4" w:rsidRPr="0093721B" w14:paraId="6D24623B" w14:textId="77777777" w:rsidTr="77B1A39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F054EB" w14:textId="77777777" w:rsidR="00926BE4" w:rsidRPr="0066500F" w:rsidRDefault="00926BE4" w:rsidP="001A4E46">
            <w:pPr>
              <w:pStyle w:val="TableText"/>
              <w:rPr>
                <w:sz w:val="22"/>
              </w:rPr>
            </w:pPr>
            <w:r w:rsidRPr="0066500F">
              <w:rPr>
                <w:sz w:val="22"/>
              </w:rPr>
              <w:t>Location</w:t>
            </w:r>
            <w:r w:rsidR="00C45886" w:rsidRPr="0066500F">
              <w:rPr>
                <w:sz w:val="22"/>
              </w:rPr>
              <w:t>(s)</w:t>
            </w:r>
          </w:p>
        </w:tc>
        <w:tc>
          <w:tcPr>
            <w:tcW w:w="2965" w:type="pct"/>
          </w:tcPr>
          <w:p w14:paraId="1EF66243" w14:textId="3F8337B7" w:rsidR="00926BE4" w:rsidRPr="0066500F" w:rsidRDefault="2FC870E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6500F">
              <w:rPr>
                <w:sz w:val="22"/>
              </w:rPr>
              <w:t>Melbourne</w:t>
            </w:r>
            <w:r w:rsidR="0098595B">
              <w:rPr>
                <w:sz w:val="22"/>
              </w:rPr>
              <w:t>, VIC</w:t>
            </w:r>
            <w:r w:rsidRPr="0066500F">
              <w:rPr>
                <w:sz w:val="22"/>
              </w:rPr>
              <w:t xml:space="preserve"> or Canberra</w:t>
            </w:r>
            <w:r w:rsidR="0098595B">
              <w:rPr>
                <w:sz w:val="22"/>
              </w:rPr>
              <w:t>, ACT</w:t>
            </w:r>
          </w:p>
        </w:tc>
      </w:tr>
      <w:tr w:rsidR="00926BE4" w:rsidRPr="0093721B" w14:paraId="736D94E3" w14:textId="77777777" w:rsidTr="77B1A39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D95820" w14:textId="77777777" w:rsidR="00926BE4" w:rsidRPr="0093721B" w:rsidRDefault="00926BE4" w:rsidP="001A4E46">
            <w:pPr>
              <w:pStyle w:val="TableText"/>
              <w:rPr>
                <w:sz w:val="22"/>
              </w:rPr>
            </w:pPr>
            <w:r w:rsidRPr="0093721B">
              <w:rPr>
                <w:sz w:val="22"/>
              </w:rPr>
              <w:t>Relocation Assistance</w:t>
            </w:r>
          </w:p>
        </w:tc>
        <w:tc>
          <w:tcPr>
            <w:tcW w:w="2965" w:type="pct"/>
          </w:tcPr>
          <w:p w14:paraId="58168809"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E9BCE5" w14:textId="77777777" w:rsidTr="77B1A39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F5BD94" w14:textId="77777777" w:rsidR="00926BE4" w:rsidRPr="0093721B" w:rsidRDefault="00926BE4" w:rsidP="001A4E46">
            <w:pPr>
              <w:pStyle w:val="TableText"/>
              <w:rPr>
                <w:sz w:val="22"/>
              </w:rPr>
            </w:pPr>
            <w:r w:rsidRPr="0093721B">
              <w:rPr>
                <w:sz w:val="22"/>
              </w:rPr>
              <w:t>Applications are open to</w:t>
            </w:r>
          </w:p>
        </w:tc>
        <w:tc>
          <w:tcPr>
            <w:tcW w:w="2965" w:type="pct"/>
          </w:tcPr>
          <w:p w14:paraId="4FD8CAD2" w14:textId="31BECE39" w:rsidR="00926BE4" w:rsidRPr="008A6EDE" w:rsidRDefault="00EA62ED" w:rsidP="008A6EDE">
            <w:pPr>
              <w:pStyle w:val="TableBullet"/>
              <w:numPr>
                <w:ilvl w:val="0"/>
                <w:numId w:val="15"/>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668B2FF7" w14:textId="77777777" w:rsidTr="77B1A39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007888" w14:textId="77777777" w:rsidR="00C45886" w:rsidRPr="0066500F" w:rsidRDefault="00C45886" w:rsidP="001A4E46">
            <w:pPr>
              <w:pStyle w:val="TableText"/>
              <w:rPr>
                <w:sz w:val="22"/>
              </w:rPr>
            </w:pPr>
            <w:r w:rsidRPr="0066500F">
              <w:rPr>
                <w:sz w:val="22"/>
              </w:rPr>
              <w:t>Position reports to the</w:t>
            </w:r>
          </w:p>
        </w:tc>
        <w:tc>
          <w:tcPr>
            <w:tcW w:w="2965" w:type="pct"/>
          </w:tcPr>
          <w:p w14:paraId="211CBCFE" w14:textId="679C649A" w:rsidR="00C45886" w:rsidRPr="0066500F" w:rsidRDefault="33C00EC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6500F">
              <w:rPr>
                <w:sz w:val="22"/>
              </w:rPr>
              <w:t>E</w:t>
            </w:r>
            <w:r w:rsidR="0066500F" w:rsidRPr="0066500F">
              <w:rPr>
                <w:sz w:val="22"/>
              </w:rPr>
              <w:t xml:space="preserve">xecutive </w:t>
            </w:r>
            <w:r w:rsidRPr="0066500F">
              <w:rPr>
                <w:sz w:val="22"/>
              </w:rPr>
              <w:t>M</w:t>
            </w:r>
            <w:r w:rsidR="0066500F" w:rsidRPr="0066500F">
              <w:rPr>
                <w:sz w:val="22"/>
              </w:rPr>
              <w:t>anager -</w:t>
            </w:r>
            <w:r w:rsidRPr="0066500F">
              <w:rPr>
                <w:sz w:val="22"/>
              </w:rPr>
              <w:t xml:space="preserve"> </w:t>
            </w:r>
            <w:r w:rsidR="6552EE28" w:rsidRPr="0066500F">
              <w:rPr>
                <w:sz w:val="22"/>
              </w:rPr>
              <w:t>Health</w:t>
            </w:r>
            <w:r w:rsidRPr="0066500F">
              <w:rPr>
                <w:sz w:val="22"/>
              </w:rPr>
              <w:t xml:space="preserve"> and </w:t>
            </w:r>
            <w:r w:rsidR="24CA8163" w:rsidRPr="0066500F">
              <w:rPr>
                <w:sz w:val="22"/>
              </w:rPr>
              <w:t>Wellbeing</w:t>
            </w:r>
          </w:p>
        </w:tc>
      </w:tr>
      <w:tr w:rsidR="00926BE4" w:rsidRPr="0093721B" w14:paraId="00A1418B" w14:textId="77777777" w:rsidTr="77B1A39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BC12D1" w14:textId="77777777" w:rsidR="00926BE4" w:rsidRPr="0066500F" w:rsidRDefault="00926BE4" w:rsidP="001A4E46">
            <w:pPr>
              <w:pStyle w:val="TableText"/>
              <w:rPr>
                <w:sz w:val="22"/>
              </w:rPr>
            </w:pPr>
            <w:r w:rsidRPr="0066500F">
              <w:rPr>
                <w:sz w:val="22"/>
              </w:rPr>
              <w:t>Client Focus – Internal</w:t>
            </w:r>
          </w:p>
        </w:tc>
        <w:tc>
          <w:tcPr>
            <w:tcW w:w="2965" w:type="pct"/>
          </w:tcPr>
          <w:p w14:paraId="3E2A879C" w14:textId="57CA57F7" w:rsidR="00926BE4" w:rsidRPr="0066500F" w:rsidRDefault="29E60CA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6500F">
              <w:rPr>
                <w:sz w:val="22"/>
              </w:rPr>
              <w:t>75</w:t>
            </w:r>
            <w:r w:rsidR="00F54F83" w:rsidRPr="0066500F">
              <w:rPr>
                <w:sz w:val="22"/>
              </w:rPr>
              <w:t>%</w:t>
            </w:r>
          </w:p>
        </w:tc>
      </w:tr>
      <w:tr w:rsidR="00926BE4" w:rsidRPr="0093721B" w14:paraId="17CE5FE1" w14:textId="77777777" w:rsidTr="77B1A39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5C2B1E" w14:textId="77777777" w:rsidR="00926BE4" w:rsidRPr="0066500F" w:rsidRDefault="00926BE4" w:rsidP="001A4E46">
            <w:pPr>
              <w:pStyle w:val="TableText"/>
              <w:rPr>
                <w:sz w:val="22"/>
              </w:rPr>
            </w:pPr>
            <w:r w:rsidRPr="0066500F">
              <w:rPr>
                <w:sz w:val="22"/>
              </w:rPr>
              <w:t>Client Focus – External</w:t>
            </w:r>
          </w:p>
        </w:tc>
        <w:tc>
          <w:tcPr>
            <w:tcW w:w="2965" w:type="pct"/>
          </w:tcPr>
          <w:p w14:paraId="7BEEEB86" w14:textId="77F76791" w:rsidR="00926BE4" w:rsidRPr="0066500F" w:rsidRDefault="0926540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6500F">
              <w:rPr>
                <w:sz w:val="22"/>
              </w:rPr>
              <w:t>25</w:t>
            </w:r>
            <w:r w:rsidR="00F54F83" w:rsidRPr="0066500F">
              <w:rPr>
                <w:sz w:val="22"/>
              </w:rPr>
              <w:t>%</w:t>
            </w:r>
          </w:p>
        </w:tc>
      </w:tr>
      <w:tr w:rsidR="00194B1C" w:rsidRPr="0093721B" w14:paraId="426C68E0" w14:textId="77777777" w:rsidTr="77B1A39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40F94D" w14:textId="77777777" w:rsidR="00194B1C" w:rsidRPr="0066500F" w:rsidRDefault="00C45886" w:rsidP="001A4E46">
            <w:pPr>
              <w:pStyle w:val="TableText"/>
              <w:rPr>
                <w:sz w:val="22"/>
              </w:rPr>
            </w:pPr>
            <w:r w:rsidRPr="0066500F">
              <w:rPr>
                <w:sz w:val="22"/>
              </w:rPr>
              <w:t>Number of Direct Reports</w:t>
            </w:r>
          </w:p>
        </w:tc>
        <w:tc>
          <w:tcPr>
            <w:tcW w:w="2965" w:type="pct"/>
          </w:tcPr>
          <w:p w14:paraId="4EA8F283" w14:textId="77777777" w:rsidR="00194B1C" w:rsidRPr="0066500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6500F">
              <w:rPr>
                <w:sz w:val="22"/>
              </w:rPr>
              <w:t>0</w:t>
            </w:r>
          </w:p>
        </w:tc>
      </w:tr>
      <w:tr w:rsidR="00B11B19" w:rsidRPr="0093721B" w14:paraId="2AE99014" w14:textId="77777777" w:rsidTr="77B1A39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0038AF" w14:textId="77777777" w:rsidR="00B11B19" w:rsidRPr="0093721B" w:rsidRDefault="00B11B19" w:rsidP="00B11B19">
            <w:pPr>
              <w:pStyle w:val="TableText"/>
              <w:rPr>
                <w:sz w:val="22"/>
              </w:rPr>
            </w:pPr>
            <w:r w:rsidRPr="0093721B">
              <w:rPr>
                <w:sz w:val="22"/>
              </w:rPr>
              <w:t>Enquire about this job</w:t>
            </w:r>
          </w:p>
        </w:tc>
        <w:tc>
          <w:tcPr>
            <w:tcW w:w="2965" w:type="pct"/>
          </w:tcPr>
          <w:p w14:paraId="278B6D37" w14:textId="6CF8F6E2" w:rsidR="00B11B19" w:rsidRPr="0093721B" w:rsidRDefault="00B11B19" w:rsidP="00B11B1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A7E22">
              <w:rPr>
                <w:sz w:val="22"/>
              </w:rPr>
              <w:t xml:space="preserve">Contact </w:t>
            </w:r>
            <w:r>
              <w:rPr>
                <w:sz w:val="22"/>
              </w:rPr>
              <w:t>Robyn Perkins</w:t>
            </w:r>
            <w:r w:rsidRPr="000A7E22">
              <w:rPr>
                <w:sz w:val="22"/>
              </w:rPr>
              <w:t xml:space="preserve"> via email at </w:t>
            </w:r>
            <w:hyperlink r:id="rId11" w:history="1">
              <w:r w:rsidRPr="001D0030">
                <w:rPr>
                  <w:rStyle w:val="Hyperlink"/>
                  <w:sz w:val="22"/>
                </w:rPr>
                <w:t>Robyn.Perkins@csiro.au</w:t>
              </w:r>
            </w:hyperlink>
            <w:r>
              <w:rPr>
                <w:sz w:val="22"/>
              </w:rPr>
              <w:t xml:space="preserve"> </w:t>
            </w:r>
          </w:p>
        </w:tc>
      </w:tr>
      <w:tr w:rsidR="00B11B19" w:rsidRPr="0093721B" w14:paraId="1FBAA94E" w14:textId="77777777" w:rsidTr="77B1A39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49127A" w14:textId="77777777" w:rsidR="00B11B19" w:rsidRPr="0093721B" w:rsidRDefault="00B11B19" w:rsidP="00B11B19">
            <w:pPr>
              <w:pStyle w:val="TableText"/>
              <w:rPr>
                <w:sz w:val="22"/>
              </w:rPr>
            </w:pPr>
            <w:r w:rsidRPr="0093721B">
              <w:rPr>
                <w:sz w:val="22"/>
              </w:rPr>
              <w:t>How to apply</w:t>
            </w:r>
          </w:p>
        </w:tc>
        <w:tc>
          <w:tcPr>
            <w:tcW w:w="2965" w:type="pct"/>
          </w:tcPr>
          <w:p w14:paraId="5756A989" w14:textId="77777777" w:rsidR="00B11B19" w:rsidRPr="0093721B" w:rsidRDefault="00B11B19" w:rsidP="00B11B1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32B2D718" w14:textId="77777777" w:rsidR="00B11B19" w:rsidRPr="0093721B" w:rsidRDefault="00B11B19" w:rsidP="00B11B1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F283E5" w14:textId="77777777" w:rsidR="00B11B19" w:rsidRPr="0093721B" w:rsidRDefault="00B11B19" w:rsidP="00B11B1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CEC239A" w14:textId="77777777" w:rsidR="008A6EDE" w:rsidRDefault="008A6EDE" w:rsidP="008A6EDE">
      <w:pPr>
        <w:pStyle w:val="Heading3"/>
        <w:spacing w:before="120" w:after="120"/>
      </w:pPr>
    </w:p>
    <w:p w14:paraId="1F59E41A" w14:textId="77777777" w:rsidR="008A6EDE" w:rsidRDefault="008A6EDE" w:rsidP="008A6EDE">
      <w:pPr>
        <w:pStyle w:val="Heading3"/>
        <w:spacing w:before="120" w:after="120"/>
      </w:pPr>
    </w:p>
    <w:p w14:paraId="46C3885C" w14:textId="0540BB30" w:rsidR="008A6EDE" w:rsidRDefault="00B50C20" w:rsidP="008A6EDE">
      <w:pPr>
        <w:pStyle w:val="Heading3"/>
        <w:spacing w:before="120" w:after="120"/>
      </w:pPr>
      <w:r>
        <w:t>Role Overview</w:t>
      </w:r>
      <w:bookmarkStart w:id="1" w:name="_Toc341085720"/>
    </w:p>
    <w:p w14:paraId="7F67AAA4" w14:textId="61E5C500" w:rsidR="00BF7FA2" w:rsidRPr="008A6EDE" w:rsidRDefault="00BF7FA2" w:rsidP="009068A9">
      <w:pPr>
        <w:pStyle w:val="Heading3"/>
        <w:spacing w:before="120" w:after="120"/>
        <w:jc w:val="both"/>
        <w:rPr>
          <w:b w:val="0"/>
          <w:bCs w:val="0"/>
          <w:sz w:val="24"/>
          <w:szCs w:val="24"/>
        </w:rPr>
      </w:pPr>
      <w:r w:rsidRPr="008A6EDE">
        <w:rPr>
          <w:rStyle w:val="normaltextrun"/>
          <w:rFonts w:asciiTheme="minorHAnsi" w:eastAsiaTheme="minorEastAsia" w:hAnsiTheme="minorHAnsi" w:cstheme="minorBidi"/>
          <w:b w:val="0"/>
          <w:bCs w:val="0"/>
          <w:color w:val="17161A"/>
          <w:sz w:val="24"/>
          <w:szCs w:val="24"/>
        </w:rPr>
        <w:t>Health, Safety and Environment (HSE) partners with all levels of the organisation coaching and influencing to make</w:t>
      </w:r>
      <w:r w:rsidR="00C77F25" w:rsidRPr="008A6EDE">
        <w:rPr>
          <w:rStyle w:val="normaltextrun"/>
          <w:rFonts w:asciiTheme="minorHAnsi" w:eastAsiaTheme="minorEastAsia" w:hAnsiTheme="minorHAnsi" w:cstheme="minorBidi"/>
          <w:b w:val="0"/>
          <w:bCs w:val="0"/>
          <w:color w:val="17161A"/>
          <w:sz w:val="24"/>
          <w:szCs w:val="24"/>
        </w:rPr>
        <w:t xml:space="preserve"> HSE</w:t>
      </w:r>
      <w:r w:rsidRPr="008A6EDE">
        <w:rPr>
          <w:rStyle w:val="normaltextrun"/>
          <w:rFonts w:asciiTheme="minorHAnsi" w:eastAsiaTheme="minorEastAsia" w:hAnsiTheme="minorHAnsi" w:cstheme="minorBidi"/>
          <w:b w:val="0"/>
          <w:bCs w:val="0"/>
          <w:color w:val="17161A"/>
          <w:sz w:val="24"/>
          <w:szCs w:val="24"/>
        </w:rPr>
        <w:t xml:space="preserve"> personal. The Health and Wellbeing Team delivers expert support, management and advice pertaining to ill or injured employees and endeavours to facilitate and maximise positive outcomes for individuals and the organisation, with a specific focus on preventing and mitigating future physical or psychosocial risks. </w:t>
      </w:r>
    </w:p>
    <w:p w14:paraId="58AF96A0" w14:textId="4F2DE459" w:rsidR="008956F9" w:rsidRPr="008A6EDE" w:rsidRDefault="00C05945">
      <w:pPr>
        <w:pStyle w:val="paragraph"/>
        <w:spacing w:before="0" w:beforeAutospacing="0" w:after="0" w:afterAutospacing="0"/>
        <w:jc w:val="both"/>
        <w:textAlignment w:val="baseline"/>
        <w:rPr>
          <w:rFonts w:asciiTheme="majorHAnsi" w:hAnsiTheme="majorHAnsi" w:cstheme="majorBidi"/>
          <w:color w:val="000000"/>
          <w:highlight w:val="yellow"/>
        </w:rPr>
      </w:pPr>
      <w:r w:rsidRPr="008A6EDE">
        <w:rPr>
          <w:rStyle w:val="normaltextrun"/>
          <w:rFonts w:asciiTheme="majorHAnsi" w:hAnsiTheme="majorHAnsi" w:cstheme="majorBidi"/>
          <w:color w:val="000000" w:themeColor="text2"/>
        </w:rPr>
        <w:t xml:space="preserve">The </w:t>
      </w:r>
      <w:r w:rsidR="00F46650" w:rsidRPr="008A6EDE">
        <w:rPr>
          <w:rStyle w:val="normaltextrun"/>
          <w:rFonts w:asciiTheme="majorHAnsi" w:hAnsiTheme="majorHAnsi" w:cstheme="majorBidi"/>
          <w:color w:val="000000" w:themeColor="text2"/>
        </w:rPr>
        <w:t>Claims Specialist</w:t>
      </w:r>
      <w:r w:rsidR="00E5012B" w:rsidRPr="008A6EDE">
        <w:rPr>
          <w:rStyle w:val="normaltextrun"/>
          <w:rFonts w:asciiTheme="majorHAnsi" w:hAnsiTheme="majorHAnsi" w:cstheme="majorBidi"/>
          <w:color w:val="000000" w:themeColor="text2"/>
        </w:rPr>
        <w:t xml:space="preserve"> </w:t>
      </w:r>
      <w:r w:rsidR="00EA6B83" w:rsidRPr="008A6EDE">
        <w:rPr>
          <w:rStyle w:val="normaltextrun"/>
          <w:rFonts w:asciiTheme="majorHAnsi" w:hAnsiTheme="majorHAnsi" w:cstheme="majorBidi"/>
          <w:color w:val="000000" w:themeColor="text2"/>
        </w:rPr>
        <w:t>reports</w:t>
      </w:r>
      <w:r w:rsidRPr="008A6EDE">
        <w:rPr>
          <w:rStyle w:val="normaltextrun"/>
          <w:rFonts w:asciiTheme="majorHAnsi" w:hAnsiTheme="majorHAnsi" w:cstheme="majorBidi"/>
          <w:color w:val="000000" w:themeColor="text2"/>
        </w:rPr>
        <w:t xml:space="preserve"> to the </w:t>
      </w:r>
      <w:r w:rsidR="00EA398A" w:rsidRPr="008A6EDE">
        <w:rPr>
          <w:rStyle w:val="normaltextrun"/>
          <w:rFonts w:asciiTheme="majorHAnsi" w:hAnsiTheme="majorHAnsi" w:cstheme="majorBidi"/>
          <w:color w:val="000000" w:themeColor="text2"/>
        </w:rPr>
        <w:t>Executive Manager – Health and Wellbeing</w:t>
      </w:r>
      <w:r w:rsidR="550C3032" w:rsidRPr="008A6EDE">
        <w:rPr>
          <w:rStyle w:val="normaltextrun"/>
          <w:rFonts w:asciiTheme="majorHAnsi" w:hAnsiTheme="majorHAnsi" w:cstheme="majorBidi"/>
          <w:color w:val="000000" w:themeColor="text2"/>
        </w:rPr>
        <w:t>. T</w:t>
      </w:r>
      <w:r w:rsidRPr="008A6EDE">
        <w:rPr>
          <w:rStyle w:val="normaltextrun"/>
          <w:rFonts w:asciiTheme="majorHAnsi" w:hAnsiTheme="majorHAnsi" w:cstheme="majorBidi"/>
          <w:color w:val="000000" w:themeColor="text2"/>
        </w:rPr>
        <w:t xml:space="preserve">he </w:t>
      </w:r>
      <w:r w:rsidR="58D0885F" w:rsidRPr="008A6EDE">
        <w:rPr>
          <w:rStyle w:val="normaltextrun"/>
          <w:rFonts w:asciiTheme="majorHAnsi" w:hAnsiTheme="majorHAnsi" w:cstheme="majorBidi"/>
          <w:color w:val="000000" w:themeColor="text2"/>
        </w:rPr>
        <w:t>role</w:t>
      </w:r>
      <w:r w:rsidR="259BF8DD" w:rsidRPr="008A6EDE">
        <w:rPr>
          <w:rStyle w:val="normaltextrun"/>
          <w:rFonts w:asciiTheme="majorHAnsi" w:hAnsiTheme="majorHAnsi" w:cstheme="majorBidi"/>
          <w:color w:val="000000" w:themeColor="text2"/>
        </w:rPr>
        <w:t xml:space="preserve"> </w:t>
      </w:r>
      <w:r w:rsidRPr="008A6EDE">
        <w:rPr>
          <w:rStyle w:val="normaltextrun"/>
          <w:rFonts w:asciiTheme="majorHAnsi" w:hAnsiTheme="majorHAnsi" w:cstheme="majorBidi"/>
          <w:color w:val="000000" w:themeColor="text2"/>
        </w:rPr>
        <w:t>will provide tailored support</w:t>
      </w:r>
      <w:r w:rsidR="00756237" w:rsidRPr="008A6EDE">
        <w:rPr>
          <w:rStyle w:val="normaltextrun"/>
          <w:rFonts w:asciiTheme="majorHAnsi" w:hAnsiTheme="majorHAnsi" w:cstheme="majorBidi"/>
          <w:color w:val="000000" w:themeColor="text2"/>
        </w:rPr>
        <w:t xml:space="preserve"> to define, establish, implement</w:t>
      </w:r>
      <w:r w:rsidR="00DC3BE2" w:rsidRPr="008A6EDE">
        <w:rPr>
          <w:rStyle w:val="normaltextrun"/>
          <w:rFonts w:asciiTheme="majorHAnsi" w:hAnsiTheme="majorHAnsi" w:cstheme="majorBidi"/>
          <w:color w:val="000000" w:themeColor="text2"/>
        </w:rPr>
        <w:t>,</w:t>
      </w:r>
      <w:r w:rsidR="00756237" w:rsidRPr="008A6EDE">
        <w:rPr>
          <w:rStyle w:val="normaltextrun"/>
          <w:rFonts w:asciiTheme="majorHAnsi" w:hAnsiTheme="majorHAnsi" w:cstheme="majorBidi"/>
          <w:color w:val="000000" w:themeColor="text2"/>
        </w:rPr>
        <w:t xml:space="preserve"> and maintain an approach to manage CSIRO’s Comcare claims</w:t>
      </w:r>
      <w:r w:rsidR="00CA737D" w:rsidRPr="008A6EDE">
        <w:rPr>
          <w:rStyle w:val="normaltextrun"/>
          <w:rFonts w:asciiTheme="majorHAnsi" w:hAnsiTheme="majorHAnsi" w:cstheme="majorBidi"/>
          <w:color w:val="000000" w:themeColor="text2"/>
        </w:rPr>
        <w:t>, driving positive outcomes for employees, whilst mitigating the financial, legal</w:t>
      </w:r>
      <w:r w:rsidR="0097366E" w:rsidRPr="008A6EDE">
        <w:rPr>
          <w:rStyle w:val="normaltextrun"/>
          <w:rFonts w:asciiTheme="majorHAnsi" w:hAnsiTheme="majorHAnsi" w:cstheme="majorBidi"/>
          <w:color w:val="000000" w:themeColor="text2"/>
        </w:rPr>
        <w:t>,</w:t>
      </w:r>
      <w:r w:rsidR="00CA737D" w:rsidRPr="008A6EDE">
        <w:rPr>
          <w:rStyle w:val="normaltextrun"/>
          <w:rFonts w:asciiTheme="majorHAnsi" w:hAnsiTheme="majorHAnsi" w:cstheme="majorBidi"/>
          <w:color w:val="000000" w:themeColor="text2"/>
        </w:rPr>
        <w:t xml:space="preserve"> and reputational risks associated with </w:t>
      </w:r>
      <w:r w:rsidR="06751FF2" w:rsidRPr="008A6EDE">
        <w:rPr>
          <w:rStyle w:val="normaltextrun"/>
          <w:rFonts w:asciiTheme="majorHAnsi" w:hAnsiTheme="majorHAnsi" w:cstheme="majorBidi"/>
          <w:color w:val="000000" w:themeColor="text2"/>
        </w:rPr>
        <w:t>Comcare claims</w:t>
      </w:r>
      <w:r w:rsidR="00CA737D" w:rsidRPr="008A6EDE">
        <w:rPr>
          <w:rStyle w:val="normaltextrun"/>
          <w:rFonts w:asciiTheme="majorHAnsi" w:hAnsiTheme="majorHAnsi" w:cstheme="majorBidi"/>
          <w:color w:val="000000" w:themeColor="text2"/>
        </w:rPr>
        <w:t xml:space="preserve"> across the organisation</w:t>
      </w:r>
      <w:r w:rsidR="3B53A8E0" w:rsidRPr="008A6EDE">
        <w:rPr>
          <w:rStyle w:val="normaltextrun"/>
          <w:rFonts w:asciiTheme="majorHAnsi" w:hAnsiTheme="majorHAnsi" w:cstheme="majorBidi"/>
          <w:color w:val="000000" w:themeColor="text2"/>
        </w:rPr>
        <w:t xml:space="preserve">. </w:t>
      </w:r>
      <w:r w:rsidRPr="008A6EDE">
        <w:rPr>
          <w:rStyle w:val="eop"/>
          <w:rFonts w:asciiTheme="majorHAnsi" w:hAnsiTheme="majorHAnsi" w:cstheme="majorBidi"/>
          <w:color w:val="000000" w:themeColor="text2"/>
        </w:rPr>
        <w:t> </w:t>
      </w:r>
    </w:p>
    <w:p w14:paraId="5DF9DE7A" w14:textId="55D8CEFA" w:rsidR="004D7612" w:rsidRPr="00C77F25" w:rsidRDefault="004D7612" w:rsidP="004D7612">
      <w:pPr>
        <w:pStyle w:val="paragraph"/>
        <w:spacing w:before="0" w:beforeAutospacing="0" w:after="0" w:afterAutospacing="0"/>
        <w:jc w:val="both"/>
        <w:textAlignment w:val="baseline"/>
        <w:rPr>
          <w:rFonts w:asciiTheme="majorHAnsi" w:hAnsiTheme="majorHAnsi" w:cstheme="majorHAnsi"/>
          <w:color w:val="000000"/>
          <w:sz w:val="22"/>
          <w:szCs w:val="22"/>
        </w:rPr>
      </w:pPr>
    </w:p>
    <w:p w14:paraId="5BBC3DDE" w14:textId="264C07A5" w:rsidR="004D7612" w:rsidRPr="00C51BFC" w:rsidRDefault="004D7612" w:rsidP="004D7612">
      <w:pPr>
        <w:pStyle w:val="paragraph"/>
        <w:spacing w:before="0" w:beforeAutospacing="0" w:after="0" w:afterAutospacing="0"/>
        <w:jc w:val="both"/>
        <w:textAlignment w:val="baseline"/>
        <w:rPr>
          <w:rStyle w:val="eop"/>
          <w:rFonts w:ascii="Calibri" w:hAnsi="Calibri" w:cs="Calibri"/>
          <w:color w:val="808080"/>
        </w:rPr>
      </w:pPr>
      <w:r w:rsidRPr="00C51BFC">
        <w:rPr>
          <w:rStyle w:val="normaltextrun"/>
          <w:rFonts w:ascii="Calibri" w:hAnsi="Calibri" w:cs="Calibri"/>
          <w:b/>
          <w:bCs/>
          <w:color w:val="808080"/>
        </w:rPr>
        <w:t>Key relationships</w:t>
      </w:r>
      <w:r w:rsidRPr="00C51BFC">
        <w:rPr>
          <w:rStyle w:val="eop"/>
          <w:rFonts w:ascii="Calibri" w:hAnsi="Calibri" w:cs="Calibri"/>
          <w:color w:val="808080"/>
        </w:rPr>
        <w:t> </w:t>
      </w:r>
    </w:p>
    <w:p w14:paraId="4DCE1E41" w14:textId="77777777" w:rsidR="004D7612" w:rsidRPr="00C51BFC" w:rsidRDefault="004D7612" w:rsidP="004D7612">
      <w:pPr>
        <w:pStyle w:val="paragraph"/>
        <w:spacing w:before="0" w:beforeAutospacing="0" w:after="0" w:afterAutospacing="0"/>
        <w:jc w:val="both"/>
        <w:textAlignment w:val="baseline"/>
        <w:rPr>
          <w:rFonts w:ascii="Segoe UI" w:hAnsi="Segoe UI" w:cs="Segoe UI"/>
        </w:rPr>
      </w:pPr>
    </w:p>
    <w:p w14:paraId="5F9E447D" w14:textId="48924506" w:rsidR="004D7612" w:rsidRPr="008A6EDE" w:rsidRDefault="004D7612" w:rsidP="004D7612">
      <w:pPr>
        <w:pStyle w:val="paragraph"/>
        <w:spacing w:before="0" w:beforeAutospacing="0" w:after="0" w:afterAutospacing="0"/>
        <w:jc w:val="both"/>
        <w:textAlignment w:val="baseline"/>
        <w:rPr>
          <w:rStyle w:val="eop"/>
          <w:rFonts w:ascii="Calibri" w:hAnsi="Calibri" w:cs="Calibri"/>
          <w:color w:val="000000"/>
        </w:rPr>
      </w:pPr>
      <w:r w:rsidRPr="008A6EDE">
        <w:rPr>
          <w:rStyle w:val="normaltextrun"/>
          <w:rFonts w:ascii="Calibri" w:hAnsi="Calibri" w:cs="Calibri"/>
          <w:b/>
          <w:color w:val="000000" w:themeColor="text2"/>
          <w:u w:val="single"/>
        </w:rPr>
        <w:t>Internal:</w:t>
      </w:r>
      <w:r w:rsidRPr="008A6EDE">
        <w:rPr>
          <w:rStyle w:val="normaltextrun"/>
          <w:rFonts w:ascii="Calibri" w:hAnsi="Calibri" w:cs="Calibri"/>
          <w:color w:val="000000" w:themeColor="text2"/>
        </w:rPr>
        <w:t> </w:t>
      </w:r>
      <w:r w:rsidR="72EE1E84" w:rsidRPr="008A6EDE">
        <w:rPr>
          <w:rStyle w:val="normaltextrun"/>
          <w:rFonts w:ascii="Calibri" w:hAnsi="Calibri" w:cs="Calibri"/>
          <w:color w:val="000000" w:themeColor="text2"/>
        </w:rPr>
        <w:t xml:space="preserve"> Manager Health, Injury Management Advisors, </w:t>
      </w:r>
      <w:r w:rsidRPr="008A6EDE">
        <w:rPr>
          <w:rStyle w:val="normaltextrun"/>
          <w:rFonts w:ascii="Calibri" w:hAnsi="Calibri" w:cs="Calibri"/>
          <w:color w:val="000000" w:themeColor="text2"/>
        </w:rPr>
        <w:t xml:space="preserve">Business Unit Leadership Teams, Research Directors, Research Operations Managers, HR </w:t>
      </w:r>
      <w:r w:rsidR="00B11B19">
        <w:rPr>
          <w:rStyle w:val="normaltextrun"/>
          <w:rFonts w:ascii="Calibri" w:hAnsi="Calibri" w:cs="Calibri"/>
          <w:color w:val="000000" w:themeColor="text2"/>
        </w:rPr>
        <w:t>Team</w:t>
      </w:r>
      <w:r w:rsidRPr="008A6EDE">
        <w:rPr>
          <w:rStyle w:val="normaltextrun"/>
          <w:rFonts w:ascii="Calibri" w:hAnsi="Calibri" w:cs="Calibri"/>
          <w:color w:val="000000" w:themeColor="text2"/>
        </w:rPr>
        <w:t xml:space="preserve">, </w:t>
      </w:r>
      <w:r w:rsidR="00B11B19">
        <w:rPr>
          <w:rStyle w:val="normaltextrun"/>
          <w:rFonts w:ascii="Calibri" w:hAnsi="Calibri" w:cs="Calibri"/>
          <w:color w:val="000000" w:themeColor="text2"/>
        </w:rPr>
        <w:t>HSE Team and</w:t>
      </w:r>
      <w:r w:rsidR="11EA142E" w:rsidRPr="008A6EDE">
        <w:rPr>
          <w:rStyle w:val="normaltextrun"/>
          <w:rFonts w:ascii="Calibri" w:hAnsi="Calibri" w:cs="Calibri"/>
          <w:color w:val="000000" w:themeColor="text2"/>
        </w:rPr>
        <w:t xml:space="preserve"> CSIRO Legal</w:t>
      </w:r>
      <w:r w:rsidR="00662049" w:rsidRPr="008A6EDE">
        <w:rPr>
          <w:rStyle w:val="normaltextrun"/>
          <w:rFonts w:ascii="Calibri" w:hAnsi="Calibri" w:cs="Calibri"/>
          <w:color w:val="000000" w:themeColor="text2"/>
        </w:rPr>
        <w:t>.</w:t>
      </w:r>
    </w:p>
    <w:p w14:paraId="32F1B5A1" w14:textId="77777777" w:rsidR="004D7612" w:rsidRPr="008A6EDE" w:rsidRDefault="004D7612" w:rsidP="004D7612">
      <w:pPr>
        <w:pStyle w:val="paragraph"/>
        <w:spacing w:before="0" w:beforeAutospacing="0" w:after="0" w:afterAutospacing="0"/>
        <w:jc w:val="both"/>
        <w:textAlignment w:val="baseline"/>
        <w:rPr>
          <w:rFonts w:ascii="Segoe UI" w:hAnsi="Segoe UI" w:cs="Segoe UI"/>
        </w:rPr>
      </w:pPr>
    </w:p>
    <w:p w14:paraId="798932CB" w14:textId="7CDC3E38" w:rsidR="004D7612" w:rsidRPr="008A6EDE" w:rsidRDefault="004D7612" w:rsidP="004D7612">
      <w:pPr>
        <w:pStyle w:val="paragraph"/>
        <w:spacing w:before="0" w:beforeAutospacing="0" w:after="0" w:afterAutospacing="0"/>
        <w:jc w:val="both"/>
        <w:textAlignment w:val="baseline"/>
        <w:rPr>
          <w:rFonts w:asciiTheme="majorHAnsi" w:hAnsiTheme="majorHAnsi" w:cstheme="majorHAnsi"/>
          <w:bCs/>
          <w:iCs/>
          <w:color w:val="000000"/>
        </w:rPr>
      </w:pPr>
      <w:r w:rsidRPr="008A6EDE">
        <w:rPr>
          <w:rStyle w:val="normaltextrun"/>
          <w:rFonts w:ascii="Calibri" w:hAnsi="Calibri" w:cs="Calibri"/>
          <w:b/>
          <w:color w:val="000000" w:themeColor="text2"/>
          <w:u w:val="single"/>
        </w:rPr>
        <w:t>External</w:t>
      </w:r>
      <w:r w:rsidRPr="008A6EDE">
        <w:rPr>
          <w:rStyle w:val="normaltextrun"/>
          <w:rFonts w:ascii="Calibri" w:hAnsi="Calibri" w:cs="Calibri"/>
          <w:b/>
          <w:color w:val="000000" w:themeColor="text2"/>
        </w:rPr>
        <w:t>:</w:t>
      </w:r>
      <w:r w:rsidRPr="008A6EDE">
        <w:rPr>
          <w:rStyle w:val="normaltextrun"/>
          <w:rFonts w:ascii="Calibri" w:hAnsi="Calibri" w:cs="Calibri"/>
          <w:color w:val="000000" w:themeColor="text2"/>
        </w:rPr>
        <w:t xml:space="preserve"> Comcare, </w:t>
      </w:r>
      <w:r w:rsidR="00375D8A" w:rsidRPr="008A6EDE">
        <w:rPr>
          <w:rStyle w:val="normaltextrun"/>
          <w:rFonts w:ascii="Calibri" w:hAnsi="Calibri" w:cs="Calibri"/>
          <w:color w:val="000000" w:themeColor="text2"/>
        </w:rPr>
        <w:t>W</w:t>
      </w:r>
      <w:r w:rsidR="00430018" w:rsidRPr="008A6EDE">
        <w:rPr>
          <w:rStyle w:val="normaltextrun"/>
          <w:rFonts w:ascii="Calibri" w:hAnsi="Calibri" w:cs="Calibri"/>
          <w:color w:val="000000" w:themeColor="text2"/>
        </w:rPr>
        <w:t xml:space="preserve">orkplace Rehabilitation </w:t>
      </w:r>
      <w:r w:rsidR="168D886A" w:rsidRPr="008A6EDE">
        <w:rPr>
          <w:rStyle w:val="normaltextrun"/>
          <w:rFonts w:ascii="Calibri" w:hAnsi="Calibri" w:cs="Calibri"/>
          <w:color w:val="000000" w:themeColor="text2"/>
        </w:rPr>
        <w:t>Providers</w:t>
      </w:r>
      <w:r w:rsidR="00662049" w:rsidRPr="008A6EDE">
        <w:rPr>
          <w:rStyle w:val="normaltextrun"/>
          <w:rFonts w:ascii="Calibri" w:hAnsi="Calibri" w:cs="Calibri"/>
          <w:color w:val="000000" w:themeColor="text2"/>
        </w:rPr>
        <w:t>.</w:t>
      </w:r>
    </w:p>
    <w:p w14:paraId="081EC80F" w14:textId="77777777" w:rsidR="00B50C20" w:rsidRPr="00B50C20" w:rsidRDefault="00B50C20" w:rsidP="6403BA91">
      <w:pPr>
        <w:pStyle w:val="Heading3"/>
      </w:pPr>
      <w:r>
        <w:t>Duties and Key Result Areas:</w:t>
      </w:r>
      <w:r w:rsidR="003E5564">
        <w:t xml:space="preserve">  </w:t>
      </w:r>
    </w:p>
    <w:p w14:paraId="325F4B26" w14:textId="77777777" w:rsidR="00B11B19" w:rsidRPr="000A7253" w:rsidRDefault="00B11B19" w:rsidP="00B11B19">
      <w:pPr>
        <w:pStyle w:val="Default"/>
        <w:numPr>
          <w:ilvl w:val="0"/>
          <w:numId w:val="11"/>
        </w:numPr>
        <w:jc w:val="both"/>
        <w:rPr>
          <w:sz w:val="22"/>
          <w:szCs w:val="22"/>
        </w:rPr>
      </w:pPr>
      <w:r w:rsidRPr="000A7253">
        <w:rPr>
          <w:sz w:val="22"/>
          <w:szCs w:val="22"/>
        </w:rPr>
        <w:t xml:space="preserve">Proactively support the implementation of CSIRO’s HSE strategic plan through delivery of priority Health and Wellbeing management activities, initiatives, and education, with a focus on organisational consistency. </w:t>
      </w:r>
    </w:p>
    <w:p w14:paraId="0CD2B9CA" w14:textId="77777777" w:rsidR="00B11B19" w:rsidRPr="000A7253" w:rsidRDefault="00B11B19" w:rsidP="00B11B19">
      <w:pPr>
        <w:pStyle w:val="ListParagraph"/>
        <w:numPr>
          <w:ilvl w:val="0"/>
          <w:numId w:val="11"/>
        </w:numPr>
        <w:spacing w:after="60" w:line="240" w:lineRule="auto"/>
        <w:contextualSpacing w:val="0"/>
        <w:jc w:val="both"/>
        <w:rPr>
          <w:rFonts w:cs="Calibri"/>
          <w:sz w:val="22"/>
        </w:rPr>
      </w:pPr>
      <w:r w:rsidRPr="000A7253">
        <w:rPr>
          <w:rFonts w:cs="Calibri"/>
          <w:sz w:val="22"/>
        </w:rPr>
        <w:t>Liaise with Comcare to assist in claim determination and tailor advice and reports to allow Comcare to make appropriate determinations, correcting problems that occur promptly and in a constructive manner.</w:t>
      </w:r>
    </w:p>
    <w:p w14:paraId="0B2E2AB7" w14:textId="77777777" w:rsidR="00B11B19" w:rsidRPr="000A7253" w:rsidRDefault="00B11B19" w:rsidP="00B11B19">
      <w:pPr>
        <w:pStyle w:val="ListParagraph"/>
        <w:numPr>
          <w:ilvl w:val="0"/>
          <w:numId w:val="11"/>
        </w:numPr>
        <w:spacing w:after="60" w:line="240" w:lineRule="auto"/>
        <w:jc w:val="both"/>
        <w:rPr>
          <w:rFonts w:eastAsia="Times New Roman" w:cs="Calibri"/>
          <w:color w:val="auto"/>
          <w:sz w:val="22"/>
        </w:rPr>
      </w:pPr>
      <w:r w:rsidRPr="000A7253">
        <w:rPr>
          <w:rFonts w:cs="Calibri"/>
          <w:sz w:val="22"/>
        </w:rPr>
        <w:t>Use technical expertise to lead claim determination and ongoing claims management to d</w:t>
      </w:r>
      <w:r w:rsidRPr="000A7253">
        <w:rPr>
          <w:rStyle w:val="normaltextrun"/>
          <w:rFonts w:eastAsia="Times New Roman" w:cs="Calibri"/>
          <w:color w:val="auto"/>
          <w:sz w:val="22"/>
        </w:rPr>
        <w:t xml:space="preserve">eliver a comprehensive and effective approach to the management of Comcare claims across the entire CSIRO portfolio.  </w:t>
      </w:r>
    </w:p>
    <w:p w14:paraId="05296808" w14:textId="77777777" w:rsidR="00B11B19" w:rsidRPr="000A7253" w:rsidRDefault="00B11B19" w:rsidP="00B11B19">
      <w:pPr>
        <w:pStyle w:val="ListParagraph"/>
        <w:numPr>
          <w:ilvl w:val="0"/>
          <w:numId w:val="11"/>
        </w:numPr>
        <w:spacing w:after="60" w:line="240" w:lineRule="auto"/>
        <w:ind w:left="470" w:hanging="364"/>
        <w:contextualSpacing w:val="0"/>
        <w:jc w:val="both"/>
        <w:rPr>
          <w:rFonts w:cs="Calibri"/>
          <w:sz w:val="22"/>
        </w:rPr>
      </w:pPr>
      <w:r w:rsidRPr="000A7253">
        <w:rPr>
          <w:rFonts w:cs="Calibri"/>
          <w:sz w:val="22"/>
        </w:rPr>
        <w:t>Display a willingness to influence the decision of</w:t>
      </w:r>
      <w:r>
        <w:rPr>
          <w:rFonts w:cs="Calibri"/>
          <w:sz w:val="22"/>
        </w:rPr>
        <w:t xml:space="preserve"> line</w:t>
      </w:r>
      <w:r w:rsidRPr="000A7253">
        <w:rPr>
          <w:rFonts w:cs="Calibri"/>
          <w:sz w:val="22"/>
        </w:rPr>
        <w:t xml:space="preserve"> managers by recognising the need for change in initiating innovative solutions/proposals and liaise with and influence others to the development of practices, which support the Business Unit and CSIRO needs. </w:t>
      </w:r>
    </w:p>
    <w:p w14:paraId="20889B34" w14:textId="77777777" w:rsidR="00B11B19" w:rsidRPr="000A7253" w:rsidRDefault="00B11B19" w:rsidP="00B11B19">
      <w:pPr>
        <w:pStyle w:val="ListParagraph"/>
        <w:numPr>
          <w:ilvl w:val="0"/>
          <w:numId w:val="11"/>
        </w:numPr>
        <w:spacing w:after="60" w:line="240" w:lineRule="auto"/>
        <w:jc w:val="both"/>
        <w:rPr>
          <w:rStyle w:val="normaltextrun"/>
          <w:rFonts w:eastAsia="Times New Roman" w:cs="Calibri"/>
          <w:color w:val="auto"/>
          <w:sz w:val="22"/>
        </w:rPr>
      </w:pPr>
      <w:r>
        <w:rPr>
          <w:rStyle w:val="normaltextrun"/>
          <w:rFonts w:eastAsia="Times New Roman" w:cs="Calibri"/>
          <w:color w:val="auto"/>
          <w:sz w:val="22"/>
        </w:rPr>
        <w:t>M</w:t>
      </w:r>
      <w:r w:rsidRPr="000A7253">
        <w:rPr>
          <w:rStyle w:val="normaltextrun"/>
          <w:rFonts w:eastAsia="Times New Roman" w:cs="Calibri"/>
          <w:color w:val="auto"/>
          <w:sz w:val="22"/>
        </w:rPr>
        <w:t xml:space="preserve">anage and lodge the submission and ongoing management of Comcare claims to ensure that they are completed in a timely manner and in accordance with Comcare legislation, service level agreements and company procedures. Provide timely, accurate and relevant updates to leaders and key stakeholders (HSE and HR) on the progress of Comcare Claims. </w:t>
      </w:r>
    </w:p>
    <w:p w14:paraId="33B6D862" w14:textId="77777777" w:rsidR="00B11B19" w:rsidRPr="000A7253" w:rsidRDefault="00B11B19" w:rsidP="00B11B19">
      <w:pPr>
        <w:pStyle w:val="ListParagraph"/>
        <w:numPr>
          <w:ilvl w:val="0"/>
          <w:numId w:val="11"/>
        </w:numPr>
        <w:spacing w:after="60" w:line="240" w:lineRule="auto"/>
        <w:jc w:val="both"/>
        <w:rPr>
          <w:rStyle w:val="normaltextrun"/>
          <w:rFonts w:eastAsia="Times New Roman" w:cs="Calibri"/>
          <w:color w:val="auto"/>
          <w:sz w:val="22"/>
        </w:rPr>
      </w:pPr>
      <w:r w:rsidRPr="000A7253">
        <w:rPr>
          <w:rStyle w:val="normaltextrun"/>
          <w:rFonts w:eastAsia="Times New Roman" w:cs="Calibri"/>
          <w:color w:val="auto"/>
          <w:sz w:val="22"/>
        </w:rPr>
        <w:t xml:space="preserve">Work collaboratively with the Health &amp; Wellbeing </w:t>
      </w:r>
      <w:r>
        <w:rPr>
          <w:rStyle w:val="normaltextrun"/>
          <w:rFonts w:eastAsia="Times New Roman" w:cs="Calibri"/>
          <w:color w:val="auto"/>
          <w:sz w:val="22"/>
        </w:rPr>
        <w:t>t</w:t>
      </w:r>
      <w:r w:rsidRPr="000A7253">
        <w:rPr>
          <w:rStyle w:val="normaltextrun"/>
          <w:rFonts w:eastAsia="Times New Roman" w:cs="Calibri"/>
          <w:color w:val="auto"/>
          <w:sz w:val="22"/>
        </w:rPr>
        <w:t xml:space="preserve">eam and other relevant stakeholders (HR, leaders, employees, treating doctors, Comcare and HSE </w:t>
      </w:r>
      <w:r>
        <w:rPr>
          <w:rStyle w:val="normaltextrun"/>
          <w:rFonts w:eastAsia="Times New Roman" w:cs="Calibri"/>
          <w:color w:val="auto"/>
          <w:sz w:val="22"/>
        </w:rPr>
        <w:t>team</w:t>
      </w:r>
      <w:r w:rsidRPr="000A7253">
        <w:rPr>
          <w:rStyle w:val="normaltextrun"/>
          <w:rFonts w:eastAsia="Times New Roman" w:cs="Calibri"/>
          <w:color w:val="auto"/>
          <w:sz w:val="22"/>
        </w:rPr>
        <w:t xml:space="preserve">) using expertise to develop and manage strategies to ensure positive claims outcomes. </w:t>
      </w:r>
    </w:p>
    <w:p w14:paraId="0897EDD0" w14:textId="77777777" w:rsidR="00B11B19" w:rsidRPr="000A7253" w:rsidRDefault="00B11B19" w:rsidP="00B11B19">
      <w:pPr>
        <w:pStyle w:val="ListParagraph"/>
        <w:numPr>
          <w:ilvl w:val="0"/>
          <w:numId w:val="11"/>
        </w:numPr>
        <w:spacing w:after="60" w:line="240" w:lineRule="auto"/>
        <w:jc w:val="both"/>
        <w:rPr>
          <w:rStyle w:val="normaltextrun"/>
          <w:rFonts w:cs="Calibri"/>
          <w:color w:val="auto"/>
          <w:sz w:val="22"/>
        </w:rPr>
      </w:pPr>
      <w:r w:rsidRPr="000A7253">
        <w:rPr>
          <w:rStyle w:val="normaltextrun"/>
          <w:rFonts w:eastAsia="Times New Roman" w:cs="Calibri"/>
          <w:color w:val="auto"/>
          <w:sz w:val="22"/>
        </w:rPr>
        <w:t xml:space="preserve">Provide expert advice, coaching and support to leaders and HR pertaining to Comcare claims case management. </w:t>
      </w:r>
    </w:p>
    <w:p w14:paraId="478AFF9B" w14:textId="77777777" w:rsidR="00B11B19" w:rsidRPr="00EF16A7" w:rsidRDefault="00B11B19" w:rsidP="00B11B19">
      <w:pPr>
        <w:pStyle w:val="ListParagraph"/>
        <w:numPr>
          <w:ilvl w:val="0"/>
          <w:numId w:val="11"/>
        </w:numPr>
        <w:spacing w:after="60" w:line="240" w:lineRule="auto"/>
        <w:jc w:val="both"/>
        <w:rPr>
          <w:rStyle w:val="normaltextrun"/>
          <w:color w:val="auto"/>
          <w:sz w:val="22"/>
        </w:rPr>
      </w:pPr>
      <w:r w:rsidRPr="00EF16A7">
        <w:rPr>
          <w:rStyle w:val="normaltextrun"/>
          <w:rFonts w:eastAsia="Times New Roman" w:cs="Calibri"/>
          <w:color w:val="auto"/>
          <w:sz w:val="22"/>
        </w:rPr>
        <w:t xml:space="preserve">Build, manage and maintain relationships with Comcare, CSIRO Legal, IME’s and WRP’s to ensure effective support is available as required in the management of claims/ claim related issues to enhance service delivery on claims management. </w:t>
      </w:r>
    </w:p>
    <w:p w14:paraId="3A7CBC3E" w14:textId="77777777" w:rsidR="00B11B19" w:rsidRPr="00EF16A7" w:rsidRDefault="00B11B19" w:rsidP="00B11B19">
      <w:pPr>
        <w:pStyle w:val="ListParagraph"/>
        <w:numPr>
          <w:ilvl w:val="0"/>
          <w:numId w:val="11"/>
        </w:numPr>
        <w:spacing w:after="60" w:line="240" w:lineRule="auto"/>
        <w:jc w:val="both"/>
        <w:rPr>
          <w:rStyle w:val="normaltextrun"/>
          <w:rFonts w:eastAsia="Times New Roman" w:cs="Calibri"/>
          <w:color w:val="auto"/>
          <w:sz w:val="22"/>
        </w:rPr>
      </w:pPr>
      <w:r w:rsidRPr="00EF16A7">
        <w:rPr>
          <w:rStyle w:val="normaltextrun"/>
          <w:rFonts w:eastAsia="Times New Roman" w:cs="Calibri"/>
          <w:color w:val="auto"/>
          <w:sz w:val="22"/>
        </w:rPr>
        <w:t xml:space="preserve">Work proactively on Comcare and insurance premiums to gain the best outcomes for CSIRO. </w:t>
      </w:r>
    </w:p>
    <w:p w14:paraId="5E4E75AE" w14:textId="77777777" w:rsidR="00B11B19" w:rsidRPr="00A62BF2" w:rsidRDefault="00B11B19" w:rsidP="00B11B19">
      <w:pPr>
        <w:pStyle w:val="ListParagraph"/>
        <w:numPr>
          <w:ilvl w:val="0"/>
          <w:numId w:val="11"/>
        </w:numPr>
        <w:spacing w:after="60" w:line="240" w:lineRule="auto"/>
        <w:jc w:val="both"/>
        <w:rPr>
          <w:rStyle w:val="normaltextrun"/>
          <w:rFonts w:eastAsia="Times New Roman" w:cs="Calibri"/>
          <w:color w:val="auto"/>
          <w:sz w:val="22"/>
        </w:rPr>
      </w:pPr>
      <w:r w:rsidRPr="00A62BF2">
        <w:rPr>
          <w:rStyle w:val="normaltextrun"/>
          <w:rFonts w:eastAsia="Times New Roman" w:cs="Calibri"/>
          <w:color w:val="auto"/>
          <w:sz w:val="22"/>
        </w:rPr>
        <w:lastRenderedPageBreak/>
        <w:t xml:space="preserve">Provide honest views, using influence and judgement in complex situations to advocate in the best interests of all parties to obtain best outcomes. </w:t>
      </w:r>
    </w:p>
    <w:p w14:paraId="03058847" w14:textId="77777777" w:rsidR="00B11B19" w:rsidRPr="00A62BF2" w:rsidRDefault="00B11B19" w:rsidP="00B11B19">
      <w:pPr>
        <w:pStyle w:val="ListParagraph"/>
        <w:numPr>
          <w:ilvl w:val="0"/>
          <w:numId w:val="11"/>
        </w:numPr>
        <w:spacing w:after="60" w:line="240" w:lineRule="auto"/>
        <w:contextualSpacing w:val="0"/>
        <w:jc w:val="both"/>
        <w:rPr>
          <w:rStyle w:val="normaltextrun"/>
          <w:rFonts w:cs="Calibri"/>
          <w:sz w:val="22"/>
        </w:rPr>
      </w:pPr>
      <w:r>
        <w:rPr>
          <w:rStyle w:val="normaltextrun"/>
          <w:rFonts w:eastAsia="Times New Roman" w:cs="Calibri"/>
          <w:color w:val="auto"/>
          <w:sz w:val="22"/>
        </w:rPr>
        <w:t>Ensure u</w:t>
      </w:r>
      <w:r w:rsidRPr="00A62BF2">
        <w:rPr>
          <w:rStyle w:val="normaltextrun"/>
          <w:rFonts w:eastAsia="Times New Roman" w:cs="Calibri"/>
          <w:color w:val="auto"/>
          <w:sz w:val="22"/>
        </w:rPr>
        <w:t>ndersta</w:t>
      </w:r>
      <w:r>
        <w:rPr>
          <w:rStyle w:val="normaltextrun"/>
          <w:rFonts w:eastAsia="Times New Roman" w:cs="Calibri"/>
          <w:color w:val="auto"/>
          <w:sz w:val="22"/>
        </w:rPr>
        <w:t xml:space="preserve">nding of the CSIRO </w:t>
      </w:r>
      <w:r w:rsidRPr="00A62BF2">
        <w:rPr>
          <w:rStyle w:val="normaltextrun"/>
          <w:rFonts w:eastAsia="Times New Roman" w:cs="Calibri"/>
          <w:color w:val="auto"/>
          <w:sz w:val="22"/>
        </w:rPr>
        <w:t xml:space="preserve">EBA and other relevant benefits that are available to employees and how they interact with Comcare entitlements. </w:t>
      </w:r>
    </w:p>
    <w:p w14:paraId="0649CD22" w14:textId="77777777" w:rsidR="00B11B19" w:rsidRPr="00A62BF2" w:rsidRDefault="00B11B19" w:rsidP="00B11B19">
      <w:pPr>
        <w:pStyle w:val="ListParagraph"/>
        <w:numPr>
          <w:ilvl w:val="0"/>
          <w:numId w:val="11"/>
        </w:numPr>
        <w:spacing w:after="60" w:line="240" w:lineRule="auto"/>
        <w:jc w:val="both"/>
        <w:rPr>
          <w:rStyle w:val="normaltextrun"/>
          <w:rFonts w:cs="Calibri"/>
          <w:sz w:val="22"/>
        </w:rPr>
      </w:pPr>
      <w:r w:rsidRPr="00A62BF2">
        <w:rPr>
          <w:rStyle w:val="normaltextrun"/>
          <w:rFonts w:cs="Calibri"/>
          <w:sz w:val="22"/>
        </w:rPr>
        <w:t xml:space="preserve">Schedule claim reviews with Comcare to ensure estimates are appropriately assigned prior to premium calculations. Investigate and appropriately challenge claim decisions, medical diagnosis, future development of claims as they arise to ensure CSIRO ’s financial liability is protected. Actively lead in annual premium renewals, with support from external and internal partners if required. </w:t>
      </w:r>
    </w:p>
    <w:p w14:paraId="584F53D0" w14:textId="77777777" w:rsidR="00B11B19" w:rsidRPr="00A62BF2" w:rsidRDefault="00B11B19" w:rsidP="00B11B19">
      <w:pPr>
        <w:pStyle w:val="ListParagraph"/>
        <w:numPr>
          <w:ilvl w:val="0"/>
          <w:numId w:val="11"/>
        </w:numPr>
        <w:spacing w:after="60" w:line="240" w:lineRule="auto"/>
        <w:jc w:val="both"/>
        <w:rPr>
          <w:rStyle w:val="normaltextrun"/>
          <w:rFonts w:cs="Calibri"/>
          <w:sz w:val="22"/>
        </w:rPr>
      </w:pPr>
      <w:r w:rsidRPr="00A62BF2">
        <w:rPr>
          <w:rStyle w:val="normaltextrun"/>
          <w:rFonts w:cs="Calibri"/>
          <w:sz w:val="22"/>
        </w:rPr>
        <w:t xml:space="preserve">Analyse processes, systems and associating training material for effectiveness and continuous improvement. Ensure strategies, programs and procedures comply with CSIRO policies and principles and legislation. </w:t>
      </w:r>
    </w:p>
    <w:p w14:paraId="764F47D0" w14:textId="77777777" w:rsidR="00B11B19" w:rsidRPr="00A62BF2" w:rsidRDefault="00B11B19" w:rsidP="00B11B19">
      <w:pPr>
        <w:pStyle w:val="ListParagraph"/>
        <w:numPr>
          <w:ilvl w:val="0"/>
          <w:numId w:val="11"/>
        </w:numPr>
        <w:spacing w:after="60" w:line="240" w:lineRule="auto"/>
        <w:jc w:val="both"/>
        <w:rPr>
          <w:rStyle w:val="normaltextrun"/>
          <w:rFonts w:cs="Calibri"/>
          <w:sz w:val="22"/>
        </w:rPr>
      </w:pPr>
      <w:r w:rsidRPr="00A62BF2">
        <w:rPr>
          <w:rStyle w:val="normaltextrun"/>
          <w:rFonts w:cs="Calibri"/>
          <w:sz w:val="22"/>
        </w:rPr>
        <w:t xml:space="preserve">Ensure that all </w:t>
      </w:r>
      <w:r>
        <w:rPr>
          <w:rStyle w:val="normaltextrun"/>
          <w:rFonts w:cs="Calibri"/>
          <w:sz w:val="22"/>
        </w:rPr>
        <w:t>HSE</w:t>
      </w:r>
      <w:r w:rsidRPr="00A62BF2">
        <w:rPr>
          <w:rStyle w:val="normaltextrun"/>
          <w:rFonts w:cs="Calibri"/>
          <w:sz w:val="22"/>
        </w:rPr>
        <w:t xml:space="preserve"> Systems and goals are introduced and adhered to while meeting the organi</w:t>
      </w:r>
      <w:r>
        <w:rPr>
          <w:rStyle w:val="normaltextrun"/>
          <w:rFonts w:cs="Calibri"/>
          <w:sz w:val="22"/>
        </w:rPr>
        <w:t>s</w:t>
      </w:r>
      <w:r w:rsidRPr="00A62BF2">
        <w:rPr>
          <w:rStyle w:val="normaltextrun"/>
          <w:rFonts w:cs="Calibri"/>
          <w:sz w:val="22"/>
        </w:rPr>
        <w:t xml:space="preserve">ations’ policies and standards for HSE </w:t>
      </w:r>
      <w:r>
        <w:rPr>
          <w:rStyle w:val="normaltextrun"/>
          <w:rFonts w:cs="Calibri"/>
          <w:sz w:val="22"/>
        </w:rPr>
        <w:t>m</w:t>
      </w:r>
      <w:r w:rsidRPr="00A62BF2">
        <w:rPr>
          <w:rStyle w:val="normaltextrun"/>
          <w:rFonts w:cs="Calibri"/>
          <w:sz w:val="22"/>
        </w:rPr>
        <w:t xml:space="preserve">anagement.  </w:t>
      </w:r>
    </w:p>
    <w:p w14:paraId="5A82F1BE" w14:textId="77777777" w:rsidR="00B11B19" w:rsidRPr="00A62BF2" w:rsidRDefault="00B11B19" w:rsidP="00B11B19">
      <w:pPr>
        <w:pStyle w:val="ListParagraph"/>
        <w:numPr>
          <w:ilvl w:val="0"/>
          <w:numId w:val="11"/>
        </w:numPr>
        <w:spacing w:before="0" w:after="160" w:line="259" w:lineRule="auto"/>
        <w:jc w:val="both"/>
        <w:rPr>
          <w:rFonts w:eastAsiaTheme="minorEastAsia" w:cs="Calibri"/>
          <w:color w:val="000000" w:themeColor="text1"/>
          <w:sz w:val="22"/>
        </w:rPr>
      </w:pPr>
      <w:r w:rsidRPr="00A62BF2">
        <w:rPr>
          <w:sz w:val="22"/>
        </w:rPr>
        <w:t>Develop and proactively contribute in a values-aligned manner to a cohesive, collaborative, innovative HSE team by modelling desired culture and empowering high-level delivery.  Endorse HSE culture and lead by example through Values and positive behaviours, acknowledging and promoting key desired behaviours to enable the growth of a high performing, positive and proactive HSE culture across CSIRO.</w:t>
      </w:r>
    </w:p>
    <w:p w14:paraId="6C80F78A" w14:textId="77777777" w:rsidR="00B11B19" w:rsidRPr="00A62BF2" w:rsidRDefault="00B11B19" w:rsidP="00B11B19">
      <w:pPr>
        <w:pStyle w:val="ListParagraph"/>
        <w:numPr>
          <w:ilvl w:val="0"/>
          <w:numId w:val="11"/>
        </w:numPr>
        <w:spacing w:before="0" w:after="160" w:line="259" w:lineRule="auto"/>
        <w:jc w:val="both"/>
        <w:rPr>
          <w:rFonts w:eastAsiaTheme="minorEastAsia" w:cs="Calibri"/>
          <w:color w:val="000000" w:themeColor="text1"/>
          <w:sz w:val="22"/>
        </w:rPr>
      </w:pPr>
      <w:r w:rsidRPr="00A62BF2">
        <w:rPr>
          <w:sz w:val="22"/>
        </w:rPr>
        <w:t>Coach and educate the growth and development of our people through knowledge sharing across relevant organisational teams utilising best practice and communities of practice to enhance the overall HSE performance.</w:t>
      </w:r>
    </w:p>
    <w:p w14:paraId="2AA54A17" w14:textId="77777777" w:rsidR="00B11B19" w:rsidRPr="00F51DF9" w:rsidRDefault="00B11B19" w:rsidP="00B11B19">
      <w:pPr>
        <w:pStyle w:val="ListParagraph"/>
        <w:numPr>
          <w:ilvl w:val="0"/>
          <w:numId w:val="11"/>
        </w:numPr>
        <w:spacing w:after="60" w:line="240" w:lineRule="auto"/>
        <w:jc w:val="both"/>
        <w:rPr>
          <w:rStyle w:val="normaltextrun"/>
          <w:sz w:val="22"/>
        </w:rPr>
      </w:pPr>
      <w:r w:rsidRPr="00F51DF9">
        <w:rPr>
          <w:rStyle w:val="normaltextrun"/>
          <w:sz w:val="22"/>
        </w:rPr>
        <w:t xml:space="preserve">Communicate openly, effectively, and respectfully with all staff, </w:t>
      </w:r>
      <w:proofErr w:type="gramStart"/>
      <w:r w:rsidRPr="00F51DF9">
        <w:rPr>
          <w:rStyle w:val="normaltextrun"/>
          <w:sz w:val="22"/>
        </w:rPr>
        <w:t>clients</w:t>
      </w:r>
      <w:proofErr w:type="gramEnd"/>
      <w:r w:rsidRPr="00F51DF9">
        <w:rPr>
          <w:rStyle w:val="normaltextrun"/>
          <w:sz w:val="22"/>
        </w:rPr>
        <w:t xml:space="preserve"> and suppliers in the interests of good business practice, collaboration and enhancement of CSIRO’s reputation.</w:t>
      </w:r>
    </w:p>
    <w:p w14:paraId="22182FFF" w14:textId="77777777" w:rsidR="00B11B19" w:rsidRPr="00F51DF9" w:rsidRDefault="00B11B19" w:rsidP="00B11B19">
      <w:pPr>
        <w:pStyle w:val="ListParagraph"/>
        <w:numPr>
          <w:ilvl w:val="0"/>
          <w:numId w:val="11"/>
        </w:numPr>
        <w:spacing w:after="60" w:line="240" w:lineRule="auto"/>
        <w:jc w:val="both"/>
        <w:rPr>
          <w:rStyle w:val="normaltextrun"/>
          <w:rFonts w:cs="Calibri"/>
          <w:sz w:val="22"/>
        </w:rPr>
      </w:pPr>
      <w:r w:rsidRPr="00F51DF9">
        <w:rPr>
          <w:rStyle w:val="normaltextrun"/>
          <w:sz w:val="22"/>
        </w:rPr>
        <w:t>Work collaboratively as part of a multi-disciplinary, often regionally dispersed research team, and business unit to carry out tasks in support of CSIRO’s scientific objectives.</w:t>
      </w:r>
    </w:p>
    <w:p w14:paraId="14F602BC" w14:textId="77777777" w:rsidR="00B11B19" w:rsidRPr="00F51DF9" w:rsidRDefault="00B11B19" w:rsidP="00B11B19">
      <w:pPr>
        <w:pStyle w:val="ListParagraph"/>
        <w:numPr>
          <w:ilvl w:val="0"/>
          <w:numId w:val="11"/>
        </w:numPr>
        <w:spacing w:after="60" w:line="240" w:lineRule="auto"/>
        <w:jc w:val="both"/>
        <w:rPr>
          <w:rStyle w:val="normaltextrun"/>
          <w:sz w:val="22"/>
        </w:rPr>
      </w:pPr>
      <w:r w:rsidRPr="00F51DF9">
        <w:rPr>
          <w:rStyle w:val="normaltextrun"/>
          <w:sz w:val="22"/>
        </w:rPr>
        <w:t>Adhere to the spirit and practice of CSIRO’s Code of Conduct</w:t>
      </w:r>
      <w:r>
        <w:rPr>
          <w:rStyle w:val="normaltextrun"/>
          <w:sz w:val="22"/>
        </w:rPr>
        <w:t xml:space="preserve"> and values</w:t>
      </w:r>
      <w:r w:rsidRPr="00F51DF9">
        <w:rPr>
          <w:rStyle w:val="normaltextrun"/>
          <w:sz w:val="22"/>
        </w:rPr>
        <w:t>, Health, Safety and Environment procedures and policy</w:t>
      </w:r>
      <w:r>
        <w:rPr>
          <w:rStyle w:val="normaltextrun"/>
          <w:sz w:val="22"/>
        </w:rPr>
        <w:t xml:space="preserve"> and</w:t>
      </w:r>
      <w:r w:rsidRPr="00F51DF9">
        <w:rPr>
          <w:rStyle w:val="normaltextrun"/>
          <w:sz w:val="22"/>
        </w:rPr>
        <w:t xml:space="preserve"> </w:t>
      </w:r>
      <w:r>
        <w:rPr>
          <w:rStyle w:val="normaltextrun"/>
          <w:sz w:val="22"/>
        </w:rPr>
        <w:t>d</w:t>
      </w:r>
      <w:r w:rsidRPr="00F51DF9">
        <w:rPr>
          <w:rStyle w:val="normaltextrun"/>
          <w:sz w:val="22"/>
        </w:rPr>
        <w:t>iversity initiatives. </w:t>
      </w:r>
    </w:p>
    <w:p w14:paraId="3CD3A982" w14:textId="77777777" w:rsidR="00B11B19" w:rsidRPr="00F51DF9" w:rsidRDefault="00B11B19" w:rsidP="00B11B19">
      <w:pPr>
        <w:pStyle w:val="ListParagraph"/>
        <w:numPr>
          <w:ilvl w:val="0"/>
          <w:numId w:val="11"/>
        </w:numPr>
        <w:spacing w:after="60" w:line="240" w:lineRule="auto"/>
        <w:jc w:val="both"/>
        <w:rPr>
          <w:rStyle w:val="normaltextrun"/>
          <w:sz w:val="22"/>
        </w:rPr>
      </w:pPr>
      <w:r w:rsidRPr="00F51DF9">
        <w:rPr>
          <w:rStyle w:val="normaltextrun"/>
          <w:sz w:val="22"/>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4A21EB6" w14:textId="77777777" w:rsidR="00B50C20" w:rsidRPr="00B50C20" w:rsidRDefault="00B50C20" w:rsidP="001A4E46">
          <w:pPr>
            <w:pStyle w:val="Heading2"/>
            <w:rPr>
              <w:b/>
              <w:iCs w:val="0"/>
              <w:color w:val="auto"/>
              <w:sz w:val="26"/>
              <w:szCs w:val="26"/>
            </w:rPr>
          </w:pPr>
          <w:r w:rsidRPr="00B50C20">
            <w:rPr>
              <w:b/>
              <w:iCs w:val="0"/>
              <w:color w:val="auto"/>
              <w:sz w:val="26"/>
              <w:szCs w:val="26"/>
            </w:rPr>
            <w:t xml:space="preserve">Required Competencies: </w:t>
          </w:r>
        </w:p>
        <w:p w14:paraId="7A80FFF5" w14:textId="77777777" w:rsidR="00B50C20" w:rsidRPr="00F7192D" w:rsidRDefault="00B50C20" w:rsidP="00F7192D">
          <w:pPr>
            <w:pStyle w:val="ListParagraph"/>
            <w:numPr>
              <w:ilvl w:val="0"/>
              <w:numId w:val="21"/>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41E86406" w14:textId="77777777" w:rsidR="00B50C20" w:rsidRPr="00B50C20" w:rsidRDefault="00B50C20" w:rsidP="00A90034">
          <w:pPr>
            <w:pStyle w:val="ListParagraph"/>
            <w:numPr>
              <w:ilvl w:val="0"/>
              <w:numId w:val="21"/>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0B520423" w14:textId="77777777" w:rsidR="00E85473" w:rsidRPr="00E85473" w:rsidRDefault="00B50C20" w:rsidP="00E85473">
          <w:pPr>
            <w:pStyle w:val="ListParagraph"/>
            <w:numPr>
              <w:ilvl w:val="0"/>
              <w:numId w:val="21"/>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647570E7" w14:textId="77777777" w:rsidR="00B50C20" w:rsidRPr="00E85473" w:rsidRDefault="00B50C20" w:rsidP="001A4E46">
          <w:pPr>
            <w:pStyle w:val="ListParagraph"/>
            <w:numPr>
              <w:ilvl w:val="0"/>
              <w:numId w:val="21"/>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087944FC" w14:textId="77777777" w:rsidR="00E85473" w:rsidRPr="00E85473" w:rsidRDefault="00B50C20" w:rsidP="001A4E46">
          <w:pPr>
            <w:pStyle w:val="ListParagraph"/>
            <w:numPr>
              <w:ilvl w:val="0"/>
              <w:numId w:val="21"/>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2F581CB6" w14:textId="77777777" w:rsidR="00B50C20" w:rsidRPr="00E85473" w:rsidRDefault="00B50C20" w:rsidP="001A4E46">
          <w:pPr>
            <w:pStyle w:val="ListParagraph"/>
            <w:numPr>
              <w:ilvl w:val="0"/>
              <w:numId w:val="21"/>
            </w:numPr>
            <w:spacing w:line="240" w:lineRule="auto"/>
            <w:contextualSpacing w:val="0"/>
            <w:rPr>
              <w:b/>
              <w:bCs/>
              <w:i/>
              <w:iCs/>
              <w:sz w:val="22"/>
            </w:rPr>
          </w:pPr>
          <w:r w:rsidRPr="00E85473">
            <w:rPr>
              <w:b/>
              <w:szCs w:val="24"/>
            </w:rPr>
            <w:lastRenderedPageBreak/>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2524F8D" w14:textId="7685D948" w:rsidR="00B50C20" w:rsidRDefault="00B50C20" w:rsidP="001A4E46">
      <w:pPr>
        <w:pStyle w:val="Heading2"/>
        <w:rPr>
          <w:b/>
          <w:iCs w:val="0"/>
          <w:color w:val="auto"/>
          <w:sz w:val="26"/>
          <w:szCs w:val="26"/>
        </w:rPr>
      </w:pPr>
      <w:r w:rsidRPr="00B50C20">
        <w:rPr>
          <w:b/>
          <w:iCs w:val="0"/>
          <w:color w:val="auto"/>
          <w:sz w:val="26"/>
          <w:szCs w:val="26"/>
        </w:rPr>
        <w:t>Selection Criteria</w:t>
      </w:r>
    </w:p>
    <w:p w14:paraId="6528B597" w14:textId="758A910A" w:rsidR="00816CB2" w:rsidRPr="007A1168" w:rsidRDefault="005A2566" w:rsidP="007A1168">
      <w:pPr>
        <w:jc w:val="both"/>
        <w:rPr>
          <w:rStyle w:val="normaltextrun"/>
          <w:i/>
          <w:iCs/>
          <w:szCs w:val="24"/>
        </w:rPr>
      </w:pPr>
      <w:r w:rsidRPr="008A6EDE">
        <w:rPr>
          <w:i/>
          <w:iCs/>
          <w:szCs w:val="24"/>
        </w:rPr>
        <w:t>Under CSIRO policy only those who meet all essential criteria can be appointed.</w:t>
      </w:r>
    </w:p>
    <w:p w14:paraId="4D48B665" w14:textId="77777777" w:rsidR="00497408" w:rsidRPr="000B3207" w:rsidRDefault="00497408" w:rsidP="00FA33D8">
      <w:pPr>
        <w:pStyle w:val="Heading4"/>
        <w:spacing w:before="120" w:after="120"/>
      </w:pPr>
      <w:r>
        <w:t>Essential</w:t>
      </w:r>
    </w:p>
    <w:p w14:paraId="3A67932B" w14:textId="605602B7" w:rsidR="008A6EDE" w:rsidRPr="007A1168" w:rsidRDefault="008A6EDE" w:rsidP="008A6EDE">
      <w:pPr>
        <w:pStyle w:val="paragraph"/>
        <w:numPr>
          <w:ilvl w:val="0"/>
          <w:numId w:val="28"/>
        </w:numPr>
        <w:spacing w:before="120" w:beforeAutospacing="0" w:after="120" w:afterAutospacing="0"/>
        <w:jc w:val="both"/>
        <w:textAlignment w:val="baseline"/>
        <w:rPr>
          <w:rStyle w:val="normaltextrun"/>
          <w:rFonts w:ascii="Calibri" w:hAnsi="Calibri" w:cs="Calibri"/>
          <w:color w:val="000000"/>
        </w:rPr>
      </w:pPr>
      <w:r w:rsidRPr="007A1168">
        <w:rPr>
          <w:rStyle w:val="normaltextrun"/>
          <w:rFonts w:ascii="Calibri" w:hAnsi="Calibri" w:cs="Calibri"/>
          <w:color w:val="000000" w:themeColor="text2"/>
        </w:rPr>
        <w:t>At least 5 years relevant experience in a similar role in claims, Return to Work (RTW) and HSE management within large or complex organisations, including a minimum of 3 years demonstrated Comcare claims experience. Comprehensive knowledge of the Safety, Rehabilitation and Compensation Act (1988) and understanding of other HSE legislation, Industrial law, codes of practice and standards.</w:t>
      </w:r>
    </w:p>
    <w:p w14:paraId="5EB31D17" w14:textId="7A335FD5" w:rsidR="007A1168" w:rsidRPr="007A1168" w:rsidRDefault="007A1168" w:rsidP="007A1168">
      <w:pPr>
        <w:pStyle w:val="paragraph"/>
        <w:numPr>
          <w:ilvl w:val="0"/>
          <w:numId w:val="28"/>
        </w:numPr>
        <w:spacing w:before="120" w:beforeAutospacing="0" w:after="120" w:afterAutospacing="0"/>
        <w:jc w:val="both"/>
        <w:textAlignment w:val="baseline"/>
        <w:rPr>
          <w:rStyle w:val="normaltextrun"/>
          <w:rFonts w:asciiTheme="minorHAnsi" w:hAnsiTheme="minorHAnsi" w:cstheme="minorHAnsi"/>
          <w:color w:val="000000" w:themeColor="text2"/>
        </w:rPr>
      </w:pPr>
      <w:r w:rsidRPr="007A1168">
        <w:rPr>
          <w:rStyle w:val="normaltextrun"/>
          <w:rFonts w:asciiTheme="minorHAnsi" w:hAnsiTheme="minorHAnsi" w:cstheme="minorHAnsi"/>
          <w:color w:val="000000" w:themeColor="text2"/>
        </w:rPr>
        <w:t>Demonstrated experience in influencing and effecting impactful </w:t>
      </w:r>
      <w:r w:rsidR="00B11B19">
        <w:rPr>
          <w:rStyle w:val="normaltextrun"/>
          <w:rFonts w:asciiTheme="minorHAnsi" w:hAnsiTheme="minorHAnsi" w:cstheme="minorHAnsi"/>
          <w:color w:val="000000" w:themeColor="text2"/>
        </w:rPr>
        <w:t xml:space="preserve">outcomes </w:t>
      </w:r>
      <w:r w:rsidRPr="007A1168">
        <w:rPr>
          <w:rStyle w:val="normaltextrun"/>
          <w:rFonts w:asciiTheme="minorHAnsi" w:hAnsiTheme="minorHAnsi" w:cstheme="minorHAnsi"/>
          <w:color w:val="000000" w:themeColor="text2"/>
        </w:rPr>
        <w:t>on Comcare claims and HSE changes in team culture in alignment with the strategic direction of the organisation. </w:t>
      </w:r>
      <w:r w:rsidRPr="007A1168">
        <w:rPr>
          <w:rStyle w:val="normaltextrun"/>
          <w:rFonts w:asciiTheme="minorHAnsi" w:hAnsiTheme="minorHAnsi" w:cstheme="minorHAnsi"/>
        </w:rPr>
        <w:t> </w:t>
      </w:r>
    </w:p>
    <w:p w14:paraId="76450AB0" w14:textId="5563DC47" w:rsidR="005873C3" w:rsidRPr="007A1168" w:rsidRDefault="006536E3" w:rsidP="007A1168">
      <w:pPr>
        <w:pStyle w:val="paragraph"/>
        <w:numPr>
          <w:ilvl w:val="0"/>
          <w:numId w:val="28"/>
        </w:numPr>
        <w:spacing w:before="120" w:beforeAutospacing="0" w:after="120" w:afterAutospacing="0"/>
        <w:jc w:val="both"/>
        <w:textAlignment w:val="baseline"/>
        <w:rPr>
          <w:rStyle w:val="normaltextrun"/>
          <w:rFonts w:ascii="Calibri" w:hAnsi="Calibri" w:cs="Calibri"/>
          <w:color w:val="000000" w:themeColor="text2"/>
        </w:rPr>
      </w:pPr>
      <w:r w:rsidRPr="007A1168">
        <w:rPr>
          <w:rStyle w:val="normaltextrun"/>
          <w:rFonts w:ascii="Calibri" w:hAnsi="Calibri" w:cs="Calibri"/>
          <w:color w:val="000000" w:themeColor="text2"/>
        </w:rPr>
        <w:t xml:space="preserve">A proven ability to coach and build as the trusted advisor to leaders by influencing a positive culture where </w:t>
      </w:r>
      <w:r w:rsidR="25E1AD72" w:rsidRPr="007A1168">
        <w:rPr>
          <w:rStyle w:val="normaltextrun"/>
          <w:rFonts w:ascii="Calibri" w:hAnsi="Calibri" w:cs="Calibri"/>
          <w:color w:val="000000" w:themeColor="text2"/>
        </w:rPr>
        <w:t xml:space="preserve">injury and claims management together with </w:t>
      </w:r>
      <w:r w:rsidRPr="007A1168">
        <w:rPr>
          <w:rStyle w:val="normaltextrun"/>
          <w:rFonts w:ascii="Calibri" w:hAnsi="Calibri" w:cs="Calibri"/>
          <w:color w:val="000000" w:themeColor="text2"/>
        </w:rPr>
        <w:t>HSE is considered ensuring alignment between client needs and CSIRO’s objectives.</w:t>
      </w:r>
    </w:p>
    <w:p w14:paraId="4BD7CFD2" w14:textId="6CB39CB4" w:rsidR="005873C3" w:rsidRPr="007A1168" w:rsidRDefault="005873C3" w:rsidP="007A1168">
      <w:pPr>
        <w:pStyle w:val="paragraph"/>
        <w:numPr>
          <w:ilvl w:val="0"/>
          <w:numId w:val="28"/>
        </w:numPr>
        <w:spacing w:before="120" w:beforeAutospacing="0" w:after="120" w:afterAutospacing="0"/>
        <w:jc w:val="both"/>
        <w:textAlignment w:val="baseline"/>
        <w:rPr>
          <w:rStyle w:val="normaltextrun"/>
          <w:rFonts w:ascii="Calibri" w:hAnsi="Calibri" w:cs="Calibri"/>
          <w:color w:val="000000" w:themeColor="text2"/>
        </w:rPr>
      </w:pPr>
      <w:r w:rsidRPr="007A1168">
        <w:rPr>
          <w:rStyle w:val="normaltextrun"/>
          <w:rFonts w:ascii="Calibri" w:hAnsi="Calibri" w:cs="Calibri"/>
          <w:color w:val="000000" w:themeColor="text2"/>
        </w:rPr>
        <w:t>Demonstrated experience establishing and maintaining strong interpersonal relationships in a mentoring capacity using strong interpersonal skills, and a track work history of demonstrated professional and respectful behaviours and attitudes in a collaborative environment.</w:t>
      </w:r>
    </w:p>
    <w:p w14:paraId="549E5C93" w14:textId="1D9EC62D" w:rsidR="00550509" w:rsidRPr="007A1168" w:rsidRDefault="006536E3" w:rsidP="007A1168">
      <w:pPr>
        <w:pStyle w:val="paragraph"/>
        <w:numPr>
          <w:ilvl w:val="0"/>
          <w:numId w:val="28"/>
        </w:numPr>
        <w:spacing w:before="120" w:beforeAutospacing="0" w:after="120" w:afterAutospacing="0"/>
        <w:jc w:val="both"/>
        <w:textAlignment w:val="baseline"/>
        <w:rPr>
          <w:rStyle w:val="normaltextrun"/>
          <w:rFonts w:ascii="Calibri" w:hAnsi="Calibri" w:cs="Calibri"/>
          <w:color w:val="000000" w:themeColor="text2"/>
        </w:rPr>
      </w:pPr>
      <w:r w:rsidRPr="007A1168">
        <w:rPr>
          <w:rStyle w:val="normaltextrun"/>
          <w:rFonts w:ascii="Calibri" w:hAnsi="Calibri" w:cs="Calibri"/>
          <w:color w:val="000000" w:themeColor="text2"/>
        </w:rPr>
        <w:t>Track record in enabling positive organisational change, by adapting strategies, goals, and priorities, and driving culture change in health and safety.   </w:t>
      </w:r>
    </w:p>
    <w:p w14:paraId="5CCF4CE0" w14:textId="14AD44D0" w:rsidR="00550509" w:rsidRPr="007A1168" w:rsidRDefault="006536E3" w:rsidP="007A1168">
      <w:pPr>
        <w:pStyle w:val="paragraph"/>
        <w:numPr>
          <w:ilvl w:val="0"/>
          <w:numId w:val="28"/>
        </w:numPr>
        <w:spacing w:before="120" w:beforeAutospacing="0" w:after="120" w:afterAutospacing="0"/>
        <w:jc w:val="both"/>
        <w:textAlignment w:val="baseline"/>
        <w:rPr>
          <w:rStyle w:val="normaltextrun"/>
          <w:rFonts w:ascii="Calibri" w:hAnsi="Calibri" w:cs="Calibri"/>
          <w:color w:val="000000" w:themeColor="text2"/>
        </w:rPr>
      </w:pPr>
      <w:r w:rsidRPr="007A1168">
        <w:rPr>
          <w:rStyle w:val="normaltextrun"/>
          <w:rFonts w:ascii="Calibri" w:hAnsi="Calibri" w:cs="Calibri"/>
          <w:color w:val="000000" w:themeColor="text2"/>
        </w:rPr>
        <w:t>Ability to Influence teams and internal and external stakeholders on contentious HSE matters to provide a seamless organisational approach to the delivery of the HSE strateg</w:t>
      </w:r>
      <w:r w:rsidR="005E3287" w:rsidRPr="007A1168">
        <w:rPr>
          <w:rStyle w:val="normaltextrun"/>
          <w:rFonts w:ascii="Calibri" w:hAnsi="Calibri" w:cs="Calibri"/>
          <w:color w:val="000000" w:themeColor="text2"/>
        </w:rPr>
        <w:t>ic plan</w:t>
      </w:r>
      <w:r w:rsidRPr="007A1168">
        <w:rPr>
          <w:rStyle w:val="normaltextrun"/>
          <w:rFonts w:ascii="Calibri" w:hAnsi="Calibri" w:cs="Calibri"/>
          <w:color w:val="000000" w:themeColor="text2"/>
        </w:rPr>
        <w:t>.  </w:t>
      </w:r>
    </w:p>
    <w:p w14:paraId="60289B02" w14:textId="708EB9D5" w:rsidR="007A1168" w:rsidRPr="007A1168" w:rsidRDefault="007A1168" w:rsidP="007A1168">
      <w:pPr>
        <w:pStyle w:val="paragraph"/>
        <w:numPr>
          <w:ilvl w:val="0"/>
          <w:numId w:val="28"/>
        </w:numPr>
        <w:spacing w:before="120" w:beforeAutospacing="0" w:after="120" w:afterAutospacing="0"/>
        <w:jc w:val="both"/>
        <w:textAlignment w:val="baseline"/>
        <w:rPr>
          <w:rStyle w:val="normaltextrun"/>
          <w:color w:val="000000" w:themeColor="text2"/>
        </w:rPr>
      </w:pPr>
      <w:r w:rsidRPr="007A1168">
        <w:rPr>
          <w:rStyle w:val="normaltextrun"/>
          <w:rFonts w:ascii="Calibri" w:hAnsi="Calibri" w:cs="Calibri"/>
          <w:color w:val="000000" w:themeColor="text2"/>
        </w:rPr>
        <w:t xml:space="preserve">A record of innovation and creativity in claims management and HSE, plus the ability </w:t>
      </w:r>
      <w:r w:rsidR="005A572D">
        <w:rPr>
          <w:rStyle w:val="normaltextrun"/>
          <w:rFonts w:ascii="Calibri" w:hAnsi="Calibri" w:cs="Calibri"/>
          <w:color w:val="000000" w:themeColor="text2"/>
        </w:rPr>
        <w:t>and</w:t>
      </w:r>
      <w:r w:rsidRPr="007A1168">
        <w:rPr>
          <w:rStyle w:val="normaltextrun"/>
          <w:rFonts w:ascii="Calibri" w:hAnsi="Calibri" w:cs="Calibri"/>
          <w:color w:val="000000" w:themeColor="text2"/>
        </w:rPr>
        <w:t xml:space="preserve"> willingness to incorporate and/or promote the inclusion of novel ideas and approaches into the organisation. </w:t>
      </w:r>
    </w:p>
    <w:p w14:paraId="5C1F3483" w14:textId="72A5DD53" w:rsidR="00AF47E1" w:rsidRPr="007A1168" w:rsidRDefault="006536E3" w:rsidP="007A1168">
      <w:pPr>
        <w:pStyle w:val="paragraph"/>
        <w:numPr>
          <w:ilvl w:val="0"/>
          <w:numId w:val="28"/>
        </w:numPr>
        <w:spacing w:before="120" w:beforeAutospacing="0" w:after="120" w:afterAutospacing="0"/>
        <w:jc w:val="both"/>
        <w:textAlignment w:val="baseline"/>
        <w:rPr>
          <w:rStyle w:val="normaltextrun"/>
          <w:rFonts w:ascii="Calibri" w:hAnsi="Calibri" w:cs="Calibri"/>
          <w:color w:val="000000" w:themeColor="text2"/>
        </w:rPr>
      </w:pPr>
      <w:r w:rsidRPr="007A1168">
        <w:rPr>
          <w:rStyle w:val="normaltextrun"/>
          <w:rFonts w:ascii="Calibri" w:hAnsi="Calibri" w:cs="Calibri"/>
          <w:color w:val="000000" w:themeColor="text2"/>
        </w:rPr>
        <w:t>A strong working history of </w:t>
      </w:r>
      <w:r w:rsidR="00BF6B8F" w:rsidRPr="007A1168">
        <w:rPr>
          <w:rStyle w:val="normaltextrun"/>
          <w:rFonts w:ascii="Calibri" w:hAnsi="Calibri" w:cs="Calibri"/>
          <w:color w:val="000000" w:themeColor="text2"/>
        </w:rPr>
        <w:t>u</w:t>
      </w:r>
      <w:r w:rsidRPr="007A1168">
        <w:rPr>
          <w:rStyle w:val="normaltextrun"/>
          <w:rFonts w:ascii="Calibri" w:hAnsi="Calibri" w:cs="Calibri"/>
          <w:color w:val="000000" w:themeColor="text2"/>
        </w:rPr>
        <w:t xml:space="preserve">nderstanding goals and targets, </w:t>
      </w:r>
      <w:r w:rsidR="00BF6B8F" w:rsidRPr="007A1168">
        <w:rPr>
          <w:rStyle w:val="normaltextrun"/>
          <w:rFonts w:ascii="Calibri" w:hAnsi="Calibri" w:cs="Calibri"/>
          <w:color w:val="000000" w:themeColor="text2"/>
        </w:rPr>
        <w:t>t</w:t>
      </w:r>
      <w:r w:rsidRPr="007A1168">
        <w:rPr>
          <w:rStyle w:val="normaltextrun"/>
          <w:rFonts w:ascii="Calibri" w:hAnsi="Calibri" w:cs="Calibri"/>
          <w:color w:val="000000" w:themeColor="text2"/>
        </w:rPr>
        <w:t>aking </w:t>
      </w:r>
      <w:r w:rsidR="00BF6B8F" w:rsidRPr="007A1168">
        <w:rPr>
          <w:rStyle w:val="normaltextrun"/>
          <w:rFonts w:ascii="Calibri" w:hAnsi="Calibri" w:cs="Calibri"/>
          <w:color w:val="000000" w:themeColor="text2"/>
        </w:rPr>
        <w:t>a</w:t>
      </w:r>
      <w:r w:rsidRPr="007A1168">
        <w:rPr>
          <w:rStyle w:val="normaltextrun"/>
          <w:rFonts w:ascii="Calibri" w:hAnsi="Calibri" w:cs="Calibri"/>
          <w:color w:val="000000" w:themeColor="text2"/>
        </w:rPr>
        <w:t xml:space="preserve">ccountability, driving outcomes, delivering on </w:t>
      </w:r>
      <w:r w:rsidR="005E3287" w:rsidRPr="007A1168">
        <w:rPr>
          <w:rStyle w:val="normaltextrun"/>
          <w:rFonts w:ascii="Calibri" w:hAnsi="Calibri" w:cs="Calibri"/>
          <w:color w:val="000000" w:themeColor="text2"/>
        </w:rPr>
        <w:t>commitments,</w:t>
      </w:r>
      <w:r w:rsidRPr="007A1168">
        <w:rPr>
          <w:rStyle w:val="normaltextrun"/>
          <w:rFonts w:ascii="Calibri" w:hAnsi="Calibri" w:cs="Calibri"/>
          <w:color w:val="000000" w:themeColor="text2"/>
        </w:rPr>
        <w:t> and producing results. </w:t>
      </w:r>
    </w:p>
    <w:p w14:paraId="587B57CD" w14:textId="77777777" w:rsidR="00B50C20" w:rsidRPr="000B3207" w:rsidRDefault="00B50C20" w:rsidP="001A4E46">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FDB0296" w14:textId="079622E1" w:rsidR="008A6EDE" w:rsidRPr="008A6EDE" w:rsidRDefault="00030300" w:rsidP="008A6EDE">
      <w:pPr>
        <w:pStyle w:val="ListParagraph"/>
        <w:numPr>
          <w:ilvl w:val="0"/>
          <w:numId w:val="27"/>
        </w:numPr>
        <w:spacing w:before="0" w:after="60" w:line="240" w:lineRule="auto"/>
        <w:rPr>
          <w:rStyle w:val="normaltextrun"/>
          <w:rFonts w:eastAsia="Times New Roman" w:cs="Calibri"/>
          <w:bCs/>
          <w:color w:val="000000" w:themeColor="text2"/>
          <w:szCs w:val="24"/>
        </w:rPr>
      </w:pPr>
      <w:r w:rsidRPr="008A6EDE">
        <w:rPr>
          <w:rStyle w:val="normaltextrun"/>
          <w:rFonts w:eastAsia="Times New Roman" w:cs="Calibri"/>
          <w:bCs/>
          <w:color w:val="000000" w:themeColor="text2"/>
          <w:szCs w:val="24"/>
        </w:rPr>
        <w:t>Qualifications in risk or</w:t>
      </w:r>
      <w:r w:rsidR="005E3287" w:rsidRPr="008A6EDE">
        <w:rPr>
          <w:rStyle w:val="normaltextrun"/>
          <w:rFonts w:eastAsia="Times New Roman" w:cs="Calibri"/>
          <w:bCs/>
          <w:color w:val="000000" w:themeColor="text2"/>
          <w:szCs w:val="24"/>
        </w:rPr>
        <w:t xml:space="preserve"> the</w:t>
      </w:r>
      <w:r w:rsidRPr="008A6EDE">
        <w:rPr>
          <w:rStyle w:val="normaltextrun"/>
          <w:rFonts w:eastAsia="Times New Roman" w:cs="Calibri"/>
          <w:bCs/>
          <w:color w:val="000000" w:themeColor="text2"/>
          <w:szCs w:val="24"/>
        </w:rPr>
        <w:t xml:space="preserve"> insurance fields </w:t>
      </w:r>
      <w:r w:rsidR="00E62123" w:rsidRPr="008A6EDE">
        <w:rPr>
          <w:rStyle w:val="normaltextrun"/>
          <w:rFonts w:eastAsia="Times New Roman" w:cs="Calibri"/>
          <w:bCs/>
          <w:color w:val="000000" w:themeColor="text2"/>
          <w:szCs w:val="24"/>
        </w:rPr>
        <w:t xml:space="preserve">is preferred but not essential. </w:t>
      </w:r>
    </w:p>
    <w:p w14:paraId="4CA5C513" w14:textId="77777777" w:rsidR="008A6EDE" w:rsidRPr="003044E2" w:rsidRDefault="008A6EDE" w:rsidP="008A6EDE">
      <w:pPr>
        <w:pStyle w:val="Boxedheading"/>
      </w:pPr>
      <w:r>
        <w:t>Special Requirements</w:t>
      </w:r>
    </w:p>
    <w:p w14:paraId="0E8640F9" w14:textId="77777777" w:rsidR="008A6EDE" w:rsidRDefault="008A6EDE" w:rsidP="008A6EDE">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F77467B" w14:textId="77777777" w:rsidR="008A6EDE" w:rsidRDefault="008A6EDE" w:rsidP="008A6EDE">
      <w:pPr>
        <w:pStyle w:val="Boxedlistbullet"/>
        <w:numPr>
          <w:ilvl w:val="0"/>
          <w:numId w:val="0"/>
        </w:numPr>
        <w:ind w:left="227"/>
      </w:pPr>
    </w:p>
    <w:p w14:paraId="2DD7B51A" w14:textId="77777777" w:rsidR="008A6EDE" w:rsidRPr="00325823" w:rsidRDefault="008A6EDE" w:rsidP="008A6EDE">
      <w:pPr>
        <w:pStyle w:val="Boxedlistbullet"/>
        <w:spacing w:before="100" w:beforeAutospacing="1" w:after="100" w:afterAutospacing="1"/>
      </w:pPr>
      <w:r w:rsidRPr="00325823">
        <w:lastRenderedPageBreak/>
        <w:t xml:space="preserve">The successful candidate will be asked to obtain and provide evidence of a National Police Check or equivalent. Please note that people with criminal records are not automatically deemed ineligible. Each application will be considered on its merits. </w:t>
      </w:r>
    </w:p>
    <w:bookmarkEnd w:id="1"/>
    <w:p w14:paraId="6B3F99BF" w14:textId="11543DF0" w:rsidR="00335504" w:rsidRPr="00746AEE" w:rsidRDefault="00335504" w:rsidP="00335504">
      <w:pPr>
        <w:keepNext/>
        <w:keepLines/>
        <w:numPr>
          <w:ilvl w:val="1"/>
          <w:numId w:val="0"/>
        </w:numPr>
        <w:outlineLvl w:val="1"/>
        <w:rPr>
          <w:b/>
          <w:bCs/>
          <w:i/>
          <w:iCs/>
          <w:sz w:val="26"/>
          <w:szCs w:val="26"/>
        </w:rPr>
      </w:pPr>
      <w:r w:rsidRPr="007A1168">
        <w:rPr>
          <w:b/>
          <w:bCs/>
          <w:sz w:val="26"/>
          <w:szCs w:val="26"/>
        </w:rPr>
        <w:t>About CSIRO</w:t>
      </w:r>
      <w:r w:rsidRPr="00746AEE">
        <w:rPr>
          <w:b/>
          <w:bCs/>
          <w:i/>
          <w:iCs/>
          <w:sz w:val="26"/>
          <w:szCs w:val="26"/>
        </w:rPr>
        <w:t>:</w:t>
      </w:r>
    </w:p>
    <w:p w14:paraId="01FA2169" w14:textId="77777777" w:rsidR="00335504" w:rsidRPr="007A1168" w:rsidRDefault="00335504" w:rsidP="00335504">
      <w:pPr>
        <w:rPr>
          <w:bCs/>
          <w:szCs w:val="24"/>
        </w:rPr>
      </w:pPr>
      <w:r w:rsidRPr="007A1168">
        <w:rPr>
          <w:bCs/>
          <w:szCs w:val="24"/>
        </w:rPr>
        <w:t xml:space="preserve">We solve the greatest challenges through innovative science and technology. To find out more visit us </w:t>
      </w:r>
      <w:hyperlink r:id="rId14" w:tooltip="CSIRO Website" w:history="1">
        <w:r w:rsidRPr="007A1168">
          <w:rPr>
            <w:bCs/>
            <w:color w:val="757579"/>
            <w:szCs w:val="24"/>
            <w:u w:val="single"/>
          </w:rPr>
          <w:t>online</w:t>
        </w:r>
      </w:hyperlink>
      <w:r w:rsidRPr="007A1168">
        <w:rPr>
          <w:bCs/>
          <w:szCs w:val="24"/>
        </w:rPr>
        <w:t xml:space="preserve">! </w:t>
      </w:r>
    </w:p>
    <w:p w14:paraId="055D4E4D" w14:textId="77777777" w:rsidR="00335504" w:rsidRPr="007A1168" w:rsidRDefault="00335504" w:rsidP="00335504">
      <w:pPr>
        <w:rPr>
          <w:rFonts w:cs="Calibri"/>
          <w:szCs w:val="24"/>
        </w:rPr>
      </w:pPr>
      <w:r w:rsidRPr="007A1168">
        <w:rPr>
          <w:rFonts w:cs="Calibri"/>
          <w:szCs w:val="24"/>
        </w:rPr>
        <w:t>CSIRO is a values-based organisation.  In your application and at interview you will need to demonstrate behaviours aligned to our values of:</w:t>
      </w:r>
    </w:p>
    <w:p w14:paraId="6791879C" w14:textId="77777777" w:rsidR="00335504" w:rsidRPr="007A1168" w:rsidRDefault="00335504" w:rsidP="00335504">
      <w:pPr>
        <w:numPr>
          <w:ilvl w:val="0"/>
          <w:numId w:val="26"/>
        </w:numPr>
        <w:spacing w:before="0" w:after="0"/>
        <w:ind w:left="714" w:hanging="357"/>
        <w:rPr>
          <w:rFonts w:cs="Calibri"/>
          <w:szCs w:val="24"/>
        </w:rPr>
      </w:pPr>
      <w:r w:rsidRPr="007A1168">
        <w:rPr>
          <w:rFonts w:cs="Calibri"/>
          <w:szCs w:val="24"/>
        </w:rPr>
        <w:t>People First</w:t>
      </w:r>
    </w:p>
    <w:p w14:paraId="550C48E2" w14:textId="77777777" w:rsidR="00335504" w:rsidRPr="007A1168" w:rsidRDefault="00335504" w:rsidP="00335504">
      <w:pPr>
        <w:numPr>
          <w:ilvl w:val="0"/>
          <w:numId w:val="26"/>
        </w:numPr>
        <w:spacing w:before="0" w:after="0"/>
        <w:ind w:left="714" w:hanging="357"/>
        <w:rPr>
          <w:rFonts w:cs="Calibri"/>
          <w:szCs w:val="24"/>
        </w:rPr>
      </w:pPr>
      <w:r w:rsidRPr="007A1168">
        <w:rPr>
          <w:rFonts w:cs="Calibri"/>
          <w:szCs w:val="24"/>
        </w:rPr>
        <w:t>Further Together</w:t>
      </w:r>
    </w:p>
    <w:p w14:paraId="5354DE71" w14:textId="77777777" w:rsidR="00335504" w:rsidRPr="007A1168" w:rsidRDefault="00335504" w:rsidP="00335504">
      <w:pPr>
        <w:numPr>
          <w:ilvl w:val="0"/>
          <w:numId w:val="26"/>
        </w:numPr>
        <w:spacing w:before="0" w:after="0"/>
        <w:ind w:left="714" w:hanging="357"/>
        <w:rPr>
          <w:rFonts w:cs="Calibri"/>
          <w:szCs w:val="24"/>
        </w:rPr>
      </w:pPr>
      <w:r w:rsidRPr="007A1168">
        <w:rPr>
          <w:rFonts w:cs="Calibri"/>
          <w:szCs w:val="24"/>
        </w:rPr>
        <w:t>Making it Real</w:t>
      </w:r>
    </w:p>
    <w:p w14:paraId="79E674CE" w14:textId="77777777" w:rsidR="00335504" w:rsidRPr="007A1168" w:rsidRDefault="00335504" w:rsidP="00335504">
      <w:pPr>
        <w:numPr>
          <w:ilvl w:val="0"/>
          <w:numId w:val="26"/>
        </w:numPr>
        <w:spacing w:before="0" w:after="0"/>
        <w:ind w:left="714" w:hanging="357"/>
        <w:rPr>
          <w:rFonts w:cs="Calibri"/>
          <w:szCs w:val="24"/>
        </w:rPr>
      </w:pPr>
      <w:r w:rsidRPr="007A1168">
        <w:rPr>
          <w:rFonts w:cs="Calibri"/>
          <w:szCs w:val="24"/>
        </w:rPr>
        <w:t>Trusted</w:t>
      </w:r>
    </w:p>
    <w:p w14:paraId="58C80C22" w14:textId="476408AE" w:rsidR="00B50C20" w:rsidRPr="00B50C20" w:rsidRDefault="00B50C20" w:rsidP="001A4E46">
      <w:pPr>
        <w:spacing w:after="180"/>
        <w:rPr>
          <w:bCs/>
          <w:szCs w:val="24"/>
        </w:rPr>
      </w:pPr>
    </w:p>
    <w:sectPr w:rsidR="00B50C20" w:rsidRPr="00B50C20" w:rsidSect="00246B35">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B652C" w14:textId="77777777" w:rsidR="001A4E46" w:rsidRDefault="001A4E46" w:rsidP="000A377A">
      <w:r>
        <w:separator/>
      </w:r>
    </w:p>
  </w:endnote>
  <w:endnote w:type="continuationSeparator" w:id="0">
    <w:p w14:paraId="0202E44E" w14:textId="77777777" w:rsidR="001A4E46" w:rsidRDefault="001A4E46" w:rsidP="000A377A">
      <w:r>
        <w:continuationSeparator/>
      </w:r>
    </w:p>
  </w:endnote>
  <w:endnote w:type="continuationNotice" w:id="1">
    <w:p w14:paraId="66A8DD56" w14:textId="77777777" w:rsidR="001A4E46" w:rsidRDefault="001A4E4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BBC5F" w14:textId="77777777" w:rsidR="00212A2E" w:rsidRDefault="00212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2D41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0427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33948" w14:textId="77777777" w:rsidR="001A4E46" w:rsidRDefault="001A4E46" w:rsidP="000A377A">
      <w:r>
        <w:separator/>
      </w:r>
    </w:p>
  </w:footnote>
  <w:footnote w:type="continuationSeparator" w:id="0">
    <w:p w14:paraId="1551A329" w14:textId="77777777" w:rsidR="001A4E46" w:rsidRDefault="001A4E46" w:rsidP="000A377A">
      <w:r>
        <w:continuationSeparator/>
      </w:r>
    </w:p>
  </w:footnote>
  <w:footnote w:type="continuationNotice" w:id="1">
    <w:p w14:paraId="5BD5684C" w14:textId="77777777" w:rsidR="001A4E46" w:rsidRDefault="001A4E4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66F44" w14:textId="28915CBC" w:rsidR="00212A2E" w:rsidRDefault="00212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4DF04" w14:textId="6B9F658C" w:rsidR="00212A2E" w:rsidRDefault="00212A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D4D0C" w14:textId="046B6F16" w:rsidR="009511DD" w:rsidRDefault="00ED212D">
    <w:r>
      <w:rPr>
        <w:noProof/>
      </w:rPr>
      <w:drawing>
        <wp:anchor distT="0" distB="71755" distL="114300" distR="360045" simplePos="0" relativeHeight="251658240" behindDoc="1" locked="1" layoutInCell="1" allowOverlap="1" wp14:anchorId="57986DA0" wp14:editId="0DB26C1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02DF5951"/>
    <w:multiLevelType w:val="hybridMultilevel"/>
    <w:tmpl w:val="5DCCC67A"/>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45274"/>
    <w:multiLevelType w:val="hybridMultilevel"/>
    <w:tmpl w:val="F118BC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3E52F6"/>
    <w:multiLevelType w:val="multilevel"/>
    <w:tmpl w:val="C1D49C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086735F"/>
    <w:multiLevelType w:val="hybridMultilevel"/>
    <w:tmpl w:val="F1420D32"/>
    <w:styleLink w:val="TableBullets"/>
    <w:lvl w:ilvl="0" w:tplc="86EEDC94">
      <w:start w:val="1"/>
      <w:numFmt w:val="bullet"/>
      <w:pStyle w:val="TableBullet"/>
      <w:lvlText w:val=""/>
      <w:lvlJc w:val="left"/>
      <w:pPr>
        <w:tabs>
          <w:tab w:val="num" w:pos="170"/>
        </w:tabs>
        <w:ind w:left="170" w:hanging="170"/>
      </w:pPr>
      <w:rPr>
        <w:rFonts w:ascii="Symbol" w:hAnsi="Symbol" w:hint="default"/>
      </w:rPr>
    </w:lvl>
    <w:lvl w:ilvl="1" w:tplc="A4609A1A">
      <w:start w:val="1"/>
      <w:numFmt w:val="bullet"/>
      <w:lvlText w:val="o"/>
      <w:lvlJc w:val="left"/>
      <w:pPr>
        <w:ind w:left="1440" w:hanging="360"/>
      </w:pPr>
      <w:rPr>
        <w:rFonts w:ascii="Courier New" w:hAnsi="Courier New" w:hint="default"/>
      </w:rPr>
    </w:lvl>
    <w:lvl w:ilvl="2" w:tplc="6902E93E">
      <w:start w:val="1"/>
      <w:numFmt w:val="bullet"/>
      <w:lvlText w:val=""/>
      <w:lvlJc w:val="left"/>
      <w:pPr>
        <w:ind w:left="2160" w:hanging="360"/>
      </w:pPr>
      <w:rPr>
        <w:rFonts w:ascii="Wingdings" w:hAnsi="Wingdings" w:hint="default"/>
      </w:rPr>
    </w:lvl>
    <w:lvl w:ilvl="3" w:tplc="9BB27A7C">
      <w:start w:val="1"/>
      <w:numFmt w:val="bullet"/>
      <w:lvlText w:val=""/>
      <w:lvlJc w:val="left"/>
      <w:pPr>
        <w:ind w:left="2880" w:hanging="360"/>
      </w:pPr>
      <w:rPr>
        <w:rFonts w:ascii="Symbol" w:hAnsi="Symbol" w:hint="default"/>
      </w:rPr>
    </w:lvl>
    <w:lvl w:ilvl="4" w:tplc="8760FCDE">
      <w:start w:val="1"/>
      <w:numFmt w:val="bullet"/>
      <w:lvlText w:val="o"/>
      <w:lvlJc w:val="left"/>
      <w:pPr>
        <w:ind w:left="3600" w:hanging="360"/>
      </w:pPr>
      <w:rPr>
        <w:rFonts w:ascii="Courier New" w:hAnsi="Courier New" w:hint="default"/>
      </w:rPr>
    </w:lvl>
    <w:lvl w:ilvl="5" w:tplc="709A4EF6">
      <w:start w:val="1"/>
      <w:numFmt w:val="bullet"/>
      <w:lvlText w:val=""/>
      <w:lvlJc w:val="left"/>
      <w:pPr>
        <w:ind w:left="4320" w:hanging="360"/>
      </w:pPr>
      <w:rPr>
        <w:rFonts w:ascii="Wingdings" w:hAnsi="Wingdings" w:hint="default"/>
      </w:rPr>
    </w:lvl>
    <w:lvl w:ilvl="6" w:tplc="BB5402D4">
      <w:start w:val="1"/>
      <w:numFmt w:val="bullet"/>
      <w:lvlText w:val=""/>
      <w:lvlJc w:val="left"/>
      <w:pPr>
        <w:ind w:left="5040" w:hanging="360"/>
      </w:pPr>
      <w:rPr>
        <w:rFonts w:ascii="Symbol" w:hAnsi="Symbol" w:hint="default"/>
      </w:rPr>
    </w:lvl>
    <w:lvl w:ilvl="7" w:tplc="E7822508">
      <w:start w:val="1"/>
      <w:numFmt w:val="bullet"/>
      <w:lvlText w:val="o"/>
      <w:lvlJc w:val="left"/>
      <w:pPr>
        <w:ind w:left="5760" w:hanging="360"/>
      </w:pPr>
      <w:rPr>
        <w:rFonts w:ascii="Courier New" w:hAnsi="Courier New" w:hint="default"/>
      </w:rPr>
    </w:lvl>
    <w:lvl w:ilvl="8" w:tplc="ECA29A9E">
      <w:start w:val="1"/>
      <w:numFmt w:val="bullet"/>
      <w:lvlText w:val=""/>
      <w:lvlJc w:val="left"/>
      <w:pPr>
        <w:ind w:left="6480" w:hanging="360"/>
      </w:pPr>
      <w:rPr>
        <w:rFonts w:ascii="Wingdings" w:hAnsi="Wingdings" w:hint="default"/>
      </w:rPr>
    </w:lvl>
  </w:abstractNum>
  <w:abstractNum w:abstractNumId="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7" w15:restartNumberingAfterBreak="0">
    <w:nsid w:val="28B57485"/>
    <w:multiLevelType w:val="hybridMultilevel"/>
    <w:tmpl w:val="0C09001D"/>
    <w:styleLink w:val="1ai"/>
    <w:lvl w:ilvl="0" w:tplc="B5029BC6">
      <w:start w:val="1"/>
      <w:numFmt w:val="decimal"/>
      <w:lvlText w:val="%1)"/>
      <w:lvlJc w:val="left"/>
      <w:pPr>
        <w:tabs>
          <w:tab w:val="num" w:pos="360"/>
        </w:tabs>
        <w:ind w:left="360" w:hanging="360"/>
      </w:pPr>
      <w:rPr>
        <w:rFonts w:cs="Times New Roman"/>
      </w:rPr>
    </w:lvl>
    <w:lvl w:ilvl="1" w:tplc="648828E2">
      <w:start w:val="1"/>
      <w:numFmt w:val="lowerLetter"/>
      <w:lvlText w:val="%2)"/>
      <w:lvlJc w:val="left"/>
      <w:pPr>
        <w:tabs>
          <w:tab w:val="num" w:pos="720"/>
        </w:tabs>
        <w:ind w:left="720" w:hanging="360"/>
      </w:pPr>
      <w:rPr>
        <w:rFonts w:cs="Times New Roman"/>
      </w:rPr>
    </w:lvl>
    <w:lvl w:ilvl="2" w:tplc="C0562680">
      <w:start w:val="1"/>
      <w:numFmt w:val="lowerRoman"/>
      <w:lvlText w:val="%3)"/>
      <w:lvlJc w:val="left"/>
      <w:pPr>
        <w:tabs>
          <w:tab w:val="num" w:pos="1080"/>
        </w:tabs>
        <w:ind w:left="1080" w:hanging="360"/>
      </w:pPr>
      <w:rPr>
        <w:rFonts w:cs="Times New Roman"/>
      </w:rPr>
    </w:lvl>
    <w:lvl w:ilvl="3" w:tplc="778EDF92">
      <w:start w:val="1"/>
      <w:numFmt w:val="decimal"/>
      <w:lvlText w:val="(%4)"/>
      <w:lvlJc w:val="left"/>
      <w:pPr>
        <w:tabs>
          <w:tab w:val="num" w:pos="1440"/>
        </w:tabs>
        <w:ind w:left="1440" w:hanging="360"/>
      </w:pPr>
      <w:rPr>
        <w:rFonts w:cs="Times New Roman"/>
      </w:rPr>
    </w:lvl>
    <w:lvl w:ilvl="4" w:tplc="95263DFE">
      <w:start w:val="1"/>
      <w:numFmt w:val="lowerLetter"/>
      <w:lvlText w:val="(%5)"/>
      <w:lvlJc w:val="left"/>
      <w:pPr>
        <w:tabs>
          <w:tab w:val="num" w:pos="1800"/>
        </w:tabs>
        <w:ind w:left="1800" w:hanging="360"/>
      </w:pPr>
      <w:rPr>
        <w:rFonts w:cs="Times New Roman"/>
      </w:rPr>
    </w:lvl>
    <w:lvl w:ilvl="5" w:tplc="B2526106">
      <w:start w:val="1"/>
      <w:numFmt w:val="lowerRoman"/>
      <w:lvlText w:val="(%6)"/>
      <w:lvlJc w:val="left"/>
      <w:pPr>
        <w:tabs>
          <w:tab w:val="num" w:pos="2160"/>
        </w:tabs>
        <w:ind w:left="2160" w:hanging="360"/>
      </w:pPr>
      <w:rPr>
        <w:rFonts w:cs="Times New Roman"/>
      </w:rPr>
    </w:lvl>
    <w:lvl w:ilvl="6" w:tplc="8E802614">
      <w:start w:val="1"/>
      <w:numFmt w:val="decimal"/>
      <w:lvlText w:val="%7."/>
      <w:lvlJc w:val="left"/>
      <w:pPr>
        <w:tabs>
          <w:tab w:val="num" w:pos="2520"/>
        </w:tabs>
        <w:ind w:left="2520" w:hanging="360"/>
      </w:pPr>
      <w:rPr>
        <w:rFonts w:cs="Times New Roman"/>
      </w:rPr>
    </w:lvl>
    <w:lvl w:ilvl="7" w:tplc="18D4C3B2">
      <w:start w:val="1"/>
      <w:numFmt w:val="lowerLetter"/>
      <w:lvlText w:val="%8."/>
      <w:lvlJc w:val="left"/>
      <w:pPr>
        <w:tabs>
          <w:tab w:val="num" w:pos="2880"/>
        </w:tabs>
        <w:ind w:left="2880" w:hanging="360"/>
      </w:pPr>
      <w:rPr>
        <w:rFonts w:cs="Times New Roman"/>
      </w:rPr>
    </w:lvl>
    <w:lvl w:ilvl="8" w:tplc="F7925184">
      <w:start w:val="1"/>
      <w:numFmt w:val="lowerRoman"/>
      <w:lvlText w:val="%9."/>
      <w:lvlJc w:val="left"/>
      <w:pPr>
        <w:tabs>
          <w:tab w:val="num" w:pos="3240"/>
        </w:tabs>
        <w:ind w:left="3240" w:hanging="360"/>
      </w:pPr>
      <w:rPr>
        <w:rFonts w:cs="Times New Roman"/>
      </w:rPr>
    </w:lvl>
  </w:abstractNum>
  <w:abstractNum w:abstractNumId="8" w15:restartNumberingAfterBreak="0">
    <w:nsid w:val="2FFB6D06"/>
    <w:multiLevelType w:val="multilevel"/>
    <w:tmpl w:val="A92CAF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1" w15:restartNumberingAfterBreak="0">
    <w:nsid w:val="4265682E"/>
    <w:multiLevelType w:val="hybridMultilevel"/>
    <w:tmpl w:val="6E74B694"/>
    <w:styleLink w:val="Bullets"/>
    <w:lvl w:ilvl="0" w:tplc="F488B3E6">
      <w:start w:val="1"/>
      <w:numFmt w:val="bullet"/>
      <w:pStyle w:val="ListBullet"/>
      <w:lvlText w:val=""/>
      <w:lvlJc w:val="left"/>
      <w:pPr>
        <w:tabs>
          <w:tab w:val="num" w:pos="199"/>
        </w:tabs>
        <w:ind w:left="199" w:hanging="199"/>
      </w:pPr>
      <w:rPr>
        <w:rFonts w:ascii="Symbol" w:hAnsi="Symbol" w:hint="default"/>
      </w:rPr>
    </w:lvl>
    <w:lvl w:ilvl="1" w:tplc="F258A756">
      <w:start w:val="1"/>
      <w:numFmt w:val="bullet"/>
      <w:pStyle w:val="ListBullet2"/>
      <w:lvlText w:val="–"/>
      <w:lvlJc w:val="left"/>
      <w:pPr>
        <w:tabs>
          <w:tab w:val="num" w:pos="397"/>
        </w:tabs>
        <w:ind w:left="397" w:hanging="198"/>
      </w:pPr>
      <w:rPr>
        <w:rFonts w:ascii="Arial" w:hAnsi="Arial" w:hint="default"/>
      </w:rPr>
    </w:lvl>
    <w:lvl w:ilvl="2" w:tplc="1FB017A2">
      <w:start w:val="1"/>
      <w:numFmt w:val="bullet"/>
      <w:lvlText w:val="–"/>
      <w:lvlJc w:val="left"/>
      <w:pPr>
        <w:tabs>
          <w:tab w:val="num" w:pos="595"/>
        </w:tabs>
        <w:ind w:left="595" w:hanging="198"/>
      </w:pPr>
      <w:rPr>
        <w:rFonts w:ascii="Arial" w:hAnsi="Arial" w:hint="default"/>
      </w:rPr>
    </w:lvl>
    <w:lvl w:ilvl="3" w:tplc="F424ACD2">
      <w:start w:val="1"/>
      <w:numFmt w:val="none"/>
      <w:lvlText w:val=""/>
      <w:lvlJc w:val="left"/>
      <w:pPr>
        <w:ind w:left="2880" w:hanging="360"/>
      </w:pPr>
      <w:rPr>
        <w:rFonts w:cs="Times New Roman" w:hint="default"/>
      </w:rPr>
    </w:lvl>
    <w:lvl w:ilvl="4" w:tplc="77824362">
      <w:start w:val="1"/>
      <w:numFmt w:val="none"/>
      <w:lvlText w:val=""/>
      <w:lvlJc w:val="left"/>
      <w:pPr>
        <w:ind w:left="3600" w:hanging="360"/>
      </w:pPr>
      <w:rPr>
        <w:rFonts w:cs="Times New Roman" w:hint="default"/>
      </w:rPr>
    </w:lvl>
    <w:lvl w:ilvl="5" w:tplc="57EA2414">
      <w:start w:val="1"/>
      <w:numFmt w:val="none"/>
      <w:lvlText w:val=""/>
      <w:lvlJc w:val="left"/>
      <w:pPr>
        <w:ind w:left="4320" w:hanging="360"/>
      </w:pPr>
      <w:rPr>
        <w:rFonts w:cs="Times New Roman" w:hint="default"/>
      </w:rPr>
    </w:lvl>
    <w:lvl w:ilvl="6" w:tplc="5B8EEE6E">
      <w:start w:val="1"/>
      <w:numFmt w:val="none"/>
      <w:lvlText w:val=""/>
      <w:lvlJc w:val="left"/>
      <w:pPr>
        <w:ind w:left="5040" w:hanging="360"/>
      </w:pPr>
      <w:rPr>
        <w:rFonts w:cs="Times New Roman" w:hint="default"/>
      </w:rPr>
    </w:lvl>
    <w:lvl w:ilvl="7" w:tplc="B1EACA86">
      <w:start w:val="1"/>
      <w:numFmt w:val="none"/>
      <w:lvlText w:val=""/>
      <w:lvlJc w:val="left"/>
      <w:pPr>
        <w:ind w:left="5760" w:hanging="360"/>
      </w:pPr>
      <w:rPr>
        <w:rFonts w:cs="Times New Roman" w:hint="default"/>
      </w:rPr>
    </w:lvl>
    <w:lvl w:ilvl="8" w:tplc="1C262AF0">
      <w:start w:val="1"/>
      <w:numFmt w:val="none"/>
      <w:lvlText w:val=""/>
      <w:lvlJc w:val="left"/>
      <w:pPr>
        <w:ind w:left="6480" w:hanging="360"/>
      </w:pPr>
      <w:rPr>
        <w:rFonts w:cs="Times New Roman" w:hint="default"/>
      </w:rPr>
    </w:lvl>
  </w:abstractNum>
  <w:abstractNum w:abstractNumId="12" w15:restartNumberingAfterBreak="0">
    <w:nsid w:val="44746752"/>
    <w:multiLevelType w:val="hybridMultilevel"/>
    <w:tmpl w:val="1D7EDD84"/>
    <w:lvl w:ilvl="0" w:tplc="9924A09C">
      <w:start w:val="1"/>
      <w:numFmt w:val="bullet"/>
      <w:lvlText w:val="·"/>
      <w:lvlJc w:val="left"/>
      <w:pPr>
        <w:ind w:left="720" w:hanging="360"/>
      </w:pPr>
      <w:rPr>
        <w:rFonts w:ascii="Symbol" w:hAnsi="Symbol" w:hint="default"/>
      </w:rPr>
    </w:lvl>
    <w:lvl w:ilvl="1" w:tplc="076AC9FA">
      <w:start w:val="1"/>
      <w:numFmt w:val="bullet"/>
      <w:lvlText w:val="o"/>
      <w:lvlJc w:val="left"/>
      <w:pPr>
        <w:ind w:left="1440" w:hanging="360"/>
      </w:pPr>
      <w:rPr>
        <w:rFonts w:ascii="Courier New" w:hAnsi="Courier New" w:hint="default"/>
      </w:rPr>
    </w:lvl>
    <w:lvl w:ilvl="2" w:tplc="0A3AB08C">
      <w:start w:val="1"/>
      <w:numFmt w:val="bullet"/>
      <w:lvlText w:val=""/>
      <w:lvlJc w:val="left"/>
      <w:pPr>
        <w:ind w:left="2160" w:hanging="360"/>
      </w:pPr>
      <w:rPr>
        <w:rFonts w:ascii="Wingdings" w:hAnsi="Wingdings" w:hint="default"/>
      </w:rPr>
    </w:lvl>
    <w:lvl w:ilvl="3" w:tplc="A19C49A8">
      <w:start w:val="1"/>
      <w:numFmt w:val="bullet"/>
      <w:lvlText w:val=""/>
      <w:lvlJc w:val="left"/>
      <w:pPr>
        <w:ind w:left="2880" w:hanging="360"/>
      </w:pPr>
      <w:rPr>
        <w:rFonts w:ascii="Symbol" w:hAnsi="Symbol" w:hint="default"/>
      </w:rPr>
    </w:lvl>
    <w:lvl w:ilvl="4" w:tplc="3984CD50">
      <w:start w:val="1"/>
      <w:numFmt w:val="bullet"/>
      <w:lvlText w:val="o"/>
      <w:lvlJc w:val="left"/>
      <w:pPr>
        <w:ind w:left="3600" w:hanging="360"/>
      </w:pPr>
      <w:rPr>
        <w:rFonts w:ascii="Courier New" w:hAnsi="Courier New" w:hint="default"/>
      </w:rPr>
    </w:lvl>
    <w:lvl w:ilvl="5" w:tplc="2EE0D206">
      <w:start w:val="1"/>
      <w:numFmt w:val="bullet"/>
      <w:lvlText w:val=""/>
      <w:lvlJc w:val="left"/>
      <w:pPr>
        <w:ind w:left="4320" w:hanging="360"/>
      </w:pPr>
      <w:rPr>
        <w:rFonts w:ascii="Wingdings" w:hAnsi="Wingdings" w:hint="default"/>
      </w:rPr>
    </w:lvl>
    <w:lvl w:ilvl="6" w:tplc="C2F82B3E">
      <w:start w:val="1"/>
      <w:numFmt w:val="bullet"/>
      <w:lvlText w:val=""/>
      <w:lvlJc w:val="left"/>
      <w:pPr>
        <w:ind w:left="5040" w:hanging="360"/>
      </w:pPr>
      <w:rPr>
        <w:rFonts w:ascii="Symbol" w:hAnsi="Symbol" w:hint="default"/>
      </w:rPr>
    </w:lvl>
    <w:lvl w:ilvl="7" w:tplc="42A04514">
      <w:start w:val="1"/>
      <w:numFmt w:val="bullet"/>
      <w:lvlText w:val="o"/>
      <w:lvlJc w:val="left"/>
      <w:pPr>
        <w:ind w:left="5760" w:hanging="360"/>
      </w:pPr>
      <w:rPr>
        <w:rFonts w:ascii="Courier New" w:hAnsi="Courier New" w:hint="default"/>
      </w:rPr>
    </w:lvl>
    <w:lvl w:ilvl="8" w:tplc="A07C3EBE">
      <w:start w:val="1"/>
      <w:numFmt w:val="bullet"/>
      <w:lvlText w:val=""/>
      <w:lvlJc w:val="left"/>
      <w:pPr>
        <w:ind w:left="6480" w:hanging="360"/>
      </w:pPr>
      <w:rPr>
        <w:rFonts w:ascii="Wingdings" w:hAnsi="Wingdings" w:hint="default"/>
      </w:rPr>
    </w:lvl>
  </w:abstractNum>
  <w:abstractNum w:abstractNumId="13" w15:restartNumberingAfterBreak="0">
    <w:nsid w:val="48FF26CC"/>
    <w:multiLevelType w:val="hybridMultilevel"/>
    <w:tmpl w:val="8CE6BB00"/>
    <w:lvl w:ilvl="0" w:tplc="D79CF8FC">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C25D0E"/>
    <w:multiLevelType w:val="multilevel"/>
    <w:tmpl w:val="5DA859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147F49"/>
    <w:multiLevelType w:val="multilevel"/>
    <w:tmpl w:val="EDCC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8601CB1"/>
    <w:multiLevelType w:val="hybridMultilevel"/>
    <w:tmpl w:val="88E05E5C"/>
    <w:lvl w:ilvl="0" w:tplc="D76E318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9" w15:restartNumberingAfterBreak="0">
    <w:nsid w:val="5C154E5D"/>
    <w:multiLevelType w:val="hybridMultilevel"/>
    <w:tmpl w:val="F612C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EA5F1B"/>
    <w:multiLevelType w:val="hybridMultilevel"/>
    <w:tmpl w:val="B69055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D187E08"/>
    <w:multiLevelType w:val="hybridMultilevel"/>
    <w:tmpl w:val="BCCA2C18"/>
    <w:lvl w:ilvl="0" w:tplc="1C6E2D68">
      <w:start w:val="1"/>
      <w:numFmt w:val="decimal"/>
      <w:lvlText w:val="%1."/>
      <w:lvlJc w:val="left"/>
      <w:pPr>
        <w:ind w:left="360" w:hanging="360"/>
      </w:pPr>
      <w:rPr>
        <w:b w:val="0"/>
        <w:bCs w:val="0"/>
        <w:color w:val="000000" w:themeColor="text1"/>
      </w:rPr>
    </w:lvl>
    <w:lvl w:ilvl="1" w:tplc="B6B0F74E">
      <w:start w:val="1"/>
      <w:numFmt w:val="lowerLetter"/>
      <w:lvlText w:val="%2."/>
      <w:lvlJc w:val="left"/>
      <w:pPr>
        <w:ind w:left="1080" w:hanging="360"/>
      </w:pPr>
    </w:lvl>
    <w:lvl w:ilvl="2" w:tplc="0EF8B5CE">
      <w:start w:val="1"/>
      <w:numFmt w:val="lowerRoman"/>
      <w:lvlText w:val="%3."/>
      <w:lvlJc w:val="right"/>
      <w:pPr>
        <w:ind w:left="1800" w:hanging="180"/>
      </w:pPr>
    </w:lvl>
    <w:lvl w:ilvl="3" w:tplc="17629412">
      <w:start w:val="1"/>
      <w:numFmt w:val="decimal"/>
      <w:lvlText w:val="%4."/>
      <w:lvlJc w:val="left"/>
      <w:pPr>
        <w:ind w:left="2520" w:hanging="360"/>
      </w:pPr>
    </w:lvl>
    <w:lvl w:ilvl="4" w:tplc="E2509E6E">
      <w:start w:val="1"/>
      <w:numFmt w:val="lowerLetter"/>
      <w:lvlText w:val="%5."/>
      <w:lvlJc w:val="left"/>
      <w:pPr>
        <w:ind w:left="3240" w:hanging="360"/>
      </w:pPr>
    </w:lvl>
    <w:lvl w:ilvl="5" w:tplc="90A69438">
      <w:start w:val="1"/>
      <w:numFmt w:val="lowerRoman"/>
      <w:lvlText w:val="%6."/>
      <w:lvlJc w:val="right"/>
      <w:pPr>
        <w:ind w:left="3960" w:hanging="180"/>
      </w:pPr>
    </w:lvl>
    <w:lvl w:ilvl="6" w:tplc="9F3A209E">
      <w:start w:val="1"/>
      <w:numFmt w:val="decimal"/>
      <w:lvlText w:val="%7."/>
      <w:lvlJc w:val="left"/>
      <w:pPr>
        <w:ind w:left="4680" w:hanging="360"/>
      </w:pPr>
    </w:lvl>
    <w:lvl w:ilvl="7" w:tplc="BCAA3FE6">
      <w:start w:val="1"/>
      <w:numFmt w:val="lowerLetter"/>
      <w:lvlText w:val="%8."/>
      <w:lvlJc w:val="left"/>
      <w:pPr>
        <w:ind w:left="5400" w:hanging="360"/>
      </w:pPr>
    </w:lvl>
    <w:lvl w:ilvl="8" w:tplc="B50E6E38">
      <w:start w:val="1"/>
      <w:numFmt w:val="lowerRoman"/>
      <w:lvlText w:val="%9."/>
      <w:lvlJc w:val="right"/>
      <w:pPr>
        <w:ind w:left="6120" w:hanging="180"/>
      </w:pPr>
    </w:lvl>
  </w:abstractNum>
  <w:abstractNum w:abstractNumId="23" w15:restartNumberingAfterBreak="0">
    <w:nsid w:val="6DFC1CA6"/>
    <w:multiLevelType w:val="hybridMultilevel"/>
    <w:tmpl w:val="9306E400"/>
    <w:lvl w:ilvl="0" w:tplc="BE3A685E">
      <w:start w:val="1"/>
      <w:numFmt w:val="bullet"/>
      <w:lvlText w:val=""/>
      <w:lvlJc w:val="left"/>
      <w:pPr>
        <w:tabs>
          <w:tab w:val="num" w:pos="720"/>
        </w:tabs>
        <w:ind w:left="720" w:hanging="360"/>
      </w:pPr>
      <w:rPr>
        <w:rFonts w:ascii="Symbol" w:hAnsi="Symbol" w:hint="default"/>
        <w:sz w:val="20"/>
      </w:rPr>
    </w:lvl>
    <w:lvl w:ilvl="1" w:tplc="5D0CF234" w:tentative="1">
      <w:start w:val="1"/>
      <w:numFmt w:val="bullet"/>
      <w:lvlText w:val=""/>
      <w:lvlJc w:val="left"/>
      <w:pPr>
        <w:tabs>
          <w:tab w:val="num" w:pos="1440"/>
        </w:tabs>
        <w:ind w:left="1440" w:hanging="360"/>
      </w:pPr>
      <w:rPr>
        <w:rFonts w:ascii="Symbol" w:hAnsi="Symbol" w:hint="default"/>
        <w:sz w:val="20"/>
      </w:rPr>
    </w:lvl>
    <w:lvl w:ilvl="2" w:tplc="4E1AA522" w:tentative="1">
      <w:start w:val="1"/>
      <w:numFmt w:val="bullet"/>
      <w:lvlText w:val=""/>
      <w:lvlJc w:val="left"/>
      <w:pPr>
        <w:tabs>
          <w:tab w:val="num" w:pos="2160"/>
        </w:tabs>
        <w:ind w:left="2160" w:hanging="360"/>
      </w:pPr>
      <w:rPr>
        <w:rFonts w:ascii="Symbol" w:hAnsi="Symbol" w:hint="default"/>
        <w:sz w:val="20"/>
      </w:rPr>
    </w:lvl>
    <w:lvl w:ilvl="3" w:tplc="BA4C8046" w:tentative="1">
      <w:start w:val="1"/>
      <w:numFmt w:val="bullet"/>
      <w:lvlText w:val=""/>
      <w:lvlJc w:val="left"/>
      <w:pPr>
        <w:tabs>
          <w:tab w:val="num" w:pos="2880"/>
        </w:tabs>
        <w:ind w:left="2880" w:hanging="360"/>
      </w:pPr>
      <w:rPr>
        <w:rFonts w:ascii="Symbol" w:hAnsi="Symbol" w:hint="default"/>
        <w:sz w:val="20"/>
      </w:rPr>
    </w:lvl>
    <w:lvl w:ilvl="4" w:tplc="6FC42852" w:tentative="1">
      <w:start w:val="1"/>
      <w:numFmt w:val="bullet"/>
      <w:lvlText w:val=""/>
      <w:lvlJc w:val="left"/>
      <w:pPr>
        <w:tabs>
          <w:tab w:val="num" w:pos="3600"/>
        </w:tabs>
        <w:ind w:left="3600" w:hanging="360"/>
      </w:pPr>
      <w:rPr>
        <w:rFonts w:ascii="Symbol" w:hAnsi="Symbol" w:hint="default"/>
        <w:sz w:val="20"/>
      </w:rPr>
    </w:lvl>
    <w:lvl w:ilvl="5" w:tplc="5E1CAA7A" w:tentative="1">
      <w:start w:val="1"/>
      <w:numFmt w:val="bullet"/>
      <w:lvlText w:val=""/>
      <w:lvlJc w:val="left"/>
      <w:pPr>
        <w:tabs>
          <w:tab w:val="num" w:pos="4320"/>
        </w:tabs>
        <w:ind w:left="4320" w:hanging="360"/>
      </w:pPr>
      <w:rPr>
        <w:rFonts w:ascii="Symbol" w:hAnsi="Symbol" w:hint="default"/>
        <w:sz w:val="20"/>
      </w:rPr>
    </w:lvl>
    <w:lvl w:ilvl="6" w:tplc="8E98F412" w:tentative="1">
      <w:start w:val="1"/>
      <w:numFmt w:val="bullet"/>
      <w:lvlText w:val=""/>
      <w:lvlJc w:val="left"/>
      <w:pPr>
        <w:tabs>
          <w:tab w:val="num" w:pos="5040"/>
        </w:tabs>
        <w:ind w:left="5040" w:hanging="360"/>
      </w:pPr>
      <w:rPr>
        <w:rFonts w:ascii="Symbol" w:hAnsi="Symbol" w:hint="default"/>
        <w:sz w:val="20"/>
      </w:rPr>
    </w:lvl>
    <w:lvl w:ilvl="7" w:tplc="D9867890" w:tentative="1">
      <w:start w:val="1"/>
      <w:numFmt w:val="bullet"/>
      <w:lvlText w:val=""/>
      <w:lvlJc w:val="left"/>
      <w:pPr>
        <w:tabs>
          <w:tab w:val="num" w:pos="5760"/>
        </w:tabs>
        <w:ind w:left="5760" w:hanging="360"/>
      </w:pPr>
      <w:rPr>
        <w:rFonts w:ascii="Symbol" w:hAnsi="Symbol" w:hint="default"/>
        <w:sz w:val="20"/>
      </w:rPr>
    </w:lvl>
    <w:lvl w:ilvl="8" w:tplc="99C0C34A"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6"/>
  </w:num>
  <w:num w:numId="5">
    <w:abstractNumId w:val="5"/>
  </w:num>
  <w:num w:numId="6">
    <w:abstractNumId w:val="18"/>
  </w:num>
  <w:num w:numId="7">
    <w:abstractNumId w:val="25"/>
  </w:num>
  <w:num w:numId="8">
    <w:abstractNumId w:val="20"/>
  </w:num>
  <w:num w:numId="9">
    <w:abstractNumId w:val="7"/>
  </w:num>
  <w:num w:numId="10">
    <w:abstractNumId w:val="10"/>
  </w:num>
  <w:num w:numId="11">
    <w:abstractNumId w:val="1"/>
  </w:num>
  <w:num w:numId="12">
    <w:abstractNumId w:val="24"/>
  </w:num>
  <w:num w:numId="13">
    <w:abstractNumId w:val="9"/>
  </w:num>
  <w:num w:numId="14">
    <w:abstractNumId w:val="16"/>
  </w:num>
  <w:num w:numId="15">
    <w:abstractNumId w:val="26"/>
  </w:num>
  <w:num w:numId="16">
    <w:abstractNumId w:val="1"/>
  </w:num>
  <w:num w:numId="17">
    <w:abstractNumId w:val="13"/>
  </w:num>
  <w:num w:numId="18">
    <w:abstractNumId w:val="17"/>
  </w:num>
  <w:num w:numId="19">
    <w:abstractNumId w:val="15"/>
  </w:num>
  <w:num w:numId="20">
    <w:abstractNumId w:val="23"/>
  </w:num>
  <w:num w:numId="21">
    <w:abstractNumId w:val="4"/>
  </w:num>
  <w:num w:numId="22">
    <w:abstractNumId w:val="19"/>
  </w:num>
  <w:num w:numId="23">
    <w:abstractNumId w:val="22"/>
  </w:num>
  <w:num w:numId="24">
    <w:abstractNumId w:val="14"/>
  </w:num>
  <w:num w:numId="25">
    <w:abstractNumId w:val="8"/>
  </w:num>
  <w:num w:numId="2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1"/>
  </w:num>
  <w:num w:numId="28">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300"/>
    <w:rsid w:val="00030712"/>
    <w:rsid w:val="00030F5C"/>
    <w:rsid w:val="0003314B"/>
    <w:rsid w:val="00036D29"/>
    <w:rsid w:val="0003716F"/>
    <w:rsid w:val="0004014A"/>
    <w:rsid w:val="00041E38"/>
    <w:rsid w:val="00041F4A"/>
    <w:rsid w:val="00042EAD"/>
    <w:rsid w:val="00044F96"/>
    <w:rsid w:val="00045860"/>
    <w:rsid w:val="000469D9"/>
    <w:rsid w:val="00046F89"/>
    <w:rsid w:val="000473A4"/>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EC6"/>
    <w:rsid w:val="00086367"/>
    <w:rsid w:val="00086909"/>
    <w:rsid w:val="0008787E"/>
    <w:rsid w:val="00090401"/>
    <w:rsid w:val="00090408"/>
    <w:rsid w:val="0009057F"/>
    <w:rsid w:val="00090F62"/>
    <w:rsid w:val="00091815"/>
    <w:rsid w:val="000923F3"/>
    <w:rsid w:val="000963A6"/>
    <w:rsid w:val="00097D05"/>
    <w:rsid w:val="000A0722"/>
    <w:rsid w:val="000A1762"/>
    <w:rsid w:val="000A3693"/>
    <w:rsid w:val="000A377A"/>
    <w:rsid w:val="000A59F9"/>
    <w:rsid w:val="000A6A79"/>
    <w:rsid w:val="000A7253"/>
    <w:rsid w:val="000A79FB"/>
    <w:rsid w:val="000B19E5"/>
    <w:rsid w:val="000B3142"/>
    <w:rsid w:val="000B3207"/>
    <w:rsid w:val="000B56E0"/>
    <w:rsid w:val="000B5DA3"/>
    <w:rsid w:val="000C12C8"/>
    <w:rsid w:val="000C1AA1"/>
    <w:rsid w:val="000C3C24"/>
    <w:rsid w:val="000C5CED"/>
    <w:rsid w:val="000C67C8"/>
    <w:rsid w:val="000C6AC9"/>
    <w:rsid w:val="000C7F85"/>
    <w:rsid w:val="000D2475"/>
    <w:rsid w:val="000D30EA"/>
    <w:rsid w:val="000D46E7"/>
    <w:rsid w:val="000E0729"/>
    <w:rsid w:val="000E2D9E"/>
    <w:rsid w:val="000E6BEA"/>
    <w:rsid w:val="000E74F3"/>
    <w:rsid w:val="000E7B0B"/>
    <w:rsid w:val="000E898E"/>
    <w:rsid w:val="000F081F"/>
    <w:rsid w:val="000F0CCB"/>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F11"/>
    <w:rsid w:val="0012253C"/>
    <w:rsid w:val="0012309D"/>
    <w:rsid w:val="00123D73"/>
    <w:rsid w:val="001263A4"/>
    <w:rsid w:val="00127211"/>
    <w:rsid w:val="00127354"/>
    <w:rsid w:val="00127506"/>
    <w:rsid w:val="00130267"/>
    <w:rsid w:val="00132839"/>
    <w:rsid w:val="00136BE3"/>
    <w:rsid w:val="00140AF5"/>
    <w:rsid w:val="00144102"/>
    <w:rsid w:val="0014483D"/>
    <w:rsid w:val="0014686E"/>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20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4E46"/>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4716"/>
    <w:rsid w:val="002052D3"/>
    <w:rsid w:val="00206763"/>
    <w:rsid w:val="0020747E"/>
    <w:rsid w:val="00210066"/>
    <w:rsid w:val="00211F83"/>
    <w:rsid w:val="00212A2E"/>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9B0"/>
    <w:rsid w:val="00251E5B"/>
    <w:rsid w:val="002528B8"/>
    <w:rsid w:val="002545B0"/>
    <w:rsid w:val="002550C1"/>
    <w:rsid w:val="00255286"/>
    <w:rsid w:val="00255AA2"/>
    <w:rsid w:val="00255E6D"/>
    <w:rsid w:val="002578B0"/>
    <w:rsid w:val="00257CC3"/>
    <w:rsid w:val="00257E75"/>
    <w:rsid w:val="00257E93"/>
    <w:rsid w:val="002600E0"/>
    <w:rsid w:val="0026351A"/>
    <w:rsid w:val="00265507"/>
    <w:rsid w:val="00265A09"/>
    <w:rsid w:val="00267DE0"/>
    <w:rsid w:val="002720D2"/>
    <w:rsid w:val="0027258B"/>
    <w:rsid w:val="00272F19"/>
    <w:rsid w:val="002744AC"/>
    <w:rsid w:val="002752E9"/>
    <w:rsid w:val="00276530"/>
    <w:rsid w:val="002809B7"/>
    <w:rsid w:val="00281466"/>
    <w:rsid w:val="0028151A"/>
    <w:rsid w:val="00282F35"/>
    <w:rsid w:val="002832ED"/>
    <w:rsid w:val="002853F3"/>
    <w:rsid w:val="00286D12"/>
    <w:rsid w:val="00287BE9"/>
    <w:rsid w:val="00287C22"/>
    <w:rsid w:val="002901AA"/>
    <w:rsid w:val="0029171A"/>
    <w:rsid w:val="00291F2E"/>
    <w:rsid w:val="002924C8"/>
    <w:rsid w:val="00292638"/>
    <w:rsid w:val="002932D9"/>
    <w:rsid w:val="00293B8C"/>
    <w:rsid w:val="00294C7F"/>
    <w:rsid w:val="002959A4"/>
    <w:rsid w:val="00295EB9"/>
    <w:rsid w:val="002964C9"/>
    <w:rsid w:val="002A01A5"/>
    <w:rsid w:val="002A10EE"/>
    <w:rsid w:val="002A1120"/>
    <w:rsid w:val="002A2166"/>
    <w:rsid w:val="002A4CEA"/>
    <w:rsid w:val="002A636B"/>
    <w:rsid w:val="002B0E10"/>
    <w:rsid w:val="002B6B8D"/>
    <w:rsid w:val="002B7648"/>
    <w:rsid w:val="002C21A8"/>
    <w:rsid w:val="002C32BD"/>
    <w:rsid w:val="002C339E"/>
    <w:rsid w:val="002C3AC1"/>
    <w:rsid w:val="002D3B7D"/>
    <w:rsid w:val="002D4444"/>
    <w:rsid w:val="002D4EB9"/>
    <w:rsid w:val="002D561B"/>
    <w:rsid w:val="002D7151"/>
    <w:rsid w:val="002E1686"/>
    <w:rsid w:val="002E7993"/>
    <w:rsid w:val="002E7F4C"/>
    <w:rsid w:val="002F0893"/>
    <w:rsid w:val="002F1011"/>
    <w:rsid w:val="002F11DD"/>
    <w:rsid w:val="002F5428"/>
    <w:rsid w:val="002F5A1D"/>
    <w:rsid w:val="002F6524"/>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504"/>
    <w:rsid w:val="00337053"/>
    <w:rsid w:val="00337F2D"/>
    <w:rsid w:val="00340491"/>
    <w:rsid w:val="0034197E"/>
    <w:rsid w:val="0034222B"/>
    <w:rsid w:val="00344C2E"/>
    <w:rsid w:val="00346526"/>
    <w:rsid w:val="003514BE"/>
    <w:rsid w:val="003521F2"/>
    <w:rsid w:val="00353D50"/>
    <w:rsid w:val="00354BF5"/>
    <w:rsid w:val="0035576A"/>
    <w:rsid w:val="003575F9"/>
    <w:rsid w:val="00357C41"/>
    <w:rsid w:val="003604DB"/>
    <w:rsid w:val="00360D14"/>
    <w:rsid w:val="003622F8"/>
    <w:rsid w:val="0036272C"/>
    <w:rsid w:val="003642BB"/>
    <w:rsid w:val="0036735C"/>
    <w:rsid w:val="00367FDF"/>
    <w:rsid w:val="00370541"/>
    <w:rsid w:val="003714C1"/>
    <w:rsid w:val="00371F46"/>
    <w:rsid w:val="00374FD6"/>
    <w:rsid w:val="00375D8A"/>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1F35"/>
    <w:rsid w:val="003B5F19"/>
    <w:rsid w:val="003B7D95"/>
    <w:rsid w:val="003C0168"/>
    <w:rsid w:val="003C3FD1"/>
    <w:rsid w:val="003C4B1B"/>
    <w:rsid w:val="003D044A"/>
    <w:rsid w:val="003D2A88"/>
    <w:rsid w:val="003D42BD"/>
    <w:rsid w:val="003D54AF"/>
    <w:rsid w:val="003D5AA5"/>
    <w:rsid w:val="003E0576"/>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0018"/>
    <w:rsid w:val="00433F84"/>
    <w:rsid w:val="00434B6B"/>
    <w:rsid w:val="00434C9B"/>
    <w:rsid w:val="004355C0"/>
    <w:rsid w:val="00436639"/>
    <w:rsid w:val="00437340"/>
    <w:rsid w:val="00450665"/>
    <w:rsid w:val="00452AD5"/>
    <w:rsid w:val="00452FD5"/>
    <w:rsid w:val="004532E1"/>
    <w:rsid w:val="00457D8D"/>
    <w:rsid w:val="00471C6C"/>
    <w:rsid w:val="00471D7A"/>
    <w:rsid w:val="004831C1"/>
    <w:rsid w:val="0048681F"/>
    <w:rsid w:val="00491647"/>
    <w:rsid w:val="004923E1"/>
    <w:rsid w:val="0049442F"/>
    <w:rsid w:val="004968B7"/>
    <w:rsid w:val="00497408"/>
    <w:rsid w:val="004A0776"/>
    <w:rsid w:val="004A0A0C"/>
    <w:rsid w:val="004A17CE"/>
    <w:rsid w:val="004A34EC"/>
    <w:rsid w:val="004B0907"/>
    <w:rsid w:val="004B1289"/>
    <w:rsid w:val="004B32F5"/>
    <w:rsid w:val="004B600D"/>
    <w:rsid w:val="004B654B"/>
    <w:rsid w:val="004B759B"/>
    <w:rsid w:val="004C03B7"/>
    <w:rsid w:val="004C318D"/>
    <w:rsid w:val="004C4E15"/>
    <w:rsid w:val="004C568F"/>
    <w:rsid w:val="004C67B0"/>
    <w:rsid w:val="004C79ED"/>
    <w:rsid w:val="004D1978"/>
    <w:rsid w:val="004D3607"/>
    <w:rsid w:val="004D36F6"/>
    <w:rsid w:val="004D6B52"/>
    <w:rsid w:val="004D7612"/>
    <w:rsid w:val="004E0034"/>
    <w:rsid w:val="004E0997"/>
    <w:rsid w:val="004E2B16"/>
    <w:rsid w:val="004E369B"/>
    <w:rsid w:val="004E43B4"/>
    <w:rsid w:val="004E61C2"/>
    <w:rsid w:val="004E7737"/>
    <w:rsid w:val="004F4CAC"/>
    <w:rsid w:val="004F4FCE"/>
    <w:rsid w:val="004F7E09"/>
    <w:rsid w:val="004F8D06"/>
    <w:rsid w:val="005021C3"/>
    <w:rsid w:val="00503F57"/>
    <w:rsid w:val="0050443D"/>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0509"/>
    <w:rsid w:val="005521E3"/>
    <w:rsid w:val="00555296"/>
    <w:rsid w:val="00555AB3"/>
    <w:rsid w:val="0056178B"/>
    <w:rsid w:val="0056311A"/>
    <w:rsid w:val="005633CD"/>
    <w:rsid w:val="005634A7"/>
    <w:rsid w:val="00564DBB"/>
    <w:rsid w:val="0056628A"/>
    <w:rsid w:val="00567951"/>
    <w:rsid w:val="00571C82"/>
    <w:rsid w:val="0057204D"/>
    <w:rsid w:val="005728FA"/>
    <w:rsid w:val="00573692"/>
    <w:rsid w:val="00573C66"/>
    <w:rsid w:val="00575BE7"/>
    <w:rsid w:val="0058009B"/>
    <w:rsid w:val="00580185"/>
    <w:rsid w:val="00580E6C"/>
    <w:rsid w:val="0058164B"/>
    <w:rsid w:val="00585831"/>
    <w:rsid w:val="0058655A"/>
    <w:rsid w:val="005873C3"/>
    <w:rsid w:val="00587ACF"/>
    <w:rsid w:val="00590A35"/>
    <w:rsid w:val="005937C8"/>
    <w:rsid w:val="0059758D"/>
    <w:rsid w:val="00597CCA"/>
    <w:rsid w:val="005A0890"/>
    <w:rsid w:val="005A1024"/>
    <w:rsid w:val="005A2566"/>
    <w:rsid w:val="005A42A4"/>
    <w:rsid w:val="005A5659"/>
    <w:rsid w:val="005A572D"/>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3287"/>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0B51"/>
    <w:rsid w:val="006212AD"/>
    <w:rsid w:val="006246C0"/>
    <w:rsid w:val="0062521D"/>
    <w:rsid w:val="00627686"/>
    <w:rsid w:val="0062799E"/>
    <w:rsid w:val="0063480C"/>
    <w:rsid w:val="006409FE"/>
    <w:rsid w:val="006422CC"/>
    <w:rsid w:val="0064494E"/>
    <w:rsid w:val="00645540"/>
    <w:rsid w:val="00645E30"/>
    <w:rsid w:val="0065288A"/>
    <w:rsid w:val="00652E72"/>
    <w:rsid w:val="006536E3"/>
    <w:rsid w:val="00654515"/>
    <w:rsid w:val="00656AA1"/>
    <w:rsid w:val="006572A5"/>
    <w:rsid w:val="006604B1"/>
    <w:rsid w:val="00662049"/>
    <w:rsid w:val="0066228D"/>
    <w:rsid w:val="00664731"/>
    <w:rsid w:val="00664C59"/>
    <w:rsid w:val="0066500F"/>
    <w:rsid w:val="00665044"/>
    <w:rsid w:val="00665266"/>
    <w:rsid w:val="00674783"/>
    <w:rsid w:val="00674C79"/>
    <w:rsid w:val="00676552"/>
    <w:rsid w:val="00677FA4"/>
    <w:rsid w:val="00680A9E"/>
    <w:rsid w:val="00681C20"/>
    <w:rsid w:val="006828AB"/>
    <w:rsid w:val="006838C9"/>
    <w:rsid w:val="00685938"/>
    <w:rsid w:val="0068635B"/>
    <w:rsid w:val="0068670E"/>
    <w:rsid w:val="006870C7"/>
    <w:rsid w:val="00691744"/>
    <w:rsid w:val="00692F56"/>
    <w:rsid w:val="0069500A"/>
    <w:rsid w:val="0069532C"/>
    <w:rsid w:val="0069741D"/>
    <w:rsid w:val="006A0E54"/>
    <w:rsid w:val="006A1113"/>
    <w:rsid w:val="006A2372"/>
    <w:rsid w:val="006A3BEB"/>
    <w:rsid w:val="006A3DB4"/>
    <w:rsid w:val="006A4CB4"/>
    <w:rsid w:val="006A6869"/>
    <w:rsid w:val="006A776B"/>
    <w:rsid w:val="006A7C66"/>
    <w:rsid w:val="006B0D0F"/>
    <w:rsid w:val="006B1342"/>
    <w:rsid w:val="006B22C0"/>
    <w:rsid w:val="006B422F"/>
    <w:rsid w:val="006B4DBE"/>
    <w:rsid w:val="006C0704"/>
    <w:rsid w:val="006C1346"/>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237"/>
    <w:rsid w:val="007601D2"/>
    <w:rsid w:val="007611F0"/>
    <w:rsid w:val="00761A76"/>
    <w:rsid w:val="00763261"/>
    <w:rsid w:val="00763D60"/>
    <w:rsid w:val="0076460E"/>
    <w:rsid w:val="0076495E"/>
    <w:rsid w:val="00766BD2"/>
    <w:rsid w:val="0076761A"/>
    <w:rsid w:val="007715E7"/>
    <w:rsid w:val="0077188C"/>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16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590F"/>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16CB2"/>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1677"/>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0F4D"/>
    <w:rsid w:val="00881475"/>
    <w:rsid w:val="008823CF"/>
    <w:rsid w:val="0088367A"/>
    <w:rsid w:val="00884007"/>
    <w:rsid w:val="00890A6B"/>
    <w:rsid w:val="00892801"/>
    <w:rsid w:val="00892976"/>
    <w:rsid w:val="008951FE"/>
    <w:rsid w:val="008956F9"/>
    <w:rsid w:val="008962DD"/>
    <w:rsid w:val="0089705C"/>
    <w:rsid w:val="008A0DC4"/>
    <w:rsid w:val="008A3CB6"/>
    <w:rsid w:val="008A4A7C"/>
    <w:rsid w:val="008A6EDE"/>
    <w:rsid w:val="008A7B92"/>
    <w:rsid w:val="008B24F7"/>
    <w:rsid w:val="008B367A"/>
    <w:rsid w:val="008B38B4"/>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68A9"/>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3A3A"/>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66E"/>
    <w:rsid w:val="00973907"/>
    <w:rsid w:val="00980236"/>
    <w:rsid w:val="009803A0"/>
    <w:rsid w:val="009809D0"/>
    <w:rsid w:val="00982A54"/>
    <w:rsid w:val="00982D27"/>
    <w:rsid w:val="00984015"/>
    <w:rsid w:val="0098569E"/>
    <w:rsid w:val="0098595B"/>
    <w:rsid w:val="00992A32"/>
    <w:rsid w:val="009941CC"/>
    <w:rsid w:val="009949E1"/>
    <w:rsid w:val="00994F08"/>
    <w:rsid w:val="00995465"/>
    <w:rsid w:val="00996E5C"/>
    <w:rsid w:val="00997AEF"/>
    <w:rsid w:val="00997D69"/>
    <w:rsid w:val="009A2FB9"/>
    <w:rsid w:val="009A4E4C"/>
    <w:rsid w:val="009A776E"/>
    <w:rsid w:val="009B20AA"/>
    <w:rsid w:val="009B22AB"/>
    <w:rsid w:val="009B2E5B"/>
    <w:rsid w:val="009B512B"/>
    <w:rsid w:val="009B5345"/>
    <w:rsid w:val="009B568A"/>
    <w:rsid w:val="009B6329"/>
    <w:rsid w:val="009B7BD8"/>
    <w:rsid w:val="009C1A8A"/>
    <w:rsid w:val="009C4369"/>
    <w:rsid w:val="009C5520"/>
    <w:rsid w:val="009C5EB1"/>
    <w:rsid w:val="009D0DFC"/>
    <w:rsid w:val="009D5939"/>
    <w:rsid w:val="009D7766"/>
    <w:rsid w:val="009D7B41"/>
    <w:rsid w:val="009E132B"/>
    <w:rsid w:val="009E1D19"/>
    <w:rsid w:val="009E217D"/>
    <w:rsid w:val="009F2CD0"/>
    <w:rsid w:val="009F3167"/>
    <w:rsid w:val="009F685F"/>
    <w:rsid w:val="009F6D23"/>
    <w:rsid w:val="009F7710"/>
    <w:rsid w:val="00A04BC9"/>
    <w:rsid w:val="00A052AB"/>
    <w:rsid w:val="00A05E01"/>
    <w:rsid w:val="00A0740C"/>
    <w:rsid w:val="00A10736"/>
    <w:rsid w:val="00A10FDB"/>
    <w:rsid w:val="00A1121E"/>
    <w:rsid w:val="00A11598"/>
    <w:rsid w:val="00A14DA3"/>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3FB9"/>
    <w:rsid w:val="00A44329"/>
    <w:rsid w:val="00A4479D"/>
    <w:rsid w:val="00A44E67"/>
    <w:rsid w:val="00A461A3"/>
    <w:rsid w:val="00A529E4"/>
    <w:rsid w:val="00A535BC"/>
    <w:rsid w:val="00A54DE2"/>
    <w:rsid w:val="00A56085"/>
    <w:rsid w:val="00A615A5"/>
    <w:rsid w:val="00A62BF2"/>
    <w:rsid w:val="00A63426"/>
    <w:rsid w:val="00A64174"/>
    <w:rsid w:val="00A65BA4"/>
    <w:rsid w:val="00A65C29"/>
    <w:rsid w:val="00A67581"/>
    <w:rsid w:val="00A72034"/>
    <w:rsid w:val="00A72A24"/>
    <w:rsid w:val="00A73F01"/>
    <w:rsid w:val="00A74135"/>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0FFC"/>
    <w:rsid w:val="00AC323C"/>
    <w:rsid w:val="00AC3EED"/>
    <w:rsid w:val="00AC4708"/>
    <w:rsid w:val="00AC4E06"/>
    <w:rsid w:val="00AC6E5E"/>
    <w:rsid w:val="00AC7857"/>
    <w:rsid w:val="00AC7E2D"/>
    <w:rsid w:val="00AD038B"/>
    <w:rsid w:val="00AD2C68"/>
    <w:rsid w:val="00AD38F3"/>
    <w:rsid w:val="00AD3B98"/>
    <w:rsid w:val="00AD5CAE"/>
    <w:rsid w:val="00AD6B50"/>
    <w:rsid w:val="00AD757D"/>
    <w:rsid w:val="00AE40AA"/>
    <w:rsid w:val="00AF33CD"/>
    <w:rsid w:val="00AF3F4D"/>
    <w:rsid w:val="00AF47E1"/>
    <w:rsid w:val="00AF58F0"/>
    <w:rsid w:val="00AF67F8"/>
    <w:rsid w:val="00AF7181"/>
    <w:rsid w:val="00AF71DC"/>
    <w:rsid w:val="00B0062E"/>
    <w:rsid w:val="00B039D2"/>
    <w:rsid w:val="00B03E0E"/>
    <w:rsid w:val="00B04E3F"/>
    <w:rsid w:val="00B07A43"/>
    <w:rsid w:val="00B1009D"/>
    <w:rsid w:val="00B10949"/>
    <w:rsid w:val="00B11B19"/>
    <w:rsid w:val="00B145AB"/>
    <w:rsid w:val="00B15DEE"/>
    <w:rsid w:val="00B163DD"/>
    <w:rsid w:val="00B208EF"/>
    <w:rsid w:val="00B21284"/>
    <w:rsid w:val="00B21C6F"/>
    <w:rsid w:val="00B22471"/>
    <w:rsid w:val="00B22BF6"/>
    <w:rsid w:val="00B238B2"/>
    <w:rsid w:val="00B23B8F"/>
    <w:rsid w:val="00B248DA"/>
    <w:rsid w:val="00B31D15"/>
    <w:rsid w:val="00B32E10"/>
    <w:rsid w:val="00B338FE"/>
    <w:rsid w:val="00B34F1F"/>
    <w:rsid w:val="00B35A10"/>
    <w:rsid w:val="00B36146"/>
    <w:rsid w:val="00B36F91"/>
    <w:rsid w:val="00B418FB"/>
    <w:rsid w:val="00B42BD6"/>
    <w:rsid w:val="00B42E8E"/>
    <w:rsid w:val="00B441B2"/>
    <w:rsid w:val="00B4525A"/>
    <w:rsid w:val="00B47158"/>
    <w:rsid w:val="00B4740D"/>
    <w:rsid w:val="00B50C20"/>
    <w:rsid w:val="00B514CE"/>
    <w:rsid w:val="00B51688"/>
    <w:rsid w:val="00B52878"/>
    <w:rsid w:val="00B549FB"/>
    <w:rsid w:val="00B55F8D"/>
    <w:rsid w:val="00B56C23"/>
    <w:rsid w:val="00B60936"/>
    <w:rsid w:val="00B612A7"/>
    <w:rsid w:val="00B64D5D"/>
    <w:rsid w:val="00B70D5D"/>
    <w:rsid w:val="00B72B50"/>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D7EDA"/>
    <w:rsid w:val="00BE0CE3"/>
    <w:rsid w:val="00BE24DC"/>
    <w:rsid w:val="00BE3760"/>
    <w:rsid w:val="00BE3967"/>
    <w:rsid w:val="00BE3D33"/>
    <w:rsid w:val="00BE70C6"/>
    <w:rsid w:val="00BE7249"/>
    <w:rsid w:val="00BF05EC"/>
    <w:rsid w:val="00BF08C7"/>
    <w:rsid w:val="00BF4CF3"/>
    <w:rsid w:val="00BF5EA6"/>
    <w:rsid w:val="00BF5F95"/>
    <w:rsid w:val="00BF6B8F"/>
    <w:rsid w:val="00BF7946"/>
    <w:rsid w:val="00BF7FA2"/>
    <w:rsid w:val="00C01321"/>
    <w:rsid w:val="00C02E1E"/>
    <w:rsid w:val="00C04806"/>
    <w:rsid w:val="00C05945"/>
    <w:rsid w:val="00C072CF"/>
    <w:rsid w:val="00C10B13"/>
    <w:rsid w:val="00C13B10"/>
    <w:rsid w:val="00C152D1"/>
    <w:rsid w:val="00C15C06"/>
    <w:rsid w:val="00C15FFF"/>
    <w:rsid w:val="00C1678F"/>
    <w:rsid w:val="00C17DB8"/>
    <w:rsid w:val="00C206F9"/>
    <w:rsid w:val="00C225F7"/>
    <w:rsid w:val="00C23625"/>
    <w:rsid w:val="00C25773"/>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1BFC"/>
    <w:rsid w:val="00C52E4B"/>
    <w:rsid w:val="00C54709"/>
    <w:rsid w:val="00C6293F"/>
    <w:rsid w:val="00C64ABC"/>
    <w:rsid w:val="00C64D51"/>
    <w:rsid w:val="00C65D46"/>
    <w:rsid w:val="00C65EF3"/>
    <w:rsid w:val="00C661DC"/>
    <w:rsid w:val="00C67E8A"/>
    <w:rsid w:val="00C71880"/>
    <w:rsid w:val="00C71CB5"/>
    <w:rsid w:val="00C72F41"/>
    <w:rsid w:val="00C73506"/>
    <w:rsid w:val="00C76C12"/>
    <w:rsid w:val="00C77DB2"/>
    <w:rsid w:val="00C77F25"/>
    <w:rsid w:val="00C80586"/>
    <w:rsid w:val="00C83DFF"/>
    <w:rsid w:val="00C8578A"/>
    <w:rsid w:val="00C859EC"/>
    <w:rsid w:val="00C86E28"/>
    <w:rsid w:val="00C87266"/>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37D"/>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9BD"/>
    <w:rsid w:val="00CE4BE8"/>
    <w:rsid w:val="00CE4C0F"/>
    <w:rsid w:val="00CE58A3"/>
    <w:rsid w:val="00CE5D73"/>
    <w:rsid w:val="00CE7C9F"/>
    <w:rsid w:val="00CF065C"/>
    <w:rsid w:val="00CF3D01"/>
    <w:rsid w:val="00CF4D05"/>
    <w:rsid w:val="00CF53BF"/>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0C86"/>
    <w:rsid w:val="00D722D9"/>
    <w:rsid w:val="00D73DDD"/>
    <w:rsid w:val="00D7592C"/>
    <w:rsid w:val="00D777D9"/>
    <w:rsid w:val="00D77D8F"/>
    <w:rsid w:val="00D8032E"/>
    <w:rsid w:val="00D8127A"/>
    <w:rsid w:val="00D81445"/>
    <w:rsid w:val="00D825AD"/>
    <w:rsid w:val="00D82CFF"/>
    <w:rsid w:val="00D86014"/>
    <w:rsid w:val="00D86DD3"/>
    <w:rsid w:val="00D87AA3"/>
    <w:rsid w:val="00D91350"/>
    <w:rsid w:val="00D93A7D"/>
    <w:rsid w:val="00D94861"/>
    <w:rsid w:val="00D94B6B"/>
    <w:rsid w:val="00D95F4B"/>
    <w:rsid w:val="00D96A66"/>
    <w:rsid w:val="00DA2C61"/>
    <w:rsid w:val="00DA579A"/>
    <w:rsid w:val="00DA61EB"/>
    <w:rsid w:val="00DA7D30"/>
    <w:rsid w:val="00DB00B5"/>
    <w:rsid w:val="00DB04AC"/>
    <w:rsid w:val="00DB10E2"/>
    <w:rsid w:val="00DB346A"/>
    <w:rsid w:val="00DB44D3"/>
    <w:rsid w:val="00DB4DC8"/>
    <w:rsid w:val="00DC1EEA"/>
    <w:rsid w:val="00DC2D5F"/>
    <w:rsid w:val="00DC3BE2"/>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2D3D"/>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12B"/>
    <w:rsid w:val="00E50B34"/>
    <w:rsid w:val="00E52086"/>
    <w:rsid w:val="00E52B83"/>
    <w:rsid w:val="00E52C27"/>
    <w:rsid w:val="00E52EEB"/>
    <w:rsid w:val="00E5734F"/>
    <w:rsid w:val="00E60ECE"/>
    <w:rsid w:val="00E6192A"/>
    <w:rsid w:val="00E62123"/>
    <w:rsid w:val="00E62212"/>
    <w:rsid w:val="00E62471"/>
    <w:rsid w:val="00E63C6C"/>
    <w:rsid w:val="00E65376"/>
    <w:rsid w:val="00E66CDD"/>
    <w:rsid w:val="00E67006"/>
    <w:rsid w:val="00E673A0"/>
    <w:rsid w:val="00E71A8F"/>
    <w:rsid w:val="00E71CF1"/>
    <w:rsid w:val="00E739BF"/>
    <w:rsid w:val="00E75FED"/>
    <w:rsid w:val="00E76491"/>
    <w:rsid w:val="00E76517"/>
    <w:rsid w:val="00E76C1F"/>
    <w:rsid w:val="00E803BB"/>
    <w:rsid w:val="00E816D0"/>
    <w:rsid w:val="00E81CFA"/>
    <w:rsid w:val="00E837B9"/>
    <w:rsid w:val="00E83AEF"/>
    <w:rsid w:val="00E85473"/>
    <w:rsid w:val="00E854F4"/>
    <w:rsid w:val="00E8790E"/>
    <w:rsid w:val="00E927B8"/>
    <w:rsid w:val="00E93F52"/>
    <w:rsid w:val="00E979E0"/>
    <w:rsid w:val="00E97ED0"/>
    <w:rsid w:val="00EA1ADA"/>
    <w:rsid w:val="00EA2212"/>
    <w:rsid w:val="00EA2A65"/>
    <w:rsid w:val="00EA31BD"/>
    <w:rsid w:val="00EA398A"/>
    <w:rsid w:val="00EA4C34"/>
    <w:rsid w:val="00EA4EB6"/>
    <w:rsid w:val="00EA62ED"/>
    <w:rsid w:val="00EA6B83"/>
    <w:rsid w:val="00EB04A4"/>
    <w:rsid w:val="00EB0DA0"/>
    <w:rsid w:val="00EB19D2"/>
    <w:rsid w:val="00EB1DB3"/>
    <w:rsid w:val="00EB2856"/>
    <w:rsid w:val="00EB3942"/>
    <w:rsid w:val="00EB4739"/>
    <w:rsid w:val="00EB4A6B"/>
    <w:rsid w:val="00EB6921"/>
    <w:rsid w:val="00EB7D43"/>
    <w:rsid w:val="00EC42EA"/>
    <w:rsid w:val="00EC4901"/>
    <w:rsid w:val="00EC5C2D"/>
    <w:rsid w:val="00EC7397"/>
    <w:rsid w:val="00EC76CC"/>
    <w:rsid w:val="00EC7DB2"/>
    <w:rsid w:val="00ED0591"/>
    <w:rsid w:val="00ED12BB"/>
    <w:rsid w:val="00ED12F4"/>
    <w:rsid w:val="00ED20A7"/>
    <w:rsid w:val="00ED212D"/>
    <w:rsid w:val="00ED2884"/>
    <w:rsid w:val="00ED2A57"/>
    <w:rsid w:val="00ED2D31"/>
    <w:rsid w:val="00ED3F72"/>
    <w:rsid w:val="00EE0AD8"/>
    <w:rsid w:val="00EE0EA8"/>
    <w:rsid w:val="00EE16DD"/>
    <w:rsid w:val="00EE3C2E"/>
    <w:rsid w:val="00EE4022"/>
    <w:rsid w:val="00EE5E29"/>
    <w:rsid w:val="00EE64ED"/>
    <w:rsid w:val="00EE67B9"/>
    <w:rsid w:val="00EE6E87"/>
    <w:rsid w:val="00EE75A4"/>
    <w:rsid w:val="00EF16A7"/>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6650"/>
    <w:rsid w:val="00F4732A"/>
    <w:rsid w:val="00F50FE5"/>
    <w:rsid w:val="00F51DF9"/>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4EF"/>
    <w:rsid w:val="00F85508"/>
    <w:rsid w:val="00F90858"/>
    <w:rsid w:val="00F968D2"/>
    <w:rsid w:val="00FA0959"/>
    <w:rsid w:val="00FA1921"/>
    <w:rsid w:val="00FA22A1"/>
    <w:rsid w:val="00FA2553"/>
    <w:rsid w:val="00FA33D8"/>
    <w:rsid w:val="00FA5104"/>
    <w:rsid w:val="00FA5413"/>
    <w:rsid w:val="00FA6069"/>
    <w:rsid w:val="00FA7426"/>
    <w:rsid w:val="00FB3B3D"/>
    <w:rsid w:val="00FB4D8F"/>
    <w:rsid w:val="00FB5790"/>
    <w:rsid w:val="00FB6B01"/>
    <w:rsid w:val="00FB6B8D"/>
    <w:rsid w:val="00FB6BF2"/>
    <w:rsid w:val="00FC069D"/>
    <w:rsid w:val="00FC11D1"/>
    <w:rsid w:val="00FC24E0"/>
    <w:rsid w:val="00FC2986"/>
    <w:rsid w:val="00FC43FF"/>
    <w:rsid w:val="00FC5957"/>
    <w:rsid w:val="00FC5A5F"/>
    <w:rsid w:val="00FC75E8"/>
    <w:rsid w:val="00FD0614"/>
    <w:rsid w:val="00FD2075"/>
    <w:rsid w:val="00FD3E49"/>
    <w:rsid w:val="00FD572C"/>
    <w:rsid w:val="00FD6672"/>
    <w:rsid w:val="00FE11E1"/>
    <w:rsid w:val="00FE1279"/>
    <w:rsid w:val="00FE34AA"/>
    <w:rsid w:val="00FE38D4"/>
    <w:rsid w:val="00FE6B37"/>
    <w:rsid w:val="00FF682B"/>
    <w:rsid w:val="00FF7AF8"/>
    <w:rsid w:val="00FF7E13"/>
    <w:rsid w:val="015729C1"/>
    <w:rsid w:val="01991C1D"/>
    <w:rsid w:val="01E36FE1"/>
    <w:rsid w:val="02C29366"/>
    <w:rsid w:val="02ED561F"/>
    <w:rsid w:val="0424EED5"/>
    <w:rsid w:val="042DB2FF"/>
    <w:rsid w:val="06751FF2"/>
    <w:rsid w:val="0706F3C7"/>
    <w:rsid w:val="085A9EEB"/>
    <w:rsid w:val="09265407"/>
    <w:rsid w:val="0A17479F"/>
    <w:rsid w:val="0A7D2C89"/>
    <w:rsid w:val="0B815C60"/>
    <w:rsid w:val="0BFD42B7"/>
    <w:rsid w:val="0C072679"/>
    <w:rsid w:val="1057CBDE"/>
    <w:rsid w:val="10A978CF"/>
    <w:rsid w:val="10FCE76F"/>
    <w:rsid w:val="11B898CB"/>
    <w:rsid w:val="11EA142E"/>
    <w:rsid w:val="1230A9C2"/>
    <w:rsid w:val="12D42E41"/>
    <w:rsid w:val="132CF0B8"/>
    <w:rsid w:val="14178121"/>
    <w:rsid w:val="168D886A"/>
    <w:rsid w:val="178BE5EE"/>
    <w:rsid w:val="17C7E1E8"/>
    <w:rsid w:val="1886C2E9"/>
    <w:rsid w:val="199AAA04"/>
    <w:rsid w:val="1A10A30C"/>
    <w:rsid w:val="1ADFF1D9"/>
    <w:rsid w:val="1C2867DD"/>
    <w:rsid w:val="1CB41CDA"/>
    <w:rsid w:val="1DBEE4F9"/>
    <w:rsid w:val="1DBF7398"/>
    <w:rsid w:val="1F2EB212"/>
    <w:rsid w:val="1F895028"/>
    <w:rsid w:val="1F9F0BF8"/>
    <w:rsid w:val="1FAD63C8"/>
    <w:rsid w:val="2091D4CE"/>
    <w:rsid w:val="230EB804"/>
    <w:rsid w:val="248E0FF2"/>
    <w:rsid w:val="24CA8163"/>
    <w:rsid w:val="259BF8DD"/>
    <w:rsid w:val="25E1AD72"/>
    <w:rsid w:val="2798A661"/>
    <w:rsid w:val="27D2D616"/>
    <w:rsid w:val="291C1531"/>
    <w:rsid w:val="29E60CA3"/>
    <w:rsid w:val="2A390ECE"/>
    <w:rsid w:val="2A54608C"/>
    <w:rsid w:val="2ACD2624"/>
    <w:rsid w:val="2B7EDB9F"/>
    <w:rsid w:val="2DEC09D2"/>
    <w:rsid w:val="2DFF3CC5"/>
    <w:rsid w:val="2E5F91DA"/>
    <w:rsid w:val="2EA9A9EF"/>
    <w:rsid w:val="2FC870E5"/>
    <w:rsid w:val="2FFFEB2A"/>
    <w:rsid w:val="32E775DD"/>
    <w:rsid w:val="33C00EC1"/>
    <w:rsid w:val="351F737C"/>
    <w:rsid w:val="35A0590A"/>
    <w:rsid w:val="37853C7A"/>
    <w:rsid w:val="37F1D4B2"/>
    <w:rsid w:val="3858BA0D"/>
    <w:rsid w:val="3946A280"/>
    <w:rsid w:val="398251EF"/>
    <w:rsid w:val="3A6B67D2"/>
    <w:rsid w:val="3B53A8E0"/>
    <w:rsid w:val="3B71A615"/>
    <w:rsid w:val="3FB9E8E1"/>
    <w:rsid w:val="4006CA59"/>
    <w:rsid w:val="420A46C2"/>
    <w:rsid w:val="43A1B46B"/>
    <w:rsid w:val="44D84540"/>
    <w:rsid w:val="453D84CC"/>
    <w:rsid w:val="45F45386"/>
    <w:rsid w:val="460717F3"/>
    <w:rsid w:val="4730C27D"/>
    <w:rsid w:val="47A3B30D"/>
    <w:rsid w:val="4AA0CE37"/>
    <w:rsid w:val="4C6B462E"/>
    <w:rsid w:val="4E9E9112"/>
    <w:rsid w:val="50C634BD"/>
    <w:rsid w:val="51E4EDE3"/>
    <w:rsid w:val="51E53AB3"/>
    <w:rsid w:val="53950344"/>
    <w:rsid w:val="53CB304B"/>
    <w:rsid w:val="53FE0AAE"/>
    <w:rsid w:val="550C3032"/>
    <w:rsid w:val="5735AB70"/>
    <w:rsid w:val="58D0885F"/>
    <w:rsid w:val="5ABCE388"/>
    <w:rsid w:val="5B0E048D"/>
    <w:rsid w:val="5B610F25"/>
    <w:rsid w:val="5C84FF02"/>
    <w:rsid w:val="5CAAC689"/>
    <w:rsid w:val="5CFCDF86"/>
    <w:rsid w:val="5D69D0C0"/>
    <w:rsid w:val="5E492692"/>
    <w:rsid w:val="5E87EDBF"/>
    <w:rsid w:val="5FA999AF"/>
    <w:rsid w:val="627D6755"/>
    <w:rsid w:val="6403BA91"/>
    <w:rsid w:val="645CD24B"/>
    <w:rsid w:val="650003E5"/>
    <w:rsid w:val="6552EE28"/>
    <w:rsid w:val="662B3E99"/>
    <w:rsid w:val="6642C4D4"/>
    <w:rsid w:val="666459C3"/>
    <w:rsid w:val="69EDEC59"/>
    <w:rsid w:val="6A5DC129"/>
    <w:rsid w:val="6CA421F6"/>
    <w:rsid w:val="6F528729"/>
    <w:rsid w:val="6FD0509B"/>
    <w:rsid w:val="70E176A9"/>
    <w:rsid w:val="71321411"/>
    <w:rsid w:val="718EAD22"/>
    <w:rsid w:val="71E67473"/>
    <w:rsid w:val="7264CDA5"/>
    <w:rsid w:val="72EE1E84"/>
    <w:rsid w:val="7369F3B9"/>
    <w:rsid w:val="741A115F"/>
    <w:rsid w:val="762F20B0"/>
    <w:rsid w:val="768527FD"/>
    <w:rsid w:val="771675AB"/>
    <w:rsid w:val="77B1A39D"/>
    <w:rsid w:val="77F439D4"/>
    <w:rsid w:val="783C8D9A"/>
    <w:rsid w:val="7A6CC618"/>
    <w:rsid w:val="7A95E009"/>
    <w:rsid w:val="7B742E5C"/>
    <w:rsid w:val="7BA15B01"/>
    <w:rsid w:val="7C258D23"/>
    <w:rsid w:val="7DC53495"/>
    <w:rsid w:val="7F08BF7A"/>
    <w:rsid w:val="7F73C0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5A7F1F"/>
  <w15:docId w15:val="{3F2A5972-1BA0-41EF-97DE-680ABF68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0"/>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3"/>
      </w:numPr>
      <w:tabs>
        <w:tab w:val="left" w:pos="397"/>
      </w:tabs>
      <w:spacing w:before="60" w:after="60"/>
      <w:ind w:left="198" w:hanging="198"/>
    </w:pPr>
  </w:style>
  <w:style w:type="paragraph" w:styleId="ListNumber">
    <w:name w:val="List Number"/>
    <w:basedOn w:val="BodyText"/>
    <w:uiPriority w:val="2"/>
    <w:qFormat/>
    <w:rsid w:val="00332C06"/>
    <w:pPr>
      <w:numPr>
        <w:numId w:val="6"/>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7"/>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5"/>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8"/>
      </w:numPr>
      <w:tabs>
        <w:tab w:val="clear" w:pos="397"/>
      </w:tabs>
      <w:ind w:left="1078" w:hanging="284"/>
    </w:pPr>
  </w:style>
  <w:style w:type="numbering" w:customStyle="1" w:styleId="TableBullets">
    <w:name w:val="TableBullets"/>
    <w:uiPriority w:val="99"/>
    <w:rsid w:val="00332C06"/>
    <w:pPr>
      <w:numPr>
        <w:numId w:val="5"/>
      </w:numPr>
    </w:pPr>
  </w:style>
  <w:style w:type="numbering" w:customStyle="1" w:styleId="Sources">
    <w:name w:val="Sources"/>
    <w:rsid w:val="00332C06"/>
    <w:pPr>
      <w:numPr>
        <w:numId w:val="4"/>
      </w:numPr>
    </w:pPr>
  </w:style>
  <w:style w:type="numbering" w:customStyle="1" w:styleId="Bullets">
    <w:name w:val="Bullets"/>
    <w:rsid w:val="00332C06"/>
    <w:pPr>
      <w:numPr>
        <w:numId w:val="3"/>
      </w:numPr>
    </w:pPr>
  </w:style>
  <w:style w:type="numbering" w:customStyle="1" w:styleId="Numbers">
    <w:name w:val="Numbers"/>
    <w:rsid w:val="00332C06"/>
    <w:pPr>
      <w:numPr>
        <w:numId w:val="6"/>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2"/>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9"/>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F7710"/>
    <w:rPr>
      <w:sz w:val="16"/>
      <w:szCs w:val="16"/>
    </w:rPr>
  </w:style>
  <w:style w:type="paragraph" w:styleId="CommentText">
    <w:name w:val="annotation text"/>
    <w:basedOn w:val="Normal"/>
    <w:link w:val="CommentTextChar"/>
    <w:semiHidden/>
    <w:unhideWhenUsed/>
    <w:rsid w:val="009F7710"/>
    <w:pPr>
      <w:spacing w:line="240" w:lineRule="auto"/>
    </w:pPr>
    <w:rPr>
      <w:sz w:val="20"/>
      <w:szCs w:val="20"/>
    </w:rPr>
  </w:style>
  <w:style w:type="character" w:customStyle="1" w:styleId="CommentTextChar">
    <w:name w:val="Comment Text Char"/>
    <w:basedOn w:val="DefaultParagraphFont"/>
    <w:link w:val="CommentText"/>
    <w:semiHidden/>
    <w:rsid w:val="009F7710"/>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F7710"/>
    <w:rPr>
      <w:b/>
      <w:bCs/>
    </w:rPr>
  </w:style>
  <w:style w:type="character" w:customStyle="1" w:styleId="CommentSubjectChar">
    <w:name w:val="Comment Subject Char"/>
    <w:basedOn w:val="CommentTextChar"/>
    <w:link w:val="CommentSubject"/>
    <w:semiHidden/>
    <w:rsid w:val="009F7710"/>
    <w:rPr>
      <w:rFonts w:ascii="Calibri" w:eastAsia="Calibri" w:hAnsi="Calibri"/>
      <w:b/>
      <w:bCs/>
      <w:color w:val="000000"/>
    </w:rPr>
  </w:style>
  <w:style w:type="paragraph" w:customStyle="1" w:styleId="paragraph">
    <w:name w:val="paragraph"/>
    <w:basedOn w:val="Normal"/>
    <w:rsid w:val="009F7710"/>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9F7710"/>
  </w:style>
  <w:style w:type="character" w:customStyle="1" w:styleId="eop">
    <w:name w:val="eop"/>
    <w:basedOn w:val="DefaultParagraphFont"/>
    <w:rsid w:val="009F7710"/>
  </w:style>
  <w:style w:type="paragraph" w:customStyle="1" w:styleId="AGLBodycopy">
    <w:name w:val="AGL Body copy"/>
    <w:basedOn w:val="Normal"/>
    <w:qFormat/>
    <w:rsid w:val="00375D8A"/>
    <w:pPr>
      <w:suppressAutoHyphens/>
      <w:spacing w:before="0" w:line="240" w:lineRule="auto"/>
      <w:ind w:left="-709" w:right="-527"/>
    </w:pPr>
    <w:rPr>
      <w:rFonts w:ascii="OpenSans" w:eastAsiaTheme="minorEastAsia" w:hAnsi="OpenSans" w:cs="OpenSans"/>
      <w:color w:val="auto"/>
      <w:sz w:val="16"/>
      <w:szCs w:val="16"/>
      <w:lang w:val="en-US" w:eastAsia="en-US"/>
    </w:rPr>
  </w:style>
  <w:style w:type="character" w:styleId="Mention">
    <w:name w:val="Mention"/>
    <w:basedOn w:val="DefaultParagraphFont"/>
    <w:uiPriority w:val="99"/>
    <w:unhideWhenUsed/>
    <w:rsid w:val="00B72B50"/>
    <w:rPr>
      <w:color w:val="2B579A"/>
      <w:shd w:val="clear" w:color="auto" w:fill="E1DFDD"/>
    </w:rPr>
  </w:style>
  <w:style w:type="paragraph" w:customStyle="1" w:styleId="Default">
    <w:name w:val="Default"/>
    <w:rsid w:val="0077188C"/>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47650">
      <w:bodyDiv w:val="1"/>
      <w:marLeft w:val="0"/>
      <w:marRight w:val="0"/>
      <w:marTop w:val="0"/>
      <w:marBottom w:val="0"/>
      <w:divBdr>
        <w:top w:val="none" w:sz="0" w:space="0" w:color="auto"/>
        <w:left w:val="none" w:sz="0" w:space="0" w:color="auto"/>
        <w:bottom w:val="none" w:sz="0" w:space="0" w:color="auto"/>
        <w:right w:val="none" w:sz="0" w:space="0" w:color="auto"/>
      </w:divBdr>
      <w:divsChild>
        <w:div w:id="257059951">
          <w:marLeft w:val="0"/>
          <w:marRight w:val="0"/>
          <w:marTop w:val="0"/>
          <w:marBottom w:val="0"/>
          <w:divBdr>
            <w:top w:val="none" w:sz="0" w:space="0" w:color="auto"/>
            <w:left w:val="none" w:sz="0" w:space="0" w:color="auto"/>
            <w:bottom w:val="none" w:sz="0" w:space="0" w:color="auto"/>
            <w:right w:val="none" w:sz="0" w:space="0" w:color="auto"/>
          </w:divBdr>
        </w:div>
        <w:div w:id="1914507596">
          <w:marLeft w:val="0"/>
          <w:marRight w:val="0"/>
          <w:marTop w:val="0"/>
          <w:marBottom w:val="0"/>
          <w:divBdr>
            <w:top w:val="none" w:sz="0" w:space="0" w:color="auto"/>
            <w:left w:val="none" w:sz="0" w:space="0" w:color="auto"/>
            <w:bottom w:val="none" w:sz="0" w:space="0" w:color="auto"/>
            <w:right w:val="none" w:sz="0" w:space="0" w:color="auto"/>
          </w:divBdr>
        </w:div>
      </w:divsChild>
    </w:div>
    <w:div w:id="76093980">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08805405">
      <w:bodyDiv w:val="1"/>
      <w:marLeft w:val="0"/>
      <w:marRight w:val="0"/>
      <w:marTop w:val="0"/>
      <w:marBottom w:val="0"/>
      <w:divBdr>
        <w:top w:val="none" w:sz="0" w:space="0" w:color="auto"/>
        <w:left w:val="none" w:sz="0" w:space="0" w:color="auto"/>
        <w:bottom w:val="none" w:sz="0" w:space="0" w:color="auto"/>
        <w:right w:val="none" w:sz="0" w:space="0" w:color="auto"/>
      </w:divBdr>
      <w:divsChild>
        <w:div w:id="784545079">
          <w:marLeft w:val="0"/>
          <w:marRight w:val="0"/>
          <w:marTop w:val="0"/>
          <w:marBottom w:val="0"/>
          <w:divBdr>
            <w:top w:val="none" w:sz="0" w:space="0" w:color="auto"/>
            <w:left w:val="none" w:sz="0" w:space="0" w:color="auto"/>
            <w:bottom w:val="none" w:sz="0" w:space="0" w:color="auto"/>
            <w:right w:val="none" w:sz="0" w:space="0" w:color="auto"/>
          </w:divBdr>
        </w:div>
        <w:div w:id="1008168820">
          <w:marLeft w:val="0"/>
          <w:marRight w:val="0"/>
          <w:marTop w:val="0"/>
          <w:marBottom w:val="0"/>
          <w:divBdr>
            <w:top w:val="none" w:sz="0" w:space="0" w:color="auto"/>
            <w:left w:val="none" w:sz="0" w:space="0" w:color="auto"/>
            <w:bottom w:val="none" w:sz="0" w:space="0" w:color="auto"/>
            <w:right w:val="none" w:sz="0" w:space="0" w:color="auto"/>
          </w:divBdr>
        </w:div>
        <w:div w:id="1175343831">
          <w:marLeft w:val="0"/>
          <w:marRight w:val="0"/>
          <w:marTop w:val="0"/>
          <w:marBottom w:val="0"/>
          <w:divBdr>
            <w:top w:val="none" w:sz="0" w:space="0" w:color="auto"/>
            <w:left w:val="none" w:sz="0" w:space="0" w:color="auto"/>
            <w:bottom w:val="none" w:sz="0" w:space="0" w:color="auto"/>
            <w:right w:val="none" w:sz="0" w:space="0" w:color="auto"/>
          </w:divBdr>
        </w:div>
        <w:div w:id="1284775087">
          <w:marLeft w:val="0"/>
          <w:marRight w:val="0"/>
          <w:marTop w:val="0"/>
          <w:marBottom w:val="0"/>
          <w:divBdr>
            <w:top w:val="none" w:sz="0" w:space="0" w:color="auto"/>
            <w:left w:val="none" w:sz="0" w:space="0" w:color="auto"/>
            <w:bottom w:val="none" w:sz="0" w:space="0" w:color="auto"/>
            <w:right w:val="none" w:sz="0" w:space="0" w:color="auto"/>
          </w:divBdr>
        </w:div>
        <w:div w:id="1425876389">
          <w:marLeft w:val="0"/>
          <w:marRight w:val="0"/>
          <w:marTop w:val="0"/>
          <w:marBottom w:val="0"/>
          <w:divBdr>
            <w:top w:val="none" w:sz="0" w:space="0" w:color="auto"/>
            <w:left w:val="none" w:sz="0" w:space="0" w:color="auto"/>
            <w:bottom w:val="none" w:sz="0" w:space="0" w:color="auto"/>
            <w:right w:val="none" w:sz="0" w:space="0" w:color="auto"/>
          </w:divBdr>
        </w:div>
        <w:div w:id="1438061210">
          <w:marLeft w:val="0"/>
          <w:marRight w:val="0"/>
          <w:marTop w:val="0"/>
          <w:marBottom w:val="0"/>
          <w:divBdr>
            <w:top w:val="none" w:sz="0" w:space="0" w:color="auto"/>
            <w:left w:val="none" w:sz="0" w:space="0" w:color="auto"/>
            <w:bottom w:val="none" w:sz="0" w:space="0" w:color="auto"/>
            <w:right w:val="none" w:sz="0" w:space="0" w:color="auto"/>
          </w:divBdr>
        </w:div>
        <w:div w:id="1483546091">
          <w:marLeft w:val="0"/>
          <w:marRight w:val="0"/>
          <w:marTop w:val="0"/>
          <w:marBottom w:val="0"/>
          <w:divBdr>
            <w:top w:val="none" w:sz="0" w:space="0" w:color="auto"/>
            <w:left w:val="none" w:sz="0" w:space="0" w:color="auto"/>
            <w:bottom w:val="none" w:sz="0" w:space="0" w:color="auto"/>
            <w:right w:val="none" w:sz="0" w:space="0" w:color="auto"/>
          </w:divBdr>
        </w:div>
        <w:div w:id="1871528299">
          <w:marLeft w:val="0"/>
          <w:marRight w:val="0"/>
          <w:marTop w:val="0"/>
          <w:marBottom w:val="0"/>
          <w:divBdr>
            <w:top w:val="none" w:sz="0" w:space="0" w:color="auto"/>
            <w:left w:val="none" w:sz="0" w:space="0" w:color="auto"/>
            <w:bottom w:val="none" w:sz="0" w:space="0" w:color="auto"/>
            <w:right w:val="none" w:sz="0" w:space="0" w:color="auto"/>
          </w:divBdr>
        </w:div>
        <w:div w:id="1905946604">
          <w:marLeft w:val="0"/>
          <w:marRight w:val="0"/>
          <w:marTop w:val="0"/>
          <w:marBottom w:val="0"/>
          <w:divBdr>
            <w:top w:val="none" w:sz="0" w:space="0" w:color="auto"/>
            <w:left w:val="none" w:sz="0" w:space="0" w:color="auto"/>
            <w:bottom w:val="none" w:sz="0" w:space="0" w:color="auto"/>
            <w:right w:val="none" w:sz="0" w:space="0" w:color="auto"/>
          </w:divBdr>
        </w:div>
        <w:div w:id="2057730045">
          <w:marLeft w:val="0"/>
          <w:marRight w:val="0"/>
          <w:marTop w:val="0"/>
          <w:marBottom w:val="0"/>
          <w:divBdr>
            <w:top w:val="none" w:sz="0" w:space="0" w:color="auto"/>
            <w:left w:val="none" w:sz="0" w:space="0" w:color="auto"/>
            <w:bottom w:val="none" w:sz="0" w:space="0" w:color="auto"/>
            <w:right w:val="none" w:sz="0" w:space="0" w:color="auto"/>
          </w:divBdr>
        </w:div>
      </w:divsChild>
    </w:div>
    <w:div w:id="416556538">
      <w:bodyDiv w:val="1"/>
      <w:marLeft w:val="0"/>
      <w:marRight w:val="0"/>
      <w:marTop w:val="0"/>
      <w:marBottom w:val="0"/>
      <w:divBdr>
        <w:top w:val="none" w:sz="0" w:space="0" w:color="auto"/>
        <w:left w:val="none" w:sz="0" w:space="0" w:color="auto"/>
        <w:bottom w:val="none" w:sz="0" w:space="0" w:color="auto"/>
        <w:right w:val="none" w:sz="0" w:space="0" w:color="auto"/>
      </w:divBdr>
      <w:divsChild>
        <w:div w:id="10842373">
          <w:marLeft w:val="0"/>
          <w:marRight w:val="0"/>
          <w:marTop w:val="0"/>
          <w:marBottom w:val="0"/>
          <w:divBdr>
            <w:top w:val="none" w:sz="0" w:space="0" w:color="auto"/>
            <w:left w:val="none" w:sz="0" w:space="0" w:color="auto"/>
            <w:bottom w:val="none" w:sz="0" w:space="0" w:color="auto"/>
            <w:right w:val="none" w:sz="0" w:space="0" w:color="auto"/>
          </w:divBdr>
          <w:divsChild>
            <w:div w:id="325286242">
              <w:marLeft w:val="0"/>
              <w:marRight w:val="0"/>
              <w:marTop w:val="0"/>
              <w:marBottom w:val="0"/>
              <w:divBdr>
                <w:top w:val="none" w:sz="0" w:space="0" w:color="auto"/>
                <w:left w:val="none" w:sz="0" w:space="0" w:color="auto"/>
                <w:bottom w:val="none" w:sz="0" w:space="0" w:color="auto"/>
                <w:right w:val="none" w:sz="0" w:space="0" w:color="auto"/>
              </w:divBdr>
            </w:div>
            <w:div w:id="1015184033">
              <w:marLeft w:val="0"/>
              <w:marRight w:val="0"/>
              <w:marTop w:val="0"/>
              <w:marBottom w:val="0"/>
              <w:divBdr>
                <w:top w:val="none" w:sz="0" w:space="0" w:color="auto"/>
                <w:left w:val="none" w:sz="0" w:space="0" w:color="auto"/>
                <w:bottom w:val="none" w:sz="0" w:space="0" w:color="auto"/>
                <w:right w:val="none" w:sz="0" w:space="0" w:color="auto"/>
              </w:divBdr>
            </w:div>
            <w:div w:id="1027370389">
              <w:marLeft w:val="0"/>
              <w:marRight w:val="0"/>
              <w:marTop w:val="0"/>
              <w:marBottom w:val="0"/>
              <w:divBdr>
                <w:top w:val="none" w:sz="0" w:space="0" w:color="auto"/>
                <w:left w:val="none" w:sz="0" w:space="0" w:color="auto"/>
                <w:bottom w:val="none" w:sz="0" w:space="0" w:color="auto"/>
                <w:right w:val="none" w:sz="0" w:space="0" w:color="auto"/>
              </w:divBdr>
            </w:div>
            <w:div w:id="1470124683">
              <w:marLeft w:val="0"/>
              <w:marRight w:val="0"/>
              <w:marTop w:val="0"/>
              <w:marBottom w:val="0"/>
              <w:divBdr>
                <w:top w:val="none" w:sz="0" w:space="0" w:color="auto"/>
                <w:left w:val="none" w:sz="0" w:space="0" w:color="auto"/>
                <w:bottom w:val="none" w:sz="0" w:space="0" w:color="auto"/>
                <w:right w:val="none" w:sz="0" w:space="0" w:color="auto"/>
              </w:divBdr>
            </w:div>
            <w:div w:id="1897164471">
              <w:marLeft w:val="0"/>
              <w:marRight w:val="0"/>
              <w:marTop w:val="0"/>
              <w:marBottom w:val="0"/>
              <w:divBdr>
                <w:top w:val="none" w:sz="0" w:space="0" w:color="auto"/>
                <w:left w:val="none" w:sz="0" w:space="0" w:color="auto"/>
                <w:bottom w:val="none" w:sz="0" w:space="0" w:color="auto"/>
                <w:right w:val="none" w:sz="0" w:space="0" w:color="auto"/>
              </w:divBdr>
            </w:div>
          </w:divsChild>
        </w:div>
        <w:div w:id="269513101">
          <w:marLeft w:val="0"/>
          <w:marRight w:val="0"/>
          <w:marTop w:val="0"/>
          <w:marBottom w:val="0"/>
          <w:divBdr>
            <w:top w:val="none" w:sz="0" w:space="0" w:color="auto"/>
            <w:left w:val="none" w:sz="0" w:space="0" w:color="auto"/>
            <w:bottom w:val="none" w:sz="0" w:space="0" w:color="auto"/>
            <w:right w:val="none" w:sz="0" w:space="0" w:color="auto"/>
          </w:divBdr>
          <w:divsChild>
            <w:div w:id="712581379">
              <w:marLeft w:val="0"/>
              <w:marRight w:val="0"/>
              <w:marTop w:val="0"/>
              <w:marBottom w:val="0"/>
              <w:divBdr>
                <w:top w:val="none" w:sz="0" w:space="0" w:color="auto"/>
                <w:left w:val="none" w:sz="0" w:space="0" w:color="auto"/>
                <w:bottom w:val="none" w:sz="0" w:space="0" w:color="auto"/>
                <w:right w:val="none" w:sz="0" w:space="0" w:color="auto"/>
              </w:divBdr>
            </w:div>
            <w:div w:id="1429236093">
              <w:marLeft w:val="0"/>
              <w:marRight w:val="0"/>
              <w:marTop w:val="0"/>
              <w:marBottom w:val="0"/>
              <w:divBdr>
                <w:top w:val="none" w:sz="0" w:space="0" w:color="auto"/>
                <w:left w:val="none" w:sz="0" w:space="0" w:color="auto"/>
                <w:bottom w:val="none" w:sz="0" w:space="0" w:color="auto"/>
                <w:right w:val="none" w:sz="0" w:space="0" w:color="auto"/>
              </w:divBdr>
            </w:div>
            <w:div w:id="1446076163">
              <w:marLeft w:val="0"/>
              <w:marRight w:val="0"/>
              <w:marTop w:val="0"/>
              <w:marBottom w:val="0"/>
              <w:divBdr>
                <w:top w:val="none" w:sz="0" w:space="0" w:color="auto"/>
                <w:left w:val="none" w:sz="0" w:space="0" w:color="auto"/>
                <w:bottom w:val="none" w:sz="0" w:space="0" w:color="auto"/>
                <w:right w:val="none" w:sz="0" w:space="0" w:color="auto"/>
              </w:divBdr>
            </w:div>
            <w:div w:id="1535270382">
              <w:marLeft w:val="0"/>
              <w:marRight w:val="0"/>
              <w:marTop w:val="0"/>
              <w:marBottom w:val="0"/>
              <w:divBdr>
                <w:top w:val="none" w:sz="0" w:space="0" w:color="auto"/>
                <w:left w:val="none" w:sz="0" w:space="0" w:color="auto"/>
                <w:bottom w:val="none" w:sz="0" w:space="0" w:color="auto"/>
                <w:right w:val="none" w:sz="0" w:space="0" w:color="auto"/>
              </w:divBdr>
            </w:div>
            <w:div w:id="1549103611">
              <w:marLeft w:val="0"/>
              <w:marRight w:val="0"/>
              <w:marTop w:val="0"/>
              <w:marBottom w:val="0"/>
              <w:divBdr>
                <w:top w:val="none" w:sz="0" w:space="0" w:color="auto"/>
                <w:left w:val="none" w:sz="0" w:space="0" w:color="auto"/>
                <w:bottom w:val="none" w:sz="0" w:space="0" w:color="auto"/>
                <w:right w:val="none" w:sz="0" w:space="0" w:color="auto"/>
              </w:divBdr>
            </w:div>
          </w:divsChild>
        </w:div>
        <w:div w:id="398595606">
          <w:marLeft w:val="0"/>
          <w:marRight w:val="0"/>
          <w:marTop w:val="0"/>
          <w:marBottom w:val="0"/>
          <w:divBdr>
            <w:top w:val="none" w:sz="0" w:space="0" w:color="auto"/>
            <w:left w:val="none" w:sz="0" w:space="0" w:color="auto"/>
            <w:bottom w:val="none" w:sz="0" w:space="0" w:color="auto"/>
            <w:right w:val="none" w:sz="0" w:space="0" w:color="auto"/>
          </w:divBdr>
          <w:divsChild>
            <w:div w:id="35156433">
              <w:marLeft w:val="0"/>
              <w:marRight w:val="0"/>
              <w:marTop w:val="0"/>
              <w:marBottom w:val="0"/>
              <w:divBdr>
                <w:top w:val="none" w:sz="0" w:space="0" w:color="auto"/>
                <w:left w:val="none" w:sz="0" w:space="0" w:color="auto"/>
                <w:bottom w:val="none" w:sz="0" w:space="0" w:color="auto"/>
                <w:right w:val="none" w:sz="0" w:space="0" w:color="auto"/>
              </w:divBdr>
            </w:div>
            <w:div w:id="880050047">
              <w:marLeft w:val="0"/>
              <w:marRight w:val="0"/>
              <w:marTop w:val="0"/>
              <w:marBottom w:val="0"/>
              <w:divBdr>
                <w:top w:val="none" w:sz="0" w:space="0" w:color="auto"/>
                <w:left w:val="none" w:sz="0" w:space="0" w:color="auto"/>
                <w:bottom w:val="none" w:sz="0" w:space="0" w:color="auto"/>
                <w:right w:val="none" w:sz="0" w:space="0" w:color="auto"/>
              </w:divBdr>
            </w:div>
            <w:div w:id="1033531266">
              <w:marLeft w:val="0"/>
              <w:marRight w:val="0"/>
              <w:marTop w:val="0"/>
              <w:marBottom w:val="0"/>
              <w:divBdr>
                <w:top w:val="none" w:sz="0" w:space="0" w:color="auto"/>
                <w:left w:val="none" w:sz="0" w:space="0" w:color="auto"/>
                <w:bottom w:val="none" w:sz="0" w:space="0" w:color="auto"/>
                <w:right w:val="none" w:sz="0" w:space="0" w:color="auto"/>
              </w:divBdr>
            </w:div>
            <w:div w:id="1521309810">
              <w:marLeft w:val="0"/>
              <w:marRight w:val="0"/>
              <w:marTop w:val="0"/>
              <w:marBottom w:val="0"/>
              <w:divBdr>
                <w:top w:val="none" w:sz="0" w:space="0" w:color="auto"/>
                <w:left w:val="none" w:sz="0" w:space="0" w:color="auto"/>
                <w:bottom w:val="none" w:sz="0" w:space="0" w:color="auto"/>
                <w:right w:val="none" w:sz="0" w:space="0" w:color="auto"/>
              </w:divBdr>
            </w:div>
            <w:div w:id="2096704249">
              <w:marLeft w:val="0"/>
              <w:marRight w:val="0"/>
              <w:marTop w:val="0"/>
              <w:marBottom w:val="0"/>
              <w:divBdr>
                <w:top w:val="none" w:sz="0" w:space="0" w:color="auto"/>
                <w:left w:val="none" w:sz="0" w:space="0" w:color="auto"/>
                <w:bottom w:val="none" w:sz="0" w:space="0" w:color="auto"/>
                <w:right w:val="none" w:sz="0" w:space="0" w:color="auto"/>
              </w:divBdr>
            </w:div>
          </w:divsChild>
        </w:div>
        <w:div w:id="977488521">
          <w:marLeft w:val="0"/>
          <w:marRight w:val="0"/>
          <w:marTop w:val="0"/>
          <w:marBottom w:val="0"/>
          <w:divBdr>
            <w:top w:val="none" w:sz="0" w:space="0" w:color="auto"/>
            <w:left w:val="none" w:sz="0" w:space="0" w:color="auto"/>
            <w:bottom w:val="none" w:sz="0" w:space="0" w:color="auto"/>
            <w:right w:val="none" w:sz="0" w:space="0" w:color="auto"/>
          </w:divBdr>
          <w:divsChild>
            <w:div w:id="212086040">
              <w:marLeft w:val="0"/>
              <w:marRight w:val="0"/>
              <w:marTop w:val="0"/>
              <w:marBottom w:val="0"/>
              <w:divBdr>
                <w:top w:val="none" w:sz="0" w:space="0" w:color="auto"/>
                <w:left w:val="none" w:sz="0" w:space="0" w:color="auto"/>
                <w:bottom w:val="none" w:sz="0" w:space="0" w:color="auto"/>
                <w:right w:val="none" w:sz="0" w:space="0" w:color="auto"/>
              </w:divBdr>
            </w:div>
            <w:div w:id="288558205">
              <w:marLeft w:val="0"/>
              <w:marRight w:val="0"/>
              <w:marTop w:val="0"/>
              <w:marBottom w:val="0"/>
              <w:divBdr>
                <w:top w:val="none" w:sz="0" w:space="0" w:color="auto"/>
                <w:left w:val="none" w:sz="0" w:space="0" w:color="auto"/>
                <w:bottom w:val="none" w:sz="0" w:space="0" w:color="auto"/>
                <w:right w:val="none" w:sz="0" w:space="0" w:color="auto"/>
              </w:divBdr>
            </w:div>
            <w:div w:id="1573664041">
              <w:marLeft w:val="0"/>
              <w:marRight w:val="0"/>
              <w:marTop w:val="0"/>
              <w:marBottom w:val="0"/>
              <w:divBdr>
                <w:top w:val="none" w:sz="0" w:space="0" w:color="auto"/>
                <w:left w:val="none" w:sz="0" w:space="0" w:color="auto"/>
                <w:bottom w:val="none" w:sz="0" w:space="0" w:color="auto"/>
                <w:right w:val="none" w:sz="0" w:space="0" w:color="auto"/>
              </w:divBdr>
            </w:div>
            <w:div w:id="1893075598">
              <w:marLeft w:val="0"/>
              <w:marRight w:val="0"/>
              <w:marTop w:val="0"/>
              <w:marBottom w:val="0"/>
              <w:divBdr>
                <w:top w:val="none" w:sz="0" w:space="0" w:color="auto"/>
                <w:left w:val="none" w:sz="0" w:space="0" w:color="auto"/>
                <w:bottom w:val="none" w:sz="0" w:space="0" w:color="auto"/>
                <w:right w:val="none" w:sz="0" w:space="0" w:color="auto"/>
              </w:divBdr>
            </w:div>
            <w:div w:id="1943872946">
              <w:marLeft w:val="0"/>
              <w:marRight w:val="0"/>
              <w:marTop w:val="0"/>
              <w:marBottom w:val="0"/>
              <w:divBdr>
                <w:top w:val="none" w:sz="0" w:space="0" w:color="auto"/>
                <w:left w:val="none" w:sz="0" w:space="0" w:color="auto"/>
                <w:bottom w:val="none" w:sz="0" w:space="0" w:color="auto"/>
                <w:right w:val="none" w:sz="0" w:space="0" w:color="auto"/>
              </w:divBdr>
            </w:div>
          </w:divsChild>
        </w:div>
        <w:div w:id="1307707635">
          <w:marLeft w:val="0"/>
          <w:marRight w:val="0"/>
          <w:marTop w:val="0"/>
          <w:marBottom w:val="0"/>
          <w:divBdr>
            <w:top w:val="none" w:sz="0" w:space="0" w:color="auto"/>
            <w:left w:val="none" w:sz="0" w:space="0" w:color="auto"/>
            <w:bottom w:val="none" w:sz="0" w:space="0" w:color="auto"/>
            <w:right w:val="none" w:sz="0" w:space="0" w:color="auto"/>
          </w:divBdr>
          <w:divsChild>
            <w:div w:id="39601151">
              <w:marLeft w:val="0"/>
              <w:marRight w:val="0"/>
              <w:marTop w:val="0"/>
              <w:marBottom w:val="0"/>
              <w:divBdr>
                <w:top w:val="none" w:sz="0" w:space="0" w:color="auto"/>
                <w:left w:val="none" w:sz="0" w:space="0" w:color="auto"/>
                <w:bottom w:val="none" w:sz="0" w:space="0" w:color="auto"/>
                <w:right w:val="none" w:sz="0" w:space="0" w:color="auto"/>
              </w:divBdr>
            </w:div>
            <w:div w:id="389423205">
              <w:marLeft w:val="0"/>
              <w:marRight w:val="0"/>
              <w:marTop w:val="0"/>
              <w:marBottom w:val="0"/>
              <w:divBdr>
                <w:top w:val="none" w:sz="0" w:space="0" w:color="auto"/>
                <w:left w:val="none" w:sz="0" w:space="0" w:color="auto"/>
                <w:bottom w:val="none" w:sz="0" w:space="0" w:color="auto"/>
                <w:right w:val="none" w:sz="0" w:space="0" w:color="auto"/>
              </w:divBdr>
            </w:div>
            <w:div w:id="1358311971">
              <w:marLeft w:val="0"/>
              <w:marRight w:val="0"/>
              <w:marTop w:val="0"/>
              <w:marBottom w:val="0"/>
              <w:divBdr>
                <w:top w:val="none" w:sz="0" w:space="0" w:color="auto"/>
                <w:left w:val="none" w:sz="0" w:space="0" w:color="auto"/>
                <w:bottom w:val="none" w:sz="0" w:space="0" w:color="auto"/>
                <w:right w:val="none" w:sz="0" w:space="0" w:color="auto"/>
              </w:divBdr>
            </w:div>
            <w:div w:id="1434399853">
              <w:marLeft w:val="0"/>
              <w:marRight w:val="0"/>
              <w:marTop w:val="0"/>
              <w:marBottom w:val="0"/>
              <w:divBdr>
                <w:top w:val="none" w:sz="0" w:space="0" w:color="auto"/>
                <w:left w:val="none" w:sz="0" w:space="0" w:color="auto"/>
                <w:bottom w:val="none" w:sz="0" w:space="0" w:color="auto"/>
                <w:right w:val="none" w:sz="0" w:space="0" w:color="auto"/>
              </w:divBdr>
            </w:div>
            <w:div w:id="2098286559">
              <w:marLeft w:val="0"/>
              <w:marRight w:val="0"/>
              <w:marTop w:val="0"/>
              <w:marBottom w:val="0"/>
              <w:divBdr>
                <w:top w:val="none" w:sz="0" w:space="0" w:color="auto"/>
                <w:left w:val="none" w:sz="0" w:space="0" w:color="auto"/>
                <w:bottom w:val="none" w:sz="0" w:space="0" w:color="auto"/>
                <w:right w:val="none" w:sz="0" w:space="0" w:color="auto"/>
              </w:divBdr>
            </w:div>
          </w:divsChild>
        </w:div>
        <w:div w:id="1966690497">
          <w:marLeft w:val="0"/>
          <w:marRight w:val="0"/>
          <w:marTop w:val="0"/>
          <w:marBottom w:val="0"/>
          <w:divBdr>
            <w:top w:val="none" w:sz="0" w:space="0" w:color="auto"/>
            <w:left w:val="none" w:sz="0" w:space="0" w:color="auto"/>
            <w:bottom w:val="none" w:sz="0" w:space="0" w:color="auto"/>
            <w:right w:val="none" w:sz="0" w:space="0" w:color="auto"/>
          </w:divBdr>
          <w:divsChild>
            <w:div w:id="1048189743">
              <w:marLeft w:val="0"/>
              <w:marRight w:val="0"/>
              <w:marTop w:val="0"/>
              <w:marBottom w:val="0"/>
              <w:divBdr>
                <w:top w:val="none" w:sz="0" w:space="0" w:color="auto"/>
                <w:left w:val="none" w:sz="0" w:space="0" w:color="auto"/>
                <w:bottom w:val="none" w:sz="0" w:space="0" w:color="auto"/>
                <w:right w:val="none" w:sz="0" w:space="0" w:color="auto"/>
              </w:divBdr>
            </w:div>
            <w:div w:id="1588808976">
              <w:marLeft w:val="0"/>
              <w:marRight w:val="0"/>
              <w:marTop w:val="0"/>
              <w:marBottom w:val="0"/>
              <w:divBdr>
                <w:top w:val="none" w:sz="0" w:space="0" w:color="auto"/>
                <w:left w:val="none" w:sz="0" w:space="0" w:color="auto"/>
                <w:bottom w:val="none" w:sz="0" w:space="0" w:color="auto"/>
                <w:right w:val="none" w:sz="0" w:space="0" w:color="auto"/>
              </w:divBdr>
            </w:div>
            <w:div w:id="1676953801">
              <w:marLeft w:val="0"/>
              <w:marRight w:val="0"/>
              <w:marTop w:val="0"/>
              <w:marBottom w:val="0"/>
              <w:divBdr>
                <w:top w:val="none" w:sz="0" w:space="0" w:color="auto"/>
                <w:left w:val="none" w:sz="0" w:space="0" w:color="auto"/>
                <w:bottom w:val="none" w:sz="0" w:space="0" w:color="auto"/>
                <w:right w:val="none" w:sz="0" w:space="0" w:color="auto"/>
              </w:divBdr>
            </w:div>
            <w:div w:id="2072187918">
              <w:marLeft w:val="0"/>
              <w:marRight w:val="0"/>
              <w:marTop w:val="0"/>
              <w:marBottom w:val="0"/>
              <w:divBdr>
                <w:top w:val="none" w:sz="0" w:space="0" w:color="auto"/>
                <w:left w:val="none" w:sz="0" w:space="0" w:color="auto"/>
                <w:bottom w:val="none" w:sz="0" w:space="0" w:color="auto"/>
                <w:right w:val="none" w:sz="0" w:space="0" w:color="auto"/>
              </w:divBdr>
            </w:div>
            <w:div w:id="21088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92896">
      <w:bodyDiv w:val="1"/>
      <w:marLeft w:val="0"/>
      <w:marRight w:val="0"/>
      <w:marTop w:val="0"/>
      <w:marBottom w:val="0"/>
      <w:divBdr>
        <w:top w:val="none" w:sz="0" w:space="0" w:color="auto"/>
        <w:left w:val="none" w:sz="0" w:space="0" w:color="auto"/>
        <w:bottom w:val="none" w:sz="0" w:space="0" w:color="auto"/>
        <w:right w:val="none" w:sz="0" w:space="0" w:color="auto"/>
      </w:divBdr>
    </w:div>
    <w:div w:id="778917509">
      <w:bodyDiv w:val="1"/>
      <w:marLeft w:val="0"/>
      <w:marRight w:val="0"/>
      <w:marTop w:val="0"/>
      <w:marBottom w:val="0"/>
      <w:divBdr>
        <w:top w:val="none" w:sz="0" w:space="0" w:color="auto"/>
        <w:left w:val="none" w:sz="0" w:space="0" w:color="auto"/>
        <w:bottom w:val="none" w:sz="0" w:space="0" w:color="auto"/>
        <w:right w:val="none" w:sz="0" w:space="0" w:color="auto"/>
      </w:divBdr>
      <w:divsChild>
        <w:div w:id="251010922">
          <w:marLeft w:val="0"/>
          <w:marRight w:val="0"/>
          <w:marTop w:val="0"/>
          <w:marBottom w:val="0"/>
          <w:divBdr>
            <w:top w:val="none" w:sz="0" w:space="0" w:color="auto"/>
            <w:left w:val="none" w:sz="0" w:space="0" w:color="auto"/>
            <w:bottom w:val="none" w:sz="0" w:space="0" w:color="auto"/>
            <w:right w:val="none" w:sz="0" w:space="0" w:color="auto"/>
          </w:divBdr>
        </w:div>
        <w:div w:id="509491424">
          <w:marLeft w:val="0"/>
          <w:marRight w:val="0"/>
          <w:marTop w:val="0"/>
          <w:marBottom w:val="0"/>
          <w:divBdr>
            <w:top w:val="none" w:sz="0" w:space="0" w:color="auto"/>
            <w:left w:val="none" w:sz="0" w:space="0" w:color="auto"/>
            <w:bottom w:val="none" w:sz="0" w:space="0" w:color="auto"/>
            <w:right w:val="none" w:sz="0" w:space="0" w:color="auto"/>
          </w:divBdr>
        </w:div>
        <w:div w:id="2038237614">
          <w:marLeft w:val="0"/>
          <w:marRight w:val="0"/>
          <w:marTop w:val="0"/>
          <w:marBottom w:val="0"/>
          <w:divBdr>
            <w:top w:val="none" w:sz="0" w:space="0" w:color="auto"/>
            <w:left w:val="none" w:sz="0" w:space="0" w:color="auto"/>
            <w:bottom w:val="none" w:sz="0" w:space="0" w:color="auto"/>
            <w:right w:val="none" w:sz="0" w:space="0" w:color="auto"/>
          </w:divBdr>
        </w:div>
      </w:divsChild>
    </w:div>
    <w:div w:id="1011949810">
      <w:bodyDiv w:val="1"/>
      <w:marLeft w:val="0"/>
      <w:marRight w:val="0"/>
      <w:marTop w:val="0"/>
      <w:marBottom w:val="0"/>
      <w:divBdr>
        <w:top w:val="none" w:sz="0" w:space="0" w:color="auto"/>
        <w:left w:val="none" w:sz="0" w:space="0" w:color="auto"/>
        <w:bottom w:val="none" w:sz="0" w:space="0" w:color="auto"/>
        <w:right w:val="none" w:sz="0" w:space="0" w:color="auto"/>
      </w:divBdr>
      <w:divsChild>
        <w:div w:id="287012662">
          <w:marLeft w:val="0"/>
          <w:marRight w:val="0"/>
          <w:marTop w:val="0"/>
          <w:marBottom w:val="0"/>
          <w:divBdr>
            <w:top w:val="none" w:sz="0" w:space="0" w:color="auto"/>
            <w:left w:val="none" w:sz="0" w:space="0" w:color="auto"/>
            <w:bottom w:val="none" w:sz="0" w:space="0" w:color="auto"/>
            <w:right w:val="none" w:sz="0" w:space="0" w:color="auto"/>
          </w:divBdr>
          <w:divsChild>
            <w:div w:id="1434128332">
              <w:marLeft w:val="0"/>
              <w:marRight w:val="0"/>
              <w:marTop w:val="0"/>
              <w:marBottom w:val="0"/>
              <w:divBdr>
                <w:top w:val="none" w:sz="0" w:space="0" w:color="auto"/>
                <w:left w:val="none" w:sz="0" w:space="0" w:color="auto"/>
                <w:bottom w:val="none" w:sz="0" w:space="0" w:color="auto"/>
                <w:right w:val="none" w:sz="0" w:space="0" w:color="auto"/>
              </w:divBdr>
            </w:div>
            <w:div w:id="2018727250">
              <w:marLeft w:val="0"/>
              <w:marRight w:val="0"/>
              <w:marTop w:val="0"/>
              <w:marBottom w:val="0"/>
              <w:divBdr>
                <w:top w:val="none" w:sz="0" w:space="0" w:color="auto"/>
                <w:left w:val="none" w:sz="0" w:space="0" w:color="auto"/>
                <w:bottom w:val="none" w:sz="0" w:space="0" w:color="auto"/>
                <w:right w:val="none" w:sz="0" w:space="0" w:color="auto"/>
              </w:divBdr>
            </w:div>
          </w:divsChild>
        </w:div>
        <w:div w:id="1159612266">
          <w:marLeft w:val="0"/>
          <w:marRight w:val="0"/>
          <w:marTop w:val="0"/>
          <w:marBottom w:val="0"/>
          <w:divBdr>
            <w:top w:val="none" w:sz="0" w:space="0" w:color="auto"/>
            <w:left w:val="none" w:sz="0" w:space="0" w:color="auto"/>
            <w:bottom w:val="none" w:sz="0" w:space="0" w:color="auto"/>
            <w:right w:val="none" w:sz="0" w:space="0" w:color="auto"/>
          </w:divBdr>
          <w:divsChild>
            <w:div w:id="7823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109744267">
      <w:bodyDiv w:val="1"/>
      <w:marLeft w:val="0"/>
      <w:marRight w:val="0"/>
      <w:marTop w:val="0"/>
      <w:marBottom w:val="0"/>
      <w:divBdr>
        <w:top w:val="none" w:sz="0" w:space="0" w:color="auto"/>
        <w:left w:val="none" w:sz="0" w:space="0" w:color="auto"/>
        <w:bottom w:val="none" w:sz="0" w:space="0" w:color="auto"/>
        <w:right w:val="none" w:sz="0" w:space="0" w:color="auto"/>
      </w:divBdr>
      <w:divsChild>
        <w:div w:id="743406702">
          <w:marLeft w:val="0"/>
          <w:marRight w:val="0"/>
          <w:marTop w:val="0"/>
          <w:marBottom w:val="0"/>
          <w:divBdr>
            <w:top w:val="none" w:sz="0" w:space="0" w:color="auto"/>
            <w:left w:val="none" w:sz="0" w:space="0" w:color="auto"/>
            <w:bottom w:val="none" w:sz="0" w:space="0" w:color="auto"/>
            <w:right w:val="none" w:sz="0" w:space="0" w:color="auto"/>
          </w:divBdr>
        </w:div>
        <w:div w:id="963342100">
          <w:marLeft w:val="0"/>
          <w:marRight w:val="0"/>
          <w:marTop w:val="0"/>
          <w:marBottom w:val="0"/>
          <w:divBdr>
            <w:top w:val="none" w:sz="0" w:space="0" w:color="auto"/>
            <w:left w:val="none" w:sz="0" w:space="0" w:color="auto"/>
            <w:bottom w:val="none" w:sz="0" w:space="0" w:color="auto"/>
            <w:right w:val="none" w:sz="0" w:space="0" w:color="auto"/>
          </w:divBdr>
        </w:div>
        <w:div w:id="1535457209">
          <w:marLeft w:val="0"/>
          <w:marRight w:val="0"/>
          <w:marTop w:val="0"/>
          <w:marBottom w:val="0"/>
          <w:divBdr>
            <w:top w:val="none" w:sz="0" w:space="0" w:color="auto"/>
            <w:left w:val="none" w:sz="0" w:space="0" w:color="auto"/>
            <w:bottom w:val="none" w:sz="0" w:space="0" w:color="auto"/>
            <w:right w:val="none" w:sz="0" w:space="0" w:color="auto"/>
          </w:divBdr>
        </w:div>
      </w:divsChild>
    </w:div>
    <w:div w:id="1241334893">
      <w:bodyDiv w:val="1"/>
      <w:marLeft w:val="0"/>
      <w:marRight w:val="0"/>
      <w:marTop w:val="0"/>
      <w:marBottom w:val="0"/>
      <w:divBdr>
        <w:top w:val="none" w:sz="0" w:space="0" w:color="auto"/>
        <w:left w:val="none" w:sz="0" w:space="0" w:color="auto"/>
        <w:bottom w:val="none" w:sz="0" w:space="0" w:color="auto"/>
        <w:right w:val="none" w:sz="0" w:space="0" w:color="auto"/>
      </w:divBdr>
      <w:divsChild>
        <w:div w:id="459347379">
          <w:marLeft w:val="0"/>
          <w:marRight w:val="0"/>
          <w:marTop w:val="0"/>
          <w:marBottom w:val="0"/>
          <w:divBdr>
            <w:top w:val="none" w:sz="0" w:space="0" w:color="auto"/>
            <w:left w:val="none" w:sz="0" w:space="0" w:color="auto"/>
            <w:bottom w:val="none" w:sz="0" w:space="0" w:color="auto"/>
            <w:right w:val="none" w:sz="0" w:space="0" w:color="auto"/>
          </w:divBdr>
        </w:div>
        <w:div w:id="1871801187">
          <w:marLeft w:val="0"/>
          <w:marRight w:val="0"/>
          <w:marTop w:val="0"/>
          <w:marBottom w:val="0"/>
          <w:divBdr>
            <w:top w:val="none" w:sz="0" w:space="0" w:color="auto"/>
            <w:left w:val="none" w:sz="0" w:space="0" w:color="auto"/>
            <w:bottom w:val="none" w:sz="0" w:space="0" w:color="auto"/>
            <w:right w:val="none" w:sz="0" w:space="0" w:color="auto"/>
          </w:divBdr>
        </w:div>
      </w:divsChild>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1742285637">
      <w:bodyDiv w:val="1"/>
      <w:marLeft w:val="0"/>
      <w:marRight w:val="0"/>
      <w:marTop w:val="0"/>
      <w:marBottom w:val="0"/>
      <w:divBdr>
        <w:top w:val="none" w:sz="0" w:space="0" w:color="auto"/>
        <w:left w:val="none" w:sz="0" w:space="0" w:color="auto"/>
        <w:bottom w:val="none" w:sz="0" w:space="0" w:color="auto"/>
        <w:right w:val="none" w:sz="0" w:space="0" w:color="auto"/>
      </w:divBdr>
      <w:divsChild>
        <w:div w:id="1662268139">
          <w:marLeft w:val="0"/>
          <w:marRight w:val="0"/>
          <w:marTop w:val="0"/>
          <w:marBottom w:val="0"/>
          <w:divBdr>
            <w:top w:val="none" w:sz="0" w:space="0" w:color="auto"/>
            <w:left w:val="none" w:sz="0" w:space="0" w:color="auto"/>
            <w:bottom w:val="none" w:sz="0" w:space="0" w:color="auto"/>
            <w:right w:val="none" w:sz="0" w:space="0" w:color="auto"/>
          </w:divBdr>
        </w:div>
        <w:div w:id="1705473101">
          <w:marLeft w:val="0"/>
          <w:marRight w:val="0"/>
          <w:marTop w:val="0"/>
          <w:marBottom w:val="0"/>
          <w:divBdr>
            <w:top w:val="none" w:sz="0" w:space="0" w:color="auto"/>
            <w:left w:val="none" w:sz="0" w:space="0" w:color="auto"/>
            <w:bottom w:val="none" w:sz="0" w:space="0" w:color="auto"/>
            <w:right w:val="none" w:sz="0" w:space="0" w:color="auto"/>
          </w:divBdr>
        </w:div>
        <w:div w:id="1721513987">
          <w:marLeft w:val="0"/>
          <w:marRight w:val="0"/>
          <w:marTop w:val="0"/>
          <w:marBottom w:val="0"/>
          <w:divBdr>
            <w:top w:val="none" w:sz="0" w:space="0" w:color="auto"/>
            <w:left w:val="none" w:sz="0" w:space="0" w:color="auto"/>
            <w:bottom w:val="none" w:sz="0" w:space="0" w:color="auto"/>
            <w:right w:val="none" w:sz="0" w:space="0" w:color="auto"/>
          </w:divBdr>
        </w:div>
      </w:divsChild>
    </w:div>
    <w:div w:id="2083718641">
      <w:bodyDiv w:val="1"/>
      <w:marLeft w:val="0"/>
      <w:marRight w:val="0"/>
      <w:marTop w:val="0"/>
      <w:marBottom w:val="0"/>
      <w:divBdr>
        <w:top w:val="none" w:sz="0" w:space="0" w:color="auto"/>
        <w:left w:val="none" w:sz="0" w:space="0" w:color="auto"/>
        <w:bottom w:val="none" w:sz="0" w:space="0" w:color="auto"/>
        <w:right w:val="none" w:sz="0" w:space="0" w:color="auto"/>
      </w:divBdr>
      <w:divsChild>
        <w:div w:id="1650209378">
          <w:marLeft w:val="0"/>
          <w:marRight w:val="0"/>
          <w:marTop w:val="0"/>
          <w:marBottom w:val="120"/>
          <w:divBdr>
            <w:top w:val="none" w:sz="0" w:space="0" w:color="auto"/>
            <w:left w:val="none" w:sz="0" w:space="0" w:color="auto"/>
            <w:bottom w:val="none" w:sz="0" w:space="0" w:color="auto"/>
            <w:right w:val="none" w:sz="0" w:space="0" w:color="auto"/>
          </w:divBdr>
          <w:divsChild>
            <w:div w:id="1028947719">
              <w:marLeft w:val="0"/>
              <w:marRight w:val="0"/>
              <w:marTop w:val="0"/>
              <w:marBottom w:val="0"/>
              <w:divBdr>
                <w:top w:val="none" w:sz="0" w:space="0" w:color="auto"/>
                <w:left w:val="none" w:sz="0" w:space="0" w:color="auto"/>
                <w:bottom w:val="none" w:sz="0" w:space="0" w:color="auto"/>
                <w:right w:val="none" w:sz="0" w:space="0" w:color="auto"/>
              </w:divBdr>
            </w:div>
          </w:divsChild>
        </w:div>
        <w:div w:id="1984920703">
          <w:marLeft w:val="0"/>
          <w:marRight w:val="0"/>
          <w:marTop w:val="0"/>
          <w:marBottom w:val="120"/>
          <w:divBdr>
            <w:top w:val="none" w:sz="0" w:space="0" w:color="auto"/>
            <w:left w:val="none" w:sz="0" w:space="0" w:color="auto"/>
            <w:bottom w:val="none" w:sz="0" w:space="0" w:color="auto"/>
            <w:right w:val="none" w:sz="0" w:space="0" w:color="auto"/>
          </w:divBdr>
          <w:divsChild>
            <w:div w:id="14846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8034">
      <w:bodyDiv w:val="1"/>
      <w:marLeft w:val="0"/>
      <w:marRight w:val="0"/>
      <w:marTop w:val="0"/>
      <w:marBottom w:val="0"/>
      <w:divBdr>
        <w:top w:val="none" w:sz="0" w:space="0" w:color="auto"/>
        <w:left w:val="none" w:sz="0" w:space="0" w:color="auto"/>
        <w:bottom w:val="none" w:sz="0" w:space="0" w:color="auto"/>
        <w:right w:val="none" w:sz="0" w:space="0" w:color="auto"/>
      </w:divBdr>
      <w:divsChild>
        <w:div w:id="836918098">
          <w:marLeft w:val="0"/>
          <w:marRight w:val="0"/>
          <w:marTop w:val="0"/>
          <w:marBottom w:val="0"/>
          <w:divBdr>
            <w:top w:val="none" w:sz="0" w:space="0" w:color="auto"/>
            <w:left w:val="none" w:sz="0" w:space="0" w:color="auto"/>
            <w:bottom w:val="none" w:sz="0" w:space="0" w:color="auto"/>
            <w:right w:val="none" w:sz="0" w:space="0" w:color="auto"/>
          </w:divBdr>
        </w:div>
        <w:div w:id="1148520955">
          <w:marLeft w:val="0"/>
          <w:marRight w:val="0"/>
          <w:marTop w:val="0"/>
          <w:marBottom w:val="0"/>
          <w:divBdr>
            <w:top w:val="none" w:sz="0" w:space="0" w:color="auto"/>
            <w:left w:val="none" w:sz="0" w:space="0" w:color="auto"/>
            <w:bottom w:val="none" w:sz="0" w:space="0" w:color="auto"/>
            <w:right w:val="none" w:sz="0" w:space="0" w:color="auto"/>
          </w:divBdr>
        </w:div>
        <w:div w:id="1902210728">
          <w:marLeft w:val="0"/>
          <w:marRight w:val="0"/>
          <w:marTop w:val="0"/>
          <w:marBottom w:val="0"/>
          <w:divBdr>
            <w:top w:val="none" w:sz="0" w:space="0" w:color="auto"/>
            <w:left w:val="none" w:sz="0" w:space="0" w:color="auto"/>
            <w:bottom w:val="none" w:sz="0" w:space="0" w:color="auto"/>
            <w:right w:val="none" w:sz="0" w:space="0" w:color="auto"/>
          </w:divBdr>
        </w:div>
      </w:divsChild>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 w:id="2146463126">
      <w:bodyDiv w:val="1"/>
      <w:marLeft w:val="0"/>
      <w:marRight w:val="0"/>
      <w:marTop w:val="0"/>
      <w:marBottom w:val="0"/>
      <w:divBdr>
        <w:top w:val="none" w:sz="0" w:space="0" w:color="auto"/>
        <w:left w:val="none" w:sz="0" w:space="0" w:color="auto"/>
        <w:bottom w:val="none" w:sz="0" w:space="0" w:color="auto"/>
        <w:right w:val="none" w:sz="0" w:space="0" w:color="auto"/>
      </w:divBdr>
      <w:divsChild>
        <w:div w:id="287471030">
          <w:marLeft w:val="0"/>
          <w:marRight w:val="0"/>
          <w:marTop w:val="0"/>
          <w:marBottom w:val="0"/>
          <w:divBdr>
            <w:top w:val="none" w:sz="0" w:space="0" w:color="auto"/>
            <w:left w:val="none" w:sz="0" w:space="0" w:color="auto"/>
            <w:bottom w:val="none" w:sz="0" w:space="0" w:color="auto"/>
            <w:right w:val="none" w:sz="0" w:space="0" w:color="auto"/>
          </w:divBdr>
        </w:div>
        <w:div w:id="441613084">
          <w:marLeft w:val="0"/>
          <w:marRight w:val="0"/>
          <w:marTop w:val="0"/>
          <w:marBottom w:val="0"/>
          <w:divBdr>
            <w:top w:val="none" w:sz="0" w:space="0" w:color="auto"/>
            <w:left w:val="none" w:sz="0" w:space="0" w:color="auto"/>
            <w:bottom w:val="none" w:sz="0" w:space="0" w:color="auto"/>
            <w:right w:val="none" w:sz="0" w:space="0" w:color="auto"/>
          </w:divBdr>
        </w:div>
        <w:div w:id="1000618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yn.Perkins@csiro.au"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C6F9C"/>
    <w:rsid w:val="003D7DF4"/>
    <w:rsid w:val="00414F94"/>
    <w:rsid w:val="0044668E"/>
    <w:rsid w:val="007C7613"/>
    <w:rsid w:val="0083493E"/>
    <w:rsid w:val="00A17FAF"/>
    <w:rsid w:val="00AA3B58"/>
    <w:rsid w:val="00B36C21"/>
    <w:rsid w:val="00E51523"/>
    <w:rsid w:val="00EA0E1F"/>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A92DCCE9212484593258E3C14A40724" ma:contentTypeVersion="5" ma:contentTypeDescription="Create a new document." ma:contentTypeScope="" ma:versionID="743ba5d6cb202bd6642fdd2d38223e6f">
  <xsd:schema xmlns:xsd="http://www.w3.org/2001/XMLSchema" xmlns:xs="http://www.w3.org/2001/XMLSchema" xmlns:p="http://schemas.microsoft.com/office/2006/metadata/properties" xmlns:ns2="20391b83-2426-4413-b679-7591108df2f8" xmlns:ns3="2eabbc27-50bd-4035-a2a0-ba47cb0d84aa" targetNamespace="http://schemas.microsoft.com/office/2006/metadata/properties" ma:root="true" ma:fieldsID="a1da5650ec8a4eb055637a73ced60689" ns2:_="" ns3:_="">
    <xsd:import namespace="20391b83-2426-4413-b679-7591108df2f8"/>
    <xsd:import namespace="2eabbc27-50bd-4035-a2a0-ba47cb0d84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1b83-2426-4413-b679-7591108df2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abbc27-50bd-4035-a2a0-ba47cb0d84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0391b83-2426-4413-b679-7591108df2f8">3NREAWFRXRM4-167251988-21</_dlc_DocId>
    <_dlc_DocIdUrl xmlns="20391b83-2426-4413-b679-7591108df2f8">
      <Url>https://csiroau.sharepoint.com/sites/HSEHWTeam/_layouts/15/DocIdRedir.aspx?ID=3NREAWFRXRM4-167251988-21</Url>
      <Description>3NREAWFRXRM4-167251988-21</Description>
    </_dlc_DocIdUrl>
  </documentManagement>
</p:properties>
</file>

<file path=customXml/itemProps1.xml><?xml version="1.0" encoding="utf-8"?>
<ds:datastoreItem xmlns:ds="http://schemas.openxmlformats.org/officeDocument/2006/customXml" ds:itemID="{B2459E5E-2669-488D-B436-83FB367E914F}">
  <ds:schemaRefs>
    <ds:schemaRef ds:uri="http://schemas.microsoft.com/sharepoint/events"/>
  </ds:schemaRefs>
</ds:datastoreItem>
</file>

<file path=customXml/itemProps2.xml><?xml version="1.0" encoding="utf-8"?>
<ds:datastoreItem xmlns:ds="http://schemas.openxmlformats.org/officeDocument/2006/customXml" ds:itemID="{D3CE29E2-0287-4D45-999E-762C3FC31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1b83-2426-4413-b679-7591108df2f8"/>
    <ds:schemaRef ds:uri="2eabbc27-50bd-4035-a2a0-ba47cb0d8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F49473-C59B-4D28-8934-B5B0C55AE888}">
  <ds:schemaRefs>
    <ds:schemaRef ds:uri="http://schemas.microsoft.com/sharepoint/v3/contenttype/forms"/>
  </ds:schemaRefs>
</ds:datastoreItem>
</file>

<file path=customXml/itemProps4.xml><?xml version="1.0" encoding="utf-8"?>
<ds:datastoreItem xmlns:ds="http://schemas.openxmlformats.org/officeDocument/2006/customXml" ds:itemID="{3515C976-8C3E-4B54-8943-4649C411A1A6}">
  <ds:schemaRefs>
    <ds:schemaRef ds:uri="http://purl.org/dc/dcmitype/"/>
    <ds:schemaRef ds:uri="http://purl.org/dc/terms/"/>
    <ds:schemaRef ds:uri="20391b83-2426-4413-b679-7591108df2f8"/>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2eabbc27-50bd-4035-a2a0-ba47cb0d84aa"/>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1480</Words>
  <Characters>9182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10641</CharactersWithSpaces>
  <SharedDoc>false</SharedDoc>
  <HLinks>
    <vt:vector size="24" baseType="variant">
      <vt:variant>
        <vt:i4>10</vt:i4>
      </vt:variant>
      <vt:variant>
        <vt:i4>9</vt:i4>
      </vt:variant>
      <vt:variant>
        <vt:i4>0</vt:i4>
      </vt:variant>
      <vt:variant>
        <vt:i4>5</vt:i4>
      </vt:variant>
      <vt:variant>
        <vt:lpwstr>http://www.csiro.au/</vt:lpwstr>
      </vt:variant>
      <vt:variant>
        <vt:lpwstr/>
      </vt:variant>
      <vt:variant>
        <vt:i4>1179764</vt:i4>
      </vt:variant>
      <vt:variant>
        <vt:i4>6</vt:i4>
      </vt:variant>
      <vt:variant>
        <vt:i4>0</vt:i4>
      </vt:variant>
      <vt:variant>
        <vt:i4>5</vt:i4>
      </vt:variant>
      <vt:variant>
        <vt:lpwstr>mailto:careers.online@csiro.au</vt:lpwstr>
      </vt:variant>
      <vt:variant>
        <vt:lpwstr/>
      </vt:variant>
      <vt:variant>
        <vt:i4>2490428</vt:i4>
      </vt:variant>
      <vt:variant>
        <vt:i4>3</vt:i4>
      </vt:variant>
      <vt:variant>
        <vt:i4>0</vt:i4>
      </vt:variant>
      <vt:variant>
        <vt:i4>5</vt:i4>
      </vt:variant>
      <vt:variant>
        <vt:lpwstr>https://jobs.csiro.au/</vt:lpwstr>
      </vt:variant>
      <vt:variant>
        <vt:lpwstr/>
      </vt:variant>
      <vt:variant>
        <vt:i4>2490443</vt:i4>
      </vt:variant>
      <vt:variant>
        <vt:i4>0</vt:i4>
      </vt:variant>
      <vt:variant>
        <vt:i4>0</vt:i4>
      </vt:variant>
      <vt:variant>
        <vt:i4>5</vt:i4>
      </vt:variant>
      <vt:variant>
        <vt:lpwstr>mailto:John.Schutz@csiro.au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Eschbach, Angela (Talent, Black Mountain)</cp:lastModifiedBy>
  <cp:revision>2</cp:revision>
  <cp:lastPrinted>2012-02-01T23:32:00Z</cp:lastPrinted>
  <dcterms:created xsi:type="dcterms:W3CDTF">2021-04-21T03:03:00Z</dcterms:created>
  <dcterms:modified xsi:type="dcterms:W3CDTF">2021-04-21T03:03:00Z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0x010100FA92DCCE9212484593258E3C14A40724</vt:lpwstr>
  </property>
  <property fmtid="{D5CDD505-2E9C-101B-9397-08002B2CF9AE}" pid="3" name="_dlc_DocIdItemGuid">
    <vt:lpwstr>2437f92d-40e6-43c4-a716-86944b115593</vt:lpwstr>
  </property>
</Properties>
</file>