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3F4E0D1" w14:textId="77777777" w:rsidR="00332C06" w:rsidRPr="00674783" w:rsidRDefault="00CC201B" w:rsidP="00674783">
          <w:pPr>
            <w:pStyle w:val="Heading1"/>
          </w:pPr>
          <w:r>
            <w:t>Position Details</w:t>
          </w:r>
          <w:bookmarkEnd w:id="0"/>
        </w:p>
        <w:p w14:paraId="24617A29"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4B33C97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A982E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A6DE7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CC476C8" w14:textId="77777777" w:rsidR="00CC201B" w:rsidRPr="0093721B" w:rsidRDefault="00BB763A" w:rsidP="00D83C52">
            <w:pPr>
              <w:pStyle w:val="TableText"/>
              <w:rPr>
                <w:sz w:val="22"/>
              </w:rPr>
            </w:pPr>
            <w:r w:rsidRPr="0093721B">
              <w:rPr>
                <w:sz w:val="22"/>
              </w:rPr>
              <w:t>Advertised Job Title</w:t>
            </w:r>
          </w:p>
        </w:tc>
        <w:tc>
          <w:tcPr>
            <w:tcW w:w="2965" w:type="pct"/>
          </w:tcPr>
          <w:p w14:paraId="380D9200" w14:textId="0ADE9992" w:rsidR="00CC201B" w:rsidRPr="0093721B" w:rsidRDefault="0088426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E72CA">
              <w:rPr>
                <w:sz w:val="22"/>
              </w:rPr>
              <w:t>Executive Officer</w:t>
            </w:r>
            <w:r w:rsidR="00771D64" w:rsidRPr="00FE72CA">
              <w:rPr>
                <w:sz w:val="22"/>
              </w:rPr>
              <w:t xml:space="preserve"> (People)</w:t>
            </w:r>
          </w:p>
        </w:tc>
      </w:tr>
      <w:tr w:rsidR="00CC201B" w:rsidRPr="0093721B" w14:paraId="1333D7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B08A17" w14:textId="77777777" w:rsidR="00CC201B" w:rsidRPr="0093721B" w:rsidRDefault="00BB763A" w:rsidP="00D83C52">
            <w:pPr>
              <w:pStyle w:val="TableText"/>
              <w:rPr>
                <w:sz w:val="22"/>
              </w:rPr>
            </w:pPr>
            <w:r w:rsidRPr="0093721B">
              <w:rPr>
                <w:sz w:val="22"/>
              </w:rPr>
              <w:t>Job Reference</w:t>
            </w:r>
          </w:p>
        </w:tc>
        <w:tc>
          <w:tcPr>
            <w:tcW w:w="2965" w:type="pct"/>
          </w:tcPr>
          <w:p w14:paraId="4EAE63B4" w14:textId="5C991F8F" w:rsidR="00CC201B" w:rsidRPr="0093721B" w:rsidRDefault="00DB1E2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74259</w:t>
            </w:r>
          </w:p>
        </w:tc>
      </w:tr>
      <w:tr w:rsidR="00C45886" w:rsidRPr="0093721B" w14:paraId="4DD41A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F01370" w14:textId="77777777" w:rsidR="00C45886" w:rsidRPr="0093721B" w:rsidRDefault="00C45886" w:rsidP="00D83C52">
            <w:pPr>
              <w:pStyle w:val="TableText"/>
              <w:rPr>
                <w:sz w:val="22"/>
              </w:rPr>
            </w:pPr>
            <w:r w:rsidRPr="0093721B">
              <w:rPr>
                <w:sz w:val="22"/>
              </w:rPr>
              <w:t>Tenure</w:t>
            </w:r>
          </w:p>
        </w:tc>
        <w:tc>
          <w:tcPr>
            <w:tcW w:w="2965" w:type="pct"/>
          </w:tcPr>
          <w:p w14:paraId="03269632" w14:textId="31E58A8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D06081">
              <w:rPr>
                <w:sz w:val="22"/>
              </w:rPr>
              <w:t xml:space="preserve">3 years </w:t>
            </w:r>
          </w:p>
          <w:p w14:paraId="7A5C9BDB" w14:textId="53AD834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E03FC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056C95" w14:textId="77777777" w:rsidR="00C45886" w:rsidRPr="0093721B" w:rsidRDefault="00C45886" w:rsidP="00D83C52">
            <w:pPr>
              <w:pStyle w:val="TableText"/>
              <w:rPr>
                <w:sz w:val="22"/>
              </w:rPr>
            </w:pPr>
            <w:r w:rsidRPr="0093721B">
              <w:rPr>
                <w:sz w:val="22"/>
              </w:rPr>
              <w:t>Salary Range</w:t>
            </w:r>
          </w:p>
        </w:tc>
        <w:tc>
          <w:tcPr>
            <w:tcW w:w="2965" w:type="pct"/>
          </w:tcPr>
          <w:p w14:paraId="34236C71" w14:textId="5FA169D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41D13">
              <w:t xml:space="preserve"> </w:t>
            </w:r>
            <w:r w:rsidR="00C41D13" w:rsidRPr="00C41D13">
              <w:rPr>
                <w:sz w:val="22"/>
              </w:rPr>
              <w:t xml:space="preserve">100,710 </w:t>
            </w:r>
            <w:r w:rsidRPr="0093721B">
              <w:rPr>
                <w:sz w:val="22"/>
              </w:rPr>
              <w:t>_ to AU$</w:t>
            </w:r>
            <w:r w:rsidR="00C41D13">
              <w:t xml:space="preserve"> </w:t>
            </w:r>
            <w:r w:rsidR="00C41D13" w:rsidRPr="00C41D13">
              <w:rPr>
                <w:sz w:val="22"/>
              </w:rPr>
              <w:t xml:space="preserve">108,985 </w:t>
            </w:r>
            <w:proofErr w:type="gramStart"/>
            <w:r w:rsidRPr="0093721B">
              <w:rPr>
                <w:sz w:val="22"/>
              </w:rPr>
              <w:t>pa</w:t>
            </w:r>
            <w:proofErr w:type="gramEnd"/>
            <w:r w:rsidRPr="0093721B">
              <w:rPr>
                <w:sz w:val="22"/>
              </w:rPr>
              <w:t xml:space="preserve"> (pro-rata for part-time) + up to 15.4% superannuation</w:t>
            </w:r>
          </w:p>
        </w:tc>
      </w:tr>
      <w:tr w:rsidR="00926BE4" w:rsidRPr="0093721B" w14:paraId="469C5D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FA7EF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9E66422" w14:textId="12C7B884" w:rsidR="00926BE4" w:rsidRPr="0093721B" w:rsidRDefault="00C41D1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NSW, ACT, QLD, VIC</w:t>
            </w:r>
          </w:p>
        </w:tc>
      </w:tr>
      <w:tr w:rsidR="00926BE4" w:rsidRPr="0093721B" w14:paraId="6F90B1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5CF82" w14:textId="77777777" w:rsidR="00926BE4" w:rsidRPr="0093721B" w:rsidRDefault="00926BE4" w:rsidP="00D83C52">
            <w:pPr>
              <w:pStyle w:val="TableText"/>
              <w:rPr>
                <w:sz w:val="22"/>
              </w:rPr>
            </w:pPr>
            <w:r w:rsidRPr="0093721B">
              <w:rPr>
                <w:sz w:val="22"/>
              </w:rPr>
              <w:t>Relocation Assistance</w:t>
            </w:r>
          </w:p>
        </w:tc>
        <w:tc>
          <w:tcPr>
            <w:tcW w:w="2965" w:type="pct"/>
          </w:tcPr>
          <w:p w14:paraId="14E6A6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71BC6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F10877" w14:textId="77777777" w:rsidR="00926BE4" w:rsidRPr="0093721B" w:rsidRDefault="00926BE4" w:rsidP="00D83C52">
            <w:pPr>
              <w:pStyle w:val="TableText"/>
              <w:rPr>
                <w:sz w:val="22"/>
              </w:rPr>
            </w:pPr>
            <w:r w:rsidRPr="0093721B">
              <w:rPr>
                <w:sz w:val="22"/>
              </w:rPr>
              <w:t>Applications are open to</w:t>
            </w:r>
          </w:p>
        </w:tc>
        <w:tc>
          <w:tcPr>
            <w:tcW w:w="2965" w:type="pct"/>
          </w:tcPr>
          <w:p w14:paraId="53A54A2F" w14:textId="3BFF43B5" w:rsidR="00926BE4" w:rsidRPr="00DB1E29" w:rsidRDefault="00EA62ED" w:rsidP="00DB1E2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B493E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ADB08D" w14:textId="77777777" w:rsidR="00C45886" w:rsidRPr="0093721B" w:rsidRDefault="00C45886" w:rsidP="00D83C52">
            <w:pPr>
              <w:pStyle w:val="TableText"/>
              <w:rPr>
                <w:sz w:val="22"/>
              </w:rPr>
            </w:pPr>
            <w:r w:rsidRPr="0093721B">
              <w:rPr>
                <w:sz w:val="22"/>
              </w:rPr>
              <w:t>Position reports to the</w:t>
            </w:r>
          </w:p>
        </w:tc>
        <w:tc>
          <w:tcPr>
            <w:tcW w:w="2965" w:type="pct"/>
          </w:tcPr>
          <w:p w14:paraId="555AE67D" w14:textId="339FB552" w:rsidR="00C45886" w:rsidRPr="0093721B" w:rsidRDefault="00C41D1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 - People</w:t>
            </w:r>
          </w:p>
        </w:tc>
      </w:tr>
      <w:tr w:rsidR="00926BE4" w:rsidRPr="0093721B" w14:paraId="39CE55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EAB11B" w14:textId="77777777" w:rsidR="00926BE4" w:rsidRPr="00C41D13" w:rsidRDefault="00926BE4" w:rsidP="00D83C52">
            <w:pPr>
              <w:pStyle w:val="TableText"/>
              <w:rPr>
                <w:sz w:val="22"/>
              </w:rPr>
            </w:pPr>
            <w:r w:rsidRPr="00C41D13">
              <w:rPr>
                <w:sz w:val="22"/>
              </w:rPr>
              <w:t>Client Focus – Internal</w:t>
            </w:r>
          </w:p>
        </w:tc>
        <w:tc>
          <w:tcPr>
            <w:tcW w:w="2965" w:type="pct"/>
          </w:tcPr>
          <w:p w14:paraId="3D99368B" w14:textId="0A7375AE" w:rsidR="00926BE4" w:rsidRPr="00C41D13" w:rsidRDefault="00C41D1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41D13">
              <w:rPr>
                <w:sz w:val="22"/>
              </w:rPr>
              <w:t>10</w:t>
            </w:r>
            <w:r w:rsidR="00F54F83" w:rsidRPr="00C41D13">
              <w:rPr>
                <w:sz w:val="22"/>
              </w:rPr>
              <w:t>%</w:t>
            </w:r>
          </w:p>
        </w:tc>
      </w:tr>
      <w:tr w:rsidR="00926BE4" w:rsidRPr="0093721B" w14:paraId="1E33316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96186" w14:textId="77777777" w:rsidR="00926BE4" w:rsidRPr="00C41D13" w:rsidRDefault="00926BE4" w:rsidP="00D83C52">
            <w:pPr>
              <w:pStyle w:val="TableText"/>
              <w:rPr>
                <w:sz w:val="22"/>
              </w:rPr>
            </w:pPr>
            <w:r w:rsidRPr="00C41D13">
              <w:rPr>
                <w:sz w:val="22"/>
              </w:rPr>
              <w:t>Client Focus – External</w:t>
            </w:r>
          </w:p>
        </w:tc>
        <w:tc>
          <w:tcPr>
            <w:tcW w:w="2965" w:type="pct"/>
          </w:tcPr>
          <w:p w14:paraId="6C0F3362" w14:textId="0A765567" w:rsidR="00926BE4" w:rsidRPr="00C41D13" w:rsidRDefault="00C41D1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1D13">
              <w:rPr>
                <w:sz w:val="22"/>
              </w:rPr>
              <w:t>9</w:t>
            </w:r>
            <w:r w:rsidR="00F54F83" w:rsidRPr="00C41D13">
              <w:rPr>
                <w:sz w:val="22"/>
              </w:rPr>
              <w:t>0%</w:t>
            </w:r>
          </w:p>
        </w:tc>
      </w:tr>
      <w:tr w:rsidR="00194B1C" w:rsidRPr="0093721B" w14:paraId="449818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FB57E5" w14:textId="77777777" w:rsidR="00194B1C" w:rsidRPr="00C41D13" w:rsidRDefault="00C45886" w:rsidP="00D83C52">
            <w:pPr>
              <w:pStyle w:val="TableText"/>
              <w:rPr>
                <w:sz w:val="22"/>
              </w:rPr>
            </w:pPr>
            <w:r w:rsidRPr="00C41D13">
              <w:rPr>
                <w:sz w:val="22"/>
              </w:rPr>
              <w:t>Number of Direct Reports</w:t>
            </w:r>
          </w:p>
        </w:tc>
        <w:tc>
          <w:tcPr>
            <w:tcW w:w="2965" w:type="pct"/>
          </w:tcPr>
          <w:p w14:paraId="4167C25C" w14:textId="77777777" w:rsidR="00194B1C" w:rsidRPr="00C41D1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41D13">
              <w:rPr>
                <w:sz w:val="22"/>
              </w:rPr>
              <w:t>0</w:t>
            </w:r>
          </w:p>
        </w:tc>
      </w:tr>
      <w:tr w:rsidR="00194B1C" w:rsidRPr="0093721B" w14:paraId="06F0FA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00AC84" w14:textId="77777777" w:rsidR="00194B1C" w:rsidRPr="0093721B" w:rsidRDefault="00C45886" w:rsidP="00D83C52">
            <w:pPr>
              <w:pStyle w:val="TableText"/>
              <w:rPr>
                <w:sz w:val="22"/>
              </w:rPr>
            </w:pPr>
            <w:r w:rsidRPr="0093721B">
              <w:rPr>
                <w:sz w:val="22"/>
              </w:rPr>
              <w:t>Enquire about this job</w:t>
            </w:r>
          </w:p>
        </w:tc>
        <w:tc>
          <w:tcPr>
            <w:tcW w:w="2965" w:type="pct"/>
          </w:tcPr>
          <w:p w14:paraId="26E6FFD3" w14:textId="2F93A2C1" w:rsidR="00194B1C" w:rsidRPr="00C41D1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41D13">
              <w:rPr>
                <w:sz w:val="22"/>
              </w:rPr>
              <w:t xml:space="preserve">Contact </w:t>
            </w:r>
            <w:r w:rsidR="00C41D13" w:rsidRPr="00C41D13">
              <w:rPr>
                <w:sz w:val="22"/>
              </w:rPr>
              <w:t>Janice Ip</w:t>
            </w:r>
            <w:r w:rsidRPr="00C41D13">
              <w:rPr>
                <w:sz w:val="22"/>
              </w:rPr>
              <w:t xml:space="preserve"> via email at </w:t>
            </w:r>
            <w:r w:rsidR="00C41D13" w:rsidRPr="00C41D13">
              <w:rPr>
                <w:sz w:val="22"/>
              </w:rPr>
              <w:t>Janice</w:t>
            </w:r>
            <w:r w:rsidRPr="00C41D13">
              <w:rPr>
                <w:sz w:val="22"/>
              </w:rPr>
              <w:t>.</w:t>
            </w:r>
            <w:r w:rsidR="00C41D13" w:rsidRPr="00C41D13">
              <w:rPr>
                <w:sz w:val="22"/>
              </w:rPr>
              <w:t>Ip</w:t>
            </w:r>
            <w:r w:rsidRPr="00C41D13">
              <w:rPr>
                <w:sz w:val="22"/>
              </w:rPr>
              <w:t xml:space="preserve">@csiro.au </w:t>
            </w:r>
          </w:p>
        </w:tc>
      </w:tr>
      <w:tr w:rsidR="00194B1C" w:rsidRPr="0093721B" w14:paraId="2EA4A3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B95BFE" w14:textId="77777777" w:rsidR="00194B1C" w:rsidRPr="0093721B" w:rsidRDefault="00C45886" w:rsidP="00D83C52">
            <w:pPr>
              <w:pStyle w:val="TableText"/>
              <w:rPr>
                <w:sz w:val="22"/>
              </w:rPr>
            </w:pPr>
            <w:r w:rsidRPr="0093721B">
              <w:rPr>
                <w:sz w:val="22"/>
              </w:rPr>
              <w:t>How to apply</w:t>
            </w:r>
          </w:p>
        </w:tc>
        <w:tc>
          <w:tcPr>
            <w:tcW w:w="2965" w:type="pct"/>
          </w:tcPr>
          <w:p w14:paraId="130B177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B8FCAD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665135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D1912D0" w14:textId="77777777" w:rsidR="006246C0" w:rsidRPr="00674783" w:rsidRDefault="00B50C20" w:rsidP="00D06E61">
      <w:pPr>
        <w:pStyle w:val="Heading3"/>
        <w:spacing w:after="0"/>
      </w:pPr>
      <w:r>
        <w:lastRenderedPageBreak/>
        <w:t>Role Overview</w:t>
      </w:r>
    </w:p>
    <w:p w14:paraId="45F3B9F6" w14:textId="6B960866" w:rsidR="00B50C20" w:rsidRDefault="00B50C20" w:rsidP="00255D78">
      <w:pPr>
        <w:pStyle w:val="Heading2"/>
        <w:jc w:val="both"/>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5129842B" w14:textId="2F6AD812" w:rsidR="0077590F" w:rsidRDefault="00771D64" w:rsidP="00255D78">
      <w:pPr>
        <w:pStyle w:val="BodyText"/>
        <w:jc w:val="both"/>
        <w:rPr>
          <w:szCs w:val="24"/>
        </w:rPr>
      </w:pPr>
      <w:r>
        <w:rPr>
          <w:szCs w:val="24"/>
        </w:rPr>
        <w:t xml:space="preserve">The </w:t>
      </w:r>
      <w:r>
        <w:rPr>
          <w:b/>
          <w:szCs w:val="24"/>
        </w:rPr>
        <w:t>Executive Officer (People)</w:t>
      </w:r>
      <w:r>
        <w:rPr>
          <w:szCs w:val="24"/>
        </w:rPr>
        <w:t xml:space="preserve"> is an integral role </w:t>
      </w:r>
      <w:r w:rsidR="00A164D0">
        <w:rPr>
          <w:szCs w:val="24"/>
        </w:rPr>
        <w:t>supporting</w:t>
      </w:r>
      <w:r>
        <w:rPr>
          <w:szCs w:val="24"/>
        </w:rPr>
        <w:t xml:space="preserve"> CSIRO’s People Leadership Team</w:t>
      </w:r>
      <w:r w:rsidR="0077590F">
        <w:rPr>
          <w:szCs w:val="24"/>
        </w:rPr>
        <w:t xml:space="preserve">, reporting directly to the Deputy Director – People. This role </w:t>
      </w:r>
      <w:r>
        <w:rPr>
          <w:szCs w:val="24"/>
        </w:rPr>
        <w:t>provides high level support in the management, strategy</w:t>
      </w:r>
      <w:r w:rsidR="00A164D0">
        <w:rPr>
          <w:szCs w:val="24"/>
        </w:rPr>
        <w:t>,</w:t>
      </w:r>
      <w:r>
        <w:rPr>
          <w:szCs w:val="24"/>
        </w:rPr>
        <w:t xml:space="preserve"> and administration </w:t>
      </w:r>
      <w:r w:rsidR="00C33494">
        <w:rPr>
          <w:szCs w:val="24"/>
        </w:rPr>
        <w:t xml:space="preserve">of </w:t>
      </w:r>
      <w:r>
        <w:rPr>
          <w:szCs w:val="24"/>
        </w:rPr>
        <w:t xml:space="preserve">the </w:t>
      </w:r>
      <w:r w:rsidR="0077590F">
        <w:rPr>
          <w:szCs w:val="24"/>
        </w:rPr>
        <w:t>People O</w:t>
      </w:r>
      <w:r>
        <w:rPr>
          <w:szCs w:val="24"/>
        </w:rPr>
        <w:t>ffice</w:t>
      </w:r>
      <w:r w:rsidR="0077590F">
        <w:rPr>
          <w:szCs w:val="24"/>
        </w:rPr>
        <w:t xml:space="preserve"> by managing the People Function’s strategic and operational planning processes and monitoring the function’s performance. The Executive Officer (People) supports the Deputy Director – People in proactively identifying </w:t>
      </w:r>
      <w:r w:rsidR="00A164D0">
        <w:rPr>
          <w:szCs w:val="24"/>
        </w:rPr>
        <w:t xml:space="preserve">issues </w:t>
      </w:r>
      <w:r w:rsidR="0077590F">
        <w:rPr>
          <w:szCs w:val="24"/>
        </w:rPr>
        <w:t xml:space="preserve">and </w:t>
      </w:r>
      <w:r w:rsidR="00A164D0">
        <w:rPr>
          <w:szCs w:val="24"/>
        </w:rPr>
        <w:t>obstacles</w:t>
      </w:r>
      <w:r w:rsidR="0077590F">
        <w:rPr>
          <w:szCs w:val="24"/>
        </w:rPr>
        <w:t xml:space="preserve"> in achieving People objectives, as well as opportunities and areas to improve efficiency to support dynamic service delivery, underpinned by CSIRO values. </w:t>
      </w:r>
    </w:p>
    <w:p w14:paraId="3B68FC95" w14:textId="77777777" w:rsidR="00B50C20" w:rsidRPr="00B50C20" w:rsidRDefault="00B50C20" w:rsidP="00B50C20">
      <w:pPr>
        <w:pStyle w:val="Heading3"/>
      </w:pPr>
      <w:r w:rsidRPr="00B50C20">
        <w:t>Duties and Key Result Areas:</w:t>
      </w:r>
      <w:r w:rsidR="003E5564">
        <w:t xml:space="preserve">  </w:t>
      </w:r>
    </w:p>
    <w:p w14:paraId="190A2B59" w14:textId="5D9781B4" w:rsidR="00771D64" w:rsidRPr="00255D78" w:rsidRDefault="0092622A" w:rsidP="00255D78">
      <w:pPr>
        <w:pStyle w:val="ListParagraph"/>
        <w:widowControl w:val="0"/>
        <w:numPr>
          <w:ilvl w:val="0"/>
          <w:numId w:val="40"/>
        </w:numPr>
        <w:autoSpaceDE w:val="0"/>
        <w:autoSpaceDN w:val="0"/>
        <w:spacing w:after="60"/>
        <w:jc w:val="both"/>
        <w:rPr>
          <w:rFonts w:cs="Calibri"/>
          <w:bCs/>
          <w:szCs w:val="24"/>
          <w:lang w:eastAsia="en-US"/>
        </w:rPr>
      </w:pPr>
      <w:r w:rsidRPr="00255D78">
        <w:rPr>
          <w:rFonts w:cs="Calibri"/>
          <w:bCs/>
          <w:szCs w:val="24"/>
          <w:lang w:eastAsia="en-US"/>
        </w:rPr>
        <w:t>Provide high level s</w:t>
      </w:r>
      <w:r w:rsidR="00771D64" w:rsidRPr="00255D78">
        <w:rPr>
          <w:rFonts w:cs="Calibri"/>
          <w:bCs/>
          <w:szCs w:val="24"/>
          <w:lang w:eastAsia="en-US"/>
        </w:rPr>
        <w:t xml:space="preserve">upport </w:t>
      </w:r>
      <w:r w:rsidR="00C33494">
        <w:rPr>
          <w:rFonts w:cs="Calibri"/>
          <w:bCs/>
          <w:szCs w:val="24"/>
          <w:lang w:eastAsia="en-US"/>
        </w:rPr>
        <w:t xml:space="preserve">to </w:t>
      </w:r>
      <w:r w:rsidR="00771D64" w:rsidRPr="00255D78">
        <w:rPr>
          <w:rFonts w:cs="Calibri"/>
          <w:bCs/>
          <w:szCs w:val="24"/>
          <w:lang w:eastAsia="en-US"/>
        </w:rPr>
        <w:t xml:space="preserve">the </w:t>
      </w:r>
      <w:r w:rsidR="00B66E7F" w:rsidRPr="00255D78">
        <w:rPr>
          <w:rFonts w:cs="Calibri"/>
          <w:bCs/>
          <w:szCs w:val="24"/>
          <w:lang w:eastAsia="en-US"/>
        </w:rPr>
        <w:t>Deputy</w:t>
      </w:r>
      <w:r w:rsidR="00771D64" w:rsidRPr="00255D78">
        <w:rPr>
          <w:rFonts w:cs="Calibri"/>
          <w:bCs/>
          <w:szCs w:val="24"/>
          <w:lang w:eastAsia="en-US"/>
        </w:rPr>
        <w:t xml:space="preserve"> Director – People through support and advice on issues and interactions with key stakeholders; prioritise issues for their attention; provide briefing and notes to facilitate effective action; prepare and review correspondence, presentations and reports, at times dealing with complex or highly sensitive matters and; identify emerging and unforeseen issues requiring their intervention and develop appropriate solutions,  drawing on expertise from other </w:t>
      </w:r>
      <w:r w:rsidR="00C33494">
        <w:rPr>
          <w:rFonts w:cs="Calibri"/>
          <w:bCs/>
          <w:szCs w:val="24"/>
          <w:lang w:eastAsia="en-US"/>
        </w:rPr>
        <w:t>C</w:t>
      </w:r>
      <w:r w:rsidR="00771D64" w:rsidRPr="00255D78">
        <w:rPr>
          <w:rFonts w:cs="Calibri"/>
          <w:bCs/>
          <w:szCs w:val="24"/>
          <w:lang w:eastAsia="en-US"/>
        </w:rPr>
        <w:t xml:space="preserve">entres of </w:t>
      </w:r>
      <w:r w:rsidR="00C33494">
        <w:rPr>
          <w:rFonts w:cs="Calibri"/>
          <w:bCs/>
          <w:szCs w:val="24"/>
          <w:lang w:eastAsia="en-US"/>
        </w:rPr>
        <w:t>E</w:t>
      </w:r>
      <w:r w:rsidR="00771D64" w:rsidRPr="00255D78">
        <w:rPr>
          <w:rFonts w:cs="Calibri"/>
          <w:bCs/>
          <w:szCs w:val="24"/>
          <w:lang w:eastAsia="en-US"/>
        </w:rPr>
        <w:t>xcellen</w:t>
      </w:r>
      <w:r w:rsidR="00C33494">
        <w:rPr>
          <w:rFonts w:cs="Calibri"/>
          <w:bCs/>
          <w:szCs w:val="24"/>
          <w:lang w:eastAsia="en-US"/>
        </w:rPr>
        <w:t>ce</w:t>
      </w:r>
      <w:r w:rsidR="00771D64" w:rsidRPr="00255D78">
        <w:rPr>
          <w:rFonts w:cs="Calibri"/>
          <w:bCs/>
          <w:szCs w:val="24"/>
          <w:lang w:eastAsia="en-US"/>
        </w:rPr>
        <w:t>.</w:t>
      </w:r>
    </w:p>
    <w:p w14:paraId="03EC2621" w14:textId="4DCE54AF" w:rsidR="000A4CFD" w:rsidRPr="00255D78" w:rsidRDefault="00B66E7F" w:rsidP="00255D78">
      <w:pPr>
        <w:pStyle w:val="ListParagraph"/>
        <w:widowControl w:val="0"/>
        <w:numPr>
          <w:ilvl w:val="0"/>
          <w:numId w:val="40"/>
        </w:numPr>
        <w:autoSpaceDE w:val="0"/>
        <w:autoSpaceDN w:val="0"/>
        <w:spacing w:after="60"/>
        <w:jc w:val="both"/>
        <w:rPr>
          <w:rFonts w:cs="Calibri"/>
          <w:bCs/>
          <w:szCs w:val="24"/>
          <w:lang w:eastAsia="en-US"/>
        </w:rPr>
      </w:pPr>
      <w:r w:rsidRPr="00255D78">
        <w:rPr>
          <w:rFonts w:cs="Calibri"/>
          <w:bCs/>
          <w:szCs w:val="24"/>
          <w:lang w:eastAsia="en-US"/>
        </w:rPr>
        <w:t>Conduct r</w:t>
      </w:r>
      <w:r w:rsidR="000A4CFD" w:rsidRPr="00255D78">
        <w:rPr>
          <w:rFonts w:cs="Calibri"/>
          <w:bCs/>
          <w:szCs w:val="24"/>
          <w:lang w:eastAsia="en-US"/>
        </w:rPr>
        <w:t>esearch and analysis on a broad range of topics or across business units to prepare written correspondence as appropriate</w:t>
      </w:r>
      <w:r w:rsidRPr="00255D78">
        <w:rPr>
          <w:rFonts w:cs="Calibri"/>
          <w:bCs/>
          <w:szCs w:val="24"/>
          <w:lang w:eastAsia="en-US"/>
        </w:rPr>
        <w:t xml:space="preserve">. </w:t>
      </w:r>
    </w:p>
    <w:p w14:paraId="17E54707" w14:textId="49F1D05C" w:rsidR="000A4CFD" w:rsidRPr="00255D78" w:rsidRDefault="000A4CFD" w:rsidP="00255D78">
      <w:pPr>
        <w:pStyle w:val="ListParagraph"/>
        <w:widowControl w:val="0"/>
        <w:numPr>
          <w:ilvl w:val="0"/>
          <w:numId w:val="40"/>
        </w:numPr>
        <w:autoSpaceDE w:val="0"/>
        <w:autoSpaceDN w:val="0"/>
        <w:spacing w:after="60"/>
        <w:jc w:val="both"/>
        <w:rPr>
          <w:rFonts w:cs="Calibri"/>
          <w:b/>
          <w:szCs w:val="24"/>
          <w:lang w:eastAsia="en-US"/>
        </w:rPr>
      </w:pPr>
      <w:r w:rsidRPr="00255D78">
        <w:rPr>
          <w:rFonts w:cs="Calibri"/>
          <w:bCs/>
          <w:szCs w:val="24"/>
          <w:lang w:eastAsia="en-US"/>
        </w:rPr>
        <w:t xml:space="preserve">Prepare </w:t>
      </w:r>
      <w:r w:rsidR="0092622A" w:rsidRPr="00255D78">
        <w:rPr>
          <w:rFonts w:cs="Calibri"/>
          <w:bCs/>
          <w:szCs w:val="24"/>
          <w:lang w:eastAsia="en-US"/>
        </w:rPr>
        <w:t xml:space="preserve">and support high level operational activities such as planning </w:t>
      </w:r>
      <w:r w:rsidRPr="00255D78">
        <w:rPr>
          <w:rFonts w:cs="Calibri"/>
          <w:bCs/>
          <w:szCs w:val="24"/>
          <w:lang w:eastAsia="en-US"/>
        </w:rPr>
        <w:t>agenda</w:t>
      </w:r>
      <w:r w:rsidR="00C33494">
        <w:rPr>
          <w:rFonts w:cs="Calibri"/>
          <w:bCs/>
          <w:szCs w:val="24"/>
          <w:lang w:eastAsia="en-US"/>
        </w:rPr>
        <w:t>s</w:t>
      </w:r>
      <w:r w:rsidRPr="00255D78">
        <w:rPr>
          <w:rFonts w:cs="Calibri"/>
          <w:bCs/>
          <w:szCs w:val="24"/>
          <w:lang w:eastAsia="en-US"/>
        </w:rPr>
        <w:t xml:space="preserve"> for CSIRO </w:t>
      </w:r>
      <w:r w:rsidR="00C33494">
        <w:rPr>
          <w:rFonts w:cs="Calibri"/>
          <w:bCs/>
          <w:szCs w:val="24"/>
          <w:lang w:eastAsia="en-US"/>
        </w:rPr>
        <w:t>Meetings</w:t>
      </w:r>
      <w:r w:rsidR="0092622A" w:rsidRPr="00255D78">
        <w:rPr>
          <w:rFonts w:cs="Calibri"/>
          <w:bCs/>
          <w:szCs w:val="24"/>
          <w:lang w:eastAsia="en-US"/>
        </w:rPr>
        <w:t xml:space="preserve"> and subsequent tracking and monitoring actions, facilitating this process where required</w:t>
      </w:r>
      <w:r w:rsidR="00C33494">
        <w:rPr>
          <w:rFonts w:cs="Calibri"/>
          <w:bCs/>
          <w:szCs w:val="24"/>
          <w:lang w:eastAsia="en-US"/>
        </w:rPr>
        <w:t xml:space="preserve"> across the People function including the coordination of input into Enterprise projects and reporting</w:t>
      </w:r>
      <w:r w:rsidR="0092622A" w:rsidRPr="00255D78">
        <w:rPr>
          <w:rFonts w:cs="Calibri"/>
          <w:bCs/>
          <w:szCs w:val="24"/>
          <w:lang w:eastAsia="en-US"/>
        </w:rPr>
        <w:t xml:space="preserve">; Corporate Plan; ES of the future; APAIRs. </w:t>
      </w:r>
    </w:p>
    <w:p w14:paraId="05E4B99D" w14:textId="77777777" w:rsidR="00B66E7F" w:rsidRPr="00255D78" w:rsidRDefault="00C41D13" w:rsidP="00255D78">
      <w:pPr>
        <w:pStyle w:val="ListParagraph"/>
        <w:widowControl w:val="0"/>
        <w:numPr>
          <w:ilvl w:val="0"/>
          <w:numId w:val="40"/>
        </w:numPr>
        <w:autoSpaceDE w:val="0"/>
        <w:autoSpaceDN w:val="0"/>
        <w:spacing w:after="60"/>
        <w:jc w:val="both"/>
        <w:rPr>
          <w:rFonts w:cs="Calibri"/>
          <w:b/>
          <w:szCs w:val="24"/>
          <w:lang w:eastAsia="en-US"/>
        </w:rPr>
      </w:pPr>
      <w:r w:rsidRPr="00255D78">
        <w:rPr>
          <w:rFonts w:cs="Calibri"/>
          <w:szCs w:val="24"/>
          <w:lang w:eastAsia="en-US"/>
        </w:rPr>
        <w:t>Represent the People sector on various enterprise working groups and change initiatives as required.</w:t>
      </w:r>
    </w:p>
    <w:p w14:paraId="7EDDF53B" w14:textId="1B083E19" w:rsidR="00C41D13" w:rsidRPr="00255D78" w:rsidRDefault="00C41D13" w:rsidP="00255D78">
      <w:pPr>
        <w:pStyle w:val="ListParagraph"/>
        <w:widowControl w:val="0"/>
        <w:numPr>
          <w:ilvl w:val="0"/>
          <w:numId w:val="40"/>
        </w:numPr>
        <w:autoSpaceDE w:val="0"/>
        <w:autoSpaceDN w:val="0"/>
        <w:spacing w:after="60"/>
        <w:jc w:val="both"/>
        <w:rPr>
          <w:rFonts w:cs="Calibri"/>
          <w:b/>
          <w:szCs w:val="24"/>
          <w:lang w:eastAsia="en-US"/>
        </w:rPr>
      </w:pPr>
      <w:r w:rsidRPr="00255D78">
        <w:rPr>
          <w:rFonts w:cs="Calibri"/>
          <w:szCs w:val="24"/>
          <w:lang w:eastAsia="en-US"/>
        </w:rPr>
        <w:t>Coordinate</w:t>
      </w:r>
      <w:r w:rsidRPr="00255D78">
        <w:rPr>
          <w:rFonts w:cs="Calibri"/>
          <w:spacing w:val="-9"/>
          <w:szCs w:val="24"/>
          <w:lang w:eastAsia="en-US"/>
        </w:rPr>
        <w:t xml:space="preserve"> the </w:t>
      </w:r>
      <w:r w:rsidRPr="00255D78">
        <w:rPr>
          <w:rFonts w:cs="Calibri"/>
          <w:szCs w:val="24"/>
          <w:lang w:eastAsia="en-US"/>
        </w:rPr>
        <w:t>People Office’s</w:t>
      </w:r>
      <w:r w:rsidRPr="00255D78">
        <w:rPr>
          <w:rFonts w:cs="Calibri"/>
          <w:spacing w:val="-7"/>
          <w:szCs w:val="24"/>
          <w:lang w:eastAsia="en-US"/>
        </w:rPr>
        <w:t xml:space="preserve"> </w:t>
      </w:r>
      <w:r w:rsidRPr="00255D78">
        <w:rPr>
          <w:rFonts w:cs="Calibri"/>
          <w:szCs w:val="24"/>
          <w:lang w:eastAsia="en-US"/>
        </w:rPr>
        <w:t>compliance</w:t>
      </w:r>
      <w:r w:rsidRPr="00255D78">
        <w:rPr>
          <w:rFonts w:cs="Calibri"/>
          <w:spacing w:val="-9"/>
          <w:szCs w:val="24"/>
          <w:lang w:eastAsia="en-US"/>
        </w:rPr>
        <w:t xml:space="preserve"> </w:t>
      </w:r>
      <w:r w:rsidRPr="00255D78">
        <w:rPr>
          <w:rFonts w:cs="Calibri"/>
          <w:szCs w:val="24"/>
          <w:lang w:eastAsia="en-US"/>
        </w:rPr>
        <w:t>with</w:t>
      </w:r>
      <w:r w:rsidRPr="00255D78">
        <w:rPr>
          <w:rFonts w:cs="Calibri"/>
          <w:spacing w:val="-9"/>
          <w:szCs w:val="24"/>
          <w:lang w:eastAsia="en-US"/>
        </w:rPr>
        <w:t xml:space="preserve"> </w:t>
      </w:r>
      <w:r w:rsidRPr="00255D78">
        <w:rPr>
          <w:rFonts w:cs="Calibri"/>
          <w:szCs w:val="24"/>
          <w:lang w:eastAsia="en-US"/>
        </w:rPr>
        <w:t>CSIRO</w:t>
      </w:r>
      <w:r w:rsidRPr="00255D78">
        <w:rPr>
          <w:rFonts w:cs="Calibri"/>
          <w:spacing w:val="-9"/>
          <w:szCs w:val="24"/>
          <w:lang w:eastAsia="en-US"/>
        </w:rPr>
        <w:t xml:space="preserve"> </w:t>
      </w:r>
      <w:r w:rsidRPr="00255D78">
        <w:rPr>
          <w:rFonts w:cs="Calibri"/>
          <w:szCs w:val="24"/>
          <w:lang w:eastAsia="en-US"/>
        </w:rPr>
        <w:t>processes</w:t>
      </w:r>
      <w:r w:rsidRPr="00255D78">
        <w:rPr>
          <w:rFonts w:cs="Calibri"/>
          <w:spacing w:val="-8"/>
          <w:szCs w:val="24"/>
          <w:lang w:eastAsia="en-US"/>
        </w:rPr>
        <w:t xml:space="preserve"> </w:t>
      </w:r>
      <w:r w:rsidRPr="00255D78">
        <w:rPr>
          <w:rFonts w:cs="Calibri"/>
          <w:szCs w:val="24"/>
          <w:lang w:eastAsia="en-US"/>
        </w:rPr>
        <w:t>and</w:t>
      </w:r>
      <w:r w:rsidRPr="00255D78">
        <w:rPr>
          <w:rFonts w:cs="Calibri"/>
          <w:spacing w:val="-9"/>
          <w:szCs w:val="24"/>
          <w:lang w:eastAsia="en-US"/>
        </w:rPr>
        <w:t xml:space="preserve"> </w:t>
      </w:r>
      <w:r w:rsidRPr="00255D78">
        <w:rPr>
          <w:rFonts w:cs="Calibri"/>
          <w:szCs w:val="24"/>
          <w:lang w:eastAsia="en-US"/>
        </w:rPr>
        <w:t>governance</w:t>
      </w:r>
      <w:r w:rsidRPr="00255D78">
        <w:rPr>
          <w:rFonts w:cs="Calibri"/>
          <w:spacing w:val="-7"/>
          <w:szCs w:val="24"/>
          <w:lang w:eastAsia="en-US"/>
        </w:rPr>
        <w:t xml:space="preserve"> </w:t>
      </w:r>
      <w:r w:rsidRPr="00255D78">
        <w:rPr>
          <w:rFonts w:cs="Calibri"/>
          <w:szCs w:val="24"/>
          <w:lang w:eastAsia="en-US"/>
        </w:rPr>
        <w:t>requirements,</w:t>
      </w:r>
      <w:r w:rsidRPr="00255D78">
        <w:rPr>
          <w:rFonts w:cs="Calibri"/>
          <w:spacing w:val="-8"/>
          <w:szCs w:val="24"/>
          <w:lang w:eastAsia="en-US"/>
        </w:rPr>
        <w:t xml:space="preserve"> </w:t>
      </w:r>
      <w:r w:rsidRPr="00255D78">
        <w:rPr>
          <w:rFonts w:cs="Calibri"/>
          <w:szCs w:val="24"/>
          <w:lang w:eastAsia="en-US"/>
        </w:rPr>
        <w:t>and</w:t>
      </w:r>
      <w:r w:rsidRPr="00255D78">
        <w:rPr>
          <w:rFonts w:cs="Calibri"/>
          <w:spacing w:val="-9"/>
          <w:szCs w:val="24"/>
          <w:lang w:eastAsia="en-US"/>
        </w:rPr>
        <w:t xml:space="preserve"> </w:t>
      </w:r>
      <w:r w:rsidRPr="00255D78">
        <w:rPr>
          <w:rFonts w:cs="Calibri"/>
          <w:szCs w:val="24"/>
          <w:lang w:eastAsia="en-US"/>
        </w:rPr>
        <w:t>other</w:t>
      </w:r>
      <w:r w:rsidRPr="00255D78">
        <w:rPr>
          <w:rFonts w:cs="Calibri"/>
          <w:spacing w:val="-8"/>
          <w:szCs w:val="24"/>
          <w:lang w:eastAsia="en-US"/>
        </w:rPr>
        <w:t xml:space="preserve"> </w:t>
      </w:r>
      <w:r w:rsidRPr="00255D78">
        <w:rPr>
          <w:rFonts w:cs="Calibri"/>
          <w:szCs w:val="24"/>
          <w:lang w:eastAsia="en-US"/>
        </w:rPr>
        <w:t>applicable legislative</w:t>
      </w:r>
      <w:r w:rsidRPr="00255D78">
        <w:rPr>
          <w:rFonts w:cs="Calibri"/>
          <w:spacing w:val="-17"/>
          <w:szCs w:val="24"/>
          <w:lang w:eastAsia="en-US"/>
        </w:rPr>
        <w:t xml:space="preserve"> </w:t>
      </w:r>
      <w:r w:rsidRPr="00255D78">
        <w:rPr>
          <w:rFonts w:cs="Calibri"/>
          <w:szCs w:val="24"/>
          <w:lang w:eastAsia="en-US"/>
        </w:rPr>
        <w:t>requirements.</w:t>
      </w:r>
    </w:p>
    <w:p w14:paraId="371CA642" w14:textId="77777777" w:rsidR="00C41D13" w:rsidRPr="00255D78" w:rsidRDefault="00C41D13" w:rsidP="00255D78">
      <w:pPr>
        <w:pStyle w:val="ListParagraph"/>
        <w:widowControl w:val="0"/>
        <w:numPr>
          <w:ilvl w:val="0"/>
          <w:numId w:val="40"/>
        </w:numPr>
        <w:autoSpaceDE w:val="0"/>
        <w:autoSpaceDN w:val="0"/>
        <w:spacing w:before="0" w:after="60" w:line="240" w:lineRule="auto"/>
        <w:jc w:val="both"/>
        <w:rPr>
          <w:rFonts w:cs="Calibri"/>
          <w:szCs w:val="24"/>
          <w:lang w:eastAsia="en-US"/>
        </w:rPr>
      </w:pPr>
      <w:r w:rsidRPr="00255D78">
        <w:rPr>
          <w:rFonts w:cs="Calibri"/>
          <w:szCs w:val="24"/>
          <w:lang w:eastAsia="en-US"/>
        </w:rPr>
        <w:t>Develop</w:t>
      </w:r>
      <w:r w:rsidRPr="00255D78">
        <w:rPr>
          <w:rFonts w:cs="Calibri"/>
          <w:spacing w:val="-6"/>
          <w:szCs w:val="24"/>
          <w:lang w:eastAsia="en-US"/>
        </w:rPr>
        <w:t xml:space="preserve"> </w:t>
      </w:r>
      <w:r w:rsidRPr="00255D78">
        <w:rPr>
          <w:rFonts w:cs="Calibri"/>
          <w:szCs w:val="24"/>
          <w:lang w:eastAsia="en-US"/>
        </w:rPr>
        <w:t>and</w:t>
      </w:r>
      <w:r w:rsidRPr="00255D78">
        <w:rPr>
          <w:rFonts w:cs="Calibri"/>
          <w:spacing w:val="-5"/>
          <w:szCs w:val="24"/>
          <w:lang w:eastAsia="en-US"/>
        </w:rPr>
        <w:t xml:space="preserve"> </w:t>
      </w:r>
      <w:r w:rsidRPr="00255D78">
        <w:rPr>
          <w:rFonts w:cs="Calibri"/>
          <w:szCs w:val="24"/>
          <w:lang w:eastAsia="en-US"/>
        </w:rPr>
        <w:t>maintain</w:t>
      </w:r>
      <w:r w:rsidRPr="00255D78">
        <w:rPr>
          <w:rFonts w:cs="Calibri"/>
          <w:spacing w:val="-5"/>
          <w:szCs w:val="24"/>
          <w:lang w:eastAsia="en-US"/>
        </w:rPr>
        <w:t xml:space="preserve"> </w:t>
      </w:r>
      <w:r w:rsidRPr="00255D78">
        <w:rPr>
          <w:rFonts w:cs="Calibri"/>
          <w:szCs w:val="24"/>
          <w:lang w:eastAsia="en-US"/>
        </w:rPr>
        <w:t>cross-organisational</w:t>
      </w:r>
      <w:r w:rsidRPr="00255D78">
        <w:rPr>
          <w:rFonts w:cs="Calibri"/>
          <w:spacing w:val="-6"/>
          <w:szCs w:val="24"/>
          <w:lang w:eastAsia="en-US"/>
        </w:rPr>
        <w:t xml:space="preserve"> </w:t>
      </w:r>
      <w:r w:rsidRPr="00255D78">
        <w:rPr>
          <w:rFonts w:cs="Calibri"/>
          <w:szCs w:val="24"/>
          <w:lang w:eastAsia="en-US"/>
        </w:rPr>
        <w:t>networks</w:t>
      </w:r>
      <w:r w:rsidRPr="00255D78">
        <w:rPr>
          <w:rFonts w:cs="Calibri"/>
          <w:spacing w:val="-4"/>
          <w:szCs w:val="24"/>
          <w:lang w:eastAsia="en-US"/>
        </w:rPr>
        <w:t xml:space="preserve"> </w:t>
      </w:r>
      <w:r w:rsidRPr="00255D78">
        <w:rPr>
          <w:rFonts w:cs="Calibri"/>
          <w:szCs w:val="24"/>
          <w:lang w:eastAsia="en-US"/>
        </w:rPr>
        <w:t>to</w:t>
      </w:r>
      <w:r w:rsidRPr="00255D78">
        <w:rPr>
          <w:rFonts w:cs="Calibri"/>
          <w:spacing w:val="-5"/>
          <w:szCs w:val="24"/>
          <w:lang w:eastAsia="en-US"/>
        </w:rPr>
        <w:t xml:space="preserve"> </w:t>
      </w:r>
      <w:r w:rsidRPr="00255D78">
        <w:rPr>
          <w:rFonts w:cs="Calibri"/>
          <w:szCs w:val="24"/>
          <w:lang w:eastAsia="en-US"/>
        </w:rPr>
        <w:t>facilitate</w:t>
      </w:r>
      <w:r w:rsidRPr="00255D78">
        <w:rPr>
          <w:rFonts w:cs="Calibri"/>
          <w:spacing w:val="-5"/>
          <w:szCs w:val="24"/>
          <w:lang w:eastAsia="en-US"/>
        </w:rPr>
        <w:t xml:space="preserve"> </w:t>
      </w:r>
      <w:r w:rsidRPr="00255D78">
        <w:rPr>
          <w:rFonts w:cs="Calibri"/>
          <w:szCs w:val="24"/>
          <w:lang w:eastAsia="en-US"/>
        </w:rPr>
        <w:t>People’s outcomes.</w:t>
      </w:r>
    </w:p>
    <w:p w14:paraId="6122FB1B" w14:textId="77777777" w:rsidR="00C41D13" w:rsidRPr="00255D78" w:rsidRDefault="00C41D13" w:rsidP="00255D78">
      <w:pPr>
        <w:pStyle w:val="ListParagraph"/>
        <w:widowControl w:val="0"/>
        <w:numPr>
          <w:ilvl w:val="0"/>
          <w:numId w:val="40"/>
        </w:numPr>
        <w:autoSpaceDE w:val="0"/>
        <w:autoSpaceDN w:val="0"/>
        <w:spacing w:before="0" w:after="60" w:line="240" w:lineRule="auto"/>
        <w:jc w:val="both"/>
        <w:rPr>
          <w:szCs w:val="24"/>
        </w:rPr>
      </w:pPr>
      <w:r w:rsidRPr="00255D78">
        <w:rPr>
          <w:rFonts w:cs="Calibri"/>
          <w:szCs w:val="24"/>
          <w:lang w:eastAsia="en-US"/>
        </w:rPr>
        <w:t>In collaboration with the wider teams, develop, edit, review and update papers for the Executive Team, CSIRO Board and Board sub-committees on current issues as well as in preparation for scheduled Estimates Committee hearings.</w:t>
      </w:r>
    </w:p>
    <w:p w14:paraId="340170FC" w14:textId="77777777" w:rsidR="008401FF" w:rsidRPr="00255D78" w:rsidRDefault="00C41D13" w:rsidP="00255D78">
      <w:pPr>
        <w:pStyle w:val="ListParagraph"/>
        <w:widowControl w:val="0"/>
        <w:numPr>
          <w:ilvl w:val="0"/>
          <w:numId w:val="40"/>
        </w:numPr>
        <w:autoSpaceDE w:val="0"/>
        <w:autoSpaceDN w:val="0"/>
        <w:spacing w:before="0" w:line="240" w:lineRule="auto"/>
        <w:jc w:val="both"/>
        <w:rPr>
          <w:szCs w:val="24"/>
        </w:rPr>
      </w:pPr>
      <w:r w:rsidRPr="00255D78">
        <w:rPr>
          <w:szCs w:val="24"/>
        </w:rPr>
        <w:t xml:space="preserve">Communicate openly, </w:t>
      </w:r>
      <w:proofErr w:type="gramStart"/>
      <w:r w:rsidRPr="00255D78">
        <w:rPr>
          <w:szCs w:val="24"/>
        </w:rPr>
        <w:t>effectively</w:t>
      </w:r>
      <w:proofErr w:type="gramEnd"/>
      <w:r w:rsidRPr="00255D78">
        <w:rPr>
          <w:szCs w:val="24"/>
        </w:rPr>
        <w:t xml:space="preserve"> and respectfully with all staff, clients and suppliers in the interests of good business practice, collaboration and enhancement of CSIRO’s reputation.</w:t>
      </w:r>
    </w:p>
    <w:p w14:paraId="6A7FC04A" w14:textId="0C8F7C25" w:rsidR="008401FF" w:rsidRPr="00255D78" w:rsidRDefault="008401FF" w:rsidP="00255D78">
      <w:pPr>
        <w:pStyle w:val="ListParagraph"/>
        <w:widowControl w:val="0"/>
        <w:numPr>
          <w:ilvl w:val="0"/>
          <w:numId w:val="40"/>
        </w:numPr>
        <w:autoSpaceDE w:val="0"/>
        <w:autoSpaceDN w:val="0"/>
        <w:spacing w:before="0" w:line="240" w:lineRule="auto"/>
        <w:jc w:val="both"/>
        <w:rPr>
          <w:szCs w:val="24"/>
        </w:rPr>
      </w:pPr>
      <w:r w:rsidRPr="00255D78">
        <w:rPr>
          <w:szCs w:val="24"/>
        </w:rPr>
        <w:t>Adhere to the spirit and practice of CSIRO’s Code of Conduct</w:t>
      </w:r>
      <w:r w:rsidR="00C33494">
        <w:rPr>
          <w:szCs w:val="24"/>
        </w:rPr>
        <w:t xml:space="preserve"> and the CSIRO Values. </w:t>
      </w:r>
    </w:p>
    <w:p w14:paraId="6AA72BEE" w14:textId="1484837B" w:rsidR="00B50C20" w:rsidRPr="00255D78" w:rsidRDefault="00C41D13" w:rsidP="00255D78">
      <w:pPr>
        <w:pStyle w:val="ListParagraph"/>
        <w:widowControl w:val="0"/>
        <w:numPr>
          <w:ilvl w:val="0"/>
          <w:numId w:val="40"/>
        </w:numPr>
        <w:autoSpaceDE w:val="0"/>
        <w:autoSpaceDN w:val="0"/>
        <w:spacing w:before="0" w:line="240" w:lineRule="auto"/>
        <w:jc w:val="both"/>
        <w:rPr>
          <w:szCs w:val="24"/>
        </w:rPr>
      </w:pPr>
      <w:r w:rsidRPr="00255D78">
        <w:rPr>
          <w:szCs w:val="24"/>
        </w:rPr>
        <w:t xml:space="preserve">Other duties as directed.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4D4A1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2210FA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96260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E245D36"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418C4A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253CDA97"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2A9A94D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74DE37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21C0566" w14:textId="77777777" w:rsidR="000B3207" w:rsidRPr="000B3207" w:rsidRDefault="000B3207" w:rsidP="000B3207">
      <w:pPr>
        <w:pStyle w:val="Heading4"/>
      </w:pPr>
      <w:r>
        <w:t>Essential</w:t>
      </w:r>
    </w:p>
    <w:p w14:paraId="18080A9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C11EFA4" w14:textId="18CF1E20" w:rsidR="00A917FF" w:rsidRPr="00255D78" w:rsidRDefault="00B50C20" w:rsidP="00255D78">
      <w:pPr>
        <w:numPr>
          <w:ilvl w:val="0"/>
          <w:numId w:val="25"/>
        </w:numPr>
        <w:spacing w:before="0" w:after="60" w:line="240" w:lineRule="auto"/>
        <w:jc w:val="both"/>
        <w:rPr>
          <w:rFonts w:cs="Calibri"/>
          <w:szCs w:val="24"/>
        </w:rPr>
      </w:pPr>
      <w:r w:rsidRPr="00255D78">
        <w:rPr>
          <w:rFonts w:cs="Calibri"/>
          <w:szCs w:val="24"/>
        </w:rPr>
        <w:t xml:space="preserve">Relevant bachelor’s degree </w:t>
      </w:r>
      <w:r w:rsidR="00255D78" w:rsidRPr="00255D78">
        <w:rPr>
          <w:rFonts w:cs="Calibri"/>
          <w:szCs w:val="24"/>
        </w:rPr>
        <w:t xml:space="preserve">in Business Management or Human Resources </w:t>
      </w:r>
      <w:r w:rsidR="00255D78">
        <w:rPr>
          <w:rFonts w:cs="Calibri"/>
          <w:szCs w:val="24"/>
        </w:rPr>
        <w:t>and/</w:t>
      </w:r>
      <w:r w:rsidRPr="00255D78">
        <w:rPr>
          <w:rFonts w:cs="Calibri"/>
          <w:szCs w:val="24"/>
        </w:rPr>
        <w:t>or equivalent relevant work experience</w:t>
      </w:r>
      <w:r w:rsidR="00255D78">
        <w:rPr>
          <w:rFonts w:cs="Calibri"/>
          <w:szCs w:val="24"/>
        </w:rPr>
        <w:t xml:space="preserve"> in business management, human resources,</w:t>
      </w:r>
      <w:r w:rsidR="00A917FF" w:rsidRPr="00255D78">
        <w:rPr>
          <w:rFonts w:cs="Calibri"/>
          <w:szCs w:val="24"/>
        </w:rPr>
        <w:t xml:space="preserve"> change management</w:t>
      </w:r>
      <w:r w:rsidR="00154F3A" w:rsidRPr="00255D78">
        <w:rPr>
          <w:rFonts w:cs="Calibri"/>
          <w:szCs w:val="24"/>
        </w:rPr>
        <w:t xml:space="preserve"> </w:t>
      </w:r>
      <w:r w:rsidR="00255D78">
        <w:rPr>
          <w:rFonts w:cs="Calibri"/>
          <w:szCs w:val="24"/>
        </w:rPr>
        <w:t>or</w:t>
      </w:r>
      <w:r w:rsidR="00154F3A" w:rsidRPr="00255D78">
        <w:rPr>
          <w:rFonts w:cs="Calibri"/>
          <w:szCs w:val="24"/>
        </w:rPr>
        <w:t xml:space="preserve"> project and portfolio management. </w:t>
      </w:r>
    </w:p>
    <w:p w14:paraId="2E7E0BB8" w14:textId="5CC36972" w:rsidR="008401FF" w:rsidRPr="00255D78" w:rsidRDefault="008401FF" w:rsidP="00255D78">
      <w:pPr>
        <w:pStyle w:val="ListParagraph"/>
        <w:numPr>
          <w:ilvl w:val="0"/>
          <w:numId w:val="25"/>
        </w:numPr>
        <w:jc w:val="both"/>
        <w:rPr>
          <w:rFonts w:cs="Calibri"/>
          <w:szCs w:val="24"/>
        </w:rPr>
      </w:pPr>
      <w:r w:rsidRPr="00255D78">
        <w:rPr>
          <w:rFonts w:cs="Calibri"/>
          <w:szCs w:val="24"/>
        </w:rPr>
        <w:t xml:space="preserve">At least 5-10 years’ experience in an Executive Officer role supporting senior leaders to develop and implement initiatives/activities aligned to strategic organisational objectives within a complex, multifunctional organisation. </w:t>
      </w:r>
      <w:r w:rsidR="00154F3A" w:rsidRPr="00255D78">
        <w:rPr>
          <w:rFonts w:cs="Calibri"/>
          <w:szCs w:val="24"/>
        </w:rPr>
        <w:t xml:space="preserve">Demonstrated financial acumen. </w:t>
      </w:r>
    </w:p>
    <w:p w14:paraId="2AF1DFCB" w14:textId="4FB1209E" w:rsidR="008401FF" w:rsidRPr="00255D78" w:rsidRDefault="008401FF" w:rsidP="00255D78">
      <w:pPr>
        <w:widowControl w:val="0"/>
        <w:numPr>
          <w:ilvl w:val="0"/>
          <w:numId w:val="25"/>
        </w:numPr>
        <w:tabs>
          <w:tab w:val="left" w:pos="464"/>
        </w:tabs>
        <w:autoSpaceDE w:val="0"/>
        <w:autoSpaceDN w:val="0"/>
        <w:spacing w:before="119" w:after="0" w:line="240" w:lineRule="auto"/>
        <w:ind w:right="100"/>
        <w:jc w:val="both"/>
        <w:rPr>
          <w:rFonts w:cs="Calibri"/>
          <w:szCs w:val="24"/>
          <w:lang w:eastAsia="en-US"/>
        </w:rPr>
      </w:pPr>
      <w:r w:rsidRPr="00255D78">
        <w:rPr>
          <w:rFonts w:cs="Calibri"/>
          <w:szCs w:val="24"/>
          <w:lang w:eastAsia="en-US"/>
        </w:rPr>
        <w:t>A confident and proactive approach with a proven ability to think strategically, work effectively with, and influence senior leaders in a dynamic executive team environment, combined with the ability to collaborate widely both internally and</w:t>
      </w:r>
      <w:r w:rsidRPr="00255D78">
        <w:rPr>
          <w:rFonts w:cs="Calibri"/>
          <w:spacing w:val="-33"/>
          <w:szCs w:val="24"/>
          <w:lang w:eastAsia="en-US"/>
        </w:rPr>
        <w:t xml:space="preserve"> </w:t>
      </w:r>
      <w:r w:rsidRPr="00255D78">
        <w:rPr>
          <w:rFonts w:cs="Calibri"/>
          <w:szCs w:val="24"/>
          <w:lang w:eastAsia="en-US"/>
        </w:rPr>
        <w:t>externally.</w:t>
      </w:r>
    </w:p>
    <w:p w14:paraId="05ED4028" w14:textId="092B13A2" w:rsidR="00154F3A" w:rsidRPr="00255D78" w:rsidRDefault="00F83E21" w:rsidP="00255D78">
      <w:pPr>
        <w:widowControl w:val="0"/>
        <w:numPr>
          <w:ilvl w:val="0"/>
          <w:numId w:val="25"/>
        </w:numPr>
        <w:tabs>
          <w:tab w:val="left" w:pos="464"/>
        </w:tabs>
        <w:autoSpaceDE w:val="0"/>
        <w:autoSpaceDN w:val="0"/>
        <w:spacing w:before="59" w:after="0" w:line="240" w:lineRule="auto"/>
        <w:ind w:right="104"/>
        <w:jc w:val="both"/>
        <w:rPr>
          <w:rFonts w:cs="Calibri"/>
          <w:szCs w:val="24"/>
          <w:lang w:eastAsia="en-US"/>
        </w:rPr>
      </w:pPr>
      <w:r>
        <w:rPr>
          <w:rFonts w:cs="Calibri"/>
          <w:szCs w:val="24"/>
          <w:lang w:eastAsia="en-US"/>
        </w:rPr>
        <w:t>Outstanding</w:t>
      </w:r>
      <w:r w:rsidR="00154F3A" w:rsidRPr="00255D78">
        <w:rPr>
          <w:rFonts w:cs="Calibri"/>
          <w:szCs w:val="24"/>
          <w:lang w:eastAsia="en-US"/>
        </w:rPr>
        <w:t xml:space="preserve"> written communication skills, showing evidence of ability to formulate and prepare a wide range of strategic communications including complex and </w:t>
      </w:r>
      <w:r w:rsidR="00255D78" w:rsidRPr="00255D78">
        <w:rPr>
          <w:rFonts w:cs="Calibri"/>
          <w:szCs w:val="24"/>
          <w:lang w:eastAsia="en-US"/>
        </w:rPr>
        <w:t>high</w:t>
      </w:r>
      <w:r w:rsidR="00255D78">
        <w:rPr>
          <w:rFonts w:cs="Calibri"/>
          <w:szCs w:val="24"/>
          <w:lang w:eastAsia="en-US"/>
        </w:rPr>
        <w:t>-quality</w:t>
      </w:r>
      <w:r w:rsidR="00154F3A" w:rsidRPr="00255D78">
        <w:rPr>
          <w:rFonts w:cs="Calibri"/>
          <w:szCs w:val="24"/>
          <w:lang w:eastAsia="en-US"/>
        </w:rPr>
        <w:t xml:space="preserve"> documents, reports, analyses, plans and briefings and present findings influentially to senior leaders</w:t>
      </w:r>
      <w:r w:rsidR="003163EA">
        <w:rPr>
          <w:rFonts w:cs="Calibri"/>
          <w:szCs w:val="24"/>
          <w:lang w:eastAsia="en-US"/>
        </w:rPr>
        <w:t xml:space="preserve"> with impact. </w:t>
      </w:r>
    </w:p>
    <w:p w14:paraId="79C2FA9F" w14:textId="7DE7DA65" w:rsidR="00154F3A" w:rsidRPr="00255D78" w:rsidRDefault="00154F3A" w:rsidP="00255D78">
      <w:pPr>
        <w:widowControl w:val="0"/>
        <w:numPr>
          <w:ilvl w:val="0"/>
          <w:numId w:val="25"/>
        </w:numPr>
        <w:tabs>
          <w:tab w:val="left" w:pos="464"/>
        </w:tabs>
        <w:autoSpaceDE w:val="0"/>
        <w:autoSpaceDN w:val="0"/>
        <w:spacing w:before="59" w:after="0" w:line="240" w:lineRule="auto"/>
        <w:ind w:right="104"/>
        <w:jc w:val="both"/>
        <w:rPr>
          <w:rFonts w:cs="Calibri"/>
          <w:szCs w:val="24"/>
          <w:lang w:eastAsia="en-US"/>
        </w:rPr>
      </w:pPr>
      <w:r w:rsidRPr="00255D78">
        <w:rPr>
          <w:rFonts w:cs="Calibri"/>
          <w:szCs w:val="24"/>
          <w:lang w:eastAsia="en-US"/>
        </w:rPr>
        <w:t xml:space="preserve">Strong </w:t>
      </w:r>
      <w:r w:rsidR="00255D78" w:rsidRPr="00255D78">
        <w:rPr>
          <w:rFonts w:cs="Calibri"/>
          <w:szCs w:val="24"/>
          <w:lang w:eastAsia="en-US"/>
        </w:rPr>
        <w:t>problem-solving</w:t>
      </w:r>
      <w:r w:rsidRPr="00255D78">
        <w:rPr>
          <w:rFonts w:cs="Calibri"/>
          <w:szCs w:val="24"/>
          <w:lang w:eastAsia="en-US"/>
        </w:rPr>
        <w:t xml:space="preserve"> skills with a proven ability to investigate underlying issues of complex and ill-defined problems</w:t>
      </w:r>
      <w:r w:rsidRPr="00255D78">
        <w:rPr>
          <w:rFonts w:cs="Calibri"/>
          <w:spacing w:val="-5"/>
          <w:szCs w:val="24"/>
          <w:lang w:eastAsia="en-US"/>
        </w:rPr>
        <w:t xml:space="preserve"> </w:t>
      </w:r>
      <w:r w:rsidRPr="00255D78">
        <w:rPr>
          <w:rFonts w:cs="Calibri"/>
          <w:szCs w:val="24"/>
          <w:lang w:eastAsia="en-US"/>
        </w:rPr>
        <w:t>and</w:t>
      </w:r>
      <w:r w:rsidRPr="00255D78">
        <w:rPr>
          <w:rFonts w:cs="Calibri"/>
          <w:spacing w:val="-5"/>
          <w:szCs w:val="24"/>
          <w:lang w:eastAsia="en-US"/>
        </w:rPr>
        <w:t xml:space="preserve"> </w:t>
      </w:r>
      <w:r w:rsidRPr="00255D78">
        <w:rPr>
          <w:rFonts w:cs="Calibri"/>
          <w:szCs w:val="24"/>
          <w:lang w:eastAsia="en-US"/>
        </w:rPr>
        <w:t>develop</w:t>
      </w:r>
      <w:r w:rsidRPr="00255D78">
        <w:rPr>
          <w:rFonts w:cs="Calibri"/>
          <w:spacing w:val="-4"/>
          <w:szCs w:val="24"/>
          <w:lang w:eastAsia="en-US"/>
        </w:rPr>
        <w:t xml:space="preserve"> </w:t>
      </w:r>
      <w:r w:rsidRPr="00255D78">
        <w:rPr>
          <w:rFonts w:cs="Calibri"/>
          <w:szCs w:val="24"/>
          <w:lang w:eastAsia="en-US"/>
        </w:rPr>
        <w:t>appropriate</w:t>
      </w:r>
      <w:r w:rsidRPr="00255D78">
        <w:rPr>
          <w:rFonts w:cs="Calibri"/>
          <w:spacing w:val="-5"/>
          <w:szCs w:val="24"/>
          <w:lang w:eastAsia="en-US"/>
        </w:rPr>
        <w:t xml:space="preserve"> </w:t>
      </w:r>
      <w:r w:rsidRPr="00255D78">
        <w:rPr>
          <w:rFonts w:cs="Calibri"/>
          <w:szCs w:val="24"/>
          <w:lang w:eastAsia="en-US"/>
        </w:rPr>
        <w:t>responses</w:t>
      </w:r>
      <w:r w:rsidRPr="00255D78">
        <w:rPr>
          <w:rFonts w:cs="Calibri"/>
          <w:spacing w:val="-5"/>
          <w:szCs w:val="24"/>
          <w:lang w:eastAsia="en-US"/>
        </w:rPr>
        <w:t xml:space="preserve"> </w:t>
      </w:r>
      <w:r w:rsidRPr="00255D78">
        <w:rPr>
          <w:rFonts w:cs="Calibri"/>
          <w:szCs w:val="24"/>
          <w:lang w:eastAsia="en-US"/>
        </w:rPr>
        <w:t>using</w:t>
      </w:r>
      <w:r w:rsidRPr="00255D78">
        <w:rPr>
          <w:rFonts w:cs="Calibri"/>
          <w:spacing w:val="-5"/>
          <w:szCs w:val="24"/>
          <w:lang w:eastAsia="en-US"/>
        </w:rPr>
        <w:t xml:space="preserve"> </w:t>
      </w:r>
      <w:r w:rsidRPr="00255D78">
        <w:rPr>
          <w:rFonts w:cs="Calibri"/>
          <w:szCs w:val="24"/>
          <w:lang w:eastAsia="en-US"/>
        </w:rPr>
        <w:t>abstract</w:t>
      </w:r>
      <w:r w:rsidRPr="00255D78">
        <w:rPr>
          <w:rFonts w:cs="Calibri"/>
          <w:spacing w:val="-4"/>
          <w:szCs w:val="24"/>
          <w:lang w:eastAsia="en-US"/>
        </w:rPr>
        <w:t xml:space="preserve"> </w:t>
      </w:r>
      <w:r w:rsidRPr="00255D78">
        <w:rPr>
          <w:rFonts w:cs="Calibri"/>
          <w:szCs w:val="24"/>
          <w:lang w:eastAsia="en-US"/>
        </w:rPr>
        <w:t>thinking</w:t>
      </w:r>
      <w:r w:rsidRPr="00255D78">
        <w:rPr>
          <w:rFonts w:cs="Calibri"/>
          <w:spacing w:val="-5"/>
          <w:szCs w:val="24"/>
          <w:lang w:eastAsia="en-US"/>
        </w:rPr>
        <w:t xml:space="preserve"> </w:t>
      </w:r>
      <w:r w:rsidRPr="00255D78">
        <w:rPr>
          <w:rFonts w:cs="Calibri"/>
          <w:szCs w:val="24"/>
          <w:lang w:eastAsia="en-US"/>
        </w:rPr>
        <w:t>and</w:t>
      </w:r>
      <w:r w:rsidRPr="00255D78">
        <w:rPr>
          <w:rFonts w:cs="Calibri"/>
          <w:spacing w:val="-5"/>
          <w:szCs w:val="24"/>
          <w:lang w:eastAsia="en-US"/>
        </w:rPr>
        <w:t xml:space="preserve"> to </w:t>
      </w:r>
      <w:r w:rsidRPr="00255D78">
        <w:rPr>
          <w:rFonts w:cs="Calibri"/>
          <w:szCs w:val="24"/>
          <w:lang w:eastAsia="en-US"/>
        </w:rPr>
        <w:t>provide</w:t>
      </w:r>
      <w:r w:rsidRPr="00255D78">
        <w:rPr>
          <w:rFonts w:cs="Calibri"/>
          <w:spacing w:val="-5"/>
          <w:szCs w:val="24"/>
          <w:lang w:eastAsia="en-US"/>
        </w:rPr>
        <w:t xml:space="preserve"> </w:t>
      </w:r>
      <w:r w:rsidRPr="00255D78">
        <w:rPr>
          <w:rFonts w:cs="Calibri"/>
          <w:szCs w:val="24"/>
          <w:lang w:eastAsia="en-US"/>
        </w:rPr>
        <w:t>creative</w:t>
      </w:r>
      <w:r w:rsidRPr="00255D78">
        <w:rPr>
          <w:rFonts w:cs="Calibri"/>
          <w:spacing w:val="-4"/>
          <w:szCs w:val="24"/>
          <w:lang w:eastAsia="en-US"/>
        </w:rPr>
        <w:t xml:space="preserve"> </w:t>
      </w:r>
      <w:r w:rsidRPr="00255D78">
        <w:rPr>
          <w:rFonts w:cs="Calibri"/>
          <w:szCs w:val="24"/>
          <w:lang w:eastAsia="en-US"/>
        </w:rPr>
        <w:t xml:space="preserve">solutions. </w:t>
      </w:r>
    </w:p>
    <w:p w14:paraId="48159987" w14:textId="77777777" w:rsidR="00154F3A" w:rsidRPr="00255D78" w:rsidRDefault="00154F3A" w:rsidP="00255D78">
      <w:pPr>
        <w:widowControl w:val="0"/>
        <w:numPr>
          <w:ilvl w:val="0"/>
          <w:numId w:val="25"/>
        </w:numPr>
        <w:tabs>
          <w:tab w:val="left" w:pos="464"/>
        </w:tabs>
        <w:autoSpaceDE w:val="0"/>
        <w:autoSpaceDN w:val="0"/>
        <w:spacing w:before="59" w:after="0" w:line="240" w:lineRule="auto"/>
        <w:ind w:right="100"/>
        <w:jc w:val="both"/>
        <w:rPr>
          <w:rFonts w:cs="Calibri"/>
          <w:szCs w:val="24"/>
          <w:lang w:eastAsia="en-US"/>
        </w:rPr>
      </w:pPr>
      <w:r w:rsidRPr="00255D78">
        <w:rPr>
          <w:rFonts w:cs="Calibri"/>
          <w:szCs w:val="24"/>
          <w:lang w:eastAsia="en-US"/>
        </w:rPr>
        <w:t xml:space="preserve">Excellent organisational skills with a demonstrated ability to independently manage competing </w:t>
      </w:r>
      <w:r w:rsidRPr="00255D78">
        <w:rPr>
          <w:rFonts w:cs="Calibri"/>
          <w:szCs w:val="24"/>
          <w:lang w:eastAsia="en-US"/>
        </w:rPr>
        <w:lastRenderedPageBreak/>
        <w:t>complex demands, the ability to establish or renegotiate priorities, and meet deadlines - including the ability to effectively adapt in</w:t>
      </w:r>
      <w:r w:rsidRPr="00255D78">
        <w:rPr>
          <w:rFonts w:cs="Calibri"/>
          <w:spacing w:val="-4"/>
          <w:szCs w:val="24"/>
          <w:lang w:eastAsia="en-US"/>
        </w:rPr>
        <w:t xml:space="preserve"> </w:t>
      </w:r>
      <w:r w:rsidRPr="00255D78">
        <w:rPr>
          <w:rFonts w:cs="Calibri"/>
          <w:szCs w:val="24"/>
          <w:lang w:eastAsia="en-US"/>
        </w:rPr>
        <w:t>ambiguous,</w:t>
      </w:r>
      <w:r w:rsidRPr="00255D78">
        <w:rPr>
          <w:rFonts w:cs="Calibri"/>
          <w:spacing w:val="-4"/>
          <w:szCs w:val="24"/>
          <w:lang w:eastAsia="en-US"/>
        </w:rPr>
        <w:t xml:space="preserve"> </w:t>
      </w:r>
      <w:r w:rsidRPr="00255D78">
        <w:rPr>
          <w:rFonts w:cs="Calibri"/>
          <w:szCs w:val="24"/>
          <w:lang w:eastAsia="en-US"/>
        </w:rPr>
        <w:t>urgent</w:t>
      </w:r>
      <w:r w:rsidRPr="00255D78">
        <w:rPr>
          <w:rFonts w:cs="Calibri"/>
          <w:spacing w:val="-4"/>
          <w:szCs w:val="24"/>
          <w:lang w:eastAsia="en-US"/>
        </w:rPr>
        <w:t xml:space="preserve"> </w:t>
      </w:r>
      <w:r w:rsidRPr="00255D78">
        <w:rPr>
          <w:rFonts w:cs="Calibri"/>
          <w:szCs w:val="24"/>
          <w:lang w:eastAsia="en-US"/>
        </w:rPr>
        <w:t>and/or</w:t>
      </w:r>
      <w:r w:rsidRPr="00255D78">
        <w:rPr>
          <w:rFonts w:cs="Calibri"/>
          <w:spacing w:val="-4"/>
          <w:szCs w:val="24"/>
          <w:lang w:eastAsia="en-US"/>
        </w:rPr>
        <w:t xml:space="preserve"> </w:t>
      </w:r>
      <w:r w:rsidRPr="00255D78">
        <w:rPr>
          <w:rFonts w:cs="Calibri"/>
          <w:szCs w:val="24"/>
          <w:lang w:eastAsia="en-US"/>
        </w:rPr>
        <w:t>complex</w:t>
      </w:r>
      <w:r w:rsidRPr="00255D78">
        <w:rPr>
          <w:rFonts w:cs="Calibri"/>
          <w:spacing w:val="-4"/>
          <w:szCs w:val="24"/>
          <w:lang w:eastAsia="en-US"/>
        </w:rPr>
        <w:t xml:space="preserve"> </w:t>
      </w:r>
      <w:r w:rsidRPr="00255D78">
        <w:rPr>
          <w:rFonts w:cs="Calibri"/>
          <w:szCs w:val="24"/>
          <w:lang w:eastAsia="en-US"/>
        </w:rPr>
        <w:t>situations</w:t>
      </w:r>
      <w:r w:rsidRPr="00255D78">
        <w:rPr>
          <w:rFonts w:cs="Calibri"/>
          <w:spacing w:val="-4"/>
          <w:szCs w:val="24"/>
          <w:lang w:eastAsia="en-US"/>
        </w:rPr>
        <w:t xml:space="preserve"> </w:t>
      </w:r>
      <w:r w:rsidRPr="00255D78">
        <w:rPr>
          <w:rFonts w:cs="Calibri"/>
          <w:szCs w:val="24"/>
          <w:lang w:eastAsia="en-US"/>
        </w:rPr>
        <w:t>where</w:t>
      </w:r>
      <w:r w:rsidRPr="00255D78">
        <w:rPr>
          <w:rFonts w:cs="Calibri"/>
          <w:spacing w:val="-4"/>
          <w:szCs w:val="24"/>
          <w:lang w:eastAsia="en-US"/>
        </w:rPr>
        <w:t xml:space="preserve"> </w:t>
      </w:r>
      <w:r w:rsidRPr="00255D78">
        <w:rPr>
          <w:rFonts w:cs="Calibri"/>
          <w:szCs w:val="24"/>
          <w:lang w:eastAsia="en-US"/>
        </w:rPr>
        <w:t>information</w:t>
      </w:r>
      <w:r w:rsidRPr="00255D78">
        <w:rPr>
          <w:rFonts w:cs="Calibri"/>
          <w:spacing w:val="-4"/>
          <w:szCs w:val="24"/>
          <w:lang w:eastAsia="en-US"/>
        </w:rPr>
        <w:t xml:space="preserve"> </w:t>
      </w:r>
      <w:r w:rsidRPr="00255D78">
        <w:rPr>
          <w:rFonts w:cs="Calibri"/>
          <w:szCs w:val="24"/>
          <w:lang w:eastAsia="en-US"/>
        </w:rPr>
        <w:t>is</w:t>
      </w:r>
      <w:r w:rsidRPr="00255D78">
        <w:rPr>
          <w:rFonts w:cs="Calibri"/>
          <w:spacing w:val="-4"/>
          <w:szCs w:val="24"/>
          <w:lang w:eastAsia="en-US"/>
        </w:rPr>
        <w:t xml:space="preserve"> </w:t>
      </w:r>
      <w:r w:rsidRPr="00255D78">
        <w:rPr>
          <w:rFonts w:cs="Calibri"/>
          <w:szCs w:val="24"/>
          <w:lang w:eastAsia="en-US"/>
        </w:rPr>
        <w:t>incomplete</w:t>
      </w:r>
      <w:r w:rsidRPr="00255D78">
        <w:rPr>
          <w:rFonts w:cs="Calibri"/>
          <w:spacing w:val="-4"/>
          <w:szCs w:val="24"/>
          <w:lang w:eastAsia="en-US"/>
        </w:rPr>
        <w:t xml:space="preserve"> </w:t>
      </w:r>
      <w:r w:rsidRPr="00255D78">
        <w:rPr>
          <w:rFonts w:cs="Calibri"/>
          <w:szCs w:val="24"/>
          <w:lang w:eastAsia="en-US"/>
        </w:rPr>
        <w:t>or</w:t>
      </w:r>
      <w:r w:rsidRPr="00255D78">
        <w:rPr>
          <w:rFonts w:cs="Calibri"/>
          <w:spacing w:val="-4"/>
          <w:szCs w:val="24"/>
          <w:lang w:eastAsia="en-US"/>
        </w:rPr>
        <w:t xml:space="preserve"> </w:t>
      </w:r>
      <w:r w:rsidRPr="00255D78">
        <w:rPr>
          <w:rFonts w:cs="Calibri"/>
          <w:szCs w:val="24"/>
          <w:lang w:eastAsia="en-US"/>
        </w:rPr>
        <w:t>not</w:t>
      </w:r>
      <w:r w:rsidRPr="00255D78">
        <w:rPr>
          <w:rFonts w:cs="Calibri"/>
          <w:spacing w:val="-4"/>
          <w:szCs w:val="24"/>
          <w:lang w:eastAsia="en-US"/>
        </w:rPr>
        <w:t xml:space="preserve"> </w:t>
      </w:r>
      <w:r w:rsidRPr="00255D78">
        <w:rPr>
          <w:rFonts w:cs="Calibri"/>
          <w:szCs w:val="24"/>
          <w:lang w:eastAsia="en-US"/>
        </w:rPr>
        <w:t xml:space="preserve">available. </w:t>
      </w:r>
    </w:p>
    <w:p w14:paraId="7FAF9BF1" w14:textId="359074D1" w:rsidR="00154F3A" w:rsidRPr="00255D78" w:rsidRDefault="00154F3A" w:rsidP="00255D78">
      <w:pPr>
        <w:widowControl w:val="0"/>
        <w:numPr>
          <w:ilvl w:val="0"/>
          <w:numId w:val="25"/>
        </w:numPr>
        <w:tabs>
          <w:tab w:val="left" w:pos="464"/>
        </w:tabs>
        <w:autoSpaceDE w:val="0"/>
        <w:autoSpaceDN w:val="0"/>
        <w:spacing w:before="59" w:after="0" w:line="240" w:lineRule="auto"/>
        <w:ind w:right="101"/>
        <w:jc w:val="both"/>
        <w:rPr>
          <w:rFonts w:cs="Calibri"/>
          <w:szCs w:val="24"/>
          <w:lang w:eastAsia="en-US"/>
        </w:rPr>
      </w:pPr>
      <w:r w:rsidRPr="00255D78">
        <w:rPr>
          <w:rFonts w:cs="Calibri"/>
          <w:szCs w:val="24"/>
          <w:lang w:eastAsia="en-US"/>
        </w:rPr>
        <w:t>Demonstrated experience in successful project management, including planning, engagement, monitoring and reporting to meet or exceed specified outcomes and</w:t>
      </w:r>
      <w:r w:rsidRPr="00255D78">
        <w:rPr>
          <w:rFonts w:cs="Calibri"/>
          <w:spacing w:val="-31"/>
          <w:szCs w:val="24"/>
          <w:lang w:eastAsia="en-US"/>
        </w:rPr>
        <w:t xml:space="preserve"> </w:t>
      </w:r>
      <w:r w:rsidRPr="00255D78">
        <w:rPr>
          <w:rFonts w:cs="Calibri"/>
          <w:szCs w:val="24"/>
          <w:lang w:eastAsia="en-US"/>
        </w:rPr>
        <w:t xml:space="preserve">timeframes. </w:t>
      </w:r>
    </w:p>
    <w:p w14:paraId="12549009" w14:textId="44EDCE17" w:rsidR="00154F3A" w:rsidRPr="00255D78" w:rsidRDefault="00154F3A" w:rsidP="00255D78">
      <w:pPr>
        <w:numPr>
          <w:ilvl w:val="0"/>
          <w:numId w:val="25"/>
        </w:numPr>
        <w:spacing w:before="0" w:after="60" w:line="240" w:lineRule="auto"/>
        <w:jc w:val="both"/>
        <w:rPr>
          <w:rFonts w:cs="Arial"/>
          <w:i/>
          <w:iCs/>
          <w:szCs w:val="24"/>
        </w:rPr>
      </w:pPr>
      <w:r w:rsidRPr="00255D78">
        <w:rPr>
          <w:szCs w:val="24"/>
        </w:rPr>
        <w:t xml:space="preserve">Proven ability to effectively contribute to a team of professionals, collaborate widely both internally and externally, and </w:t>
      </w:r>
      <w:r w:rsidR="003163EA">
        <w:rPr>
          <w:szCs w:val="24"/>
        </w:rPr>
        <w:t>develop</w:t>
      </w:r>
      <w:r w:rsidRPr="00255D78">
        <w:rPr>
          <w:szCs w:val="24"/>
        </w:rPr>
        <w:t xml:space="preserve"> strong </w:t>
      </w:r>
      <w:r w:rsidR="003163EA">
        <w:rPr>
          <w:szCs w:val="24"/>
        </w:rPr>
        <w:t xml:space="preserve">strategic </w:t>
      </w:r>
      <w:r w:rsidRPr="00255D78">
        <w:rPr>
          <w:szCs w:val="24"/>
        </w:rPr>
        <w:t>professional relationships with senior leadership to achieve organisational objectives.</w:t>
      </w:r>
    </w:p>
    <w:p w14:paraId="05BCDA53" w14:textId="38144BA5" w:rsidR="000A4CFD" w:rsidRPr="00255D78" w:rsidRDefault="00154F3A" w:rsidP="000A4CFD">
      <w:pPr>
        <w:pStyle w:val="ListParagraph"/>
        <w:numPr>
          <w:ilvl w:val="0"/>
          <w:numId w:val="25"/>
        </w:numPr>
        <w:spacing w:before="0" w:after="60" w:line="240" w:lineRule="auto"/>
        <w:jc w:val="both"/>
        <w:rPr>
          <w:rStyle w:val="Emphasis"/>
          <w:i w:val="0"/>
          <w:szCs w:val="24"/>
        </w:rPr>
      </w:pPr>
      <w:r w:rsidRPr="00255D78">
        <w:rPr>
          <w:szCs w:val="24"/>
        </w:rPr>
        <w:t xml:space="preserve">A history of professional and respectful behaviours and attitudes in a collaborative </w:t>
      </w:r>
      <w:r w:rsidR="00255D78">
        <w:rPr>
          <w:szCs w:val="24"/>
        </w:rPr>
        <w:t xml:space="preserve">environment with a proven ability to </w:t>
      </w:r>
      <w:r w:rsidR="003163EA">
        <w:rPr>
          <w:szCs w:val="24"/>
        </w:rPr>
        <w:t xml:space="preserve">handle confidential or sensitive material and deal with matters with absolute discretion. </w:t>
      </w:r>
    </w:p>
    <w:p w14:paraId="5A4C586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4AE1983" w14:textId="71520919" w:rsidR="008401FF" w:rsidRDefault="008401FF" w:rsidP="00D06E61">
      <w:pPr>
        <w:numPr>
          <w:ilvl w:val="0"/>
          <w:numId w:val="26"/>
        </w:numPr>
        <w:spacing w:before="0" w:after="60" w:line="240" w:lineRule="auto"/>
        <w:rPr>
          <w:iCs/>
          <w:szCs w:val="24"/>
        </w:rPr>
      </w:pPr>
      <w:r>
        <w:rPr>
          <w:iCs/>
          <w:szCs w:val="24"/>
        </w:rPr>
        <w:t>E</w:t>
      </w:r>
      <w:r w:rsidRPr="008401FF">
        <w:rPr>
          <w:iCs/>
          <w:szCs w:val="24"/>
        </w:rPr>
        <w:t>xtensive knowledge of and experience within a human resources environment.</w:t>
      </w:r>
    </w:p>
    <w:p w14:paraId="0291AD03" w14:textId="17153104" w:rsidR="00C41D13" w:rsidRPr="00B50C20" w:rsidRDefault="00C41D13" w:rsidP="00C41D13">
      <w:pPr>
        <w:spacing w:before="0" w:after="60" w:line="240" w:lineRule="auto"/>
        <w:rPr>
          <w:iCs/>
          <w:szCs w:val="24"/>
        </w:rPr>
      </w:pPr>
    </w:p>
    <w:p w14:paraId="778E678A" w14:textId="77777777" w:rsidR="00E673A0" w:rsidRPr="003044E2" w:rsidRDefault="00E673A0" w:rsidP="00E673A0">
      <w:pPr>
        <w:pStyle w:val="Boxedheading"/>
      </w:pPr>
      <w:r>
        <w:t>Special Requirements</w:t>
      </w:r>
    </w:p>
    <w:p w14:paraId="2D270BA0" w14:textId="77777777" w:rsidR="00E673A0" w:rsidRPr="00154F3A" w:rsidRDefault="00E673A0" w:rsidP="00E673A0">
      <w:pPr>
        <w:pStyle w:val="Boxedlistbullet"/>
        <w:numPr>
          <w:ilvl w:val="0"/>
          <w:numId w:val="0"/>
        </w:numPr>
        <w:ind w:left="227"/>
      </w:pPr>
      <w:r w:rsidRPr="00E673A0">
        <w:t>Appointme</w:t>
      </w:r>
      <w:r w:rsidRPr="00154F3A">
        <w:t>nt to this role may be subject to conditions including provision of a national police check as well as other security/medical/character clearance requirements.</w:t>
      </w:r>
    </w:p>
    <w:p w14:paraId="4DF5C195" w14:textId="77777777" w:rsidR="00CB3993" w:rsidRPr="00154F3A" w:rsidRDefault="00CB3993" w:rsidP="00E673A0">
      <w:pPr>
        <w:pStyle w:val="Boxedlistbullet"/>
        <w:numPr>
          <w:ilvl w:val="0"/>
          <w:numId w:val="0"/>
        </w:numPr>
        <w:ind w:left="227"/>
      </w:pPr>
      <w:r w:rsidRPr="00154F3A">
        <w:t>Include if relevant:</w:t>
      </w:r>
    </w:p>
    <w:p w14:paraId="68103D67" w14:textId="77777777" w:rsidR="003E5564" w:rsidRPr="00154F3A" w:rsidRDefault="003E5564" w:rsidP="00E673A0">
      <w:pPr>
        <w:pStyle w:val="Boxedlistbullet"/>
        <w:numPr>
          <w:ilvl w:val="0"/>
          <w:numId w:val="0"/>
        </w:numPr>
        <w:ind w:left="227"/>
      </w:pPr>
    </w:p>
    <w:p w14:paraId="5210952C" w14:textId="77777777" w:rsidR="00814ACE" w:rsidRPr="00154F3A" w:rsidRDefault="00E673A0" w:rsidP="00E673A0">
      <w:pPr>
        <w:pStyle w:val="Boxedlistbullet"/>
        <w:spacing w:before="100" w:beforeAutospacing="1" w:after="100" w:afterAutospacing="1"/>
      </w:pPr>
      <w:r w:rsidRPr="00154F3A">
        <w:t>The successful candidate will</w:t>
      </w:r>
      <w:r w:rsidR="00814ACE" w:rsidRPr="00154F3A">
        <w:t xml:space="preserve"> be asked to </w:t>
      </w:r>
      <w:r w:rsidR="00D476E9" w:rsidRPr="00154F3A">
        <w:t xml:space="preserve">obtain and provide evidence of a </w:t>
      </w:r>
      <w:r w:rsidR="00814ACE" w:rsidRPr="00154F3A">
        <w:t xml:space="preserve">National </w:t>
      </w:r>
      <w:r w:rsidR="00D476E9" w:rsidRPr="00154F3A">
        <w:t>P</w:t>
      </w:r>
      <w:r w:rsidR="00814ACE" w:rsidRPr="00154F3A">
        <w:t xml:space="preserve">olice </w:t>
      </w:r>
      <w:r w:rsidR="00D476E9" w:rsidRPr="00154F3A">
        <w:t>C</w:t>
      </w:r>
      <w:r w:rsidR="00814ACE" w:rsidRPr="00154F3A">
        <w:t>heck</w:t>
      </w:r>
      <w:r w:rsidR="00D476E9" w:rsidRPr="00154F3A">
        <w:t xml:space="preserve"> or equivalent</w:t>
      </w:r>
      <w:r w:rsidR="00814ACE" w:rsidRPr="00154F3A">
        <w:t>. Please note that people with criminal records are not automatically deemed ineligible. Each application will be considered on its merits.</w:t>
      </w:r>
      <w:r w:rsidRPr="00154F3A">
        <w:t xml:space="preserve"> </w:t>
      </w:r>
    </w:p>
    <w:p w14:paraId="7E14B0F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AD69DB8" w14:textId="219E971B"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ED78B32" w14:textId="77777777" w:rsidR="00DB1E29" w:rsidRPr="00DB1E29" w:rsidRDefault="00DB1E29" w:rsidP="00DB1E29">
      <w:pPr>
        <w:spacing w:after="320" w:line="240" w:lineRule="auto"/>
        <w:rPr>
          <w:rFonts w:eastAsia="Times New Roman" w:cs="Calibri"/>
          <w:szCs w:val="24"/>
        </w:rPr>
      </w:pPr>
      <w:r w:rsidRPr="00DB1E29">
        <w:rPr>
          <w:rFonts w:eastAsia="Times New Roman" w:cs="Calibri"/>
          <w:szCs w:val="24"/>
        </w:rPr>
        <w:t xml:space="preserve">CSIRO is a values-based organisation.  In your application and at interview you will need to demonstrate behaviours aligned to our values of: </w:t>
      </w:r>
    </w:p>
    <w:p w14:paraId="4E03BCC7" w14:textId="77777777" w:rsidR="00DB1E29" w:rsidRPr="00DB1E29" w:rsidRDefault="00DB1E29" w:rsidP="00DB1E29">
      <w:pPr>
        <w:numPr>
          <w:ilvl w:val="0"/>
          <w:numId w:val="41"/>
        </w:numPr>
        <w:spacing w:before="0" w:after="0" w:line="240" w:lineRule="auto"/>
        <w:ind w:left="540"/>
        <w:textAlignment w:val="center"/>
        <w:rPr>
          <w:rFonts w:eastAsia="Times New Roman" w:cs="Calibri"/>
          <w:color w:val="auto"/>
          <w:sz w:val="22"/>
        </w:rPr>
      </w:pPr>
      <w:r w:rsidRPr="00DB1E29">
        <w:rPr>
          <w:rFonts w:eastAsia="Times New Roman" w:cs="Calibri"/>
          <w:szCs w:val="24"/>
        </w:rPr>
        <w:t xml:space="preserve">People First  </w:t>
      </w:r>
    </w:p>
    <w:p w14:paraId="006E004E" w14:textId="77777777" w:rsidR="00DB1E29" w:rsidRPr="00DB1E29" w:rsidRDefault="00DB1E29" w:rsidP="00DB1E29">
      <w:pPr>
        <w:numPr>
          <w:ilvl w:val="0"/>
          <w:numId w:val="41"/>
        </w:numPr>
        <w:spacing w:before="0" w:after="0" w:line="240" w:lineRule="auto"/>
        <w:ind w:left="540"/>
        <w:textAlignment w:val="center"/>
        <w:rPr>
          <w:rFonts w:eastAsia="Times New Roman" w:cs="Calibri"/>
          <w:color w:val="auto"/>
          <w:sz w:val="22"/>
        </w:rPr>
      </w:pPr>
      <w:r w:rsidRPr="00DB1E29">
        <w:rPr>
          <w:rFonts w:eastAsia="Times New Roman" w:cs="Calibri"/>
          <w:szCs w:val="24"/>
        </w:rPr>
        <w:t xml:space="preserve">Further Together  </w:t>
      </w:r>
    </w:p>
    <w:p w14:paraId="170E53EE" w14:textId="77777777" w:rsidR="00DB1E29" w:rsidRPr="00DB1E29" w:rsidRDefault="00DB1E29" w:rsidP="00DB1E29">
      <w:pPr>
        <w:numPr>
          <w:ilvl w:val="0"/>
          <w:numId w:val="41"/>
        </w:numPr>
        <w:spacing w:before="0" w:after="0" w:line="240" w:lineRule="auto"/>
        <w:ind w:left="540"/>
        <w:textAlignment w:val="center"/>
        <w:rPr>
          <w:rFonts w:eastAsia="Times New Roman" w:cs="Calibri"/>
          <w:color w:val="auto"/>
          <w:sz w:val="22"/>
        </w:rPr>
      </w:pPr>
      <w:r w:rsidRPr="00DB1E29">
        <w:rPr>
          <w:rFonts w:eastAsia="Times New Roman" w:cs="Calibri"/>
          <w:szCs w:val="24"/>
        </w:rPr>
        <w:t xml:space="preserve">Making it Real  </w:t>
      </w:r>
    </w:p>
    <w:p w14:paraId="1BB68FA8" w14:textId="77777777" w:rsidR="00DB1E29" w:rsidRPr="00DB1E29" w:rsidRDefault="00DB1E29" w:rsidP="00DB1E29">
      <w:pPr>
        <w:numPr>
          <w:ilvl w:val="0"/>
          <w:numId w:val="41"/>
        </w:numPr>
        <w:spacing w:before="0" w:after="0" w:line="240" w:lineRule="auto"/>
        <w:ind w:left="540"/>
        <w:textAlignment w:val="center"/>
        <w:rPr>
          <w:rFonts w:eastAsia="Times New Roman" w:cs="Calibri"/>
          <w:color w:val="auto"/>
          <w:sz w:val="22"/>
        </w:rPr>
      </w:pPr>
      <w:r w:rsidRPr="00DB1E29">
        <w:rPr>
          <w:rFonts w:eastAsia="Times New Roman" w:cs="Calibri"/>
          <w:szCs w:val="24"/>
        </w:rPr>
        <w:t xml:space="preserve">Trusted </w:t>
      </w:r>
    </w:p>
    <w:p w14:paraId="5C17B94E" w14:textId="77777777" w:rsidR="00DB1E29" w:rsidRPr="00B50C20" w:rsidRDefault="00DB1E29" w:rsidP="00D83C52">
      <w:pPr>
        <w:rPr>
          <w:bCs/>
          <w:szCs w:val="24"/>
        </w:rPr>
      </w:pPr>
    </w:p>
    <w:bookmarkEnd w:id="1"/>
    <w:p w14:paraId="15D5D2B4" w14:textId="020BF8B5" w:rsidR="00B50C20" w:rsidRPr="00B50C20" w:rsidRDefault="00B50C20" w:rsidP="00D83C52">
      <w:pPr>
        <w:spacing w:after="180"/>
        <w:rPr>
          <w:bCs/>
          <w:szCs w:val="24"/>
        </w:rPr>
      </w:pPr>
    </w:p>
    <w:sectPr w:rsidR="00B50C20" w:rsidRPr="00B50C20" w:rsidSect="00246B3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85B8" w14:textId="77777777" w:rsidR="0088621E" w:rsidRDefault="0088621E" w:rsidP="000A377A">
      <w:r>
        <w:separator/>
      </w:r>
    </w:p>
  </w:endnote>
  <w:endnote w:type="continuationSeparator" w:id="0">
    <w:p w14:paraId="7AE571F9" w14:textId="77777777" w:rsidR="0088621E" w:rsidRDefault="0088621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60BC" w14:textId="77777777" w:rsidR="00255D78" w:rsidRDefault="00255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1BD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FDF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2572" w14:textId="77777777" w:rsidR="0088621E" w:rsidRDefault="0088621E" w:rsidP="000A377A">
      <w:r>
        <w:separator/>
      </w:r>
    </w:p>
  </w:footnote>
  <w:footnote w:type="continuationSeparator" w:id="0">
    <w:p w14:paraId="04A7D414" w14:textId="77777777" w:rsidR="0088621E" w:rsidRDefault="0088621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F982" w14:textId="1A2E16C9" w:rsidR="00255D78" w:rsidRDefault="00255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4A99" w14:textId="752CCF71" w:rsidR="00255D78" w:rsidRDefault="00255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86CC" w14:textId="78A2D764" w:rsidR="009511DD" w:rsidRDefault="00ED212D">
    <w:r>
      <w:rPr>
        <w:noProof/>
      </w:rPr>
      <w:drawing>
        <wp:anchor distT="0" distB="71755" distL="114300" distR="360045" simplePos="0" relativeHeight="251661824" behindDoc="1" locked="1" layoutInCell="1" allowOverlap="1" wp14:anchorId="07B17EAE" wp14:editId="3F557B8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20915"/>
    <w:multiLevelType w:val="hybridMultilevel"/>
    <w:tmpl w:val="19960D1A"/>
    <w:lvl w:ilvl="0" w:tplc="01F2EE84">
      <w:numFmt w:val="bullet"/>
      <w:lvlText w:val=""/>
      <w:lvlJc w:val="left"/>
      <w:pPr>
        <w:ind w:left="380" w:hanging="278"/>
      </w:pPr>
      <w:rPr>
        <w:rFonts w:ascii="Symbol" w:eastAsia="Symbol" w:hAnsi="Symbol" w:cs="Symbol" w:hint="default"/>
        <w:w w:val="99"/>
        <w:sz w:val="22"/>
        <w:szCs w:val="22"/>
      </w:rPr>
    </w:lvl>
    <w:lvl w:ilvl="1" w:tplc="F67EE018">
      <w:numFmt w:val="bullet"/>
      <w:lvlText w:val="•"/>
      <w:lvlJc w:val="left"/>
      <w:pPr>
        <w:ind w:left="1354" w:hanging="278"/>
      </w:pPr>
      <w:rPr>
        <w:rFonts w:hint="default"/>
      </w:rPr>
    </w:lvl>
    <w:lvl w:ilvl="2" w:tplc="890290DC">
      <w:numFmt w:val="bullet"/>
      <w:lvlText w:val="•"/>
      <w:lvlJc w:val="left"/>
      <w:pPr>
        <w:ind w:left="2329" w:hanging="278"/>
      </w:pPr>
      <w:rPr>
        <w:rFonts w:hint="default"/>
      </w:rPr>
    </w:lvl>
    <w:lvl w:ilvl="3" w:tplc="AA8AF37E">
      <w:numFmt w:val="bullet"/>
      <w:lvlText w:val="•"/>
      <w:lvlJc w:val="left"/>
      <w:pPr>
        <w:ind w:left="3304" w:hanging="278"/>
      </w:pPr>
      <w:rPr>
        <w:rFonts w:hint="default"/>
      </w:rPr>
    </w:lvl>
    <w:lvl w:ilvl="4" w:tplc="E7506532">
      <w:numFmt w:val="bullet"/>
      <w:lvlText w:val="•"/>
      <w:lvlJc w:val="left"/>
      <w:pPr>
        <w:ind w:left="4278" w:hanging="278"/>
      </w:pPr>
      <w:rPr>
        <w:rFonts w:hint="default"/>
      </w:rPr>
    </w:lvl>
    <w:lvl w:ilvl="5" w:tplc="93E2E014">
      <w:numFmt w:val="bullet"/>
      <w:lvlText w:val="•"/>
      <w:lvlJc w:val="left"/>
      <w:pPr>
        <w:ind w:left="5253" w:hanging="278"/>
      </w:pPr>
      <w:rPr>
        <w:rFonts w:hint="default"/>
      </w:rPr>
    </w:lvl>
    <w:lvl w:ilvl="6" w:tplc="FB5A72F2">
      <w:numFmt w:val="bullet"/>
      <w:lvlText w:val="•"/>
      <w:lvlJc w:val="left"/>
      <w:pPr>
        <w:ind w:left="6228" w:hanging="278"/>
      </w:pPr>
      <w:rPr>
        <w:rFonts w:hint="default"/>
      </w:rPr>
    </w:lvl>
    <w:lvl w:ilvl="7" w:tplc="2D48A1FA">
      <w:numFmt w:val="bullet"/>
      <w:lvlText w:val="•"/>
      <w:lvlJc w:val="left"/>
      <w:pPr>
        <w:ind w:left="7202" w:hanging="278"/>
      </w:pPr>
      <w:rPr>
        <w:rFonts w:hint="default"/>
      </w:rPr>
    </w:lvl>
    <w:lvl w:ilvl="8" w:tplc="90F0D222">
      <w:numFmt w:val="bullet"/>
      <w:lvlText w:val="•"/>
      <w:lvlJc w:val="left"/>
      <w:pPr>
        <w:ind w:left="8177" w:hanging="278"/>
      </w:pPr>
      <w:rPr>
        <w:rFont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6B3556D"/>
    <w:multiLevelType w:val="hybridMultilevel"/>
    <w:tmpl w:val="3DAE8D08"/>
    <w:lvl w:ilvl="0" w:tplc="0C09000F">
      <w:start w:val="1"/>
      <w:numFmt w:val="decimal"/>
      <w:lvlText w:val="%1."/>
      <w:lvlJc w:val="left"/>
      <w:pPr>
        <w:ind w:left="463" w:hanging="361"/>
      </w:pPr>
      <w:rPr>
        <w:rFonts w:hint="default"/>
        <w:w w:val="99"/>
        <w:sz w:val="22"/>
        <w:szCs w:val="22"/>
      </w:rPr>
    </w:lvl>
    <w:lvl w:ilvl="1" w:tplc="BE92865E">
      <w:numFmt w:val="bullet"/>
      <w:lvlText w:val="•"/>
      <w:lvlJc w:val="left"/>
      <w:pPr>
        <w:ind w:left="503"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0"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EA93E29"/>
    <w:multiLevelType w:val="multilevel"/>
    <w:tmpl w:val="D0A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1D3969"/>
    <w:multiLevelType w:val="hybridMultilevel"/>
    <w:tmpl w:val="62F4C5B2"/>
    <w:lvl w:ilvl="0" w:tplc="EC02CC78">
      <w:numFmt w:val="bullet"/>
      <w:lvlText w:val=""/>
      <w:lvlJc w:val="left"/>
      <w:pPr>
        <w:ind w:left="380" w:hanging="278"/>
      </w:pPr>
      <w:rPr>
        <w:rFonts w:ascii="Symbol" w:eastAsia="Symbol" w:hAnsi="Symbol" w:cs="Symbol" w:hint="default"/>
        <w:w w:val="99"/>
        <w:sz w:val="22"/>
        <w:szCs w:val="22"/>
      </w:rPr>
    </w:lvl>
    <w:lvl w:ilvl="1" w:tplc="C15806C0">
      <w:numFmt w:val="bullet"/>
      <w:lvlText w:val="•"/>
      <w:lvlJc w:val="left"/>
      <w:pPr>
        <w:ind w:left="1354" w:hanging="278"/>
      </w:pPr>
      <w:rPr>
        <w:rFonts w:hint="default"/>
      </w:rPr>
    </w:lvl>
    <w:lvl w:ilvl="2" w:tplc="3C6A17F2">
      <w:numFmt w:val="bullet"/>
      <w:lvlText w:val="•"/>
      <w:lvlJc w:val="left"/>
      <w:pPr>
        <w:ind w:left="2329" w:hanging="278"/>
      </w:pPr>
      <w:rPr>
        <w:rFonts w:hint="default"/>
      </w:rPr>
    </w:lvl>
    <w:lvl w:ilvl="3" w:tplc="0E06673A">
      <w:numFmt w:val="bullet"/>
      <w:lvlText w:val="•"/>
      <w:lvlJc w:val="left"/>
      <w:pPr>
        <w:ind w:left="3304" w:hanging="278"/>
      </w:pPr>
      <w:rPr>
        <w:rFonts w:hint="default"/>
      </w:rPr>
    </w:lvl>
    <w:lvl w:ilvl="4" w:tplc="922629C8">
      <w:numFmt w:val="bullet"/>
      <w:lvlText w:val="•"/>
      <w:lvlJc w:val="left"/>
      <w:pPr>
        <w:ind w:left="4278" w:hanging="278"/>
      </w:pPr>
      <w:rPr>
        <w:rFonts w:hint="default"/>
      </w:rPr>
    </w:lvl>
    <w:lvl w:ilvl="5" w:tplc="5B1E15A0">
      <w:numFmt w:val="bullet"/>
      <w:lvlText w:val="•"/>
      <w:lvlJc w:val="left"/>
      <w:pPr>
        <w:ind w:left="5253" w:hanging="278"/>
      </w:pPr>
      <w:rPr>
        <w:rFonts w:hint="default"/>
      </w:rPr>
    </w:lvl>
    <w:lvl w:ilvl="6" w:tplc="20A83CD2">
      <w:numFmt w:val="bullet"/>
      <w:lvlText w:val="•"/>
      <w:lvlJc w:val="left"/>
      <w:pPr>
        <w:ind w:left="6228" w:hanging="278"/>
      </w:pPr>
      <w:rPr>
        <w:rFonts w:hint="default"/>
      </w:rPr>
    </w:lvl>
    <w:lvl w:ilvl="7" w:tplc="96D4CD66">
      <w:numFmt w:val="bullet"/>
      <w:lvlText w:val="•"/>
      <w:lvlJc w:val="left"/>
      <w:pPr>
        <w:ind w:left="7202" w:hanging="278"/>
      </w:pPr>
      <w:rPr>
        <w:rFonts w:hint="default"/>
      </w:rPr>
    </w:lvl>
    <w:lvl w:ilvl="8" w:tplc="4C14E956">
      <w:numFmt w:val="bullet"/>
      <w:lvlText w:val="•"/>
      <w:lvlJc w:val="left"/>
      <w:pPr>
        <w:ind w:left="8177" w:hanging="278"/>
      </w:pPr>
      <w:rPr>
        <w:rFont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E97625"/>
    <w:multiLevelType w:val="hybridMultilevel"/>
    <w:tmpl w:val="9BA6D4F2"/>
    <w:lvl w:ilvl="0" w:tplc="BE92865E">
      <w:numFmt w:val="bullet"/>
      <w:lvlText w:val="•"/>
      <w:lvlJc w:val="left"/>
      <w:pPr>
        <w:ind w:left="503" w:hanging="361"/>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131109"/>
    <w:multiLevelType w:val="hybridMultilevel"/>
    <w:tmpl w:val="93E41D74"/>
    <w:lvl w:ilvl="0" w:tplc="3CD2940A">
      <w:start w:val="1"/>
      <w:numFmt w:val="decimal"/>
      <w:lvlText w:val="%1."/>
      <w:lvlJc w:val="left"/>
      <w:pPr>
        <w:ind w:left="463" w:hanging="361"/>
      </w:pPr>
      <w:rPr>
        <w:rFonts w:ascii="Calibri" w:eastAsia="Calibri" w:hAnsi="Calibri" w:cs="Calibri" w:hint="default"/>
        <w:w w:val="99"/>
        <w:sz w:val="22"/>
        <w:szCs w:val="22"/>
      </w:rPr>
    </w:lvl>
    <w:lvl w:ilvl="1" w:tplc="BE92865E">
      <w:numFmt w:val="bullet"/>
      <w:lvlText w:val="•"/>
      <w:lvlJc w:val="left"/>
      <w:pPr>
        <w:ind w:left="1426" w:hanging="361"/>
      </w:pPr>
      <w:rPr>
        <w:rFonts w:hint="default"/>
      </w:rPr>
    </w:lvl>
    <w:lvl w:ilvl="2" w:tplc="3D72CE4A">
      <w:numFmt w:val="bullet"/>
      <w:lvlText w:val="•"/>
      <w:lvlJc w:val="left"/>
      <w:pPr>
        <w:ind w:left="2393" w:hanging="361"/>
      </w:pPr>
      <w:rPr>
        <w:rFonts w:hint="default"/>
      </w:rPr>
    </w:lvl>
    <w:lvl w:ilvl="3" w:tplc="90E2AF42">
      <w:numFmt w:val="bullet"/>
      <w:lvlText w:val="•"/>
      <w:lvlJc w:val="left"/>
      <w:pPr>
        <w:ind w:left="3360" w:hanging="361"/>
      </w:pPr>
      <w:rPr>
        <w:rFonts w:hint="default"/>
      </w:rPr>
    </w:lvl>
    <w:lvl w:ilvl="4" w:tplc="0AEC782C">
      <w:numFmt w:val="bullet"/>
      <w:lvlText w:val="•"/>
      <w:lvlJc w:val="left"/>
      <w:pPr>
        <w:ind w:left="4326" w:hanging="361"/>
      </w:pPr>
      <w:rPr>
        <w:rFonts w:hint="default"/>
      </w:rPr>
    </w:lvl>
    <w:lvl w:ilvl="5" w:tplc="B9B01C0C">
      <w:numFmt w:val="bullet"/>
      <w:lvlText w:val="•"/>
      <w:lvlJc w:val="left"/>
      <w:pPr>
        <w:ind w:left="5293" w:hanging="361"/>
      </w:pPr>
      <w:rPr>
        <w:rFonts w:hint="default"/>
      </w:rPr>
    </w:lvl>
    <w:lvl w:ilvl="6" w:tplc="44AE3832">
      <w:numFmt w:val="bullet"/>
      <w:lvlText w:val="•"/>
      <w:lvlJc w:val="left"/>
      <w:pPr>
        <w:ind w:left="6260" w:hanging="361"/>
      </w:pPr>
      <w:rPr>
        <w:rFonts w:hint="default"/>
      </w:rPr>
    </w:lvl>
    <w:lvl w:ilvl="7" w:tplc="40A0B210">
      <w:numFmt w:val="bullet"/>
      <w:lvlText w:val="•"/>
      <w:lvlJc w:val="left"/>
      <w:pPr>
        <w:ind w:left="7226" w:hanging="361"/>
      </w:pPr>
      <w:rPr>
        <w:rFonts w:hint="default"/>
      </w:rPr>
    </w:lvl>
    <w:lvl w:ilvl="8" w:tplc="B0401DE0">
      <w:numFmt w:val="bullet"/>
      <w:lvlText w:val="•"/>
      <w:lvlJc w:val="left"/>
      <w:pPr>
        <w:ind w:left="8193" w:hanging="361"/>
      </w:pPr>
      <w:rPr>
        <w:rFont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713A2"/>
    <w:multiLevelType w:val="hybridMultilevel"/>
    <w:tmpl w:val="6E2892A4"/>
    <w:lvl w:ilvl="0" w:tplc="BE92865E">
      <w:numFmt w:val="bullet"/>
      <w:lvlText w:val="•"/>
      <w:lvlJc w:val="left"/>
      <w:pPr>
        <w:ind w:left="503" w:hanging="361"/>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1"/>
  </w:num>
  <w:num w:numId="15">
    <w:abstractNumId w:val="35"/>
  </w:num>
  <w:num w:numId="16">
    <w:abstractNumId w:val="32"/>
  </w:num>
  <w:num w:numId="17">
    <w:abstractNumId w:val="21"/>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4"/>
  </w:num>
  <w:num w:numId="26">
    <w:abstractNumId w:val="23"/>
  </w:num>
  <w:num w:numId="27">
    <w:abstractNumId w:val="30"/>
  </w:num>
  <w:num w:numId="28">
    <w:abstractNumId w:val="29"/>
  </w:num>
  <w:num w:numId="29">
    <w:abstractNumId w:val="10"/>
  </w:num>
  <w:num w:numId="30">
    <w:abstractNumId w:val="29"/>
  </w:num>
  <w:num w:numId="31">
    <w:abstractNumId w:val="36"/>
  </w:num>
  <w:num w:numId="32">
    <w:abstractNumId w:val="10"/>
  </w:num>
  <w:num w:numId="33">
    <w:abstractNumId w:val="25"/>
  </w:num>
  <w:num w:numId="34">
    <w:abstractNumId w:val="24"/>
  </w:num>
  <w:num w:numId="35">
    <w:abstractNumId w:val="11"/>
  </w:num>
  <w:num w:numId="36">
    <w:abstractNumId w:val="19"/>
  </w:num>
  <w:num w:numId="37">
    <w:abstractNumId w:val="28"/>
  </w:num>
  <w:num w:numId="38">
    <w:abstractNumId w:val="3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CFD"/>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3A"/>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07CE4"/>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D78"/>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3EA"/>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4F1B"/>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D2B"/>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06C76"/>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D64"/>
    <w:rsid w:val="0077267C"/>
    <w:rsid w:val="007746B9"/>
    <w:rsid w:val="00774973"/>
    <w:rsid w:val="00775263"/>
    <w:rsid w:val="00775640"/>
    <w:rsid w:val="0077590F"/>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1FF"/>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26E"/>
    <w:rsid w:val="0088621E"/>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22A"/>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7A5F"/>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14FE"/>
    <w:rsid w:val="00A04BC9"/>
    <w:rsid w:val="00A052AB"/>
    <w:rsid w:val="00A05E01"/>
    <w:rsid w:val="00A0740C"/>
    <w:rsid w:val="00A10736"/>
    <w:rsid w:val="00A10FDB"/>
    <w:rsid w:val="00A11598"/>
    <w:rsid w:val="00A164D0"/>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7FF"/>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E7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06C"/>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94"/>
    <w:rsid w:val="00C4101A"/>
    <w:rsid w:val="00C414D9"/>
    <w:rsid w:val="00C41C92"/>
    <w:rsid w:val="00C41D13"/>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081"/>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E29"/>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3E21"/>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2CA"/>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13A1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DB1E29"/>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38560717">
      <w:bodyDiv w:val="1"/>
      <w:marLeft w:val="0"/>
      <w:marRight w:val="0"/>
      <w:marTop w:val="0"/>
      <w:marBottom w:val="0"/>
      <w:divBdr>
        <w:top w:val="none" w:sz="0" w:space="0" w:color="auto"/>
        <w:left w:val="none" w:sz="0" w:space="0" w:color="auto"/>
        <w:bottom w:val="none" w:sz="0" w:space="0" w:color="auto"/>
        <w:right w:val="none" w:sz="0" w:space="0" w:color="auto"/>
      </w:divBdr>
    </w:div>
    <w:div w:id="1039859872">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510482239">
      <w:bodyDiv w:val="1"/>
      <w:marLeft w:val="0"/>
      <w:marRight w:val="0"/>
      <w:marTop w:val="0"/>
      <w:marBottom w:val="0"/>
      <w:divBdr>
        <w:top w:val="none" w:sz="0" w:space="0" w:color="auto"/>
        <w:left w:val="none" w:sz="0" w:space="0" w:color="auto"/>
        <w:bottom w:val="none" w:sz="0" w:space="0" w:color="auto"/>
        <w:right w:val="none" w:sz="0" w:space="0" w:color="auto"/>
      </w:divBdr>
    </w:div>
    <w:div w:id="1883134128">
      <w:bodyDiv w:val="1"/>
      <w:marLeft w:val="0"/>
      <w:marRight w:val="0"/>
      <w:marTop w:val="0"/>
      <w:marBottom w:val="0"/>
      <w:divBdr>
        <w:top w:val="none" w:sz="0" w:space="0" w:color="auto"/>
        <w:left w:val="none" w:sz="0" w:space="0" w:color="auto"/>
        <w:bottom w:val="none" w:sz="0" w:space="0" w:color="auto"/>
        <w:right w:val="none" w:sz="0" w:space="0" w:color="auto"/>
      </w:divBdr>
    </w:div>
    <w:div w:id="1969697233">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1231F"/>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1171</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8706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2021-05-24T23:15:00Z</dcterms:created>
  <dcterms:modified xsi:type="dcterms:W3CDTF">2021-05-24T23:15:00Z</dcterms:modified>
</cp:coreProperties>
</file>