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E13724C" w14:textId="77777777" w:rsidR="00332C06" w:rsidRPr="00674783" w:rsidRDefault="00CC201B" w:rsidP="00674783">
          <w:pPr>
            <w:pStyle w:val="Heading1"/>
          </w:pPr>
          <w:r>
            <w:t>Position Details</w:t>
          </w:r>
          <w:bookmarkEnd w:id="0"/>
        </w:p>
        <w:p w14:paraId="2B14AAE6"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71FF42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ECF28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FFD74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FE5C22C" w14:textId="77777777" w:rsidR="00CC201B" w:rsidRPr="0093721B" w:rsidRDefault="00BB763A" w:rsidP="00D83C52">
            <w:pPr>
              <w:pStyle w:val="TableText"/>
              <w:rPr>
                <w:sz w:val="22"/>
              </w:rPr>
            </w:pPr>
            <w:r w:rsidRPr="0093721B">
              <w:rPr>
                <w:sz w:val="22"/>
              </w:rPr>
              <w:t>Advertised Job Title</w:t>
            </w:r>
          </w:p>
        </w:tc>
        <w:tc>
          <w:tcPr>
            <w:tcW w:w="2965" w:type="pct"/>
          </w:tcPr>
          <w:p w14:paraId="3C56FB8F" w14:textId="3390F1E0" w:rsidR="00CC201B" w:rsidRPr="0093721B" w:rsidRDefault="004A619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Engagement Advisor</w:t>
            </w:r>
          </w:p>
        </w:tc>
      </w:tr>
      <w:tr w:rsidR="00CC201B" w:rsidRPr="0093721B" w14:paraId="7800465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5E5994" w14:textId="77777777" w:rsidR="00CC201B" w:rsidRPr="0093721B" w:rsidRDefault="00BB763A" w:rsidP="00D83C52">
            <w:pPr>
              <w:pStyle w:val="TableText"/>
              <w:rPr>
                <w:sz w:val="22"/>
              </w:rPr>
            </w:pPr>
            <w:r w:rsidRPr="0093721B">
              <w:rPr>
                <w:sz w:val="22"/>
              </w:rPr>
              <w:t>Job Reference</w:t>
            </w:r>
          </w:p>
        </w:tc>
        <w:tc>
          <w:tcPr>
            <w:tcW w:w="2965" w:type="pct"/>
          </w:tcPr>
          <w:p w14:paraId="639F7960" w14:textId="297BC831" w:rsidR="00CC201B" w:rsidRPr="0093721B" w:rsidRDefault="00D750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77942</w:t>
            </w:r>
          </w:p>
        </w:tc>
      </w:tr>
      <w:tr w:rsidR="00C45886" w:rsidRPr="0093721B" w14:paraId="73EB4A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68797" w14:textId="77777777" w:rsidR="00C45886" w:rsidRPr="0093721B" w:rsidRDefault="00C45886" w:rsidP="00D83C52">
            <w:pPr>
              <w:pStyle w:val="TableText"/>
              <w:rPr>
                <w:sz w:val="22"/>
              </w:rPr>
            </w:pPr>
            <w:r w:rsidRPr="0093721B">
              <w:rPr>
                <w:sz w:val="22"/>
              </w:rPr>
              <w:t>Tenure</w:t>
            </w:r>
          </w:p>
        </w:tc>
        <w:tc>
          <w:tcPr>
            <w:tcW w:w="2965" w:type="pct"/>
          </w:tcPr>
          <w:p w14:paraId="52DC7090" w14:textId="31289D8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DD733CE" w14:textId="288CAE4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445208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48EF9" w14:textId="77777777" w:rsidR="00C45886" w:rsidRPr="0093721B" w:rsidRDefault="00C45886" w:rsidP="00D83C52">
            <w:pPr>
              <w:pStyle w:val="TableText"/>
              <w:rPr>
                <w:sz w:val="22"/>
              </w:rPr>
            </w:pPr>
            <w:r w:rsidRPr="0093721B">
              <w:rPr>
                <w:sz w:val="22"/>
              </w:rPr>
              <w:t>Salary Range</w:t>
            </w:r>
          </w:p>
        </w:tc>
        <w:tc>
          <w:tcPr>
            <w:tcW w:w="2965" w:type="pct"/>
          </w:tcPr>
          <w:p w14:paraId="723DB4E7" w14:textId="4F75800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75063">
              <w:rPr>
                <w:sz w:val="22"/>
              </w:rPr>
              <w:t xml:space="preserve">87,068 </w:t>
            </w:r>
            <w:r w:rsidRPr="0093721B">
              <w:rPr>
                <w:sz w:val="22"/>
              </w:rPr>
              <w:t>to AU$</w:t>
            </w:r>
            <w:r w:rsidR="00F43289">
              <w:rPr>
                <w:sz w:val="22"/>
              </w:rPr>
              <w:t>9</w:t>
            </w:r>
            <w:r w:rsidR="00D75063">
              <w:rPr>
                <w:sz w:val="22"/>
              </w:rPr>
              <w:t>8,504</w:t>
            </w:r>
            <w:r w:rsidRPr="0093721B">
              <w:rPr>
                <w:sz w:val="22"/>
              </w:rPr>
              <w:t xml:space="preserve"> pa (pro-rata for part-time) + up to 15.4% superannuation</w:t>
            </w:r>
          </w:p>
        </w:tc>
      </w:tr>
      <w:tr w:rsidR="00926BE4" w:rsidRPr="0093721B" w14:paraId="79A9D4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2DC55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F77E01" w14:textId="7908FABF" w:rsidR="00926BE4" w:rsidRPr="0093721B" w:rsidRDefault="00D750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 Brisbane, QLD; Canberra, ACT; Clayton, VIC; or Hobart, TAS</w:t>
            </w:r>
          </w:p>
        </w:tc>
      </w:tr>
      <w:tr w:rsidR="00926BE4" w:rsidRPr="0093721B" w14:paraId="18D6412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47B1FF" w14:textId="77777777" w:rsidR="00926BE4" w:rsidRPr="0093721B" w:rsidRDefault="00926BE4" w:rsidP="00D83C52">
            <w:pPr>
              <w:pStyle w:val="TableText"/>
              <w:rPr>
                <w:sz w:val="22"/>
              </w:rPr>
            </w:pPr>
            <w:r w:rsidRPr="0093721B">
              <w:rPr>
                <w:sz w:val="22"/>
              </w:rPr>
              <w:t>Relocation Assistance</w:t>
            </w:r>
          </w:p>
        </w:tc>
        <w:tc>
          <w:tcPr>
            <w:tcW w:w="2965" w:type="pct"/>
          </w:tcPr>
          <w:p w14:paraId="708426E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395F6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8DFA56" w14:textId="77777777" w:rsidR="00926BE4" w:rsidRPr="0093721B" w:rsidRDefault="00926BE4" w:rsidP="00D83C52">
            <w:pPr>
              <w:pStyle w:val="TableText"/>
              <w:rPr>
                <w:sz w:val="22"/>
              </w:rPr>
            </w:pPr>
            <w:r w:rsidRPr="0093721B">
              <w:rPr>
                <w:sz w:val="22"/>
              </w:rPr>
              <w:t>Applications are open to</w:t>
            </w:r>
          </w:p>
        </w:tc>
        <w:tc>
          <w:tcPr>
            <w:tcW w:w="2965" w:type="pct"/>
          </w:tcPr>
          <w:p w14:paraId="547A5183" w14:textId="7A28A829" w:rsidR="00926BE4" w:rsidRPr="00D75063" w:rsidRDefault="00EA62ED" w:rsidP="00D7506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C6B5B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1EFD51" w14:textId="77777777" w:rsidR="00C45886" w:rsidRPr="0093721B" w:rsidRDefault="00C45886" w:rsidP="00D83C52">
            <w:pPr>
              <w:pStyle w:val="TableText"/>
              <w:rPr>
                <w:sz w:val="22"/>
              </w:rPr>
            </w:pPr>
            <w:r w:rsidRPr="0093721B">
              <w:rPr>
                <w:sz w:val="22"/>
              </w:rPr>
              <w:t>Position reports to the</w:t>
            </w:r>
          </w:p>
        </w:tc>
        <w:tc>
          <w:tcPr>
            <w:tcW w:w="2965" w:type="pct"/>
          </w:tcPr>
          <w:p w14:paraId="4EE904D6" w14:textId="46AD9EC4" w:rsidR="00C45886" w:rsidRPr="0093721B" w:rsidRDefault="00D150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Engagement Manager</w:t>
            </w:r>
          </w:p>
        </w:tc>
      </w:tr>
      <w:tr w:rsidR="00926BE4" w:rsidRPr="0093721B" w14:paraId="1BF4E6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64FA8" w14:textId="77777777" w:rsidR="00926BE4" w:rsidRPr="0093721B" w:rsidRDefault="00926BE4" w:rsidP="00D83C52">
            <w:pPr>
              <w:pStyle w:val="TableText"/>
              <w:rPr>
                <w:sz w:val="22"/>
              </w:rPr>
            </w:pPr>
            <w:r w:rsidRPr="0093721B">
              <w:rPr>
                <w:sz w:val="22"/>
              </w:rPr>
              <w:t>Client Focus – Internal</w:t>
            </w:r>
          </w:p>
        </w:tc>
        <w:tc>
          <w:tcPr>
            <w:tcW w:w="2965" w:type="pct"/>
          </w:tcPr>
          <w:p w14:paraId="104AADA9" w14:textId="34B63F85" w:rsidR="00926BE4" w:rsidRPr="0093721B" w:rsidRDefault="003608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915A5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5B3CA" w14:textId="77777777" w:rsidR="00926BE4" w:rsidRPr="0093721B" w:rsidRDefault="00926BE4" w:rsidP="00D83C52">
            <w:pPr>
              <w:pStyle w:val="TableText"/>
              <w:rPr>
                <w:sz w:val="22"/>
              </w:rPr>
            </w:pPr>
            <w:r w:rsidRPr="0093721B">
              <w:rPr>
                <w:sz w:val="22"/>
              </w:rPr>
              <w:t>Client Focus – External</w:t>
            </w:r>
          </w:p>
        </w:tc>
        <w:tc>
          <w:tcPr>
            <w:tcW w:w="2965" w:type="pct"/>
          </w:tcPr>
          <w:p w14:paraId="160F03E8" w14:textId="4BF076B2" w:rsidR="00926BE4" w:rsidRPr="0093721B" w:rsidRDefault="003608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1AF223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7F32B5" w14:textId="77777777" w:rsidR="00194B1C" w:rsidRPr="0093721B" w:rsidRDefault="00C45886" w:rsidP="00D83C52">
            <w:pPr>
              <w:pStyle w:val="TableText"/>
              <w:rPr>
                <w:sz w:val="22"/>
              </w:rPr>
            </w:pPr>
            <w:r w:rsidRPr="0093721B">
              <w:rPr>
                <w:sz w:val="22"/>
              </w:rPr>
              <w:t>Number of Direct Reports</w:t>
            </w:r>
          </w:p>
        </w:tc>
        <w:tc>
          <w:tcPr>
            <w:tcW w:w="2965" w:type="pct"/>
          </w:tcPr>
          <w:p w14:paraId="60C905D8" w14:textId="5FEC2A65" w:rsidR="00194B1C" w:rsidRPr="0093721B" w:rsidRDefault="003341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96E884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3E80A0" w14:textId="77777777" w:rsidR="00194B1C" w:rsidRPr="0093721B" w:rsidRDefault="00C45886" w:rsidP="00D83C52">
            <w:pPr>
              <w:pStyle w:val="TableText"/>
              <w:rPr>
                <w:sz w:val="22"/>
              </w:rPr>
            </w:pPr>
            <w:r w:rsidRPr="0093721B">
              <w:rPr>
                <w:sz w:val="22"/>
              </w:rPr>
              <w:t>Enquire about this job</w:t>
            </w:r>
          </w:p>
        </w:tc>
        <w:tc>
          <w:tcPr>
            <w:tcW w:w="2965" w:type="pct"/>
          </w:tcPr>
          <w:p w14:paraId="36D94D12" w14:textId="79D6DC46" w:rsidR="004303A3" w:rsidRPr="004303A3" w:rsidRDefault="00D15047" w:rsidP="004303A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Chris Krishna-Pillay via e-mail </w:t>
            </w:r>
            <w:r w:rsidR="004303A3">
              <w:rPr>
                <w:sz w:val="22"/>
              </w:rPr>
              <w:t xml:space="preserve">ON </w:t>
            </w:r>
            <w:hyperlink r:id="rId7" w:history="1">
              <w:r w:rsidR="004303A3" w:rsidRPr="002278C3">
                <w:rPr>
                  <w:rStyle w:val="Hyperlink"/>
                  <w:sz w:val="22"/>
                </w:rPr>
                <w:t>Chris.Krishna-Pillay@csiro.au</w:t>
              </w:r>
            </w:hyperlink>
          </w:p>
        </w:tc>
      </w:tr>
      <w:tr w:rsidR="00194B1C" w:rsidRPr="0093721B" w14:paraId="5322DD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FC6DE" w14:textId="5072D3D2" w:rsidR="00194B1C" w:rsidRPr="0093721B" w:rsidRDefault="00C45886" w:rsidP="00D83C52">
            <w:pPr>
              <w:pStyle w:val="TableText"/>
              <w:rPr>
                <w:sz w:val="22"/>
              </w:rPr>
            </w:pPr>
            <w:r w:rsidRPr="0093721B">
              <w:rPr>
                <w:sz w:val="22"/>
              </w:rPr>
              <w:t>H</w:t>
            </w:r>
            <w:r w:rsidR="0033418A">
              <w:rPr>
                <w:sz w:val="22"/>
              </w:rPr>
              <w:t>o</w:t>
            </w:r>
            <w:r w:rsidRPr="0093721B">
              <w:rPr>
                <w:sz w:val="22"/>
              </w:rPr>
              <w:t>w to apply</w:t>
            </w:r>
          </w:p>
        </w:tc>
        <w:tc>
          <w:tcPr>
            <w:tcW w:w="2965" w:type="pct"/>
          </w:tcPr>
          <w:p w14:paraId="4B2D04C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91CD66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5A094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7BBCD25" w14:textId="2D2C5F8A" w:rsidR="0033418A" w:rsidRDefault="0033418A" w:rsidP="00880ECF">
      <w:pPr>
        <w:pStyle w:val="Heading3"/>
        <w:spacing w:after="0"/>
      </w:pPr>
      <w:bookmarkStart w:id="1" w:name="_Toc341085720"/>
    </w:p>
    <w:p w14:paraId="1A59EB0E" w14:textId="77777777" w:rsidR="0033418A" w:rsidRPr="0033418A" w:rsidRDefault="0033418A" w:rsidP="0033418A">
      <w:pPr>
        <w:pStyle w:val="BodyText"/>
      </w:pPr>
    </w:p>
    <w:p w14:paraId="52CE5E62" w14:textId="77777777" w:rsidR="00D75063" w:rsidRDefault="00D75063">
      <w:pPr>
        <w:spacing w:before="0" w:after="0" w:line="240" w:lineRule="auto"/>
        <w:rPr>
          <w:rFonts w:cs="Arial"/>
          <w:b/>
          <w:bCs/>
          <w:color w:val="auto"/>
          <w:sz w:val="26"/>
          <w:szCs w:val="26"/>
        </w:rPr>
      </w:pPr>
      <w:r>
        <w:br w:type="page"/>
      </w:r>
    </w:p>
    <w:p w14:paraId="33DB0BEB" w14:textId="68885FC1" w:rsidR="0033418A" w:rsidRDefault="0033418A" w:rsidP="00880ECF">
      <w:pPr>
        <w:pStyle w:val="Heading3"/>
        <w:spacing w:after="0"/>
      </w:pPr>
      <w:r>
        <w:lastRenderedPageBreak/>
        <w:t>Role Overview</w:t>
      </w:r>
    </w:p>
    <w:p w14:paraId="4041E71B" w14:textId="0113013A" w:rsidR="00FF0F3B" w:rsidRDefault="00FF0F3B" w:rsidP="00880ECF">
      <w:pPr>
        <w:pStyle w:val="BodyText"/>
        <w:jc w:val="both"/>
      </w:pPr>
      <w:r>
        <w:t xml:space="preserve">The Culture, Diversity and Inclusion team is a Centre of Excellence for prioritising and implementing CSIRO’s strategy to increase the diversity of our people and to embed culture, </w:t>
      </w:r>
      <w:proofErr w:type="gramStart"/>
      <w:r>
        <w:t>diversity</w:t>
      </w:r>
      <w:proofErr w:type="gramEnd"/>
      <w:r>
        <w:t xml:space="preserve"> and inclusion into the organisation as a whole. The Engagement team operates within this function to specialise in leading the delivering of programs and initiatives that enable a shift towards the desired organisational culture at CSIRO.</w:t>
      </w:r>
    </w:p>
    <w:p w14:paraId="04FF596E" w14:textId="757C5A44" w:rsidR="0033418A" w:rsidRDefault="0033418A" w:rsidP="00880ECF">
      <w:pPr>
        <w:pStyle w:val="BodyText"/>
        <w:jc w:val="both"/>
      </w:pPr>
      <w:r>
        <w:t xml:space="preserve">The </w:t>
      </w:r>
      <w:r>
        <w:rPr>
          <w:b/>
          <w:bCs/>
        </w:rPr>
        <w:t>Engagement Advisor</w:t>
      </w:r>
      <w:r>
        <w:t xml:space="preserve"> role is a critical support position in the Engagement team, reporting to the Engagement Manager. </w:t>
      </w:r>
      <w:r w:rsidR="00285E9F">
        <w:t xml:space="preserve">The role will contribute to the design, </w:t>
      </w:r>
      <w:r w:rsidR="005A5802">
        <w:t>delivery and evaluation of core engagement programs and initiatives in CSIRO that enable a</w:t>
      </w:r>
      <w:r w:rsidR="00115F07">
        <w:t xml:space="preserve"> </w:t>
      </w:r>
      <w:r w:rsidR="005A5802">
        <w:t xml:space="preserve">shift toward desire organisation culture in CSIRO </w:t>
      </w:r>
      <w:r w:rsidR="00115F07">
        <w:t>and drive positive business impacts that align with broader organisational goals. They will support and collaborate with the Engagement Manager on the introduction of new perspectives and directions</w:t>
      </w:r>
      <w:r>
        <w:t xml:space="preserve"> to address long-standing organisation-wide problems and </w:t>
      </w:r>
      <w:r w:rsidR="00115F07">
        <w:t xml:space="preserve">will actively </w:t>
      </w:r>
      <w:r>
        <w:t xml:space="preserve">build expertise across culture, diversity and inclusion, organisational development, and enterprise change disciplines. </w:t>
      </w:r>
    </w:p>
    <w:p w14:paraId="0531F419" w14:textId="77777777" w:rsidR="0033418A" w:rsidRPr="00B50C20" w:rsidRDefault="0033418A" w:rsidP="00880ECF">
      <w:pPr>
        <w:pStyle w:val="Heading3"/>
      </w:pPr>
      <w:r w:rsidRPr="00B50C20">
        <w:t>Duties and Key Result Areas:</w:t>
      </w:r>
      <w:r>
        <w:t xml:space="preserve">  </w:t>
      </w:r>
    </w:p>
    <w:p w14:paraId="686E1821" w14:textId="77777777" w:rsidR="00CF59C5" w:rsidRPr="00CF59C5" w:rsidRDefault="00CF59C5" w:rsidP="00880ECF">
      <w:pPr>
        <w:numPr>
          <w:ilvl w:val="0"/>
          <w:numId w:val="33"/>
        </w:numPr>
        <w:spacing w:after="60"/>
        <w:rPr>
          <w:szCs w:val="24"/>
        </w:rPr>
      </w:pPr>
      <w:r w:rsidRPr="00CF59C5">
        <w:rPr>
          <w:szCs w:val="24"/>
        </w:rPr>
        <w:t>Under guidance, operate as a subject matter expert to facilitate the delivery of key organisational programs which connect our people on key topics that enable a culture which effects a more inclusive workplace.</w:t>
      </w:r>
    </w:p>
    <w:p w14:paraId="62A09AE7" w14:textId="77777777" w:rsidR="00CF59C5" w:rsidRPr="00CF59C5" w:rsidRDefault="00CF59C5" w:rsidP="00880ECF">
      <w:pPr>
        <w:numPr>
          <w:ilvl w:val="0"/>
          <w:numId w:val="33"/>
        </w:numPr>
        <w:spacing w:after="60"/>
        <w:rPr>
          <w:szCs w:val="24"/>
        </w:rPr>
      </w:pPr>
      <w:r w:rsidRPr="00CF59C5">
        <w:rPr>
          <w:szCs w:val="24"/>
        </w:rPr>
        <w:t>Engage with external bodies, capture, and disseminate the requirements regarding pathways for external accreditations.</w:t>
      </w:r>
    </w:p>
    <w:p w14:paraId="466385DB" w14:textId="77777777" w:rsidR="00CF59C5" w:rsidRPr="00CF59C5" w:rsidRDefault="00CF59C5" w:rsidP="00880ECF">
      <w:pPr>
        <w:numPr>
          <w:ilvl w:val="0"/>
          <w:numId w:val="33"/>
        </w:numPr>
        <w:spacing w:after="60"/>
        <w:rPr>
          <w:szCs w:val="24"/>
        </w:rPr>
      </w:pPr>
      <w:r w:rsidRPr="00CF59C5">
        <w:rPr>
          <w:szCs w:val="24"/>
        </w:rPr>
        <w:t>With support, build expertise across culture, diversity, inclusion, organisational development, and enterprise change disciplines and contribute to the development of the professional skills of others, to ensure we build expertise and capability.</w:t>
      </w:r>
    </w:p>
    <w:p w14:paraId="7312F8A6" w14:textId="77777777" w:rsidR="00CF59C5" w:rsidRPr="00CF59C5" w:rsidRDefault="00CF59C5" w:rsidP="00880ECF">
      <w:pPr>
        <w:numPr>
          <w:ilvl w:val="0"/>
          <w:numId w:val="33"/>
        </w:numPr>
        <w:spacing w:after="60"/>
        <w:rPr>
          <w:szCs w:val="24"/>
        </w:rPr>
      </w:pPr>
      <w:r w:rsidRPr="00CF59C5">
        <w:rPr>
          <w:szCs w:val="24"/>
        </w:rPr>
        <w:t xml:space="preserve">Deliver initiatives which enable a shift toward the desired organisational culture at CSIRO. </w:t>
      </w:r>
    </w:p>
    <w:p w14:paraId="39D9ED32" w14:textId="77777777" w:rsidR="00CF59C5" w:rsidRPr="00CF59C5" w:rsidRDefault="00CF59C5" w:rsidP="00880ECF">
      <w:pPr>
        <w:numPr>
          <w:ilvl w:val="0"/>
          <w:numId w:val="33"/>
        </w:numPr>
        <w:spacing w:after="60"/>
        <w:rPr>
          <w:szCs w:val="24"/>
        </w:rPr>
      </w:pPr>
      <w:r w:rsidRPr="00CF59C5">
        <w:rPr>
          <w:szCs w:val="24"/>
        </w:rPr>
        <w:t>Design, deliver and evaluate core engagement programs to ensure they have business impacts in alignment with broader organisational goals.</w:t>
      </w:r>
    </w:p>
    <w:p w14:paraId="786D586C" w14:textId="77777777" w:rsidR="00CF59C5" w:rsidRPr="00CF59C5" w:rsidRDefault="00CF59C5" w:rsidP="00880ECF">
      <w:pPr>
        <w:numPr>
          <w:ilvl w:val="0"/>
          <w:numId w:val="33"/>
        </w:numPr>
        <w:spacing w:after="60"/>
        <w:rPr>
          <w:szCs w:val="24"/>
        </w:rPr>
      </w:pPr>
      <w:r w:rsidRPr="00CF59C5">
        <w:rPr>
          <w:szCs w:val="24"/>
        </w:rPr>
        <w:t>Support the Engagement Manager with the introduction of new perspectives/directions to address long-standing organisation-wide problems.</w:t>
      </w:r>
    </w:p>
    <w:p w14:paraId="15E62F75" w14:textId="77777777" w:rsidR="00CF59C5" w:rsidRPr="00CF59C5" w:rsidRDefault="00CF59C5" w:rsidP="00880ECF">
      <w:pPr>
        <w:numPr>
          <w:ilvl w:val="0"/>
          <w:numId w:val="33"/>
        </w:numPr>
        <w:spacing w:after="60"/>
        <w:rPr>
          <w:szCs w:val="24"/>
        </w:rPr>
      </w:pPr>
      <w:r w:rsidRPr="00CF59C5">
        <w:rPr>
          <w:szCs w:val="24"/>
        </w:rPr>
        <w:t>Act as a trusted advisor, understanding and seeking where necessary information about the real underlying organisational needs, identifying, and adapting quickly to market changes, and providing expert solutions and strategic advice. Connect with internal committees and working groups to drive changes across the portfolio of work.</w:t>
      </w:r>
    </w:p>
    <w:p w14:paraId="3AB757AC" w14:textId="77777777" w:rsidR="00CF59C5" w:rsidRPr="00CF59C5" w:rsidRDefault="00CF59C5" w:rsidP="00880ECF">
      <w:pPr>
        <w:numPr>
          <w:ilvl w:val="0"/>
          <w:numId w:val="33"/>
        </w:numPr>
        <w:spacing w:after="60"/>
        <w:rPr>
          <w:szCs w:val="24"/>
        </w:rPr>
      </w:pPr>
      <w:r w:rsidRPr="00CF59C5">
        <w:rPr>
          <w:szCs w:val="24"/>
        </w:rPr>
        <w:t xml:space="preserve">Communicate openly, effectively, and respectfully with all People, </w:t>
      </w:r>
      <w:proofErr w:type="gramStart"/>
      <w:r w:rsidRPr="00CF59C5">
        <w:rPr>
          <w:szCs w:val="24"/>
        </w:rPr>
        <w:t>customers</w:t>
      </w:r>
      <w:proofErr w:type="gramEnd"/>
      <w:r w:rsidRPr="00CF59C5">
        <w:rPr>
          <w:szCs w:val="24"/>
        </w:rPr>
        <w:t xml:space="preserve"> and suppliers in the interests of good business practice, collaboration and enhancement of CSIRO’s reputation.</w:t>
      </w:r>
    </w:p>
    <w:p w14:paraId="26AB35DB" w14:textId="77777777" w:rsidR="00CF59C5" w:rsidRPr="00CF59C5" w:rsidRDefault="00CF59C5" w:rsidP="00880ECF">
      <w:pPr>
        <w:numPr>
          <w:ilvl w:val="0"/>
          <w:numId w:val="33"/>
        </w:numPr>
        <w:spacing w:after="60"/>
        <w:rPr>
          <w:szCs w:val="24"/>
        </w:rPr>
      </w:pPr>
      <w:r w:rsidRPr="00CF59C5">
        <w:rPr>
          <w:szCs w:val="24"/>
        </w:rPr>
        <w:t>Adhere to the spirit and practice of CSIRO’s Code of Conduct, Health, Safety and Environment plans and policies, Diversity initiatives and Zero Harm goals.</w:t>
      </w:r>
    </w:p>
    <w:p w14:paraId="113DDA45" w14:textId="77777777" w:rsidR="0033418A" w:rsidRPr="00CF59C5" w:rsidRDefault="00CF59C5" w:rsidP="00880ECF">
      <w:pPr>
        <w:numPr>
          <w:ilvl w:val="0"/>
          <w:numId w:val="33"/>
        </w:numPr>
        <w:spacing w:after="60"/>
        <w:rPr>
          <w:szCs w:val="24"/>
        </w:rPr>
      </w:pPr>
      <w:r w:rsidRPr="00CF59C5">
        <w:rPr>
          <w:szCs w:val="24"/>
        </w:rPr>
        <w:t>Other duties as directed.</w:t>
      </w:r>
    </w:p>
    <w:sdt>
      <w:sdtPr>
        <w:rPr>
          <w:rFonts w:asciiTheme="minorHAnsi" w:hAnsiTheme="minorHAnsi" w:cstheme="minorHAnsi"/>
          <w:b/>
          <w:bCs w:val="0"/>
          <w:i/>
          <w:iCs w:val="0"/>
          <w:color w:val="000000"/>
          <w:sz w:val="20"/>
          <w:szCs w:val="22"/>
        </w:rPr>
        <w:alias w:val="Competencies"/>
        <w:tag w:val="Competencies"/>
        <w:id w:val="-1931723470"/>
        <w:lock w:val="contentLocked"/>
        <w:placeholder>
          <w:docPart w:val="FB68B6BC8B6A49609ABA21F38E59EE62"/>
        </w:placeholder>
        <w15:appearance w15:val="hidden"/>
      </w:sdtPr>
      <w:sdtEndPr>
        <w:rPr>
          <w:rFonts w:ascii="Calibri" w:hAnsi="Calibri" w:cs="Times New Roman"/>
          <w:b w:val="0"/>
          <w:i w:val="0"/>
          <w:sz w:val="22"/>
        </w:rPr>
      </w:sdtEndPr>
      <w:sdtContent>
        <w:p w14:paraId="0CEB3607" w14:textId="77777777" w:rsidR="0033418A" w:rsidRPr="00B50C20" w:rsidRDefault="0033418A" w:rsidP="00880ECF">
          <w:pPr>
            <w:pStyle w:val="Heading2"/>
            <w:rPr>
              <w:b/>
              <w:iCs w:val="0"/>
              <w:color w:val="auto"/>
              <w:sz w:val="26"/>
              <w:szCs w:val="26"/>
            </w:rPr>
          </w:pPr>
          <w:r w:rsidRPr="00B50C20">
            <w:rPr>
              <w:b/>
              <w:iCs w:val="0"/>
              <w:color w:val="auto"/>
              <w:sz w:val="26"/>
              <w:szCs w:val="26"/>
            </w:rPr>
            <w:t xml:space="preserve">Required Competencies: </w:t>
          </w:r>
        </w:p>
        <w:p w14:paraId="36845D6C" w14:textId="77777777" w:rsidR="0033418A" w:rsidRPr="00F7192D" w:rsidRDefault="0033418A" w:rsidP="00880ECF">
          <w:pPr>
            <w:pStyle w:val="ListParagraph"/>
            <w:numPr>
              <w:ilvl w:val="0"/>
              <w:numId w:val="27"/>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0F00B887" w14:textId="77777777" w:rsidR="0033418A" w:rsidRPr="00B50C20" w:rsidRDefault="0033418A" w:rsidP="00880ECF">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71CF1">
            <w:rPr>
              <w:szCs w:val="24"/>
            </w:rPr>
            <w:t>Uses knowledge of other party's priorities and adapts presentations or discussions to appeal to the interests and level of the audience. Anticipates and prepares for others reactions.</w:t>
          </w:r>
        </w:p>
        <w:p w14:paraId="29B3C0AD" w14:textId="77777777" w:rsidR="0033418A" w:rsidRPr="00B50C20" w:rsidRDefault="0033418A" w:rsidP="00880ECF">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6FF37813" w14:textId="77777777" w:rsidR="0033418A" w:rsidRPr="00B50C20" w:rsidRDefault="0033418A" w:rsidP="00880ECF">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6A5258D3" w14:textId="77777777" w:rsidR="0033418A" w:rsidRPr="00B50C20" w:rsidRDefault="0033418A" w:rsidP="00880ECF">
          <w:pPr>
            <w:pStyle w:val="ListParagraph"/>
            <w:numPr>
              <w:ilvl w:val="0"/>
              <w:numId w:val="27"/>
            </w:numPr>
            <w:spacing w:line="240" w:lineRule="auto"/>
            <w:contextualSpacing w:val="0"/>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74269474" w14:textId="77777777" w:rsidR="0033418A" w:rsidRPr="00C41442" w:rsidRDefault="0033418A" w:rsidP="00880ECF">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1A255F" w14:textId="77777777" w:rsidR="0033418A" w:rsidRDefault="0033418A" w:rsidP="00880ECF">
      <w:pPr>
        <w:pStyle w:val="Heading2"/>
        <w:rPr>
          <w:b/>
          <w:iCs w:val="0"/>
          <w:color w:val="auto"/>
          <w:sz w:val="26"/>
          <w:szCs w:val="26"/>
        </w:rPr>
      </w:pPr>
      <w:r w:rsidRPr="00B50C20">
        <w:rPr>
          <w:b/>
          <w:iCs w:val="0"/>
          <w:color w:val="auto"/>
          <w:sz w:val="26"/>
          <w:szCs w:val="26"/>
        </w:rPr>
        <w:t>Selection Criteria</w:t>
      </w:r>
    </w:p>
    <w:p w14:paraId="1118717A" w14:textId="77777777" w:rsidR="0033418A" w:rsidRPr="000B3207" w:rsidRDefault="0033418A" w:rsidP="00880ECF">
      <w:pPr>
        <w:pStyle w:val="Heading4"/>
      </w:pPr>
      <w:r>
        <w:t>Essential</w:t>
      </w:r>
    </w:p>
    <w:p w14:paraId="71C5FF21" w14:textId="77777777" w:rsidR="0033418A" w:rsidRPr="00B50C20" w:rsidRDefault="0033418A" w:rsidP="00880ECF">
      <w:pPr>
        <w:rPr>
          <w:i/>
          <w:iCs/>
          <w:szCs w:val="24"/>
        </w:rPr>
      </w:pPr>
      <w:r w:rsidRPr="00B50C20">
        <w:rPr>
          <w:i/>
          <w:iCs/>
          <w:szCs w:val="24"/>
        </w:rPr>
        <w:t>Under CSIRO policy only those who meet all essential criteria can be appointed.</w:t>
      </w:r>
    </w:p>
    <w:p w14:paraId="53D97C77"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 xml:space="preserve">Relevant qualification in Human Resource Management, Organisational Development, Organisational </w:t>
      </w:r>
      <w:proofErr w:type="gramStart"/>
      <w:r w:rsidRPr="00C17B7A">
        <w:rPr>
          <w:rFonts w:cs="Calibri"/>
          <w:szCs w:val="24"/>
        </w:rPr>
        <w:t>Psychology</w:t>
      </w:r>
      <w:proofErr w:type="gramEnd"/>
      <w:r w:rsidRPr="00C17B7A">
        <w:rPr>
          <w:rFonts w:cs="Calibri"/>
          <w:szCs w:val="24"/>
        </w:rPr>
        <w:t xml:space="preserve"> or other relevant discipline. ​</w:t>
      </w:r>
    </w:p>
    <w:p w14:paraId="5988B539"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 xml:space="preserve">3 to 5 years’ relevant demonstrated experience in the Human Resources, Organisational Development or Organisational Psychology. Demonstrated experience in the design, </w:t>
      </w:r>
      <w:proofErr w:type="gramStart"/>
      <w:r w:rsidRPr="00C17B7A">
        <w:rPr>
          <w:rFonts w:cs="Calibri"/>
          <w:szCs w:val="24"/>
        </w:rPr>
        <w:t>delivery</w:t>
      </w:r>
      <w:proofErr w:type="gramEnd"/>
      <w:r w:rsidRPr="00C17B7A">
        <w:rPr>
          <w:rFonts w:cs="Calibri"/>
          <w:szCs w:val="24"/>
        </w:rPr>
        <w:t xml:space="preserve"> and evaluation of engagement activities.</w:t>
      </w:r>
    </w:p>
    <w:p w14:paraId="6C9D3D4C"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Excellent verbal and written communication skills with a wide variety of stakeholders with varying levels of seniority, including executive level.​</w:t>
      </w:r>
    </w:p>
    <w:p w14:paraId="67457488"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Demonstrated experience contributing to the implementation of impactful organisational change evidenced by business impact, in alignment with the strategic direction of the organisation. ​</w:t>
      </w:r>
    </w:p>
    <w:p w14:paraId="6E948335"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 xml:space="preserve">Demonstrated track record of contributing to an integrated program of work, encountering frequent </w:t>
      </w:r>
      <w:proofErr w:type="gramStart"/>
      <w:r w:rsidRPr="00C17B7A">
        <w:rPr>
          <w:rFonts w:cs="Calibri"/>
          <w:szCs w:val="24"/>
        </w:rPr>
        <w:t>ambiguity</w:t>
      </w:r>
      <w:proofErr w:type="gramEnd"/>
      <w:r w:rsidRPr="00C17B7A">
        <w:rPr>
          <w:rFonts w:cs="Calibri"/>
          <w:szCs w:val="24"/>
        </w:rPr>
        <w:t xml:space="preserve"> and constantly changing environments. ​</w:t>
      </w:r>
    </w:p>
    <w:p w14:paraId="527A877B" w14:textId="77777777" w:rsidR="00C17B7A" w:rsidRPr="00C17B7A" w:rsidRDefault="00C17B7A" w:rsidP="00880ECF">
      <w:pPr>
        <w:numPr>
          <w:ilvl w:val="0"/>
          <w:numId w:val="25"/>
        </w:numPr>
        <w:spacing w:before="0" w:after="60" w:line="240" w:lineRule="auto"/>
        <w:rPr>
          <w:rFonts w:cs="Calibri"/>
          <w:szCs w:val="24"/>
        </w:rPr>
      </w:pPr>
      <w:proofErr w:type="gramStart"/>
      <w:r w:rsidRPr="00C17B7A">
        <w:rPr>
          <w:rFonts w:cs="Calibri"/>
          <w:szCs w:val="24"/>
        </w:rPr>
        <w:t>Facilitation skills,</w:t>
      </w:r>
      <w:proofErr w:type="gramEnd"/>
      <w:r w:rsidRPr="00C17B7A">
        <w:rPr>
          <w:rFonts w:cs="Calibri"/>
          <w:szCs w:val="24"/>
        </w:rPr>
        <w:t xml:space="preserve"> evidenced by experience facilitating internal and external network or working groups. ​</w:t>
      </w:r>
    </w:p>
    <w:p w14:paraId="41AC6402"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Strong interpersonal skills exemplified by experience establishing and maintaining strong partnerships. Ability to engage with internal and external stakeholders at all levels and ensuring alignment between client needs and CSIRO’s research objectives.​</w:t>
      </w:r>
    </w:p>
    <w:p w14:paraId="0D8570E7" w14:textId="77777777" w:rsidR="00C17B7A" w:rsidRPr="00C17B7A" w:rsidRDefault="00C17B7A" w:rsidP="00880ECF">
      <w:pPr>
        <w:numPr>
          <w:ilvl w:val="0"/>
          <w:numId w:val="25"/>
        </w:numPr>
        <w:spacing w:before="0" w:after="60" w:line="240" w:lineRule="auto"/>
        <w:rPr>
          <w:rFonts w:cs="Calibri"/>
          <w:szCs w:val="24"/>
        </w:rPr>
      </w:pPr>
      <w:r w:rsidRPr="00C17B7A">
        <w:rPr>
          <w:rFonts w:cs="Calibri"/>
          <w:szCs w:val="24"/>
        </w:rPr>
        <w:t>A record of innovation and creativity plus the ability and willingness to incorporate and/or promote the inclusion of novel ideas and approaches into the organisation.​</w:t>
      </w:r>
    </w:p>
    <w:p w14:paraId="336F0DBC" w14:textId="2D03C267" w:rsidR="0033418A" w:rsidRPr="0033418A" w:rsidRDefault="00C17B7A" w:rsidP="0033418A">
      <w:pPr>
        <w:numPr>
          <w:ilvl w:val="0"/>
          <w:numId w:val="25"/>
        </w:numPr>
        <w:spacing w:before="0" w:after="60" w:line="240" w:lineRule="auto"/>
        <w:rPr>
          <w:rFonts w:cs="Calibri"/>
          <w:szCs w:val="24"/>
        </w:rPr>
      </w:pPr>
      <w:r w:rsidRPr="00C17B7A">
        <w:rPr>
          <w:rFonts w:cs="Calibri"/>
          <w:szCs w:val="24"/>
        </w:rPr>
        <w:lastRenderedPageBreak/>
        <w:t>Demonstrated professional and respectful behaviours and attitudes in a collaborative environment.</w:t>
      </w:r>
    </w:p>
    <w:p w14:paraId="1C1FFB22" w14:textId="77777777" w:rsidR="0033418A" w:rsidRPr="003044E2" w:rsidRDefault="0033418A" w:rsidP="00880ECF">
      <w:pPr>
        <w:pStyle w:val="Boxedheading"/>
      </w:pPr>
      <w:r>
        <w:t>Special Requirements</w:t>
      </w:r>
    </w:p>
    <w:p w14:paraId="11F2108F" w14:textId="77777777" w:rsidR="0033418A" w:rsidRDefault="0033418A" w:rsidP="00880ECF">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720330" w14:textId="77777777" w:rsidR="0033418A" w:rsidRDefault="0033418A" w:rsidP="00880ECF">
      <w:pPr>
        <w:pStyle w:val="Boxedlistbullet"/>
        <w:numPr>
          <w:ilvl w:val="0"/>
          <w:numId w:val="0"/>
        </w:numPr>
        <w:ind w:left="227"/>
      </w:pPr>
      <w:r w:rsidRPr="0097216C">
        <w:t>Include if relevant:</w:t>
      </w:r>
    </w:p>
    <w:p w14:paraId="46F0F59F" w14:textId="77777777" w:rsidR="0033418A" w:rsidRDefault="0033418A" w:rsidP="00880ECF">
      <w:pPr>
        <w:pStyle w:val="Boxedlistbullet"/>
        <w:numPr>
          <w:ilvl w:val="0"/>
          <w:numId w:val="0"/>
        </w:numPr>
        <w:ind w:left="227"/>
      </w:pPr>
    </w:p>
    <w:p w14:paraId="250B9C8C" w14:textId="77777777" w:rsidR="0033418A" w:rsidRPr="0097216C" w:rsidRDefault="0033418A" w:rsidP="00880ECF">
      <w:pPr>
        <w:pStyle w:val="Boxedlistbullet"/>
        <w:spacing w:before="100" w:beforeAutospacing="1" w:after="100" w:afterAutospacing="1"/>
      </w:pPr>
      <w:r w:rsidRPr="0097216C">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1"/>
    <w:p w14:paraId="5D90E25B" w14:textId="77777777" w:rsidR="00D75063" w:rsidRPr="000B3207" w:rsidRDefault="00D75063" w:rsidP="00D75063">
      <w:pPr>
        <w:pStyle w:val="Heading2"/>
        <w:rPr>
          <w:b/>
          <w:iCs w:val="0"/>
          <w:color w:val="auto"/>
          <w:sz w:val="26"/>
          <w:szCs w:val="26"/>
        </w:rPr>
      </w:pPr>
      <w:r w:rsidRPr="000B3207">
        <w:rPr>
          <w:b/>
          <w:iCs w:val="0"/>
          <w:color w:val="auto"/>
          <w:sz w:val="26"/>
          <w:szCs w:val="26"/>
        </w:rPr>
        <w:t>About CSIRO:</w:t>
      </w:r>
    </w:p>
    <w:p w14:paraId="44E468A2" w14:textId="77777777" w:rsidR="00D75063" w:rsidRPr="00D75063" w:rsidRDefault="00D75063" w:rsidP="00D75063">
      <w:pPr>
        <w:pStyle w:val="NormalWeb"/>
        <w:spacing w:before="120" w:beforeAutospacing="0" w:after="320" w:afterAutospacing="0"/>
        <w:rPr>
          <w:rFonts w:ascii="Calibri" w:hAnsi="Calibri" w:cs="Calibri"/>
          <w:color w:val="000000"/>
        </w:rPr>
      </w:pPr>
      <w:r w:rsidRPr="00D75063">
        <w:rPr>
          <w:rFonts w:asciiTheme="minorHAnsi" w:hAnsiTheme="minorHAnsi" w:cstheme="minorHAnsi"/>
          <w:bCs/>
        </w:rPr>
        <w:t xml:space="preserve">We solve the greatest challenges through innovative science and technology. To find out more visit us </w:t>
      </w:r>
      <w:hyperlink r:id="rId10" w:tooltip="CSIRO Website" w:history="1">
        <w:r w:rsidRPr="00D75063">
          <w:rPr>
            <w:rStyle w:val="Hyperlink"/>
            <w:rFonts w:asciiTheme="minorHAnsi" w:hAnsiTheme="minorHAnsi" w:cstheme="minorHAnsi"/>
            <w:bCs/>
          </w:rPr>
          <w:t>online</w:t>
        </w:r>
      </w:hyperlink>
      <w:r w:rsidRPr="00D75063">
        <w:rPr>
          <w:rFonts w:asciiTheme="minorHAnsi" w:hAnsiTheme="minorHAnsi" w:cstheme="minorHAnsi"/>
          <w:bCs/>
        </w:rPr>
        <w:t>!</w:t>
      </w:r>
      <w:r w:rsidRPr="00B50C20">
        <w:rPr>
          <w:bCs/>
        </w:rPr>
        <w:t xml:space="preserve"> </w:t>
      </w:r>
      <w:r w:rsidRPr="00D75063">
        <w:rPr>
          <w:rFonts w:ascii="Calibri" w:hAnsi="Calibri" w:cs="Calibri"/>
          <w:color w:val="000000"/>
        </w:rPr>
        <w:t xml:space="preserve">CSIRO is a values-based organisation.  In your application and at interview you will need to demonstrate behaviours aligned to our values of: </w:t>
      </w:r>
    </w:p>
    <w:p w14:paraId="098EECE4" w14:textId="77777777" w:rsidR="00D75063" w:rsidRPr="00D75063" w:rsidRDefault="00D75063" w:rsidP="00D75063">
      <w:pPr>
        <w:pStyle w:val="ListParagraph"/>
        <w:numPr>
          <w:ilvl w:val="0"/>
          <w:numId w:val="39"/>
        </w:numPr>
        <w:spacing w:before="0" w:after="0" w:line="240" w:lineRule="auto"/>
        <w:textAlignment w:val="center"/>
        <w:rPr>
          <w:rFonts w:eastAsia="Times New Roman" w:cs="Calibri"/>
          <w:color w:val="auto"/>
          <w:sz w:val="22"/>
        </w:rPr>
      </w:pPr>
      <w:r w:rsidRPr="00D75063">
        <w:rPr>
          <w:rFonts w:eastAsia="Times New Roman" w:cs="Calibri"/>
          <w:szCs w:val="24"/>
        </w:rPr>
        <w:t xml:space="preserve">People First  </w:t>
      </w:r>
    </w:p>
    <w:p w14:paraId="4B2298BB" w14:textId="77777777" w:rsidR="00D75063" w:rsidRPr="00D75063" w:rsidRDefault="00D75063" w:rsidP="00D75063">
      <w:pPr>
        <w:pStyle w:val="ListParagraph"/>
        <w:numPr>
          <w:ilvl w:val="0"/>
          <w:numId w:val="39"/>
        </w:numPr>
        <w:spacing w:before="0" w:after="0" w:line="240" w:lineRule="auto"/>
        <w:textAlignment w:val="center"/>
        <w:rPr>
          <w:rFonts w:eastAsia="Times New Roman" w:cs="Calibri"/>
          <w:color w:val="auto"/>
          <w:sz w:val="22"/>
        </w:rPr>
      </w:pPr>
      <w:r w:rsidRPr="00D75063">
        <w:rPr>
          <w:rFonts w:eastAsia="Times New Roman" w:cs="Calibri"/>
          <w:szCs w:val="24"/>
        </w:rPr>
        <w:t xml:space="preserve">Further Together  </w:t>
      </w:r>
    </w:p>
    <w:p w14:paraId="094A16BA" w14:textId="77777777" w:rsidR="00D75063" w:rsidRPr="00D75063" w:rsidRDefault="00D75063" w:rsidP="00D75063">
      <w:pPr>
        <w:pStyle w:val="ListParagraph"/>
        <w:numPr>
          <w:ilvl w:val="0"/>
          <w:numId w:val="39"/>
        </w:numPr>
        <w:spacing w:before="0" w:after="0" w:line="240" w:lineRule="auto"/>
        <w:textAlignment w:val="center"/>
        <w:rPr>
          <w:rFonts w:eastAsia="Times New Roman" w:cs="Calibri"/>
          <w:color w:val="auto"/>
          <w:sz w:val="22"/>
        </w:rPr>
      </w:pPr>
      <w:r w:rsidRPr="00D75063">
        <w:rPr>
          <w:rFonts w:eastAsia="Times New Roman" w:cs="Calibri"/>
          <w:szCs w:val="24"/>
        </w:rPr>
        <w:t xml:space="preserve">Making it Real  </w:t>
      </w:r>
    </w:p>
    <w:p w14:paraId="7A569A69" w14:textId="77777777" w:rsidR="00D75063" w:rsidRPr="00D75063" w:rsidRDefault="00D75063" w:rsidP="00D75063">
      <w:pPr>
        <w:pStyle w:val="ListParagraph"/>
        <w:numPr>
          <w:ilvl w:val="0"/>
          <w:numId w:val="39"/>
        </w:numPr>
        <w:spacing w:before="0" w:after="0" w:line="240" w:lineRule="auto"/>
        <w:textAlignment w:val="center"/>
        <w:rPr>
          <w:rFonts w:eastAsia="Times New Roman" w:cs="Calibri"/>
          <w:color w:val="auto"/>
          <w:sz w:val="22"/>
        </w:rPr>
      </w:pPr>
      <w:r w:rsidRPr="00D75063">
        <w:rPr>
          <w:rFonts w:eastAsia="Times New Roman" w:cs="Calibri"/>
          <w:szCs w:val="24"/>
        </w:rPr>
        <w:t xml:space="preserve">Trusted </w:t>
      </w:r>
    </w:p>
    <w:p w14:paraId="737CFF48" w14:textId="676E9ADD" w:rsidR="00B50C20" w:rsidRPr="00D75063" w:rsidRDefault="00B50C20" w:rsidP="00D75063">
      <w:pPr>
        <w:rPr>
          <w:bCs/>
          <w:szCs w:val="24"/>
        </w:rPr>
      </w:pPr>
    </w:p>
    <w:sectPr w:rsidR="00B50C20" w:rsidRPr="00D75063"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5916" w14:textId="77777777" w:rsidR="008D08EF" w:rsidRDefault="008D08EF" w:rsidP="000A377A">
      <w:r>
        <w:separator/>
      </w:r>
    </w:p>
  </w:endnote>
  <w:endnote w:type="continuationSeparator" w:id="0">
    <w:p w14:paraId="566220D8" w14:textId="77777777" w:rsidR="008D08EF" w:rsidRDefault="008D08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2FD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CF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49F3" w14:textId="77777777" w:rsidR="008D08EF" w:rsidRDefault="008D08EF" w:rsidP="000A377A">
      <w:r>
        <w:separator/>
      </w:r>
    </w:p>
  </w:footnote>
  <w:footnote w:type="continuationSeparator" w:id="0">
    <w:p w14:paraId="12824A61" w14:textId="77777777" w:rsidR="008D08EF" w:rsidRDefault="008D08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481E" w14:textId="77777777" w:rsidR="009511DD" w:rsidRDefault="00ED212D">
    <w:r>
      <w:rPr>
        <w:noProof/>
      </w:rPr>
      <w:drawing>
        <wp:anchor distT="0" distB="71755" distL="114300" distR="360045" simplePos="0" relativeHeight="251661824" behindDoc="1" locked="1" layoutInCell="1" allowOverlap="1" wp14:anchorId="775E9428" wp14:editId="0266AD7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F8F"/>
    <w:multiLevelType w:val="hybridMultilevel"/>
    <w:tmpl w:val="D304F17C"/>
    <w:lvl w:ilvl="0" w:tplc="E286C1E2">
      <w:start w:val="1"/>
      <w:numFmt w:val="bullet"/>
      <w:lvlText w:val=""/>
      <w:lvlJc w:val="left"/>
      <w:pPr>
        <w:tabs>
          <w:tab w:val="num" w:pos="720"/>
        </w:tabs>
        <w:ind w:left="720" w:hanging="360"/>
      </w:pPr>
      <w:rPr>
        <w:rFonts w:ascii="Wingdings" w:hAnsi="Wingdings" w:hint="default"/>
      </w:rPr>
    </w:lvl>
    <w:lvl w:ilvl="1" w:tplc="A93610DE" w:tentative="1">
      <w:start w:val="1"/>
      <w:numFmt w:val="bullet"/>
      <w:lvlText w:val=""/>
      <w:lvlJc w:val="left"/>
      <w:pPr>
        <w:tabs>
          <w:tab w:val="num" w:pos="1440"/>
        </w:tabs>
        <w:ind w:left="1440" w:hanging="360"/>
      </w:pPr>
      <w:rPr>
        <w:rFonts w:ascii="Wingdings" w:hAnsi="Wingdings" w:hint="default"/>
      </w:rPr>
    </w:lvl>
    <w:lvl w:ilvl="2" w:tplc="95FEB9E4" w:tentative="1">
      <w:start w:val="1"/>
      <w:numFmt w:val="bullet"/>
      <w:lvlText w:val=""/>
      <w:lvlJc w:val="left"/>
      <w:pPr>
        <w:tabs>
          <w:tab w:val="num" w:pos="2160"/>
        </w:tabs>
        <w:ind w:left="2160" w:hanging="360"/>
      </w:pPr>
      <w:rPr>
        <w:rFonts w:ascii="Wingdings" w:hAnsi="Wingdings" w:hint="default"/>
      </w:rPr>
    </w:lvl>
    <w:lvl w:ilvl="3" w:tplc="DE7A68F4" w:tentative="1">
      <w:start w:val="1"/>
      <w:numFmt w:val="bullet"/>
      <w:lvlText w:val=""/>
      <w:lvlJc w:val="left"/>
      <w:pPr>
        <w:tabs>
          <w:tab w:val="num" w:pos="2880"/>
        </w:tabs>
        <w:ind w:left="2880" w:hanging="360"/>
      </w:pPr>
      <w:rPr>
        <w:rFonts w:ascii="Wingdings" w:hAnsi="Wingdings" w:hint="default"/>
      </w:rPr>
    </w:lvl>
    <w:lvl w:ilvl="4" w:tplc="B3763744" w:tentative="1">
      <w:start w:val="1"/>
      <w:numFmt w:val="bullet"/>
      <w:lvlText w:val=""/>
      <w:lvlJc w:val="left"/>
      <w:pPr>
        <w:tabs>
          <w:tab w:val="num" w:pos="3600"/>
        </w:tabs>
        <w:ind w:left="3600" w:hanging="360"/>
      </w:pPr>
      <w:rPr>
        <w:rFonts w:ascii="Wingdings" w:hAnsi="Wingdings" w:hint="default"/>
      </w:rPr>
    </w:lvl>
    <w:lvl w:ilvl="5" w:tplc="744ACB70" w:tentative="1">
      <w:start w:val="1"/>
      <w:numFmt w:val="bullet"/>
      <w:lvlText w:val=""/>
      <w:lvlJc w:val="left"/>
      <w:pPr>
        <w:tabs>
          <w:tab w:val="num" w:pos="4320"/>
        </w:tabs>
        <w:ind w:left="4320" w:hanging="360"/>
      </w:pPr>
      <w:rPr>
        <w:rFonts w:ascii="Wingdings" w:hAnsi="Wingdings" w:hint="default"/>
      </w:rPr>
    </w:lvl>
    <w:lvl w:ilvl="6" w:tplc="13F2ABE0" w:tentative="1">
      <w:start w:val="1"/>
      <w:numFmt w:val="bullet"/>
      <w:lvlText w:val=""/>
      <w:lvlJc w:val="left"/>
      <w:pPr>
        <w:tabs>
          <w:tab w:val="num" w:pos="5040"/>
        </w:tabs>
        <w:ind w:left="5040" w:hanging="360"/>
      </w:pPr>
      <w:rPr>
        <w:rFonts w:ascii="Wingdings" w:hAnsi="Wingdings" w:hint="default"/>
      </w:rPr>
    </w:lvl>
    <w:lvl w:ilvl="7" w:tplc="653E7698" w:tentative="1">
      <w:start w:val="1"/>
      <w:numFmt w:val="bullet"/>
      <w:lvlText w:val=""/>
      <w:lvlJc w:val="left"/>
      <w:pPr>
        <w:tabs>
          <w:tab w:val="num" w:pos="5760"/>
        </w:tabs>
        <w:ind w:left="5760" w:hanging="360"/>
      </w:pPr>
      <w:rPr>
        <w:rFonts w:ascii="Wingdings" w:hAnsi="Wingdings" w:hint="default"/>
      </w:rPr>
    </w:lvl>
    <w:lvl w:ilvl="8" w:tplc="199005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B70A27"/>
    <w:multiLevelType w:val="multilevel"/>
    <w:tmpl w:val="781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F554C4"/>
    <w:multiLevelType w:val="hybridMultilevel"/>
    <w:tmpl w:val="3E7A6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BB0C53"/>
    <w:multiLevelType w:val="hybridMultilevel"/>
    <w:tmpl w:val="1FB0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76827F9"/>
    <w:multiLevelType w:val="hybridMultilevel"/>
    <w:tmpl w:val="6C268936"/>
    <w:lvl w:ilvl="0" w:tplc="3E209D36">
      <w:start w:val="1"/>
      <w:numFmt w:val="decimal"/>
      <w:lvlText w:val="%1."/>
      <w:lvlJc w:val="left"/>
      <w:pPr>
        <w:tabs>
          <w:tab w:val="num" w:pos="720"/>
        </w:tabs>
        <w:ind w:left="720" w:hanging="360"/>
      </w:pPr>
    </w:lvl>
    <w:lvl w:ilvl="1" w:tplc="B6929C46" w:tentative="1">
      <w:start w:val="1"/>
      <w:numFmt w:val="decimal"/>
      <w:lvlText w:val="%2."/>
      <w:lvlJc w:val="left"/>
      <w:pPr>
        <w:tabs>
          <w:tab w:val="num" w:pos="1440"/>
        </w:tabs>
        <w:ind w:left="1440" w:hanging="360"/>
      </w:pPr>
    </w:lvl>
    <w:lvl w:ilvl="2" w:tplc="D6EA6040" w:tentative="1">
      <w:start w:val="1"/>
      <w:numFmt w:val="decimal"/>
      <w:lvlText w:val="%3."/>
      <w:lvlJc w:val="left"/>
      <w:pPr>
        <w:tabs>
          <w:tab w:val="num" w:pos="2160"/>
        </w:tabs>
        <w:ind w:left="2160" w:hanging="360"/>
      </w:pPr>
    </w:lvl>
    <w:lvl w:ilvl="3" w:tplc="F0B62026" w:tentative="1">
      <w:start w:val="1"/>
      <w:numFmt w:val="decimal"/>
      <w:lvlText w:val="%4."/>
      <w:lvlJc w:val="left"/>
      <w:pPr>
        <w:tabs>
          <w:tab w:val="num" w:pos="2880"/>
        </w:tabs>
        <w:ind w:left="2880" w:hanging="360"/>
      </w:pPr>
    </w:lvl>
    <w:lvl w:ilvl="4" w:tplc="AC36335E" w:tentative="1">
      <w:start w:val="1"/>
      <w:numFmt w:val="decimal"/>
      <w:lvlText w:val="%5."/>
      <w:lvlJc w:val="left"/>
      <w:pPr>
        <w:tabs>
          <w:tab w:val="num" w:pos="3600"/>
        </w:tabs>
        <w:ind w:left="3600" w:hanging="360"/>
      </w:pPr>
    </w:lvl>
    <w:lvl w:ilvl="5" w:tplc="22BA87DC" w:tentative="1">
      <w:start w:val="1"/>
      <w:numFmt w:val="decimal"/>
      <w:lvlText w:val="%6."/>
      <w:lvlJc w:val="left"/>
      <w:pPr>
        <w:tabs>
          <w:tab w:val="num" w:pos="4320"/>
        </w:tabs>
        <w:ind w:left="4320" w:hanging="360"/>
      </w:pPr>
    </w:lvl>
    <w:lvl w:ilvl="6" w:tplc="73F84C0A" w:tentative="1">
      <w:start w:val="1"/>
      <w:numFmt w:val="decimal"/>
      <w:lvlText w:val="%7."/>
      <w:lvlJc w:val="left"/>
      <w:pPr>
        <w:tabs>
          <w:tab w:val="num" w:pos="5040"/>
        </w:tabs>
        <w:ind w:left="5040" w:hanging="360"/>
      </w:pPr>
    </w:lvl>
    <w:lvl w:ilvl="7" w:tplc="A9E682B4" w:tentative="1">
      <w:start w:val="1"/>
      <w:numFmt w:val="decimal"/>
      <w:lvlText w:val="%8."/>
      <w:lvlJc w:val="left"/>
      <w:pPr>
        <w:tabs>
          <w:tab w:val="num" w:pos="5760"/>
        </w:tabs>
        <w:ind w:left="5760" w:hanging="360"/>
      </w:pPr>
    </w:lvl>
    <w:lvl w:ilvl="8" w:tplc="B510AE76" w:tentative="1">
      <w:start w:val="1"/>
      <w:numFmt w:val="decimal"/>
      <w:lvlText w:val="%9."/>
      <w:lvlJc w:val="left"/>
      <w:pPr>
        <w:tabs>
          <w:tab w:val="num" w:pos="6480"/>
        </w:tabs>
        <w:ind w:left="6480" w:hanging="360"/>
      </w:pPr>
    </w:lvl>
  </w:abstractNum>
  <w:abstractNum w:abstractNumId="27" w15:restartNumberingAfterBreak="0">
    <w:nsid w:val="478D2310"/>
    <w:multiLevelType w:val="hybridMultilevel"/>
    <w:tmpl w:val="C416F804"/>
    <w:lvl w:ilvl="0" w:tplc="74207C32">
      <w:start w:val="1"/>
      <w:numFmt w:val="decimal"/>
      <w:lvlText w:val="%1."/>
      <w:lvlJc w:val="left"/>
      <w:pPr>
        <w:tabs>
          <w:tab w:val="num" w:pos="720"/>
        </w:tabs>
        <w:ind w:left="720" w:hanging="360"/>
      </w:pPr>
    </w:lvl>
    <w:lvl w:ilvl="1" w:tplc="ED14C464" w:tentative="1">
      <w:start w:val="1"/>
      <w:numFmt w:val="decimal"/>
      <w:lvlText w:val="%2."/>
      <w:lvlJc w:val="left"/>
      <w:pPr>
        <w:tabs>
          <w:tab w:val="num" w:pos="1440"/>
        </w:tabs>
        <w:ind w:left="1440" w:hanging="360"/>
      </w:pPr>
    </w:lvl>
    <w:lvl w:ilvl="2" w:tplc="DB502B74" w:tentative="1">
      <w:start w:val="1"/>
      <w:numFmt w:val="decimal"/>
      <w:lvlText w:val="%3."/>
      <w:lvlJc w:val="left"/>
      <w:pPr>
        <w:tabs>
          <w:tab w:val="num" w:pos="2160"/>
        </w:tabs>
        <w:ind w:left="2160" w:hanging="360"/>
      </w:pPr>
    </w:lvl>
    <w:lvl w:ilvl="3" w:tplc="8DCC784E" w:tentative="1">
      <w:start w:val="1"/>
      <w:numFmt w:val="decimal"/>
      <w:lvlText w:val="%4."/>
      <w:lvlJc w:val="left"/>
      <w:pPr>
        <w:tabs>
          <w:tab w:val="num" w:pos="2880"/>
        </w:tabs>
        <w:ind w:left="2880" w:hanging="360"/>
      </w:pPr>
    </w:lvl>
    <w:lvl w:ilvl="4" w:tplc="AEE4E968" w:tentative="1">
      <w:start w:val="1"/>
      <w:numFmt w:val="decimal"/>
      <w:lvlText w:val="%5."/>
      <w:lvlJc w:val="left"/>
      <w:pPr>
        <w:tabs>
          <w:tab w:val="num" w:pos="3600"/>
        </w:tabs>
        <w:ind w:left="3600" w:hanging="360"/>
      </w:pPr>
    </w:lvl>
    <w:lvl w:ilvl="5" w:tplc="0174142A" w:tentative="1">
      <w:start w:val="1"/>
      <w:numFmt w:val="decimal"/>
      <w:lvlText w:val="%6."/>
      <w:lvlJc w:val="left"/>
      <w:pPr>
        <w:tabs>
          <w:tab w:val="num" w:pos="4320"/>
        </w:tabs>
        <w:ind w:left="4320" w:hanging="360"/>
      </w:pPr>
    </w:lvl>
    <w:lvl w:ilvl="6" w:tplc="086C7C7E" w:tentative="1">
      <w:start w:val="1"/>
      <w:numFmt w:val="decimal"/>
      <w:lvlText w:val="%7."/>
      <w:lvlJc w:val="left"/>
      <w:pPr>
        <w:tabs>
          <w:tab w:val="num" w:pos="5040"/>
        </w:tabs>
        <w:ind w:left="5040" w:hanging="360"/>
      </w:pPr>
    </w:lvl>
    <w:lvl w:ilvl="7" w:tplc="85EC4D52" w:tentative="1">
      <w:start w:val="1"/>
      <w:numFmt w:val="decimal"/>
      <w:lvlText w:val="%8."/>
      <w:lvlJc w:val="left"/>
      <w:pPr>
        <w:tabs>
          <w:tab w:val="num" w:pos="5760"/>
        </w:tabs>
        <w:ind w:left="5760" w:hanging="360"/>
      </w:pPr>
    </w:lvl>
    <w:lvl w:ilvl="8" w:tplc="9C10A6AC" w:tentative="1">
      <w:start w:val="1"/>
      <w:numFmt w:val="decimal"/>
      <w:lvlText w:val="%9."/>
      <w:lvlJc w:val="left"/>
      <w:pPr>
        <w:tabs>
          <w:tab w:val="num" w:pos="6480"/>
        </w:tabs>
        <w:ind w:left="6480" w:hanging="36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0"/>
  </w:num>
  <w:num w:numId="15">
    <w:abstractNumId w:val="34"/>
  </w:num>
  <w:num w:numId="16">
    <w:abstractNumId w:val="32"/>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9"/>
  </w:num>
  <w:num w:numId="28">
    <w:abstractNumId w:val="28"/>
  </w:num>
  <w:num w:numId="29">
    <w:abstractNumId w:val="10"/>
  </w:num>
  <w:num w:numId="30">
    <w:abstractNumId w:val="28"/>
  </w:num>
  <w:num w:numId="31">
    <w:abstractNumId w:val="35"/>
  </w:num>
  <w:num w:numId="32">
    <w:abstractNumId w:val="23"/>
  </w:num>
  <w:num w:numId="33">
    <w:abstractNumId w:val="11"/>
  </w:num>
  <w:num w:numId="34">
    <w:abstractNumId w:val="26"/>
  </w:num>
  <w:num w:numId="35">
    <w:abstractNumId w:val="31"/>
  </w:num>
  <w:num w:numId="36">
    <w:abstractNumId w:val="24"/>
  </w:num>
  <w:num w:numId="37">
    <w:abstractNumId w:val="27"/>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3410"/>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2C96"/>
    <w:rsid w:val="000F3130"/>
    <w:rsid w:val="000F33F4"/>
    <w:rsid w:val="000F500A"/>
    <w:rsid w:val="000F55E1"/>
    <w:rsid w:val="000F62E7"/>
    <w:rsid w:val="000F71B9"/>
    <w:rsid w:val="00102228"/>
    <w:rsid w:val="001046AE"/>
    <w:rsid w:val="00113293"/>
    <w:rsid w:val="00113683"/>
    <w:rsid w:val="00115F07"/>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E9F"/>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18A"/>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872"/>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3A3"/>
    <w:rsid w:val="00433F84"/>
    <w:rsid w:val="00434B6B"/>
    <w:rsid w:val="00434C9B"/>
    <w:rsid w:val="004355C0"/>
    <w:rsid w:val="00436639"/>
    <w:rsid w:val="00450665"/>
    <w:rsid w:val="00452300"/>
    <w:rsid w:val="00452AD5"/>
    <w:rsid w:val="00452FD5"/>
    <w:rsid w:val="004532E1"/>
    <w:rsid w:val="00457D8D"/>
    <w:rsid w:val="004631CC"/>
    <w:rsid w:val="00471C6C"/>
    <w:rsid w:val="004831C1"/>
    <w:rsid w:val="0048681F"/>
    <w:rsid w:val="004923E1"/>
    <w:rsid w:val="0049442F"/>
    <w:rsid w:val="004968B7"/>
    <w:rsid w:val="004A0776"/>
    <w:rsid w:val="004A0A0C"/>
    <w:rsid w:val="004A17CE"/>
    <w:rsid w:val="004A619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A58"/>
    <w:rsid w:val="004E2B16"/>
    <w:rsid w:val="004E369B"/>
    <w:rsid w:val="004E43B4"/>
    <w:rsid w:val="004E61C2"/>
    <w:rsid w:val="004E7737"/>
    <w:rsid w:val="004F4CAC"/>
    <w:rsid w:val="004F4FCE"/>
    <w:rsid w:val="004F7E09"/>
    <w:rsid w:val="005021C3"/>
    <w:rsid w:val="00503F57"/>
    <w:rsid w:val="005055C0"/>
    <w:rsid w:val="005132B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802"/>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3634"/>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5C8"/>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8EF"/>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759"/>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5C37"/>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356"/>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2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B7A"/>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59C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04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063"/>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0F3B"/>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1A56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D7506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9395674">
      <w:bodyDiv w:val="1"/>
      <w:marLeft w:val="0"/>
      <w:marRight w:val="0"/>
      <w:marTop w:val="0"/>
      <w:marBottom w:val="0"/>
      <w:divBdr>
        <w:top w:val="none" w:sz="0" w:space="0" w:color="auto"/>
        <w:left w:val="none" w:sz="0" w:space="0" w:color="auto"/>
        <w:bottom w:val="none" w:sz="0" w:space="0" w:color="auto"/>
        <w:right w:val="none" w:sz="0" w:space="0" w:color="auto"/>
      </w:divBdr>
      <w:divsChild>
        <w:div w:id="339088511">
          <w:marLeft w:val="360"/>
          <w:marRight w:val="0"/>
          <w:marTop w:val="0"/>
          <w:marBottom w:val="0"/>
          <w:divBdr>
            <w:top w:val="none" w:sz="0" w:space="0" w:color="auto"/>
            <w:left w:val="none" w:sz="0" w:space="0" w:color="auto"/>
            <w:bottom w:val="none" w:sz="0" w:space="0" w:color="auto"/>
            <w:right w:val="none" w:sz="0" w:space="0" w:color="auto"/>
          </w:divBdr>
        </w:div>
        <w:div w:id="648632982">
          <w:marLeft w:val="360"/>
          <w:marRight w:val="0"/>
          <w:marTop w:val="0"/>
          <w:marBottom w:val="0"/>
          <w:divBdr>
            <w:top w:val="none" w:sz="0" w:space="0" w:color="auto"/>
            <w:left w:val="none" w:sz="0" w:space="0" w:color="auto"/>
            <w:bottom w:val="none" w:sz="0" w:space="0" w:color="auto"/>
            <w:right w:val="none" w:sz="0" w:space="0" w:color="auto"/>
          </w:divBdr>
        </w:div>
        <w:div w:id="1557164630">
          <w:marLeft w:val="360"/>
          <w:marRight w:val="0"/>
          <w:marTop w:val="0"/>
          <w:marBottom w:val="0"/>
          <w:divBdr>
            <w:top w:val="none" w:sz="0" w:space="0" w:color="auto"/>
            <w:left w:val="none" w:sz="0" w:space="0" w:color="auto"/>
            <w:bottom w:val="none" w:sz="0" w:space="0" w:color="auto"/>
            <w:right w:val="none" w:sz="0" w:space="0" w:color="auto"/>
          </w:divBdr>
        </w:div>
        <w:div w:id="1605529840">
          <w:marLeft w:val="360"/>
          <w:marRight w:val="0"/>
          <w:marTop w:val="0"/>
          <w:marBottom w:val="0"/>
          <w:divBdr>
            <w:top w:val="none" w:sz="0" w:space="0" w:color="auto"/>
            <w:left w:val="none" w:sz="0" w:space="0" w:color="auto"/>
            <w:bottom w:val="none" w:sz="0" w:space="0" w:color="auto"/>
            <w:right w:val="none" w:sz="0" w:space="0" w:color="auto"/>
          </w:divBdr>
        </w:div>
        <w:div w:id="1672491152">
          <w:marLeft w:val="360"/>
          <w:marRight w:val="0"/>
          <w:marTop w:val="0"/>
          <w:marBottom w:val="0"/>
          <w:divBdr>
            <w:top w:val="none" w:sz="0" w:space="0" w:color="auto"/>
            <w:left w:val="none" w:sz="0" w:space="0" w:color="auto"/>
            <w:bottom w:val="none" w:sz="0" w:space="0" w:color="auto"/>
            <w:right w:val="none" w:sz="0" w:space="0" w:color="auto"/>
          </w:divBdr>
        </w:div>
        <w:div w:id="33190022">
          <w:marLeft w:val="360"/>
          <w:marRight w:val="0"/>
          <w:marTop w:val="0"/>
          <w:marBottom w:val="0"/>
          <w:divBdr>
            <w:top w:val="none" w:sz="0" w:space="0" w:color="auto"/>
            <w:left w:val="none" w:sz="0" w:space="0" w:color="auto"/>
            <w:bottom w:val="none" w:sz="0" w:space="0" w:color="auto"/>
            <w:right w:val="none" w:sz="0" w:space="0" w:color="auto"/>
          </w:divBdr>
        </w:div>
        <w:div w:id="1372537059">
          <w:marLeft w:val="360"/>
          <w:marRight w:val="0"/>
          <w:marTop w:val="0"/>
          <w:marBottom w:val="0"/>
          <w:divBdr>
            <w:top w:val="none" w:sz="0" w:space="0" w:color="auto"/>
            <w:left w:val="none" w:sz="0" w:space="0" w:color="auto"/>
            <w:bottom w:val="none" w:sz="0" w:space="0" w:color="auto"/>
            <w:right w:val="none" w:sz="0" w:space="0" w:color="auto"/>
          </w:divBdr>
        </w:div>
        <w:div w:id="1890720451">
          <w:marLeft w:val="360"/>
          <w:marRight w:val="0"/>
          <w:marTop w:val="0"/>
          <w:marBottom w:val="0"/>
          <w:divBdr>
            <w:top w:val="none" w:sz="0" w:space="0" w:color="auto"/>
            <w:left w:val="none" w:sz="0" w:space="0" w:color="auto"/>
            <w:bottom w:val="none" w:sz="0" w:space="0" w:color="auto"/>
            <w:right w:val="none" w:sz="0" w:space="0" w:color="auto"/>
          </w:divBdr>
        </w:div>
        <w:div w:id="2101289059">
          <w:marLeft w:val="360"/>
          <w:marRight w:val="0"/>
          <w:marTop w:val="0"/>
          <w:marBottom w:val="0"/>
          <w:divBdr>
            <w:top w:val="none" w:sz="0" w:space="0" w:color="auto"/>
            <w:left w:val="none" w:sz="0" w:space="0" w:color="auto"/>
            <w:bottom w:val="none" w:sz="0" w:space="0" w:color="auto"/>
            <w:right w:val="none" w:sz="0" w:space="0" w:color="auto"/>
          </w:divBdr>
        </w:div>
      </w:divsChild>
    </w:div>
    <w:div w:id="1346976804">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970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3626671">
          <w:marLeft w:val="274"/>
          <w:marRight w:val="0"/>
          <w:marTop w:val="0"/>
          <w:marBottom w:val="0"/>
          <w:divBdr>
            <w:top w:val="none" w:sz="0" w:space="0" w:color="auto"/>
            <w:left w:val="none" w:sz="0" w:space="0" w:color="auto"/>
            <w:bottom w:val="none" w:sz="0" w:space="0" w:color="auto"/>
            <w:right w:val="none" w:sz="0" w:space="0" w:color="auto"/>
          </w:divBdr>
        </w:div>
        <w:div w:id="1393776875">
          <w:marLeft w:val="274"/>
          <w:marRight w:val="0"/>
          <w:marTop w:val="0"/>
          <w:marBottom w:val="0"/>
          <w:divBdr>
            <w:top w:val="none" w:sz="0" w:space="0" w:color="auto"/>
            <w:left w:val="none" w:sz="0" w:space="0" w:color="auto"/>
            <w:bottom w:val="none" w:sz="0" w:space="0" w:color="auto"/>
            <w:right w:val="none" w:sz="0" w:space="0" w:color="auto"/>
          </w:divBdr>
        </w:div>
        <w:div w:id="1270548526">
          <w:marLeft w:val="274"/>
          <w:marRight w:val="0"/>
          <w:marTop w:val="0"/>
          <w:marBottom w:val="0"/>
          <w:divBdr>
            <w:top w:val="none" w:sz="0" w:space="0" w:color="auto"/>
            <w:left w:val="none" w:sz="0" w:space="0" w:color="auto"/>
            <w:bottom w:val="none" w:sz="0" w:space="0" w:color="auto"/>
            <w:right w:val="none" w:sz="0" w:space="0" w:color="auto"/>
          </w:divBdr>
        </w:div>
        <w:div w:id="1400859057">
          <w:marLeft w:val="274"/>
          <w:marRight w:val="0"/>
          <w:marTop w:val="0"/>
          <w:marBottom w:val="0"/>
          <w:divBdr>
            <w:top w:val="none" w:sz="0" w:space="0" w:color="auto"/>
            <w:left w:val="none" w:sz="0" w:space="0" w:color="auto"/>
            <w:bottom w:val="none" w:sz="0" w:space="0" w:color="auto"/>
            <w:right w:val="none" w:sz="0" w:space="0" w:color="auto"/>
          </w:divBdr>
        </w:div>
        <w:div w:id="2056270154">
          <w:marLeft w:val="274"/>
          <w:marRight w:val="0"/>
          <w:marTop w:val="0"/>
          <w:marBottom w:val="0"/>
          <w:divBdr>
            <w:top w:val="none" w:sz="0" w:space="0" w:color="auto"/>
            <w:left w:val="none" w:sz="0" w:space="0" w:color="auto"/>
            <w:bottom w:val="none" w:sz="0" w:space="0" w:color="auto"/>
            <w:right w:val="none" w:sz="0" w:space="0" w:color="auto"/>
          </w:divBdr>
        </w:div>
        <w:div w:id="705521765">
          <w:marLeft w:val="274"/>
          <w:marRight w:val="0"/>
          <w:marTop w:val="0"/>
          <w:marBottom w:val="0"/>
          <w:divBdr>
            <w:top w:val="none" w:sz="0" w:space="0" w:color="auto"/>
            <w:left w:val="none" w:sz="0" w:space="0" w:color="auto"/>
            <w:bottom w:val="none" w:sz="0" w:space="0" w:color="auto"/>
            <w:right w:val="none" w:sz="0" w:space="0" w:color="auto"/>
          </w:divBdr>
        </w:div>
        <w:div w:id="1027178062">
          <w:marLeft w:val="274"/>
          <w:marRight w:val="0"/>
          <w:marTop w:val="0"/>
          <w:marBottom w:val="0"/>
          <w:divBdr>
            <w:top w:val="none" w:sz="0" w:space="0" w:color="auto"/>
            <w:left w:val="none" w:sz="0" w:space="0" w:color="auto"/>
            <w:bottom w:val="none" w:sz="0" w:space="0" w:color="auto"/>
            <w:right w:val="none" w:sz="0" w:space="0" w:color="auto"/>
          </w:divBdr>
        </w:div>
        <w:div w:id="1861775254">
          <w:marLeft w:val="274"/>
          <w:marRight w:val="0"/>
          <w:marTop w:val="0"/>
          <w:marBottom w:val="0"/>
          <w:divBdr>
            <w:top w:val="none" w:sz="0" w:space="0" w:color="auto"/>
            <w:left w:val="none" w:sz="0" w:space="0" w:color="auto"/>
            <w:bottom w:val="none" w:sz="0" w:space="0" w:color="auto"/>
            <w:right w:val="none" w:sz="0" w:space="0" w:color="auto"/>
          </w:divBdr>
        </w:div>
        <w:div w:id="905846956">
          <w:marLeft w:val="274"/>
          <w:marRight w:val="0"/>
          <w:marTop w:val="0"/>
          <w:marBottom w:val="0"/>
          <w:divBdr>
            <w:top w:val="none" w:sz="0" w:space="0" w:color="auto"/>
            <w:left w:val="none" w:sz="0" w:space="0" w:color="auto"/>
            <w:bottom w:val="none" w:sz="0" w:space="0" w:color="auto"/>
            <w:right w:val="none" w:sz="0" w:space="0" w:color="auto"/>
          </w:divBdr>
        </w:div>
        <w:div w:id="863009397">
          <w:marLeft w:val="274"/>
          <w:marRight w:val="0"/>
          <w:marTop w:val="0"/>
          <w:marBottom w:val="0"/>
          <w:divBdr>
            <w:top w:val="none" w:sz="0" w:space="0" w:color="auto"/>
            <w:left w:val="none" w:sz="0" w:space="0" w:color="auto"/>
            <w:bottom w:val="none" w:sz="0" w:space="0" w:color="auto"/>
            <w:right w:val="none" w:sz="0" w:space="0" w:color="auto"/>
          </w:divBdr>
        </w:div>
      </w:divsChild>
    </w:div>
    <w:div w:id="2045980308">
      <w:bodyDiv w:val="1"/>
      <w:marLeft w:val="0"/>
      <w:marRight w:val="0"/>
      <w:marTop w:val="0"/>
      <w:marBottom w:val="0"/>
      <w:divBdr>
        <w:top w:val="none" w:sz="0" w:space="0" w:color="auto"/>
        <w:left w:val="none" w:sz="0" w:space="0" w:color="auto"/>
        <w:bottom w:val="none" w:sz="0" w:space="0" w:color="auto"/>
        <w:right w:val="none" w:sz="0" w:space="0" w:color="auto"/>
      </w:divBdr>
      <w:divsChild>
        <w:div w:id="1651909590">
          <w:marLeft w:val="360"/>
          <w:marRight w:val="0"/>
          <w:marTop w:val="0"/>
          <w:marBottom w:val="0"/>
          <w:divBdr>
            <w:top w:val="none" w:sz="0" w:space="0" w:color="auto"/>
            <w:left w:val="none" w:sz="0" w:space="0" w:color="auto"/>
            <w:bottom w:val="none" w:sz="0" w:space="0" w:color="auto"/>
            <w:right w:val="none" w:sz="0" w:space="0" w:color="auto"/>
          </w:divBdr>
        </w:div>
        <w:div w:id="1861894699">
          <w:marLeft w:val="360"/>
          <w:marRight w:val="0"/>
          <w:marTop w:val="0"/>
          <w:marBottom w:val="0"/>
          <w:divBdr>
            <w:top w:val="none" w:sz="0" w:space="0" w:color="auto"/>
            <w:left w:val="none" w:sz="0" w:space="0" w:color="auto"/>
            <w:bottom w:val="none" w:sz="0" w:space="0" w:color="auto"/>
            <w:right w:val="none" w:sz="0" w:space="0" w:color="auto"/>
          </w:divBdr>
        </w:div>
        <w:div w:id="1306273246">
          <w:marLeft w:val="360"/>
          <w:marRight w:val="0"/>
          <w:marTop w:val="0"/>
          <w:marBottom w:val="0"/>
          <w:divBdr>
            <w:top w:val="none" w:sz="0" w:space="0" w:color="auto"/>
            <w:left w:val="none" w:sz="0" w:space="0" w:color="auto"/>
            <w:bottom w:val="none" w:sz="0" w:space="0" w:color="auto"/>
            <w:right w:val="none" w:sz="0" w:space="0" w:color="auto"/>
          </w:divBdr>
        </w:div>
        <w:div w:id="351222242">
          <w:marLeft w:val="360"/>
          <w:marRight w:val="0"/>
          <w:marTop w:val="0"/>
          <w:marBottom w:val="0"/>
          <w:divBdr>
            <w:top w:val="none" w:sz="0" w:space="0" w:color="auto"/>
            <w:left w:val="none" w:sz="0" w:space="0" w:color="auto"/>
            <w:bottom w:val="none" w:sz="0" w:space="0" w:color="auto"/>
            <w:right w:val="none" w:sz="0" w:space="0" w:color="auto"/>
          </w:divBdr>
        </w:div>
        <w:div w:id="581253804">
          <w:marLeft w:val="360"/>
          <w:marRight w:val="0"/>
          <w:marTop w:val="0"/>
          <w:marBottom w:val="0"/>
          <w:divBdr>
            <w:top w:val="none" w:sz="0" w:space="0" w:color="auto"/>
            <w:left w:val="none" w:sz="0" w:space="0" w:color="auto"/>
            <w:bottom w:val="none" w:sz="0" w:space="0" w:color="auto"/>
            <w:right w:val="none" w:sz="0" w:space="0" w:color="auto"/>
          </w:divBdr>
        </w:div>
        <w:div w:id="2078506082">
          <w:marLeft w:val="360"/>
          <w:marRight w:val="0"/>
          <w:marTop w:val="0"/>
          <w:marBottom w:val="0"/>
          <w:divBdr>
            <w:top w:val="none" w:sz="0" w:space="0" w:color="auto"/>
            <w:left w:val="none" w:sz="0" w:space="0" w:color="auto"/>
            <w:bottom w:val="none" w:sz="0" w:space="0" w:color="auto"/>
            <w:right w:val="none" w:sz="0" w:space="0" w:color="auto"/>
          </w:divBdr>
        </w:div>
        <w:div w:id="1904216792">
          <w:marLeft w:val="360"/>
          <w:marRight w:val="0"/>
          <w:marTop w:val="0"/>
          <w:marBottom w:val="0"/>
          <w:divBdr>
            <w:top w:val="none" w:sz="0" w:space="0" w:color="auto"/>
            <w:left w:val="none" w:sz="0" w:space="0" w:color="auto"/>
            <w:bottom w:val="none" w:sz="0" w:space="0" w:color="auto"/>
            <w:right w:val="none" w:sz="0" w:space="0" w:color="auto"/>
          </w:divBdr>
        </w:div>
        <w:div w:id="864442350">
          <w:marLeft w:val="360"/>
          <w:marRight w:val="0"/>
          <w:marTop w:val="0"/>
          <w:marBottom w:val="0"/>
          <w:divBdr>
            <w:top w:val="none" w:sz="0" w:space="0" w:color="auto"/>
            <w:left w:val="none" w:sz="0" w:space="0" w:color="auto"/>
            <w:bottom w:val="none" w:sz="0" w:space="0" w:color="auto"/>
            <w:right w:val="none" w:sz="0" w:space="0" w:color="auto"/>
          </w:divBdr>
        </w:div>
        <w:div w:id="111621860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Krishna-Pill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FB68B6BC8B6A49609ABA21F38E59EE62"/>
        <w:category>
          <w:name w:val="General"/>
          <w:gallery w:val="placeholder"/>
        </w:category>
        <w:types>
          <w:type w:val="bbPlcHdr"/>
        </w:types>
        <w:behaviors>
          <w:behavior w:val="content"/>
        </w:behaviors>
        <w:guid w:val="{EC1217B7-C45F-47B2-91E7-2AAE70A28163}"/>
      </w:docPartPr>
      <w:docPartBody>
        <w:p w:rsidR="00B85A81" w:rsidRDefault="008038A3" w:rsidP="008038A3">
          <w:pPr>
            <w:pStyle w:val="FB68B6BC8B6A49609ABA21F38E59EE62"/>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038A3"/>
    <w:rsid w:val="0083493E"/>
    <w:rsid w:val="009257F5"/>
    <w:rsid w:val="009D0E12"/>
    <w:rsid w:val="00B36C21"/>
    <w:rsid w:val="00B85A81"/>
    <w:rsid w:val="00CB6A18"/>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A3"/>
    <w:rPr>
      <w:color w:val="808080"/>
    </w:rPr>
  </w:style>
  <w:style w:type="paragraph" w:customStyle="1" w:styleId="D245919C590043E0AB2827DC54A19E18">
    <w:name w:val="D245919C590043E0AB2827DC54A19E18"/>
    <w:rsid w:val="0083493E"/>
  </w:style>
  <w:style w:type="paragraph" w:customStyle="1" w:styleId="FB68B6BC8B6A49609ABA21F38E59EE62">
    <w:name w:val="FB68B6BC8B6A49609ABA21F38E59EE62"/>
    <w:rsid w:val="00803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1033</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2021-10-08T02:38:00Z</dcterms:created>
  <dcterms:modified xsi:type="dcterms:W3CDTF">2021-10-08T02:38:00Z</dcterms:modified>
</cp:coreProperties>
</file>