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E8CC611" w14:textId="77777777" w:rsidR="00332C06" w:rsidRPr="00674783" w:rsidRDefault="00CC201B" w:rsidP="00674783">
          <w:pPr>
            <w:pStyle w:val="Heading1"/>
          </w:pPr>
          <w:r>
            <w:t>Position Details</w:t>
          </w:r>
          <w:bookmarkEnd w:id="0"/>
        </w:p>
        <w:p w14:paraId="19974CC0"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20FA58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C681BAB" w14:textId="77777777" w:rsidR="00452FD5" w:rsidRPr="0093721B" w:rsidRDefault="00452FD5" w:rsidP="006E6BC4">
            <w:pPr>
              <w:pStyle w:val="ColumnHeading"/>
              <w:rPr>
                <w:sz w:val="22"/>
              </w:rPr>
            </w:pPr>
            <w:r w:rsidRPr="0093721B">
              <w:rPr>
                <w:sz w:val="22"/>
              </w:rPr>
              <w:t>The following information is for applicants</w:t>
            </w:r>
          </w:p>
        </w:tc>
      </w:tr>
      <w:tr w:rsidR="00CC201B" w:rsidRPr="0093721B" w14:paraId="602052C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269C03" w14:textId="77777777" w:rsidR="00CC201B" w:rsidRPr="0093721B" w:rsidRDefault="00BB763A" w:rsidP="006E6BC4">
            <w:pPr>
              <w:pStyle w:val="TableText"/>
              <w:rPr>
                <w:sz w:val="22"/>
              </w:rPr>
            </w:pPr>
            <w:r w:rsidRPr="0093721B">
              <w:rPr>
                <w:sz w:val="22"/>
              </w:rPr>
              <w:t>Advertised Job Title</w:t>
            </w:r>
          </w:p>
        </w:tc>
        <w:tc>
          <w:tcPr>
            <w:tcW w:w="2965" w:type="pct"/>
          </w:tcPr>
          <w:p w14:paraId="473BE72C" w14:textId="4A10CFE5" w:rsidR="00CC201B" w:rsidRPr="0093721B" w:rsidRDefault="000F6EEF" w:rsidP="006E6BC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Strategy </w:t>
            </w:r>
            <w:r w:rsidR="00327A5E">
              <w:rPr>
                <w:sz w:val="22"/>
              </w:rPr>
              <w:t>Manager</w:t>
            </w:r>
          </w:p>
        </w:tc>
      </w:tr>
      <w:tr w:rsidR="00CC201B" w:rsidRPr="0093721B" w14:paraId="2B4AE88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14ADA7" w14:textId="77777777" w:rsidR="00CC201B" w:rsidRPr="0093721B" w:rsidRDefault="00BB763A" w:rsidP="006E6BC4">
            <w:pPr>
              <w:pStyle w:val="TableText"/>
              <w:rPr>
                <w:sz w:val="22"/>
              </w:rPr>
            </w:pPr>
            <w:r w:rsidRPr="0093721B">
              <w:rPr>
                <w:sz w:val="22"/>
              </w:rPr>
              <w:t>Job Reference</w:t>
            </w:r>
          </w:p>
        </w:tc>
        <w:tc>
          <w:tcPr>
            <w:tcW w:w="2965" w:type="pct"/>
          </w:tcPr>
          <w:p w14:paraId="5B56C831" w14:textId="5B5081E5" w:rsidR="00CC201B" w:rsidRPr="0093721B" w:rsidRDefault="003A6AC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73961</w:t>
            </w:r>
          </w:p>
        </w:tc>
      </w:tr>
      <w:tr w:rsidR="00C45886" w:rsidRPr="0093721B" w14:paraId="238864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C84083" w14:textId="77777777" w:rsidR="00C45886" w:rsidRPr="0093721B" w:rsidRDefault="00C45886" w:rsidP="006E6BC4">
            <w:pPr>
              <w:pStyle w:val="TableText"/>
              <w:rPr>
                <w:sz w:val="22"/>
              </w:rPr>
            </w:pPr>
            <w:r w:rsidRPr="0093721B">
              <w:rPr>
                <w:sz w:val="22"/>
              </w:rPr>
              <w:t>Tenure</w:t>
            </w:r>
          </w:p>
        </w:tc>
        <w:tc>
          <w:tcPr>
            <w:tcW w:w="2965" w:type="pct"/>
          </w:tcPr>
          <w:p w14:paraId="4B29F427" w14:textId="4F578839"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03221">
              <w:rPr>
                <w:sz w:val="22"/>
              </w:rPr>
              <w:t>3 years</w:t>
            </w:r>
            <w:r w:rsidR="003A6ACF">
              <w:rPr>
                <w:sz w:val="22"/>
              </w:rPr>
              <w:t xml:space="preserve">, </w:t>
            </w:r>
            <w:r w:rsidR="00A63426">
              <w:rPr>
                <w:sz w:val="22"/>
              </w:rPr>
              <w:t>F</w:t>
            </w:r>
            <w:r w:rsidRPr="0093721B">
              <w:rPr>
                <w:sz w:val="22"/>
              </w:rPr>
              <w:t>ull-time</w:t>
            </w:r>
            <w:r w:rsidR="00B149C4">
              <w:rPr>
                <w:sz w:val="22"/>
              </w:rPr>
              <w:t xml:space="preserve"> </w:t>
            </w:r>
            <w:r w:rsidR="006E6BC4">
              <w:rPr>
                <w:sz w:val="22"/>
              </w:rPr>
              <w:t>(part-time would be considered for the right candidate)</w:t>
            </w:r>
          </w:p>
        </w:tc>
      </w:tr>
      <w:tr w:rsidR="00C45886" w:rsidRPr="0093721B" w14:paraId="6F6D0F8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71E437" w14:textId="77777777" w:rsidR="00C45886" w:rsidRPr="0093721B" w:rsidRDefault="00C45886" w:rsidP="006E6BC4">
            <w:pPr>
              <w:pStyle w:val="TableText"/>
              <w:rPr>
                <w:sz w:val="22"/>
              </w:rPr>
            </w:pPr>
            <w:r w:rsidRPr="0093721B">
              <w:rPr>
                <w:sz w:val="22"/>
              </w:rPr>
              <w:t>Salary Range</w:t>
            </w:r>
          </w:p>
        </w:tc>
        <w:tc>
          <w:tcPr>
            <w:tcW w:w="2965" w:type="pct"/>
          </w:tcPr>
          <w:p w14:paraId="264CE800" w14:textId="2825753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A6ACF">
              <w:rPr>
                <w:sz w:val="22"/>
              </w:rPr>
              <w:t>100,710</w:t>
            </w:r>
            <w:r w:rsidRPr="0093721B">
              <w:rPr>
                <w:sz w:val="22"/>
              </w:rPr>
              <w:t xml:space="preserve"> to AU$</w:t>
            </w:r>
            <w:r w:rsidR="00103221">
              <w:rPr>
                <w:sz w:val="22"/>
              </w:rPr>
              <w:t>10</w:t>
            </w:r>
            <w:r w:rsidR="003A6ACF">
              <w:rPr>
                <w:sz w:val="22"/>
              </w:rPr>
              <w:t>8</w:t>
            </w:r>
            <w:r w:rsidR="00103221">
              <w:rPr>
                <w:sz w:val="22"/>
              </w:rPr>
              <w:t>,</w:t>
            </w:r>
            <w:r w:rsidR="003A6ACF">
              <w:rPr>
                <w:sz w:val="22"/>
              </w:rPr>
              <w:t>985</w:t>
            </w:r>
            <w:r w:rsidRPr="0093721B">
              <w:rPr>
                <w:sz w:val="22"/>
              </w:rPr>
              <w:t xml:space="preserve"> pa + up to 15.4% superannuation</w:t>
            </w:r>
          </w:p>
        </w:tc>
      </w:tr>
      <w:tr w:rsidR="00926BE4" w:rsidRPr="0093721B" w14:paraId="193D2B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FAA655" w14:textId="77777777" w:rsidR="00926BE4" w:rsidRPr="0093721B" w:rsidRDefault="00926BE4" w:rsidP="006E6BC4">
            <w:pPr>
              <w:pStyle w:val="TableText"/>
              <w:rPr>
                <w:sz w:val="22"/>
              </w:rPr>
            </w:pPr>
            <w:r w:rsidRPr="0093721B">
              <w:rPr>
                <w:sz w:val="22"/>
              </w:rPr>
              <w:t>Location</w:t>
            </w:r>
            <w:r w:rsidR="00C45886" w:rsidRPr="0093721B">
              <w:rPr>
                <w:sz w:val="22"/>
              </w:rPr>
              <w:t>(s)</w:t>
            </w:r>
          </w:p>
        </w:tc>
        <w:tc>
          <w:tcPr>
            <w:tcW w:w="2965" w:type="pct"/>
          </w:tcPr>
          <w:p w14:paraId="3BCBEC83" w14:textId="067B0AEC" w:rsidR="00926BE4" w:rsidRPr="0093721B" w:rsidRDefault="001032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VIC</w:t>
            </w:r>
            <w:r w:rsidR="00F96216">
              <w:rPr>
                <w:sz w:val="22"/>
              </w:rPr>
              <w:t xml:space="preserve"> (mix of office and work from home)</w:t>
            </w:r>
          </w:p>
        </w:tc>
      </w:tr>
      <w:tr w:rsidR="00926BE4" w:rsidRPr="0093721B" w14:paraId="5F278F4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A9FDF8" w14:textId="77777777" w:rsidR="00926BE4" w:rsidRPr="0093721B" w:rsidRDefault="00926BE4" w:rsidP="006E6BC4">
            <w:pPr>
              <w:pStyle w:val="TableText"/>
              <w:rPr>
                <w:sz w:val="22"/>
              </w:rPr>
            </w:pPr>
            <w:r w:rsidRPr="0093721B">
              <w:rPr>
                <w:sz w:val="22"/>
              </w:rPr>
              <w:t>Relocation Assistance</w:t>
            </w:r>
          </w:p>
        </w:tc>
        <w:tc>
          <w:tcPr>
            <w:tcW w:w="2965" w:type="pct"/>
          </w:tcPr>
          <w:p w14:paraId="468108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7AD540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B1019F" w14:textId="77777777" w:rsidR="00926BE4" w:rsidRPr="0093721B" w:rsidRDefault="00926BE4" w:rsidP="006E6BC4">
            <w:pPr>
              <w:pStyle w:val="TableText"/>
              <w:rPr>
                <w:sz w:val="22"/>
              </w:rPr>
            </w:pPr>
            <w:r w:rsidRPr="0093721B">
              <w:rPr>
                <w:sz w:val="22"/>
              </w:rPr>
              <w:t>Applications are open to</w:t>
            </w:r>
          </w:p>
        </w:tc>
        <w:tc>
          <w:tcPr>
            <w:tcW w:w="2965" w:type="pct"/>
          </w:tcPr>
          <w:p w14:paraId="43F6371E" w14:textId="4C55CCCD" w:rsidR="00926BE4" w:rsidRPr="003A6ACF" w:rsidRDefault="00EA62ED" w:rsidP="003A6AC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w:t>
            </w:r>
            <w:r w:rsidR="003A6ACF">
              <w:rPr>
                <w:sz w:val="22"/>
              </w:rPr>
              <w:t xml:space="preserve">and New Zealand </w:t>
            </w:r>
            <w:r w:rsidRPr="0093721B">
              <w:rPr>
                <w:sz w:val="22"/>
              </w:rPr>
              <w:t>Citizens</w:t>
            </w:r>
            <w:r w:rsidR="003A6ACF">
              <w:rPr>
                <w:sz w:val="22"/>
              </w:rPr>
              <w:t xml:space="preserve"> and </w:t>
            </w:r>
            <w:r w:rsidRPr="003A6ACF">
              <w:rPr>
                <w:sz w:val="22"/>
              </w:rPr>
              <w:t>Australian Permanent Residents</w:t>
            </w:r>
          </w:p>
        </w:tc>
      </w:tr>
      <w:tr w:rsidR="00C45886" w:rsidRPr="0093721B" w14:paraId="63F3C71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7DCAD1" w14:textId="77777777" w:rsidR="00C45886" w:rsidRPr="0093721B" w:rsidRDefault="00C45886" w:rsidP="006E6BC4">
            <w:pPr>
              <w:pStyle w:val="TableText"/>
              <w:rPr>
                <w:sz w:val="22"/>
              </w:rPr>
            </w:pPr>
            <w:r w:rsidRPr="0093721B">
              <w:rPr>
                <w:sz w:val="22"/>
              </w:rPr>
              <w:t>Position reports to the</w:t>
            </w:r>
          </w:p>
        </w:tc>
        <w:tc>
          <w:tcPr>
            <w:tcW w:w="2965" w:type="pct"/>
          </w:tcPr>
          <w:p w14:paraId="07DA7CD6" w14:textId="032B895D" w:rsidR="00C45886" w:rsidRPr="0093721B" w:rsidRDefault="00327A5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Associate Director, CSIRO Futures</w:t>
            </w:r>
          </w:p>
        </w:tc>
      </w:tr>
      <w:tr w:rsidR="00926BE4" w:rsidRPr="0093721B" w14:paraId="194DC6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2A147A" w14:textId="77777777" w:rsidR="00926BE4" w:rsidRPr="0093721B" w:rsidRDefault="00926BE4" w:rsidP="006E6BC4">
            <w:pPr>
              <w:pStyle w:val="TableText"/>
              <w:rPr>
                <w:sz w:val="22"/>
              </w:rPr>
            </w:pPr>
            <w:r w:rsidRPr="0093721B">
              <w:rPr>
                <w:sz w:val="22"/>
              </w:rPr>
              <w:t>Client Focus – Internal</w:t>
            </w:r>
          </w:p>
        </w:tc>
        <w:tc>
          <w:tcPr>
            <w:tcW w:w="2965" w:type="pct"/>
          </w:tcPr>
          <w:p w14:paraId="5B60529A" w14:textId="0FC9F1C5" w:rsidR="00926BE4" w:rsidRPr="0093721B" w:rsidRDefault="0093349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r w:rsidR="00103221">
              <w:rPr>
                <w:sz w:val="22"/>
              </w:rPr>
              <w:t>0%</w:t>
            </w:r>
          </w:p>
        </w:tc>
      </w:tr>
      <w:tr w:rsidR="00926BE4" w:rsidRPr="0093721B" w14:paraId="72C6A1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BE129A" w14:textId="77777777" w:rsidR="00926BE4" w:rsidRPr="0093721B" w:rsidRDefault="00926BE4" w:rsidP="006E6BC4">
            <w:pPr>
              <w:pStyle w:val="TableText"/>
              <w:rPr>
                <w:sz w:val="22"/>
              </w:rPr>
            </w:pPr>
            <w:r w:rsidRPr="0093721B">
              <w:rPr>
                <w:sz w:val="22"/>
              </w:rPr>
              <w:t>Client Focus – External</w:t>
            </w:r>
          </w:p>
        </w:tc>
        <w:tc>
          <w:tcPr>
            <w:tcW w:w="2965" w:type="pct"/>
          </w:tcPr>
          <w:p w14:paraId="31DC7D7B" w14:textId="514CDF11" w:rsidR="00926BE4" w:rsidRPr="0093721B" w:rsidRDefault="009334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w:t>
            </w:r>
            <w:r w:rsidR="00103221">
              <w:rPr>
                <w:sz w:val="22"/>
              </w:rPr>
              <w:t>0%</w:t>
            </w:r>
          </w:p>
        </w:tc>
      </w:tr>
      <w:tr w:rsidR="00194B1C" w:rsidRPr="0093721B" w14:paraId="36E6C8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3C6E61" w14:textId="77777777" w:rsidR="00194B1C" w:rsidRPr="0093721B" w:rsidRDefault="00C45886" w:rsidP="006E6BC4">
            <w:pPr>
              <w:pStyle w:val="TableText"/>
              <w:rPr>
                <w:sz w:val="22"/>
              </w:rPr>
            </w:pPr>
            <w:r w:rsidRPr="0093721B">
              <w:rPr>
                <w:sz w:val="22"/>
              </w:rPr>
              <w:t>Number of Direct Reports</w:t>
            </w:r>
          </w:p>
        </w:tc>
        <w:tc>
          <w:tcPr>
            <w:tcW w:w="2965" w:type="pct"/>
          </w:tcPr>
          <w:p w14:paraId="2E636A03" w14:textId="536EE6D9" w:rsidR="00194B1C" w:rsidRPr="0093721B" w:rsidRDefault="001032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EC535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AEBCDE" w14:textId="77777777" w:rsidR="00194B1C" w:rsidRPr="0093721B" w:rsidRDefault="00C45886" w:rsidP="006E6BC4">
            <w:pPr>
              <w:pStyle w:val="TableText"/>
              <w:rPr>
                <w:sz w:val="22"/>
              </w:rPr>
            </w:pPr>
            <w:r w:rsidRPr="0093721B">
              <w:rPr>
                <w:sz w:val="22"/>
              </w:rPr>
              <w:t>Enquire about this job</w:t>
            </w:r>
          </w:p>
        </w:tc>
        <w:tc>
          <w:tcPr>
            <w:tcW w:w="2965" w:type="pct"/>
          </w:tcPr>
          <w:p w14:paraId="209066D1" w14:textId="0C1972E3" w:rsidR="00194B1C" w:rsidRPr="0010322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3221">
              <w:rPr>
                <w:sz w:val="22"/>
              </w:rPr>
              <w:t xml:space="preserve">Contact </w:t>
            </w:r>
            <w:r w:rsidR="00327A5E">
              <w:rPr>
                <w:sz w:val="22"/>
              </w:rPr>
              <w:t>Greg Williams</w:t>
            </w:r>
            <w:r w:rsidRPr="00103221">
              <w:rPr>
                <w:sz w:val="22"/>
              </w:rPr>
              <w:t xml:space="preserve"> via email at </w:t>
            </w:r>
            <w:hyperlink r:id="rId10" w:history="1">
              <w:r w:rsidR="00B51A0D" w:rsidRPr="00697855">
                <w:rPr>
                  <w:rStyle w:val="Hyperlink"/>
                  <w:sz w:val="22"/>
                </w:rPr>
                <w:t>Greg.Williams@csiro.au</w:t>
              </w:r>
            </w:hyperlink>
            <w:r w:rsidR="00B51A0D">
              <w:rPr>
                <w:sz w:val="22"/>
              </w:rPr>
              <w:t xml:space="preserve"> </w:t>
            </w:r>
          </w:p>
        </w:tc>
      </w:tr>
      <w:tr w:rsidR="00194B1C" w:rsidRPr="0093721B" w14:paraId="106B36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9F2D60" w14:textId="77777777" w:rsidR="00194B1C" w:rsidRPr="0093721B" w:rsidRDefault="00C45886" w:rsidP="006E6BC4">
            <w:pPr>
              <w:pStyle w:val="TableText"/>
              <w:rPr>
                <w:sz w:val="22"/>
              </w:rPr>
            </w:pPr>
            <w:r w:rsidRPr="0093721B">
              <w:rPr>
                <w:sz w:val="22"/>
              </w:rPr>
              <w:t>How to apply</w:t>
            </w:r>
          </w:p>
        </w:tc>
        <w:tc>
          <w:tcPr>
            <w:tcW w:w="2965" w:type="pct"/>
          </w:tcPr>
          <w:p w14:paraId="4B9C9E1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26A50A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3A5885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C25636D" w14:textId="585CB4F8" w:rsidR="006246C0" w:rsidRPr="00674783" w:rsidRDefault="00103221" w:rsidP="00D06E61">
      <w:pPr>
        <w:pStyle w:val="Heading3"/>
        <w:spacing w:after="0"/>
      </w:pPr>
      <w:r>
        <w:t>R</w:t>
      </w:r>
      <w:r w:rsidR="00B50C20">
        <w:t>ole Overview</w:t>
      </w:r>
    </w:p>
    <w:p w14:paraId="7B7245F9" w14:textId="67493D45" w:rsidR="00327A5E" w:rsidRPr="0085680A" w:rsidRDefault="00327A5E" w:rsidP="00327A5E">
      <w:pPr>
        <w:spacing w:before="180" w:after="60"/>
        <w:jc w:val="both"/>
        <w:rPr>
          <w:rFonts w:asciiTheme="minorHAnsi" w:hAnsiTheme="minorHAnsi" w:cstheme="minorHAnsi"/>
          <w:b/>
          <w:i/>
          <w:szCs w:val="24"/>
        </w:rPr>
      </w:pPr>
      <w:bookmarkStart w:id="1" w:name="_Toc341085720"/>
      <w:r w:rsidRPr="0085680A">
        <w:rPr>
          <w:rFonts w:asciiTheme="minorHAnsi" w:hAnsiTheme="minorHAnsi" w:cstheme="minorHAnsi"/>
          <w:b/>
          <w:szCs w:val="24"/>
        </w:rPr>
        <w:t xml:space="preserve">Background: </w:t>
      </w:r>
      <w:r w:rsidRPr="0085680A">
        <w:rPr>
          <w:rFonts w:asciiTheme="minorHAnsi" w:hAnsiTheme="minorHAnsi" w:cstheme="minorHAnsi"/>
          <w:b/>
          <w:i/>
          <w:szCs w:val="24"/>
        </w:rPr>
        <w:t>Make a difference. Innovation for Australia’s future.</w:t>
      </w:r>
    </w:p>
    <w:p w14:paraId="4EA47997" w14:textId="190117A3" w:rsidR="002C5307" w:rsidRDefault="00B51A0D" w:rsidP="00327A5E">
      <w:pPr>
        <w:jc w:val="both"/>
        <w:rPr>
          <w:rFonts w:asciiTheme="minorHAnsi" w:hAnsiTheme="minorHAnsi" w:cstheme="minorHAnsi"/>
          <w:szCs w:val="24"/>
        </w:rPr>
      </w:pPr>
      <w:hyperlink r:id="rId13" w:history="1">
        <w:r w:rsidR="00327A5E" w:rsidRPr="0085680A">
          <w:rPr>
            <w:rStyle w:val="Hyperlink"/>
            <w:rFonts w:asciiTheme="minorHAnsi" w:hAnsiTheme="minorHAnsi" w:cstheme="minorHAnsi"/>
            <w:szCs w:val="24"/>
          </w:rPr>
          <w:t>CSIRO Futures</w:t>
        </w:r>
      </w:hyperlink>
      <w:r w:rsidR="00327A5E" w:rsidRPr="0085680A">
        <w:rPr>
          <w:rFonts w:asciiTheme="minorHAnsi" w:hAnsiTheme="minorHAnsi" w:cstheme="minorHAnsi"/>
          <w:szCs w:val="24"/>
        </w:rPr>
        <w:t xml:space="preserve"> is </w:t>
      </w:r>
      <w:r w:rsidR="00933497">
        <w:rPr>
          <w:rFonts w:asciiTheme="minorHAnsi" w:hAnsiTheme="minorHAnsi" w:cstheme="minorHAnsi"/>
          <w:szCs w:val="24"/>
        </w:rPr>
        <w:t xml:space="preserve">the </w:t>
      </w:r>
      <w:r w:rsidR="00327A5E" w:rsidRPr="0085680A">
        <w:rPr>
          <w:rFonts w:asciiTheme="minorHAnsi" w:hAnsiTheme="minorHAnsi" w:cstheme="minorHAnsi"/>
          <w:szCs w:val="24"/>
        </w:rPr>
        <w:t xml:space="preserve">strategic </w:t>
      </w:r>
      <w:r w:rsidR="004F2E80">
        <w:rPr>
          <w:rFonts w:asciiTheme="minorHAnsi" w:hAnsiTheme="minorHAnsi" w:cstheme="minorHAnsi"/>
          <w:szCs w:val="24"/>
        </w:rPr>
        <w:t xml:space="preserve">and economic </w:t>
      </w:r>
      <w:r w:rsidR="00327A5E" w:rsidRPr="0085680A">
        <w:rPr>
          <w:rFonts w:asciiTheme="minorHAnsi" w:hAnsiTheme="minorHAnsi" w:cstheme="minorHAnsi"/>
          <w:szCs w:val="24"/>
        </w:rPr>
        <w:t xml:space="preserve">advisory arm </w:t>
      </w:r>
      <w:r w:rsidR="00933497">
        <w:rPr>
          <w:rFonts w:asciiTheme="minorHAnsi" w:hAnsiTheme="minorHAnsi" w:cstheme="minorHAnsi"/>
          <w:szCs w:val="24"/>
        </w:rPr>
        <w:t>of CSIRO</w:t>
      </w:r>
      <w:r w:rsidR="002C5307">
        <w:rPr>
          <w:rFonts w:asciiTheme="minorHAnsi" w:hAnsiTheme="minorHAnsi" w:cstheme="minorHAnsi"/>
          <w:szCs w:val="24"/>
        </w:rPr>
        <w:t xml:space="preserve"> – Australia’s national science agency</w:t>
      </w:r>
      <w:r w:rsidR="00933497">
        <w:rPr>
          <w:rFonts w:asciiTheme="minorHAnsi" w:hAnsiTheme="minorHAnsi" w:cstheme="minorHAnsi"/>
          <w:szCs w:val="24"/>
        </w:rPr>
        <w:t xml:space="preserve">. </w:t>
      </w:r>
      <w:r w:rsidR="00327A5E" w:rsidRPr="0085680A">
        <w:rPr>
          <w:rFonts w:asciiTheme="minorHAnsi" w:hAnsiTheme="minorHAnsi" w:cstheme="minorHAnsi"/>
          <w:szCs w:val="24"/>
        </w:rPr>
        <w:t xml:space="preserve">We sit at the </w:t>
      </w:r>
      <w:r w:rsidR="00933497">
        <w:rPr>
          <w:rFonts w:asciiTheme="minorHAnsi" w:hAnsiTheme="minorHAnsi" w:cstheme="minorHAnsi"/>
          <w:szCs w:val="24"/>
        </w:rPr>
        <w:t xml:space="preserve">cutting edge of </w:t>
      </w:r>
      <w:r w:rsidR="00327A5E" w:rsidRPr="0085680A">
        <w:rPr>
          <w:rFonts w:asciiTheme="minorHAnsi" w:hAnsiTheme="minorHAnsi" w:cstheme="minorHAnsi"/>
          <w:szCs w:val="24"/>
        </w:rPr>
        <w:t xml:space="preserve">science and </w:t>
      </w:r>
      <w:r w:rsidR="00933497">
        <w:rPr>
          <w:rFonts w:asciiTheme="minorHAnsi" w:hAnsiTheme="minorHAnsi" w:cstheme="minorHAnsi"/>
          <w:szCs w:val="24"/>
        </w:rPr>
        <w:t xml:space="preserve">technology and </w:t>
      </w:r>
      <w:r w:rsidR="00933497" w:rsidRPr="0085680A">
        <w:rPr>
          <w:rFonts w:asciiTheme="minorHAnsi" w:hAnsiTheme="minorHAnsi" w:cstheme="minorHAnsi"/>
          <w:szCs w:val="24"/>
        </w:rPr>
        <w:t xml:space="preserve">work with </w:t>
      </w:r>
      <w:r w:rsidR="002C5307" w:rsidRPr="002C5307">
        <w:rPr>
          <w:rFonts w:asciiTheme="minorHAnsi" w:hAnsiTheme="minorHAnsi" w:cstheme="minorHAnsi"/>
          <w:szCs w:val="24"/>
        </w:rPr>
        <w:t>forward thinking</w:t>
      </w:r>
      <w:r w:rsidR="002C5307">
        <w:rPr>
          <w:rFonts w:asciiTheme="minorHAnsi" w:hAnsiTheme="minorHAnsi" w:cstheme="minorHAnsi"/>
          <w:szCs w:val="24"/>
        </w:rPr>
        <w:t xml:space="preserve"> industry and government</w:t>
      </w:r>
      <w:r w:rsidR="002C5307" w:rsidRPr="002C5307">
        <w:rPr>
          <w:rFonts w:asciiTheme="minorHAnsi" w:hAnsiTheme="minorHAnsi" w:cstheme="minorHAnsi"/>
          <w:szCs w:val="24"/>
        </w:rPr>
        <w:t xml:space="preserve"> c</w:t>
      </w:r>
      <w:r w:rsidR="002C5307">
        <w:rPr>
          <w:rFonts w:asciiTheme="minorHAnsi" w:hAnsiTheme="minorHAnsi" w:cstheme="minorHAnsi"/>
          <w:szCs w:val="24"/>
        </w:rPr>
        <w:t xml:space="preserve">ustomers </w:t>
      </w:r>
      <w:r w:rsidR="00933497">
        <w:rPr>
          <w:rFonts w:asciiTheme="minorHAnsi" w:hAnsiTheme="minorHAnsi" w:cstheme="minorHAnsi"/>
          <w:szCs w:val="24"/>
        </w:rPr>
        <w:t xml:space="preserve">and </w:t>
      </w:r>
      <w:r w:rsidR="00933497" w:rsidRPr="0085680A">
        <w:rPr>
          <w:rFonts w:asciiTheme="minorHAnsi" w:hAnsiTheme="minorHAnsi" w:cstheme="minorHAnsi"/>
          <w:szCs w:val="24"/>
        </w:rPr>
        <w:t xml:space="preserve">CSIRO’s </w:t>
      </w:r>
      <w:r w:rsidR="00933497">
        <w:rPr>
          <w:rFonts w:asciiTheme="minorHAnsi" w:hAnsiTheme="minorHAnsi" w:cstheme="minorHAnsi"/>
          <w:szCs w:val="24"/>
        </w:rPr>
        <w:t xml:space="preserve">world leading </w:t>
      </w:r>
      <w:r w:rsidR="00933497" w:rsidRPr="0085680A">
        <w:rPr>
          <w:rFonts w:asciiTheme="minorHAnsi" w:hAnsiTheme="minorHAnsi" w:cstheme="minorHAnsi"/>
          <w:szCs w:val="24"/>
        </w:rPr>
        <w:t xml:space="preserve">researchers </w:t>
      </w:r>
      <w:r w:rsidR="00933497">
        <w:rPr>
          <w:rFonts w:asciiTheme="minorHAnsi" w:hAnsiTheme="minorHAnsi" w:cstheme="minorHAnsi"/>
          <w:szCs w:val="24"/>
        </w:rPr>
        <w:t xml:space="preserve">to identify and capture growth opportunities </w:t>
      </w:r>
      <w:r w:rsidR="002C5307">
        <w:rPr>
          <w:rFonts w:asciiTheme="minorHAnsi" w:hAnsiTheme="minorHAnsi" w:cstheme="minorHAnsi"/>
          <w:szCs w:val="24"/>
        </w:rPr>
        <w:t xml:space="preserve">in existing and new industries. </w:t>
      </w:r>
    </w:p>
    <w:p w14:paraId="2D965D3C" w14:textId="17F3A573" w:rsidR="002C5307" w:rsidRDefault="002C5307" w:rsidP="00327A5E">
      <w:pPr>
        <w:jc w:val="both"/>
        <w:rPr>
          <w:rFonts w:asciiTheme="minorHAnsi" w:hAnsiTheme="minorHAnsi" w:cstheme="minorHAnsi"/>
          <w:szCs w:val="24"/>
        </w:rPr>
      </w:pPr>
      <w:r w:rsidRPr="002C5307">
        <w:rPr>
          <w:rFonts w:asciiTheme="minorHAnsi" w:hAnsiTheme="minorHAnsi" w:cstheme="minorHAnsi"/>
          <w:szCs w:val="24"/>
        </w:rPr>
        <w:lastRenderedPageBreak/>
        <w:t xml:space="preserve">Our projects cover the spectrum from playing an important role </w:t>
      </w:r>
      <w:r>
        <w:rPr>
          <w:rFonts w:asciiTheme="minorHAnsi" w:hAnsiTheme="minorHAnsi" w:cstheme="minorHAnsi"/>
          <w:szCs w:val="24"/>
        </w:rPr>
        <w:t>in helping Australia and companies</w:t>
      </w:r>
      <w:r w:rsidRPr="002C5307">
        <w:rPr>
          <w:rFonts w:asciiTheme="minorHAnsi" w:hAnsiTheme="minorHAnsi" w:cstheme="minorHAnsi"/>
          <w:szCs w:val="24"/>
        </w:rPr>
        <w:t xml:space="preserve"> </w:t>
      </w:r>
      <w:r>
        <w:rPr>
          <w:rFonts w:asciiTheme="minorHAnsi" w:hAnsiTheme="minorHAnsi" w:cstheme="minorHAnsi"/>
          <w:szCs w:val="24"/>
        </w:rPr>
        <w:t xml:space="preserve">enter </w:t>
      </w:r>
      <w:r w:rsidRPr="002C5307">
        <w:rPr>
          <w:rFonts w:asciiTheme="minorHAnsi" w:hAnsiTheme="minorHAnsi" w:cstheme="minorHAnsi"/>
          <w:szCs w:val="24"/>
        </w:rPr>
        <w:t>entirely new industries to developing innovation pathways for leading businesses operating in mature markets.</w:t>
      </w:r>
      <w:r>
        <w:rPr>
          <w:rFonts w:asciiTheme="minorHAnsi" w:hAnsiTheme="minorHAnsi" w:cstheme="minorHAnsi"/>
          <w:szCs w:val="24"/>
        </w:rPr>
        <w:t xml:space="preserve"> </w:t>
      </w:r>
    </w:p>
    <w:p w14:paraId="35C04721" w14:textId="5945C453" w:rsidR="00327A5E" w:rsidRPr="0085680A" w:rsidRDefault="00933497" w:rsidP="00327A5E">
      <w:pPr>
        <w:jc w:val="both"/>
        <w:rPr>
          <w:rFonts w:asciiTheme="minorHAnsi" w:hAnsiTheme="minorHAnsi" w:cstheme="minorHAnsi"/>
          <w:szCs w:val="24"/>
        </w:rPr>
      </w:pPr>
      <w:r w:rsidRPr="0085680A">
        <w:rPr>
          <w:rFonts w:asciiTheme="minorHAnsi" w:hAnsiTheme="minorHAnsi" w:cstheme="minorHAnsi"/>
          <w:szCs w:val="24"/>
        </w:rPr>
        <w:t xml:space="preserve">We </w:t>
      </w:r>
      <w:r w:rsidR="002C5307">
        <w:rPr>
          <w:rFonts w:asciiTheme="minorHAnsi" w:hAnsiTheme="minorHAnsi" w:cstheme="minorHAnsi"/>
          <w:szCs w:val="24"/>
        </w:rPr>
        <w:t xml:space="preserve">draw on our </w:t>
      </w:r>
      <w:r w:rsidR="002C5307" w:rsidRPr="002C5307">
        <w:rPr>
          <w:rFonts w:asciiTheme="minorHAnsi" w:hAnsiTheme="minorHAnsi" w:cstheme="minorHAnsi"/>
          <w:szCs w:val="24"/>
        </w:rPr>
        <w:t xml:space="preserve">extensive consulting </w:t>
      </w:r>
      <w:r w:rsidR="002C5307">
        <w:rPr>
          <w:rFonts w:asciiTheme="minorHAnsi" w:hAnsiTheme="minorHAnsi" w:cstheme="minorHAnsi"/>
          <w:szCs w:val="24"/>
        </w:rPr>
        <w:t xml:space="preserve">and economic </w:t>
      </w:r>
      <w:r w:rsidR="002C5307" w:rsidRPr="002C5307">
        <w:rPr>
          <w:rFonts w:asciiTheme="minorHAnsi" w:hAnsiTheme="minorHAnsi" w:cstheme="minorHAnsi"/>
          <w:szCs w:val="24"/>
        </w:rPr>
        <w:t xml:space="preserve">experience and unparalleled access to scientific expertise </w:t>
      </w:r>
      <w:r w:rsidR="002C5307">
        <w:rPr>
          <w:rFonts w:asciiTheme="minorHAnsi" w:hAnsiTheme="minorHAnsi" w:cstheme="minorHAnsi"/>
          <w:szCs w:val="24"/>
        </w:rPr>
        <w:t xml:space="preserve">to </w:t>
      </w:r>
      <w:r w:rsidRPr="0085680A">
        <w:rPr>
          <w:rFonts w:asciiTheme="minorHAnsi" w:hAnsiTheme="minorHAnsi" w:cstheme="minorHAnsi"/>
          <w:szCs w:val="24"/>
        </w:rPr>
        <w:t xml:space="preserve">provide objective, robust and high-quality analysis, </w:t>
      </w:r>
      <w:r w:rsidR="00B51A0D" w:rsidRPr="0085680A">
        <w:rPr>
          <w:rFonts w:asciiTheme="minorHAnsi" w:hAnsiTheme="minorHAnsi" w:cstheme="minorHAnsi"/>
          <w:szCs w:val="24"/>
        </w:rPr>
        <w:t>insights,</w:t>
      </w:r>
      <w:r w:rsidRPr="0085680A">
        <w:rPr>
          <w:rFonts w:asciiTheme="minorHAnsi" w:hAnsiTheme="minorHAnsi" w:cstheme="minorHAnsi"/>
          <w:szCs w:val="24"/>
        </w:rPr>
        <w:t xml:space="preserve"> and advice to inform our c</w:t>
      </w:r>
      <w:r w:rsidR="002C5307">
        <w:rPr>
          <w:rFonts w:asciiTheme="minorHAnsi" w:hAnsiTheme="minorHAnsi" w:cstheme="minorHAnsi"/>
          <w:szCs w:val="24"/>
        </w:rPr>
        <w:t>ustomers</w:t>
      </w:r>
      <w:r w:rsidRPr="0085680A">
        <w:rPr>
          <w:rFonts w:asciiTheme="minorHAnsi" w:hAnsiTheme="minorHAnsi" w:cstheme="minorHAnsi"/>
          <w:szCs w:val="24"/>
        </w:rPr>
        <w:t>’ investment in science and technology.</w:t>
      </w:r>
    </w:p>
    <w:p w14:paraId="53AEF42A" w14:textId="7D7AAA60" w:rsidR="002C5307" w:rsidRPr="002C5307" w:rsidRDefault="002C5307" w:rsidP="002C5307">
      <w:pPr>
        <w:jc w:val="both"/>
        <w:rPr>
          <w:rFonts w:asciiTheme="minorHAnsi" w:hAnsiTheme="minorHAnsi" w:cstheme="minorHAnsi"/>
        </w:rPr>
      </w:pPr>
      <w:r w:rsidRPr="002C5307">
        <w:rPr>
          <w:rFonts w:asciiTheme="minorHAnsi" w:hAnsiTheme="minorHAnsi" w:cstheme="minorHAnsi"/>
          <w:szCs w:val="24"/>
          <w:lang w:val="en-US"/>
        </w:rPr>
        <w:t xml:space="preserve">The desire to make a real difference flows throughout everything we do. We believe in our work and what it can achieve for </w:t>
      </w:r>
      <w:r>
        <w:rPr>
          <w:rFonts w:asciiTheme="minorHAnsi" w:hAnsiTheme="minorHAnsi" w:cstheme="minorHAnsi"/>
          <w:szCs w:val="24"/>
          <w:lang w:val="en-US"/>
        </w:rPr>
        <w:t xml:space="preserve">an industry, </w:t>
      </w:r>
      <w:r w:rsidR="00B51A0D">
        <w:rPr>
          <w:rFonts w:asciiTheme="minorHAnsi" w:hAnsiTheme="minorHAnsi" w:cstheme="minorHAnsi"/>
          <w:szCs w:val="24"/>
          <w:lang w:val="en-US"/>
        </w:rPr>
        <w:t>Australia,</w:t>
      </w:r>
      <w:r>
        <w:rPr>
          <w:rFonts w:asciiTheme="minorHAnsi" w:hAnsiTheme="minorHAnsi" w:cstheme="minorHAnsi"/>
          <w:szCs w:val="24"/>
          <w:lang w:val="en-US"/>
        </w:rPr>
        <w:t xml:space="preserve"> and the world. </w:t>
      </w:r>
    </w:p>
    <w:p w14:paraId="2C7592B5" w14:textId="77777777" w:rsidR="00327A5E" w:rsidRPr="0085680A" w:rsidRDefault="00327A5E" w:rsidP="00327A5E">
      <w:pPr>
        <w:jc w:val="both"/>
        <w:rPr>
          <w:rFonts w:asciiTheme="minorHAnsi" w:hAnsiTheme="minorHAnsi" w:cstheme="minorHAnsi"/>
          <w:szCs w:val="24"/>
        </w:rPr>
      </w:pPr>
    </w:p>
    <w:p w14:paraId="3589FBCD" w14:textId="77777777" w:rsidR="00327A5E" w:rsidRPr="0085680A" w:rsidRDefault="00327A5E" w:rsidP="00327A5E">
      <w:pPr>
        <w:spacing w:after="60"/>
        <w:jc w:val="both"/>
        <w:rPr>
          <w:rFonts w:asciiTheme="minorHAnsi" w:hAnsiTheme="minorHAnsi" w:cstheme="minorHAnsi"/>
          <w:b/>
          <w:szCs w:val="24"/>
        </w:rPr>
      </w:pPr>
      <w:bookmarkStart w:id="2" w:name="_Hlk35845606"/>
      <w:r w:rsidRPr="0085680A">
        <w:rPr>
          <w:rFonts w:asciiTheme="minorHAnsi" w:hAnsiTheme="minorHAnsi" w:cstheme="minorHAnsi"/>
          <w:b/>
          <w:szCs w:val="24"/>
        </w:rPr>
        <w:t>The position</w:t>
      </w:r>
    </w:p>
    <w:p w14:paraId="31D0F87B" w14:textId="4EB6F9F4" w:rsidR="00932E28" w:rsidRPr="00932E28" w:rsidRDefault="00327A5E" w:rsidP="00932E28">
      <w:pPr>
        <w:pStyle w:val="BodyText"/>
      </w:pPr>
      <w:r w:rsidRPr="00932E28">
        <w:t xml:space="preserve">The </w:t>
      </w:r>
      <w:r w:rsidR="00932E28" w:rsidRPr="00932E28">
        <w:t>Manager</w:t>
      </w:r>
      <w:r w:rsidRPr="00932E28">
        <w:t xml:space="preserve"> will </w:t>
      </w:r>
      <w:r w:rsidR="00932E28" w:rsidRPr="00932E28">
        <w:t>lead the project delivery of industry roadmaps, technology strategies and technology scans</w:t>
      </w:r>
      <w:r w:rsidR="00A70B12">
        <w:t xml:space="preserve"> aimed at influencing senior government and industry decision makers</w:t>
      </w:r>
      <w:r w:rsidR="00932E28" w:rsidRPr="00932E28">
        <w:t>. This will involve the development of project approaches, the management of a small delivery team (2-3 individuals), client engagement, stakeholder consultation, market and technology analysis and report writing. Th</w:t>
      </w:r>
      <w:r w:rsidR="00A70B12">
        <w:t>e</w:t>
      </w:r>
      <w:r w:rsidR="00932E28" w:rsidRPr="00932E28">
        <w:t xml:space="preserve"> role will be supported by quality assurance and guidance from an Associate Director.</w:t>
      </w:r>
    </w:p>
    <w:bookmarkEnd w:id="2"/>
    <w:p w14:paraId="54A7B1A7" w14:textId="1E399B03" w:rsidR="003E5564" w:rsidRPr="00103221" w:rsidRDefault="00932E28" w:rsidP="00103221">
      <w:pPr>
        <w:pStyle w:val="BodyText"/>
      </w:pPr>
      <w:r w:rsidRPr="00932E28">
        <w:t>The projects will vary in complexity and may be oriented to any number of industries or technologies where CSIRO has current or emerging interests. Projects typically deliver material that work toward describing how science, technology and innovation can assist in unlocking the identified opportunities.</w:t>
      </w:r>
    </w:p>
    <w:p w14:paraId="40572CAF" w14:textId="77777777" w:rsidR="00B50C20" w:rsidRPr="00FC1E82" w:rsidRDefault="00B50C20" w:rsidP="00B50C20">
      <w:pPr>
        <w:pStyle w:val="Heading3"/>
      </w:pPr>
      <w:r w:rsidRPr="00FC1E82">
        <w:t>Duties and Key Result Areas:</w:t>
      </w:r>
      <w:r w:rsidR="003E5564" w:rsidRPr="00FC1E82">
        <w:t xml:space="preserve">  </w:t>
      </w:r>
    </w:p>
    <w:p w14:paraId="293586ED" w14:textId="77777777" w:rsidR="00A70B12" w:rsidRPr="00FC1E82" w:rsidRDefault="00A70B12" w:rsidP="00A70B12">
      <w:pPr>
        <w:pStyle w:val="ListParagraph"/>
        <w:numPr>
          <w:ilvl w:val="0"/>
          <w:numId w:val="23"/>
        </w:numPr>
        <w:spacing w:after="60" w:line="240" w:lineRule="auto"/>
        <w:ind w:left="470" w:hanging="364"/>
        <w:contextualSpacing w:val="0"/>
        <w:rPr>
          <w:szCs w:val="24"/>
        </w:rPr>
      </w:pPr>
      <w:r>
        <w:rPr>
          <w:szCs w:val="24"/>
        </w:rPr>
        <w:t xml:space="preserve">Under limited direction, </w:t>
      </w:r>
      <w:r w:rsidRPr="00FC1E82">
        <w:rPr>
          <w:szCs w:val="24"/>
        </w:rPr>
        <w:t>lead small teams to deliver strategy projects of varying size and scale</w:t>
      </w:r>
      <w:r>
        <w:rPr>
          <w:szCs w:val="24"/>
        </w:rPr>
        <w:t>.</w:t>
      </w:r>
    </w:p>
    <w:p w14:paraId="3975AF29" w14:textId="77777777" w:rsidR="00A70B12" w:rsidRPr="00FC1E82" w:rsidRDefault="00A70B12" w:rsidP="00A70B12">
      <w:pPr>
        <w:pStyle w:val="ListParagraph"/>
        <w:numPr>
          <w:ilvl w:val="0"/>
          <w:numId w:val="23"/>
        </w:numPr>
        <w:spacing w:after="60" w:line="240" w:lineRule="auto"/>
        <w:ind w:left="470" w:hanging="364"/>
        <w:contextualSpacing w:val="0"/>
        <w:rPr>
          <w:szCs w:val="24"/>
        </w:rPr>
      </w:pPr>
      <w:r w:rsidRPr="00FC1E82">
        <w:rPr>
          <w:szCs w:val="24"/>
        </w:rPr>
        <w:t>Liaise with clients to determine their needs, tailoring solutions to potentially conflicting requirements, taking personal responsibility for client satisfaction, and correcting problems promptly and in a constructive manner.</w:t>
      </w:r>
    </w:p>
    <w:p w14:paraId="6738DE3A" w14:textId="10AB4FCB" w:rsidR="00103221" w:rsidRPr="00FC1E82" w:rsidRDefault="00103221" w:rsidP="00103221">
      <w:pPr>
        <w:pStyle w:val="ListParagraph"/>
        <w:numPr>
          <w:ilvl w:val="0"/>
          <w:numId w:val="23"/>
        </w:numPr>
        <w:spacing w:after="60" w:line="240" w:lineRule="auto"/>
        <w:ind w:left="470" w:hanging="364"/>
        <w:contextualSpacing w:val="0"/>
        <w:rPr>
          <w:szCs w:val="24"/>
        </w:rPr>
      </w:pPr>
      <w:r w:rsidRPr="00FC1E82">
        <w:rPr>
          <w:szCs w:val="24"/>
        </w:rPr>
        <w:t xml:space="preserve">Quickly gather, understand, </w:t>
      </w:r>
      <w:r w:rsidR="00B51A0D" w:rsidRPr="00FC1E82">
        <w:rPr>
          <w:szCs w:val="24"/>
        </w:rPr>
        <w:t>analyse,</w:t>
      </w:r>
      <w:r w:rsidRPr="00FC1E82">
        <w:rPr>
          <w:szCs w:val="24"/>
        </w:rPr>
        <w:t xml:space="preserve"> and synthesise information from disparate sources into detailed, logical, evidence-based insights and conclusions.</w:t>
      </w:r>
    </w:p>
    <w:p w14:paraId="44F7084D" w14:textId="0076C5E2" w:rsidR="00FC1E82" w:rsidRPr="00FC1E82" w:rsidRDefault="00FC1E82" w:rsidP="00FC1E82">
      <w:pPr>
        <w:pStyle w:val="ListParagraph"/>
        <w:numPr>
          <w:ilvl w:val="0"/>
          <w:numId w:val="23"/>
        </w:numPr>
        <w:spacing w:after="60" w:line="240" w:lineRule="auto"/>
        <w:ind w:left="470" w:hanging="364"/>
        <w:contextualSpacing w:val="0"/>
        <w:rPr>
          <w:szCs w:val="24"/>
        </w:rPr>
      </w:pPr>
      <w:r w:rsidRPr="00FC1E82">
        <w:rPr>
          <w:szCs w:val="24"/>
        </w:rPr>
        <w:t xml:space="preserve">Succinctly and professionally communicate complex business, scientific and technical concepts to </w:t>
      </w:r>
      <w:r w:rsidR="00A70B12">
        <w:rPr>
          <w:szCs w:val="24"/>
        </w:rPr>
        <w:t>senior executives and government decision makers</w:t>
      </w:r>
      <w:r w:rsidRPr="00FC1E82">
        <w:rPr>
          <w:szCs w:val="24"/>
        </w:rPr>
        <w:t>.</w:t>
      </w:r>
    </w:p>
    <w:p w14:paraId="7A8E7DF0" w14:textId="449B2E65" w:rsidR="00103221" w:rsidRPr="00FC1E82" w:rsidRDefault="00103221" w:rsidP="00103221">
      <w:pPr>
        <w:pStyle w:val="ListParagraph"/>
        <w:numPr>
          <w:ilvl w:val="0"/>
          <w:numId w:val="23"/>
        </w:numPr>
        <w:spacing w:after="60" w:line="240" w:lineRule="auto"/>
        <w:ind w:left="470" w:hanging="364"/>
        <w:contextualSpacing w:val="0"/>
        <w:rPr>
          <w:szCs w:val="24"/>
        </w:rPr>
      </w:pPr>
      <w:r w:rsidRPr="00FC1E82">
        <w:rPr>
          <w:szCs w:val="24"/>
        </w:rPr>
        <w:t>Work collaboratively with colleagues within the team, the business unit and across CSIRO to reach objectives</w:t>
      </w:r>
      <w:r w:rsidR="00A70B12">
        <w:rPr>
          <w:szCs w:val="24"/>
        </w:rPr>
        <w:t>.</w:t>
      </w:r>
    </w:p>
    <w:p w14:paraId="6D238BD1" w14:textId="104FBF32" w:rsidR="00103221" w:rsidRPr="00A70B12" w:rsidRDefault="00103221" w:rsidP="00103221">
      <w:pPr>
        <w:pStyle w:val="ListParagraph"/>
        <w:numPr>
          <w:ilvl w:val="0"/>
          <w:numId w:val="23"/>
        </w:numPr>
        <w:spacing w:after="60" w:line="240" w:lineRule="auto"/>
        <w:ind w:left="470" w:hanging="364"/>
        <w:contextualSpacing w:val="0"/>
        <w:rPr>
          <w:szCs w:val="24"/>
        </w:rPr>
      </w:pPr>
      <w:r w:rsidRPr="00FC1E82">
        <w:rPr>
          <w:szCs w:val="24"/>
        </w:rPr>
        <w:t xml:space="preserve">Actively develop a working </w:t>
      </w:r>
      <w:r w:rsidRPr="00A70B12">
        <w:rPr>
          <w:szCs w:val="24"/>
        </w:rPr>
        <w:t>knowledge across CSIRO’s science and technology domains</w:t>
      </w:r>
      <w:r w:rsidR="00A70B12" w:rsidRPr="00A70B12">
        <w:rPr>
          <w:szCs w:val="24"/>
        </w:rPr>
        <w:t>.</w:t>
      </w:r>
    </w:p>
    <w:p w14:paraId="4A092466" w14:textId="4C3AD7D9" w:rsidR="00DE003C" w:rsidRPr="00A70B12" w:rsidRDefault="00DE003C" w:rsidP="00DE003C">
      <w:pPr>
        <w:pStyle w:val="ListParagraph"/>
        <w:numPr>
          <w:ilvl w:val="0"/>
          <w:numId w:val="23"/>
        </w:numPr>
        <w:spacing w:after="60" w:line="240" w:lineRule="auto"/>
        <w:ind w:left="470" w:hanging="364"/>
        <w:contextualSpacing w:val="0"/>
        <w:rPr>
          <w:szCs w:val="24"/>
        </w:rPr>
      </w:pPr>
      <w:r w:rsidRPr="00A70B12">
        <w:rPr>
          <w:szCs w:val="24"/>
        </w:rPr>
        <w:t xml:space="preserve">Communicate openly, </w:t>
      </w:r>
      <w:r w:rsidR="00B51A0D" w:rsidRPr="00A70B12">
        <w:rPr>
          <w:szCs w:val="24"/>
        </w:rPr>
        <w:t>effectively,</w:t>
      </w:r>
      <w:r w:rsidRPr="00A70B12">
        <w:rPr>
          <w:szCs w:val="24"/>
        </w:rPr>
        <w:t xml:space="preserve"> and respectfully with all staff, </w:t>
      </w:r>
      <w:r w:rsidR="00B51A0D" w:rsidRPr="00A70B12">
        <w:rPr>
          <w:szCs w:val="24"/>
        </w:rPr>
        <w:t>clients,</w:t>
      </w:r>
      <w:r w:rsidRPr="00A70B12">
        <w:rPr>
          <w:szCs w:val="24"/>
        </w:rPr>
        <w:t xml:space="preserve"> and suppliers in the interests of good business practice, </w:t>
      </w:r>
      <w:r w:rsidR="00B51A0D" w:rsidRPr="00A70B12">
        <w:rPr>
          <w:szCs w:val="24"/>
        </w:rPr>
        <w:t>collaboration,</w:t>
      </w:r>
      <w:r w:rsidRPr="00A70B12">
        <w:rPr>
          <w:szCs w:val="24"/>
        </w:rPr>
        <w:t xml:space="preserve"> and enhancement of CSIRO’s reputation.</w:t>
      </w:r>
    </w:p>
    <w:p w14:paraId="61092045" w14:textId="77777777" w:rsidR="003A2F19" w:rsidRPr="00A70B12" w:rsidRDefault="003A2F19" w:rsidP="003A2F19">
      <w:pPr>
        <w:pStyle w:val="ListParagraph"/>
        <w:numPr>
          <w:ilvl w:val="0"/>
          <w:numId w:val="32"/>
        </w:numPr>
        <w:spacing w:after="60"/>
        <w:ind w:left="466"/>
        <w:rPr>
          <w:rFonts w:ascii="Arial" w:eastAsiaTheme="minorHAnsi" w:hAnsi="Arial"/>
          <w:color w:val="auto"/>
          <w:sz w:val="20"/>
          <w:szCs w:val="20"/>
        </w:rPr>
      </w:pPr>
      <w:r w:rsidRPr="00A70B12">
        <w:t>Adhere to the spirit and practice of CSIRO’s Code of Conduct, Health, Safety and Environment procedures and policy, Diversity initiatives and Making Safety Personal goals. </w:t>
      </w:r>
    </w:p>
    <w:p w14:paraId="35CD292C" w14:textId="77777777" w:rsidR="00B50C20" w:rsidRPr="00C41442" w:rsidRDefault="00B50C20" w:rsidP="006E6BC4">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AB143A5" w14:textId="77777777" w:rsidR="00B50C20" w:rsidRPr="00B50C20" w:rsidRDefault="00B50C20" w:rsidP="006E6BC4">
          <w:pPr>
            <w:pStyle w:val="Heading2"/>
            <w:rPr>
              <w:b/>
              <w:iCs w:val="0"/>
              <w:color w:val="auto"/>
              <w:sz w:val="26"/>
              <w:szCs w:val="26"/>
            </w:rPr>
          </w:pPr>
          <w:r w:rsidRPr="00B50C20">
            <w:rPr>
              <w:b/>
              <w:iCs w:val="0"/>
              <w:color w:val="auto"/>
              <w:sz w:val="26"/>
              <w:szCs w:val="26"/>
            </w:rPr>
            <w:t xml:space="preserve">Required Competencies: </w:t>
          </w:r>
        </w:p>
        <w:p w14:paraId="1D7CCF6F"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82E9B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0F1191D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013B77F" w14:textId="77777777" w:rsidR="00B50C20" w:rsidRPr="00E85473" w:rsidRDefault="00B50C20" w:rsidP="006E6BC4">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7F73624B" w14:textId="77777777" w:rsidR="00E85473" w:rsidRPr="00E85473" w:rsidRDefault="00B50C20" w:rsidP="006E6BC4">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88ECB50" w14:textId="77777777" w:rsidR="00B50C20" w:rsidRPr="00E85473" w:rsidRDefault="00B50C20" w:rsidP="006E6BC4">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91A7D79" w14:textId="77777777" w:rsidR="00B50C20" w:rsidRDefault="00B50C20" w:rsidP="006E6BC4">
      <w:pPr>
        <w:pStyle w:val="Heading2"/>
        <w:rPr>
          <w:b/>
          <w:iCs w:val="0"/>
          <w:color w:val="auto"/>
          <w:sz w:val="26"/>
          <w:szCs w:val="26"/>
        </w:rPr>
      </w:pPr>
      <w:r w:rsidRPr="00B50C20">
        <w:rPr>
          <w:b/>
          <w:iCs w:val="0"/>
          <w:color w:val="auto"/>
          <w:sz w:val="26"/>
          <w:szCs w:val="26"/>
        </w:rPr>
        <w:t>Selection Criteria</w:t>
      </w:r>
    </w:p>
    <w:p w14:paraId="384C7AC0" w14:textId="77777777" w:rsidR="000B3207" w:rsidRPr="000B3207" w:rsidRDefault="000B3207" w:rsidP="000B3207">
      <w:pPr>
        <w:pStyle w:val="Heading4"/>
      </w:pPr>
      <w:r>
        <w:t>Essential</w:t>
      </w:r>
    </w:p>
    <w:p w14:paraId="690DF1E3" w14:textId="77777777" w:rsidR="00B50C20" w:rsidRPr="00B50C20" w:rsidRDefault="00B50C20" w:rsidP="006E6BC4">
      <w:pPr>
        <w:rPr>
          <w:i/>
          <w:iCs/>
          <w:szCs w:val="24"/>
        </w:rPr>
      </w:pPr>
      <w:r w:rsidRPr="00B50C20">
        <w:rPr>
          <w:i/>
          <w:iCs/>
          <w:szCs w:val="24"/>
        </w:rPr>
        <w:t>Under CSIRO policy only those who meet all essential criteria can be appointed.</w:t>
      </w:r>
    </w:p>
    <w:p w14:paraId="73EAE5A9" w14:textId="1B925DEE" w:rsidR="000E7625" w:rsidRPr="000E7625" w:rsidRDefault="000E7625" w:rsidP="000E7625">
      <w:pPr>
        <w:pStyle w:val="ListParagraph"/>
        <w:numPr>
          <w:ilvl w:val="0"/>
          <w:numId w:val="25"/>
        </w:numPr>
        <w:rPr>
          <w:szCs w:val="24"/>
          <w:lang w:val="en-US" w:eastAsia="en-US"/>
        </w:rPr>
      </w:pPr>
      <w:r w:rsidRPr="000E7625">
        <w:rPr>
          <w:szCs w:val="24"/>
          <w:lang w:val="en-US" w:eastAsia="en-US"/>
        </w:rPr>
        <w:t xml:space="preserve">Undergraduate qualifications in </w:t>
      </w:r>
      <w:r>
        <w:rPr>
          <w:szCs w:val="24"/>
          <w:lang w:val="en-US" w:eastAsia="en-US"/>
        </w:rPr>
        <w:t xml:space="preserve">science, engineering, </w:t>
      </w:r>
      <w:r w:rsidRPr="000E7625">
        <w:rPr>
          <w:szCs w:val="24"/>
          <w:lang w:val="en-US" w:eastAsia="en-US"/>
        </w:rPr>
        <w:t>business, finance</w:t>
      </w:r>
      <w:r>
        <w:rPr>
          <w:szCs w:val="24"/>
          <w:lang w:val="en-US" w:eastAsia="en-US"/>
        </w:rPr>
        <w:t xml:space="preserve"> or</w:t>
      </w:r>
      <w:r w:rsidRPr="000E7625">
        <w:rPr>
          <w:szCs w:val="24"/>
          <w:lang w:val="en-US" w:eastAsia="en-US"/>
        </w:rPr>
        <w:t xml:space="preserve"> economics or a related field that includes a significant analytical component.</w:t>
      </w:r>
    </w:p>
    <w:p w14:paraId="40523CCF" w14:textId="14EBBEAE" w:rsidR="000E7625" w:rsidRDefault="000E7625" w:rsidP="000E7625">
      <w:pPr>
        <w:pStyle w:val="ListParagraph"/>
        <w:numPr>
          <w:ilvl w:val="0"/>
          <w:numId w:val="25"/>
        </w:numPr>
        <w:rPr>
          <w:szCs w:val="24"/>
          <w:lang w:val="en-US" w:eastAsia="en-US"/>
        </w:rPr>
      </w:pPr>
      <w:r w:rsidRPr="000E7625">
        <w:rPr>
          <w:szCs w:val="24"/>
          <w:lang w:val="en-US" w:eastAsia="en-US"/>
        </w:rPr>
        <w:t xml:space="preserve">Experience </w:t>
      </w:r>
      <w:r>
        <w:rPr>
          <w:szCs w:val="24"/>
          <w:lang w:val="en-US" w:eastAsia="en-US"/>
        </w:rPr>
        <w:t>leading small teams on</w:t>
      </w:r>
      <w:r w:rsidRPr="000E7625">
        <w:rPr>
          <w:szCs w:val="24"/>
          <w:lang w:val="en-US" w:eastAsia="en-US"/>
        </w:rPr>
        <w:t xml:space="preserve"> strategic or technical consulting</w:t>
      </w:r>
      <w:r>
        <w:rPr>
          <w:szCs w:val="24"/>
          <w:lang w:val="en-US" w:eastAsia="en-US"/>
        </w:rPr>
        <w:t xml:space="preserve"> projects that include the</w:t>
      </w:r>
      <w:r w:rsidRPr="000E7625">
        <w:rPr>
          <w:szCs w:val="24"/>
          <w:lang w:val="en-US" w:eastAsia="en-US"/>
        </w:rPr>
        <w:t xml:space="preserve"> gathering, evaluation, </w:t>
      </w:r>
      <w:r w:rsidR="00B51A0D" w:rsidRPr="000E7625">
        <w:rPr>
          <w:szCs w:val="24"/>
          <w:lang w:val="en-US" w:eastAsia="en-US"/>
        </w:rPr>
        <w:t>analysis,</w:t>
      </w:r>
      <w:r w:rsidRPr="000E7625">
        <w:rPr>
          <w:szCs w:val="24"/>
          <w:lang w:val="en-US" w:eastAsia="en-US"/>
        </w:rPr>
        <w:t xml:space="preserve"> and synthesis of a broad range of information to develop robust</w:t>
      </w:r>
      <w:r>
        <w:rPr>
          <w:szCs w:val="24"/>
          <w:lang w:val="en-US" w:eastAsia="en-US"/>
        </w:rPr>
        <w:t xml:space="preserve"> </w:t>
      </w:r>
      <w:r w:rsidRPr="000E7625">
        <w:rPr>
          <w:szCs w:val="24"/>
          <w:lang w:val="en-US" w:eastAsia="en-US"/>
        </w:rPr>
        <w:t>insights and input into strategic decision making.</w:t>
      </w:r>
    </w:p>
    <w:p w14:paraId="52845052" w14:textId="77777777" w:rsidR="000E7625" w:rsidRPr="000E7625" w:rsidRDefault="000E7625" w:rsidP="000E7625">
      <w:pPr>
        <w:pStyle w:val="ListParagraph"/>
        <w:numPr>
          <w:ilvl w:val="0"/>
          <w:numId w:val="25"/>
        </w:numPr>
        <w:rPr>
          <w:szCs w:val="24"/>
          <w:lang w:val="en-US" w:eastAsia="en-US"/>
        </w:rPr>
      </w:pPr>
      <w:r w:rsidRPr="000E7625">
        <w:rPr>
          <w:szCs w:val="24"/>
          <w:lang w:val="en-US" w:eastAsia="en-US"/>
        </w:rPr>
        <w:t>Experience developing and/or applying business analysis and strategic analysis frameworks (i.e. value chain analysis).</w:t>
      </w:r>
    </w:p>
    <w:p w14:paraId="7B788811" w14:textId="2E759AFF" w:rsidR="000E7625" w:rsidRDefault="000E7625" w:rsidP="000E7625">
      <w:pPr>
        <w:pStyle w:val="ListParagraph"/>
        <w:numPr>
          <w:ilvl w:val="0"/>
          <w:numId w:val="25"/>
        </w:numPr>
        <w:rPr>
          <w:szCs w:val="24"/>
          <w:lang w:val="en-US" w:eastAsia="en-US"/>
        </w:rPr>
      </w:pPr>
      <w:r w:rsidRPr="000E7625">
        <w:rPr>
          <w:szCs w:val="24"/>
          <w:lang w:val="en-US" w:eastAsia="en-US"/>
        </w:rPr>
        <w:t>Experience in generating professional quality client-facing written reports and deliverables that clearly communicate analysis and key insights.</w:t>
      </w:r>
    </w:p>
    <w:p w14:paraId="04038BA9" w14:textId="77777777" w:rsidR="000E7625" w:rsidRPr="000E7625" w:rsidRDefault="000E7625" w:rsidP="000E7625">
      <w:pPr>
        <w:pStyle w:val="ListParagraph"/>
        <w:numPr>
          <w:ilvl w:val="0"/>
          <w:numId w:val="25"/>
        </w:numPr>
        <w:rPr>
          <w:szCs w:val="24"/>
          <w:lang w:val="en-US" w:eastAsia="en-US"/>
        </w:rPr>
      </w:pPr>
      <w:r w:rsidRPr="000E7625">
        <w:rPr>
          <w:szCs w:val="24"/>
          <w:lang w:val="en-US" w:eastAsia="en-US"/>
        </w:rPr>
        <w:t>Excellent interpersonal, oral communication and presentation skills, including experience in proactively collaborating and consulting with internal and external stakeholders.</w:t>
      </w:r>
    </w:p>
    <w:p w14:paraId="0D75226A" w14:textId="77777777" w:rsidR="000E7625" w:rsidRPr="000E7625" w:rsidRDefault="000E7625" w:rsidP="000E7625">
      <w:pPr>
        <w:pStyle w:val="ListParagraph"/>
        <w:numPr>
          <w:ilvl w:val="0"/>
          <w:numId w:val="25"/>
        </w:numPr>
        <w:rPr>
          <w:szCs w:val="24"/>
          <w:lang w:val="en-US" w:eastAsia="en-US"/>
        </w:rPr>
      </w:pPr>
      <w:r w:rsidRPr="000E7625">
        <w:rPr>
          <w:szCs w:val="24"/>
          <w:lang w:val="en-US" w:eastAsia="en-US"/>
        </w:rPr>
        <w:t>Ability to demonstrate adaptability, modifying project methodology in real time and being able to justify the change.</w:t>
      </w:r>
    </w:p>
    <w:p w14:paraId="0640509D" w14:textId="77777777" w:rsidR="00B50C20" w:rsidRPr="000B3207" w:rsidRDefault="00B50C20" w:rsidP="006E6BC4">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3C5C231C" w14:textId="6AD7F1B6" w:rsidR="00103221" w:rsidRPr="000E7625" w:rsidRDefault="00103221" w:rsidP="00103221">
      <w:pPr>
        <w:numPr>
          <w:ilvl w:val="0"/>
          <w:numId w:val="37"/>
        </w:numPr>
        <w:spacing w:before="0" w:after="0" w:line="240" w:lineRule="auto"/>
        <w:ind w:left="426"/>
        <w:rPr>
          <w:rStyle w:val="Emphasis"/>
          <w:rFonts w:eastAsia="MS Mincho"/>
          <w:i w:val="0"/>
          <w:iCs/>
          <w:szCs w:val="24"/>
        </w:rPr>
      </w:pPr>
      <w:r w:rsidRPr="000E7625">
        <w:rPr>
          <w:szCs w:val="24"/>
          <w:lang w:val="en-US" w:eastAsia="en-US"/>
        </w:rPr>
        <w:t xml:space="preserve">Strong subject matter expertise in a technical field with prior experience in delivering projects </w:t>
      </w:r>
      <w:r w:rsidRPr="000E7625">
        <w:rPr>
          <w:rStyle w:val="Emphasis"/>
          <w:i w:val="0"/>
          <w:szCs w:val="24"/>
        </w:rPr>
        <w:t>in at least one of the following industries:</w:t>
      </w:r>
      <w:r w:rsidR="000E7625" w:rsidRPr="000E7625">
        <w:rPr>
          <w:rStyle w:val="Emphasis"/>
          <w:i w:val="0"/>
          <w:szCs w:val="24"/>
        </w:rPr>
        <w:t xml:space="preserve"> health and medicine or </w:t>
      </w:r>
      <w:r w:rsidRPr="000E7625">
        <w:rPr>
          <w:rStyle w:val="Emphasis"/>
          <w:i w:val="0"/>
          <w:szCs w:val="24"/>
        </w:rPr>
        <w:t>agriculture and food</w:t>
      </w:r>
    </w:p>
    <w:p w14:paraId="2CF45B2A" w14:textId="00EE710F" w:rsidR="003E5564" w:rsidRDefault="00E673A0" w:rsidP="00A00CEC">
      <w:pPr>
        <w:pStyle w:val="Boxedheading"/>
      </w:pPr>
      <w:r>
        <w:t>Special Requirements</w:t>
      </w:r>
    </w:p>
    <w:p w14:paraId="14334726" w14:textId="709A3F87" w:rsidR="00E673A0" w:rsidRPr="00103221" w:rsidRDefault="00E673A0" w:rsidP="009E7CE3">
      <w:pPr>
        <w:pStyle w:val="Boxedlistbullet"/>
        <w:numPr>
          <w:ilvl w:val="0"/>
          <w:numId w:val="0"/>
        </w:numPr>
        <w:spacing w:before="100" w:beforeAutospacing="1" w:after="100" w:afterAutospacing="1"/>
        <w:ind w:left="284" w:hanging="57"/>
        <w:rPr>
          <w:highlight w:val="yellow"/>
        </w:rPr>
      </w:pPr>
      <w:r w:rsidRPr="00103221">
        <w:t>The successful candidate will</w:t>
      </w:r>
      <w:r w:rsidR="00814ACE" w:rsidRPr="00103221">
        <w:t xml:space="preserve"> be asked to </w:t>
      </w:r>
      <w:r w:rsidR="00D476E9" w:rsidRPr="00103221">
        <w:t xml:space="preserve">obtain and provide evidence of a </w:t>
      </w:r>
      <w:r w:rsidR="00814ACE" w:rsidRPr="00103221">
        <w:t xml:space="preserve">National </w:t>
      </w:r>
      <w:r w:rsidR="00D476E9" w:rsidRPr="00103221">
        <w:t>P</w:t>
      </w:r>
      <w:r w:rsidR="00814ACE" w:rsidRPr="00103221">
        <w:t>olice</w:t>
      </w:r>
      <w:r w:rsidR="009E7CE3">
        <w:t xml:space="preserve"> </w:t>
      </w:r>
      <w:r w:rsidR="00D476E9" w:rsidRPr="00103221">
        <w:t>C</w:t>
      </w:r>
      <w:r w:rsidR="00814ACE" w:rsidRPr="00103221">
        <w:t>heck</w:t>
      </w:r>
      <w:r w:rsidR="00D476E9" w:rsidRPr="00103221">
        <w:t xml:space="preserve"> or equivalent</w:t>
      </w:r>
      <w:r w:rsidR="00814ACE" w:rsidRPr="00103221">
        <w:t>. Please note that people with criminal records are not automatically</w:t>
      </w:r>
      <w:r w:rsidR="009E7CE3">
        <w:t xml:space="preserve"> </w:t>
      </w:r>
      <w:r w:rsidR="00103221" w:rsidRPr="0078280E">
        <w:t>deemed ineligible. Each application will be considered on its merits.</w:t>
      </w:r>
    </w:p>
    <w:p w14:paraId="0E3D3E25" w14:textId="77777777" w:rsidR="00B50C20" w:rsidRPr="000B3207" w:rsidRDefault="00B50C20" w:rsidP="006E6BC4">
      <w:pPr>
        <w:pStyle w:val="Heading2"/>
        <w:rPr>
          <w:b/>
          <w:iCs w:val="0"/>
          <w:color w:val="auto"/>
          <w:sz w:val="26"/>
          <w:szCs w:val="26"/>
        </w:rPr>
      </w:pPr>
      <w:r w:rsidRPr="000B3207">
        <w:rPr>
          <w:b/>
          <w:iCs w:val="0"/>
          <w:color w:val="auto"/>
          <w:sz w:val="26"/>
          <w:szCs w:val="26"/>
        </w:rPr>
        <w:t>About CSIRO:</w:t>
      </w:r>
    </w:p>
    <w:p w14:paraId="2411A974" w14:textId="323EE277" w:rsidR="00B50C20" w:rsidRPr="00B50C20" w:rsidRDefault="008A0DC4" w:rsidP="00327A5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B7DD5" w14:textId="77777777" w:rsidR="00726310" w:rsidRDefault="00726310" w:rsidP="000A377A">
      <w:r>
        <w:separator/>
      </w:r>
    </w:p>
  </w:endnote>
  <w:endnote w:type="continuationSeparator" w:id="0">
    <w:p w14:paraId="45D0103A" w14:textId="77777777" w:rsidR="00726310" w:rsidRDefault="00726310" w:rsidP="000A377A">
      <w:r>
        <w:continuationSeparator/>
      </w:r>
    </w:p>
  </w:endnote>
  <w:endnote w:type="continuationNotice" w:id="1">
    <w:p w14:paraId="0112E9AA" w14:textId="77777777" w:rsidR="00726310" w:rsidRDefault="007263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4890" w14:textId="77777777" w:rsidR="006E6BC4" w:rsidRPr="00246B35" w:rsidRDefault="006E6BC4"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B109" w14:textId="77777777" w:rsidR="006E6BC4" w:rsidRDefault="006E6BC4"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FE9F2" w14:textId="77777777" w:rsidR="00726310" w:rsidRDefault="00726310" w:rsidP="000A377A">
      <w:r>
        <w:separator/>
      </w:r>
    </w:p>
  </w:footnote>
  <w:footnote w:type="continuationSeparator" w:id="0">
    <w:p w14:paraId="1E778BB4" w14:textId="77777777" w:rsidR="00726310" w:rsidRDefault="00726310" w:rsidP="000A377A">
      <w:r>
        <w:continuationSeparator/>
      </w:r>
    </w:p>
  </w:footnote>
  <w:footnote w:type="continuationNotice" w:id="1">
    <w:p w14:paraId="41A89225" w14:textId="77777777" w:rsidR="00726310" w:rsidRDefault="0072631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CEA4" w14:textId="77777777" w:rsidR="006E6BC4" w:rsidRDefault="006E6BC4">
    <w:r>
      <w:rPr>
        <w:noProof/>
      </w:rPr>
      <w:drawing>
        <wp:anchor distT="0" distB="71755" distL="114300" distR="360045" simplePos="0" relativeHeight="251658240" behindDoc="1" locked="1" layoutInCell="1" allowOverlap="1" wp14:anchorId="68574ACD" wp14:editId="77DD95E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DB0C1B"/>
    <w:multiLevelType w:val="hybridMultilevel"/>
    <w:tmpl w:val="18FAB2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8EA423A"/>
    <w:multiLevelType w:val="hybridMultilevel"/>
    <w:tmpl w:val="DE7A6D86"/>
    <w:lvl w:ilvl="0" w:tplc="940C1C2E">
      <w:start w:val="1"/>
      <w:numFmt w:val="decimal"/>
      <w:lvlText w:val="%1."/>
      <w:lvlJc w:val="left"/>
      <w:pPr>
        <w:ind w:left="927" w:hanging="360"/>
      </w:pPr>
      <w:rPr>
        <w:b w:val="0"/>
        <w:i w:val="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31A664E9"/>
    <w:multiLevelType w:val="hybridMultilevel"/>
    <w:tmpl w:val="CF48A680"/>
    <w:lvl w:ilvl="0" w:tplc="0C09000F">
      <w:start w:val="1"/>
      <w:numFmt w:val="decimal"/>
      <w:lvlText w:val="%1."/>
      <w:lvlJc w:val="left"/>
      <w:pPr>
        <w:ind w:left="927" w:hanging="360"/>
      </w:pPr>
      <w:rPr>
        <w:b w:val="0"/>
        <w:i w:val="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492C39"/>
    <w:multiLevelType w:val="multilevel"/>
    <w:tmpl w:val="685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num>
  <w:num w:numId="33">
    <w:abstractNumId w:val="23"/>
  </w:num>
  <w:num w:numId="34">
    <w:abstractNumId w:val="10"/>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20"/>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67F"/>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400"/>
    <w:rsid w:val="000E6BEA"/>
    <w:rsid w:val="000E7625"/>
    <w:rsid w:val="000E7B0B"/>
    <w:rsid w:val="000F081F"/>
    <w:rsid w:val="000F0DFF"/>
    <w:rsid w:val="000F0FC8"/>
    <w:rsid w:val="000F3130"/>
    <w:rsid w:val="000F33F4"/>
    <w:rsid w:val="000F500A"/>
    <w:rsid w:val="000F55E1"/>
    <w:rsid w:val="000F62E7"/>
    <w:rsid w:val="000F6EEF"/>
    <w:rsid w:val="000F71B9"/>
    <w:rsid w:val="00102228"/>
    <w:rsid w:val="00103221"/>
    <w:rsid w:val="001046AE"/>
    <w:rsid w:val="00107F64"/>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36DF6"/>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6F53"/>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307"/>
    <w:rsid w:val="002D3B7D"/>
    <w:rsid w:val="002D4444"/>
    <w:rsid w:val="002D4EB9"/>
    <w:rsid w:val="002D561B"/>
    <w:rsid w:val="002D7151"/>
    <w:rsid w:val="002E1686"/>
    <w:rsid w:val="002E4E23"/>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27A5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ACF"/>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E80"/>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4C9"/>
    <w:rsid w:val="006D17A9"/>
    <w:rsid w:val="006D4802"/>
    <w:rsid w:val="006D49F3"/>
    <w:rsid w:val="006D70E7"/>
    <w:rsid w:val="006E041E"/>
    <w:rsid w:val="006E2DAD"/>
    <w:rsid w:val="006E4E3A"/>
    <w:rsid w:val="006E4F42"/>
    <w:rsid w:val="006E6BC4"/>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310"/>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F25"/>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2E28"/>
    <w:rsid w:val="00933497"/>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B7CB2"/>
    <w:rsid w:val="009C1A8A"/>
    <w:rsid w:val="009C4369"/>
    <w:rsid w:val="009C5520"/>
    <w:rsid w:val="009D0DFC"/>
    <w:rsid w:val="009D7766"/>
    <w:rsid w:val="009D7B41"/>
    <w:rsid w:val="009E132B"/>
    <w:rsid w:val="009E1D19"/>
    <w:rsid w:val="009E217D"/>
    <w:rsid w:val="009E7CE3"/>
    <w:rsid w:val="009F2CD0"/>
    <w:rsid w:val="009F3167"/>
    <w:rsid w:val="009F685F"/>
    <w:rsid w:val="009F6D23"/>
    <w:rsid w:val="00A00CEC"/>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0B12"/>
    <w:rsid w:val="00A71213"/>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9C4"/>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1A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00D9"/>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2AE"/>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A20"/>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216"/>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1E82"/>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D3E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103221"/>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327A5E"/>
    <w:rPr>
      <w:sz w:val="16"/>
      <w:szCs w:val="16"/>
    </w:rPr>
  </w:style>
  <w:style w:type="paragraph" w:styleId="CommentText">
    <w:name w:val="annotation text"/>
    <w:basedOn w:val="Normal"/>
    <w:link w:val="CommentTextChar"/>
    <w:semiHidden/>
    <w:unhideWhenUsed/>
    <w:rsid w:val="00327A5E"/>
    <w:pPr>
      <w:spacing w:line="240" w:lineRule="auto"/>
    </w:pPr>
    <w:rPr>
      <w:sz w:val="20"/>
      <w:szCs w:val="20"/>
    </w:rPr>
  </w:style>
  <w:style w:type="character" w:customStyle="1" w:styleId="CommentTextChar">
    <w:name w:val="Comment Text Char"/>
    <w:basedOn w:val="DefaultParagraphFont"/>
    <w:link w:val="CommentText"/>
    <w:semiHidden/>
    <w:rsid w:val="00327A5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27A5E"/>
    <w:rPr>
      <w:b/>
      <w:bCs/>
    </w:rPr>
  </w:style>
  <w:style w:type="character" w:customStyle="1" w:styleId="CommentSubjectChar">
    <w:name w:val="Comment Subject Char"/>
    <w:basedOn w:val="CommentTextChar"/>
    <w:link w:val="CommentSubject"/>
    <w:semiHidden/>
    <w:rsid w:val="00327A5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263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97375421">
      <w:bodyDiv w:val="1"/>
      <w:marLeft w:val="0"/>
      <w:marRight w:val="0"/>
      <w:marTop w:val="0"/>
      <w:marBottom w:val="0"/>
      <w:divBdr>
        <w:top w:val="none" w:sz="0" w:space="0" w:color="auto"/>
        <w:left w:val="none" w:sz="0" w:space="0" w:color="auto"/>
        <w:bottom w:val="none" w:sz="0" w:space="0" w:color="auto"/>
        <w:right w:val="none" w:sz="0" w:space="0" w:color="auto"/>
      </w:divBdr>
    </w:div>
    <w:div w:id="777408236">
      <w:bodyDiv w:val="1"/>
      <w:marLeft w:val="0"/>
      <w:marRight w:val="0"/>
      <w:marTop w:val="0"/>
      <w:marBottom w:val="0"/>
      <w:divBdr>
        <w:top w:val="none" w:sz="0" w:space="0" w:color="auto"/>
        <w:left w:val="none" w:sz="0" w:space="0" w:color="auto"/>
        <w:bottom w:val="none" w:sz="0" w:space="0" w:color="auto"/>
        <w:right w:val="none" w:sz="0" w:space="0" w:color="auto"/>
      </w:divBdr>
    </w:div>
    <w:div w:id="795292987">
      <w:bodyDiv w:val="1"/>
      <w:marLeft w:val="0"/>
      <w:marRight w:val="0"/>
      <w:marTop w:val="0"/>
      <w:marBottom w:val="0"/>
      <w:divBdr>
        <w:top w:val="none" w:sz="0" w:space="0" w:color="auto"/>
        <w:left w:val="none" w:sz="0" w:space="0" w:color="auto"/>
        <w:bottom w:val="none" w:sz="0" w:space="0" w:color="auto"/>
        <w:right w:val="none" w:sz="0" w:space="0" w:color="auto"/>
      </w:divBdr>
    </w:div>
    <w:div w:id="945305013">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616936226">
      <w:bodyDiv w:val="1"/>
      <w:marLeft w:val="0"/>
      <w:marRight w:val="0"/>
      <w:marTop w:val="0"/>
      <w:marBottom w:val="0"/>
      <w:divBdr>
        <w:top w:val="none" w:sz="0" w:space="0" w:color="auto"/>
        <w:left w:val="none" w:sz="0" w:space="0" w:color="auto"/>
        <w:bottom w:val="none" w:sz="0" w:space="0" w:color="auto"/>
        <w:right w:val="none" w:sz="0" w:space="0" w:color="auto"/>
      </w:divBdr>
    </w:div>
    <w:div w:id="1785034258">
      <w:bodyDiv w:val="1"/>
      <w:marLeft w:val="0"/>
      <w:marRight w:val="0"/>
      <w:marTop w:val="0"/>
      <w:marBottom w:val="0"/>
      <w:divBdr>
        <w:top w:val="none" w:sz="0" w:space="0" w:color="auto"/>
        <w:left w:val="none" w:sz="0" w:space="0" w:color="auto"/>
        <w:bottom w:val="none" w:sz="0" w:space="0" w:color="auto"/>
        <w:right w:val="none" w:sz="0" w:space="0" w:color="auto"/>
      </w:divBdr>
    </w:div>
    <w:div w:id="1882403135">
      <w:bodyDiv w:val="1"/>
      <w:marLeft w:val="0"/>
      <w:marRight w:val="0"/>
      <w:marTop w:val="0"/>
      <w:marBottom w:val="0"/>
      <w:divBdr>
        <w:top w:val="none" w:sz="0" w:space="0" w:color="auto"/>
        <w:left w:val="none" w:sz="0" w:space="0" w:color="auto"/>
        <w:bottom w:val="none" w:sz="0" w:space="0" w:color="auto"/>
        <w:right w:val="none" w:sz="0" w:space="0" w:color="auto"/>
      </w:divBdr>
    </w:div>
    <w:div w:id="1960990221">
      <w:bodyDiv w:val="1"/>
      <w:marLeft w:val="0"/>
      <w:marRight w:val="0"/>
      <w:marTop w:val="0"/>
      <w:marBottom w:val="0"/>
      <w:divBdr>
        <w:top w:val="none" w:sz="0" w:space="0" w:color="auto"/>
        <w:left w:val="none" w:sz="0" w:space="0" w:color="auto"/>
        <w:bottom w:val="none" w:sz="0" w:space="0" w:color="auto"/>
        <w:right w:val="none" w:sz="0" w:space="0" w:color="auto"/>
      </w:divBdr>
    </w:div>
    <w:div w:id="2057317677">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Showcase/CSIRO-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reg.Williams@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7C7613"/>
    <w:rsid w:val="0083493E"/>
    <w:rsid w:val="008F6B6C"/>
    <w:rsid w:val="009A4831"/>
    <w:rsid w:val="00B36C21"/>
    <w:rsid w:val="00C138C0"/>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51BDE5F361847B30549ADB3B361EE" ma:contentTypeVersion="" ma:contentTypeDescription="Create a new document." ma:contentTypeScope="" ma:versionID="8ca46724bc26dbcbc5b70c5c89ea511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6FE9D-E4B3-4797-AA64-F6299A835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BD98E-6389-4A7C-9B07-5C817B0A6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846247-C4F9-4743-993F-A89400216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674</TotalTime>
  <Pages>4</Pages>
  <Words>1004</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4</cp:revision>
  <cp:lastPrinted>2012-02-01T05:32:00Z</cp:lastPrinted>
  <dcterms:created xsi:type="dcterms:W3CDTF">2021-06-02T12:08:00Z</dcterms:created>
  <dcterms:modified xsi:type="dcterms:W3CDTF">2021-06-03T05:24:00Z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0x010100D8451BDE5F361847B30549ADB3B361EE</vt:lpwstr>
  </property>
</Properties>
</file>