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04B498E"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CE0B69">
              <w:rPr>
                <w:sz w:val="22"/>
              </w:rPr>
              <w:t xml:space="preserve">Bacteriophage </w:t>
            </w:r>
            <w:r w:rsidR="008C1614">
              <w:rPr>
                <w:sz w:val="22"/>
              </w:rPr>
              <w:t>M</w:t>
            </w:r>
            <w:r w:rsidR="00CE0B69">
              <w:rPr>
                <w:sz w:val="22"/>
              </w:rPr>
              <w:t>icrobiology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62174D6" w:rsidR="00CC201B" w:rsidRPr="0093721B" w:rsidRDefault="002F167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85562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C03468B" w:rsidR="00C45886" w:rsidRPr="0093721B" w:rsidRDefault="00CE0B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2F167B">
            <w:pPr>
              <w:pStyle w:val="TableText"/>
              <w:spacing w:before="80" w:after="80"/>
              <w:rPr>
                <w:sz w:val="22"/>
              </w:rPr>
            </w:pPr>
            <w:r w:rsidRPr="0093721B">
              <w:rPr>
                <w:sz w:val="22"/>
              </w:rPr>
              <w:t>Salary Range</w:t>
            </w:r>
          </w:p>
        </w:tc>
        <w:tc>
          <w:tcPr>
            <w:tcW w:w="3555" w:type="pct"/>
          </w:tcPr>
          <w:p w14:paraId="0B8A7515" w14:textId="65190EF8" w:rsidR="00C45886" w:rsidRPr="0093721B" w:rsidRDefault="00851EF1" w:rsidP="002F16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w:t>
            </w:r>
            <w:bookmarkStart w:id="1" w:name="_Hlk103603855"/>
            <w:r w:rsidRPr="0093721B">
              <w:rPr>
                <w:sz w:val="22"/>
              </w:rPr>
              <w:t xml:space="preserve"> </w:t>
            </w:r>
            <w:bookmarkEnd w:id="1"/>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2F167B">
            <w:pPr>
              <w:pStyle w:val="TableText"/>
              <w:spacing w:before="80" w:after="80"/>
              <w:rPr>
                <w:sz w:val="22"/>
              </w:rPr>
            </w:pPr>
            <w:r w:rsidRPr="0093721B">
              <w:rPr>
                <w:sz w:val="22"/>
              </w:rPr>
              <w:t>Location</w:t>
            </w:r>
            <w:r w:rsidR="00C45886" w:rsidRPr="0093721B">
              <w:rPr>
                <w:sz w:val="22"/>
              </w:rPr>
              <w:t>(s)</w:t>
            </w:r>
          </w:p>
        </w:tc>
        <w:tc>
          <w:tcPr>
            <w:tcW w:w="3555" w:type="pct"/>
          </w:tcPr>
          <w:p w14:paraId="5D9E8ED3" w14:textId="44B5F0E0" w:rsidR="00926BE4" w:rsidRPr="0093721B" w:rsidRDefault="00CE0B69" w:rsidP="002F16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2F167B">
              <w:rPr>
                <w:sz w:val="22"/>
              </w:rPr>
              <w:t>Hobart</w:t>
            </w:r>
            <w:r w:rsidR="002F167B">
              <w:rPr>
                <w:sz w:val="22"/>
              </w:rPr>
              <w:t xml:space="preserve">, </w:t>
            </w:r>
            <w:r w:rsidRPr="002F167B">
              <w:rPr>
                <w:sz w:val="22"/>
              </w:rPr>
              <w:t>Tasmania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2F167B">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2F16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2F167B">
            <w:pPr>
              <w:pStyle w:val="TableText"/>
              <w:spacing w:before="80" w:after="80"/>
              <w:rPr>
                <w:sz w:val="22"/>
              </w:rPr>
            </w:pPr>
            <w:r w:rsidRPr="0093721B">
              <w:rPr>
                <w:sz w:val="22"/>
              </w:rPr>
              <w:t>Applications are open to</w:t>
            </w:r>
          </w:p>
        </w:tc>
        <w:tc>
          <w:tcPr>
            <w:tcW w:w="3555" w:type="pct"/>
          </w:tcPr>
          <w:p w14:paraId="79BEB463" w14:textId="77777777" w:rsidR="00A5730F" w:rsidRDefault="00460824" w:rsidP="002F167B">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2F167B">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2F167B">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2F167B">
            <w:pPr>
              <w:pStyle w:val="TableText"/>
              <w:spacing w:before="80" w:after="80"/>
              <w:rPr>
                <w:sz w:val="22"/>
              </w:rPr>
            </w:pPr>
            <w:r w:rsidRPr="0093721B">
              <w:rPr>
                <w:sz w:val="22"/>
              </w:rPr>
              <w:t>Position reports to the</w:t>
            </w:r>
          </w:p>
        </w:tc>
        <w:tc>
          <w:tcPr>
            <w:tcW w:w="3555" w:type="pct"/>
          </w:tcPr>
          <w:p w14:paraId="7F8188DF" w14:textId="12E6ABED" w:rsidR="00C45886" w:rsidRPr="0093721B" w:rsidRDefault="00CE0B69" w:rsidP="002F16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James Wynne</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2F167B">
            <w:pPr>
              <w:pStyle w:val="TableText"/>
              <w:spacing w:before="80" w:after="80"/>
              <w:rPr>
                <w:sz w:val="22"/>
              </w:rPr>
            </w:pPr>
            <w:r w:rsidRPr="0093721B">
              <w:rPr>
                <w:sz w:val="22"/>
              </w:rPr>
              <w:t>Client Focus – Internal</w:t>
            </w:r>
          </w:p>
        </w:tc>
        <w:tc>
          <w:tcPr>
            <w:tcW w:w="3555" w:type="pct"/>
          </w:tcPr>
          <w:p w14:paraId="2BFCB108" w14:textId="365E61D0" w:rsidR="00926BE4" w:rsidRPr="002F167B" w:rsidRDefault="00CE0B69" w:rsidP="002F16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2F167B">
              <w:rPr>
                <w:sz w:val="22"/>
              </w:rPr>
              <w:t>80</w:t>
            </w:r>
            <w:r w:rsidR="00F54F83" w:rsidRPr="002F167B">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2F167B">
            <w:pPr>
              <w:pStyle w:val="TableText"/>
              <w:spacing w:before="80" w:after="80"/>
              <w:rPr>
                <w:sz w:val="22"/>
              </w:rPr>
            </w:pPr>
            <w:r w:rsidRPr="0093721B">
              <w:rPr>
                <w:sz w:val="22"/>
              </w:rPr>
              <w:t>Client Focus – External</w:t>
            </w:r>
          </w:p>
        </w:tc>
        <w:tc>
          <w:tcPr>
            <w:tcW w:w="3555" w:type="pct"/>
          </w:tcPr>
          <w:p w14:paraId="2385F1FC" w14:textId="5DDB43AC" w:rsidR="00926BE4" w:rsidRPr="002F167B" w:rsidRDefault="00CE0B69" w:rsidP="002F16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2F167B">
              <w:rPr>
                <w:sz w:val="22"/>
              </w:rPr>
              <w:t>20</w:t>
            </w:r>
            <w:r w:rsidR="00F54F83" w:rsidRPr="002F167B">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2F167B">
            <w:pPr>
              <w:pStyle w:val="TableText"/>
              <w:spacing w:before="80" w:after="80"/>
              <w:rPr>
                <w:sz w:val="22"/>
              </w:rPr>
            </w:pPr>
            <w:r w:rsidRPr="0093721B">
              <w:rPr>
                <w:sz w:val="22"/>
              </w:rPr>
              <w:t>Number of Direct Reports</w:t>
            </w:r>
          </w:p>
        </w:tc>
        <w:tc>
          <w:tcPr>
            <w:tcW w:w="3555" w:type="pct"/>
          </w:tcPr>
          <w:p w14:paraId="3507BE53" w14:textId="77777777" w:rsidR="00194B1C" w:rsidRPr="002F167B" w:rsidRDefault="00F54F83" w:rsidP="002F16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2F167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2F167B">
            <w:pPr>
              <w:pStyle w:val="TableText"/>
              <w:spacing w:before="80" w:after="80"/>
              <w:rPr>
                <w:sz w:val="22"/>
              </w:rPr>
            </w:pPr>
            <w:r w:rsidRPr="0093721B">
              <w:rPr>
                <w:sz w:val="22"/>
              </w:rPr>
              <w:t>Enquire about this job</w:t>
            </w:r>
          </w:p>
        </w:tc>
        <w:tc>
          <w:tcPr>
            <w:tcW w:w="3555" w:type="pct"/>
          </w:tcPr>
          <w:p w14:paraId="289A01ED" w14:textId="5DE883C5" w:rsidR="00194B1C" w:rsidRPr="002F167B" w:rsidRDefault="002F167B" w:rsidP="002F167B">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hyperlink r:id="rId11" w:history="1">
              <w:r w:rsidRPr="00B46EDF">
                <w:rPr>
                  <w:rStyle w:val="Hyperlink"/>
                  <w:sz w:val="22"/>
                </w:rPr>
                <w:t>james.wynne@csiro.au</w:t>
              </w:r>
            </w:hyperlink>
            <w:r>
              <w:rPr>
                <w:sz w:val="22"/>
              </w:rPr>
              <w:t xml:space="preserve"> </w:t>
            </w:r>
            <w:r w:rsidR="00F54F83" w:rsidRPr="002F167B">
              <w:rPr>
                <w:sz w:val="22"/>
              </w:rPr>
              <w:t xml:space="preserve">or phone +61 </w:t>
            </w:r>
            <w:r w:rsidR="00CE0B69" w:rsidRPr="002F167B">
              <w:rPr>
                <w:sz w:val="22"/>
              </w:rPr>
              <w:t>3 6232 5204</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2F167B">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2F16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2F16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2F167B">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463D51" w14:textId="77777777" w:rsidR="002F167B" w:rsidRDefault="002F167B" w:rsidP="0056450E">
      <w:pPr>
        <w:spacing w:before="240" w:line="240" w:lineRule="auto"/>
        <w:ind w:left="720" w:hanging="720"/>
        <w:rPr>
          <w:rFonts w:cs="Calibri"/>
          <w:b/>
          <w:color w:val="auto"/>
          <w:sz w:val="26"/>
          <w:szCs w:val="26"/>
        </w:rPr>
      </w:pPr>
    </w:p>
    <w:p w14:paraId="64CB0F65" w14:textId="5739ED02"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324A6D0" w14:textId="3C13F6EE" w:rsidR="00CE0B69" w:rsidRDefault="002F3653" w:rsidP="0090548D">
      <w:pPr>
        <w:spacing w:after="180"/>
        <w:jc w:val="both"/>
        <w:rPr>
          <w:highlight w:val="yellow"/>
        </w:rPr>
      </w:pPr>
      <w:r w:rsidRPr="002F3653">
        <w:t xml:space="preserve">CERC Fellows </w:t>
      </w:r>
      <w:r w:rsidRPr="002F3653">
        <w:rPr>
          <w:b/>
        </w:rPr>
        <w:t xml:space="preserve">are appointed for three years or part time equivalent. </w:t>
      </w:r>
    </w:p>
    <w:p w14:paraId="05E0C7DC" w14:textId="77777777" w:rsidR="0027605F" w:rsidRDefault="0027605F" w:rsidP="00780FD0"/>
    <w:p w14:paraId="16551D39" w14:textId="01B48862" w:rsidR="00D56974" w:rsidRDefault="00D56974" w:rsidP="00780FD0">
      <w:r>
        <w:t xml:space="preserve">The postdoctoral fellow will specifically focus on exploring the use of bacteriophage </w:t>
      </w:r>
      <w:r w:rsidR="00324CE2">
        <w:t>to</w:t>
      </w:r>
      <w:r>
        <w:t xml:space="preserve"> </w:t>
      </w:r>
      <w:r w:rsidRPr="00D56974">
        <w:t xml:space="preserve">suppress or eliminate </w:t>
      </w:r>
      <w:r w:rsidR="00324CE2">
        <w:t>p</w:t>
      </w:r>
      <w:r w:rsidRPr="00D56974">
        <w:t>athogenic bacterial taxa</w:t>
      </w:r>
      <w:r>
        <w:t xml:space="preserve"> in aquaculture. The CERC fellow will </w:t>
      </w:r>
      <w:r w:rsidRPr="00D56974">
        <w:t xml:space="preserve">initially focus on isolating and characterising bacteriophage </w:t>
      </w:r>
      <w:r>
        <w:t xml:space="preserve">from aquatic environments using a combination of traditional microbiology/virology and next-generation sequencing approaches. Next the CERC fellow will </w:t>
      </w:r>
      <w:r w:rsidR="0097330B">
        <w:t>examine phage resistance (using microbiology and genome analysis) in an aquaculture/food safety setting and develop strategies (th</w:t>
      </w:r>
      <w:r w:rsidR="008C1614">
        <w:t>r</w:t>
      </w:r>
      <w:r w:rsidR="0097330B">
        <w:t xml:space="preserve">ough genome manipulation) to minimise this effect. The fellow will join an enthusiastic multidisciplinary research team with significant opportunity for career development and collaboration. </w:t>
      </w:r>
    </w:p>
    <w:p w14:paraId="11667EEC" w14:textId="7B32DB68" w:rsidR="003E5564" w:rsidRPr="00D254CE" w:rsidRDefault="003E5564" w:rsidP="003E5564">
      <w:pPr>
        <w:pStyle w:val="BodyText"/>
        <w:rPr>
          <w:highlight w:val="green"/>
        </w:rPr>
      </w:pP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500E6E" w14:textId="2CE161D0" w:rsidR="00851EF1" w:rsidRPr="0027605F" w:rsidRDefault="007365F1" w:rsidP="00851EF1">
      <w:pPr>
        <w:pStyle w:val="ListParagraph"/>
        <w:numPr>
          <w:ilvl w:val="1"/>
          <w:numId w:val="34"/>
        </w:numPr>
        <w:spacing w:after="60" w:line="240" w:lineRule="auto"/>
        <w:ind w:left="360"/>
        <w:contextualSpacing w:val="0"/>
        <w:rPr>
          <w:szCs w:val="24"/>
        </w:rPr>
      </w:pPr>
      <w:r w:rsidRPr="0027605F">
        <w:rPr>
          <w:szCs w:val="24"/>
        </w:rPr>
        <w:t>D</w:t>
      </w:r>
      <w:r w:rsidR="0097330B" w:rsidRPr="0027605F">
        <w:rPr>
          <w:szCs w:val="24"/>
        </w:rPr>
        <w:t>evelop strategies to isolate</w:t>
      </w:r>
      <w:r w:rsidRPr="0027605F">
        <w:rPr>
          <w:szCs w:val="24"/>
        </w:rPr>
        <w:t xml:space="preserve"> </w:t>
      </w:r>
      <w:r w:rsidR="0097330B" w:rsidRPr="0027605F">
        <w:rPr>
          <w:szCs w:val="24"/>
        </w:rPr>
        <w:t xml:space="preserve">lytic bacteriophage from aquatic </w:t>
      </w:r>
      <w:r w:rsidRPr="0027605F">
        <w:rPr>
          <w:szCs w:val="24"/>
        </w:rPr>
        <w:t>pathogens</w:t>
      </w:r>
      <w:r w:rsidR="0027605F">
        <w:rPr>
          <w:szCs w:val="24"/>
        </w:rPr>
        <w:t>.</w:t>
      </w:r>
    </w:p>
    <w:p w14:paraId="5E464DD4" w14:textId="7F70A8DE" w:rsidR="00851EF1" w:rsidRPr="0027605F" w:rsidRDefault="007365F1" w:rsidP="00851EF1">
      <w:pPr>
        <w:pStyle w:val="ListParagraph"/>
        <w:numPr>
          <w:ilvl w:val="1"/>
          <w:numId w:val="34"/>
        </w:numPr>
        <w:spacing w:after="60" w:line="240" w:lineRule="auto"/>
        <w:ind w:left="360"/>
        <w:contextualSpacing w:val="0"/>
        <w:rPr>
          <w:szCs w:val="24"/>
        </w:rPr>
      </w:pPr>
      <w:r w:rsidRPr="0027605F">
        <w:rPr>
          <w:szCs w:val="24"/>
        </w:rPr>
        <w:t xml:space="preserve">Apply cutting edge technologies including proximal ligation-based sequencing and genome wide CRISPR knockouts to characterise host specificity and resistance mutations. </w:t>
      </w:r>
    </w:p>
    <w:p w14:paraId="69266362" w14:textId="200B4D74" w:rsidR="00851EF1" w:rsidRPr="0027605F" w:rsidRDefault="007365F1" w:rsidP="007365F1">
      <w:pPr>
        <w:pStyle w:val="ListParagraph"/>
        <w:numPr>
          <w:ilvl w:val="1"/>
          <w:numId w:val="34"/>
        </w:numPr>
        <w:spacing w:after="60" w:line="240" w:lineRule="auto"/>
        <w:ind w:left="360"/>
        <w:contextualSpacing w:val="0"/>
        <w:rPr>
          <w:szCs w:val="24"/>
        </w:rPr>
      </w:pPr>
      <w:r w:rsidRPr="0027605F">
        <w:rPr>
          <w:szCs w:val="24"/>
        </w:rPr>
        <w:t>Employee genome editing approaches to modulation the genome of lytic bacteriophage for alternative specificity and lytic activity</w:t>
      </w:r>
      <w:r w:rsidR="0027605F">
        <w:rPr>
          <w:szCs w:val="24"/>
        </w:rPr>
        <w:t>.</w:t>
      </w:r>
    </w:p>
    <w:p w14:paraId="2006CBC3" w14:textId="1A232E16" w:rsidR="007365F1" w:rsidRPr="0027605F" w:rsidRDefault="00061B6F" w:rsidP="00851EF1">
      <w:pPr>
        <w:pStyle w:val="ListParagraph"/>
        <w:numPr>
          <w:ilvl w:val="1"/>
          <w:numId w:val="34"/>
        </w:numPr>
        <w:spacing w:after="60" w:line="240" w:lineRule="auto"/>
        <w:ind w:left="360"/>
        <w:contextualSpacing w:val="0"/>
        <w:rPr>
          <w:szCs w:val="24"/>
        </w:rPr>
      </w:pPr>
      <w:r w:rsidRPr="0027605F">
        <w:rPr>
          <w:szCs w:val="24"/>
        </w:rPr>
        <w:t xml:space="preserve">Participate in international phage collaborations and communicate research finding through high quality publications and presentations. </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CA717E8"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3" w:name="_Hlk81836016"/>
      <w:r w:rsidR="00061B6F">
        <w:rPr>
          <w:rFonts w:asciiTheme="minorHAnsi" w:hAnsiTheme="minorHAnsi" w:cstheme="minorHAnsi"/>
          <w:szCs w:val="24"/>
        </w:rPr>
        <w:t xml:space="preserve">phage biology, microbiology, </w:t>
      </w:r>
      <w:proofErr w:type="gramStart"/>
      <w:r w:rsidR="00061B6F">
        <w:rPr>
          <w:rFonts w:asciiTheme="minorHAnsi" w:hAnsiTheme="minorHAnsi" w:cstheme="minorHAnsi"/>
          <w:szCs w:val="24"/>
        </w:rPr>
        <w:t>virology</w:t>
      </w:r>
      <w:proofErr w:type="gramEnd"/>
      <w:r w:rsidR="00061B6F">
        <w:rPr>
          <w:rFonts w:asciiTheme="minorHAnsi" w:hAnsiTheme="minorHAnsi" w:cstheme="minorHAnsi"/>
          <w:szCs w:val="24"/>
        </w:rPr>
        <w:t xml:space="preserve"> or pathogen biology. </w:t>
      </w:r>
      <w:bookmarkEnd w:id="3"/>
    </w:p>
    <w:p w14:paraId="0B2CFF93" w14:textId="10CDF53B" w:rsidR="00360D3C" w:rsidRPr="00EE6E1C" w:rsidRDefault="00360D3C" w:rsidP="0090548D">
      <w:pPr>
        <w:spacing w:before="0" w:after="60" w:line="240" w:lineRule="auto"/>
        <w:ind w:left="360"/>
        <w:rPr>
          <w:rFonts w:cs="Calibr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bookmarkEnd w:id="4"/>
    </w:p>
    <w:p w14:paraId="5855655F" w14:textId="2F689791" w:rsidR="00360D3C" w:rsidRPr="00B50C20" w:rsidRDefault="00061B6F" w:rsidP="00360D3C">
      <w:pPr>
        <w:numPr>
          <w:ilvl w:val="0"/>
          <w:numId w:val="25"/>
        </w:numPr>
        <w:spacing w:before="0" w:after="60" w:line="240" w:lineRule="auto"/>
        <w:rPr>
          <w:rStyle w:val="Emphasis"/>
          <w:rFonts w:cs="Arial"/>
          <w:iCs/>
          <w:szCs w:val="24"/>
        </w:rPr>
      </w:pPr>
      <w:r>
        <w:rPr>
          <w:szCs w:val="24"/>
        </w:rPr>
        <w:t>Demonstrated experience</w:t>
      </w:r>
      <w:r w:rsidR="00703233">
        <w:rPr>
          <w:szCs w:val="24"/>
        </w:rPr>
        <w:t xml:space="preserve"> in microbiology including isolation, culture and characterisation of bacterial taxa from animals/humans or the environment</w:t>
      </w:r>
      <w:r w:rsidR="008C1614">
        <w:rPr>
          <w:szCs w:val="24"/>
        </w:rPr>
        <w:t>.</w:t>
      </w:r>
    </w:p>
    <w:p w14:paraId="5F1EC57A" w14:textId="31871508" w:rsidR="00360D3C" w:rsidRPr="00703233" w:rsidRDefault="00703233" w:rsidP="00360D3C">
      <w:pPr>
        <w:numPr>
          <w:ilvl w:val="0"/>
          <w:numId w:val="25"/>
        </w:numPr>
        <w:spacing w:before="0" w:after="60" w:line="240" w:lineRule="auto"/>
        <w:rPr>
          <w:iCs/>
          <w:szCs w:val="24"/>
        </w:rPr>
      </w:pPr>
      <w:r>
        <w:rPr>
          <w:szCs w:val="24"/>
        </w:rPr>
        <w:t xml:space="preserve">Knowledge or experience isolating, </w:t>
      </w:r>
      <w:proofErr w:type="gramStart"/>
      <w:r>
        <w:rPr>
          <w:szCs w:val="24"/>
        </w:rPr>
        <w:t>passaging</w:t>
      </w:r>
      <w:proofErr w:type="gramEnd"/>
      <w:r>
        <w:rPr>
          <w:szCs w:val="24"/>
        </w:rPr>
        <w:t xml:space="preserve"> and characterising bacteriophage</w:t>
      </w:r>
      <w:r w:rsidR="008C1614">
        <w:rPr>
          <w:szCs w:val="24"/>
        </w:rPr>
        <w:t>.</w:t>
      </w:r>
    </w:p>
    <w:p w14:paraId="746F3E62" w14:textId="2F109855" w:rsidR="00703233" w:rsidRPr="00B50C20" w:rsidRDefault="00703233" w:rsidP="00360D3C">
      <w:pPr>
        <w:numPr>
          <w:ilvl w:val="0"/>
          <w:numId w:val="25"/>
        </w:numPr>
        <w:spacing w:before="0" w:after="60" w:line="240" w:lineRule="auto"/>
        <w:rPr>
          <w:iCs/>
          <w:szCs w:val="24"/>
        </w:rPr>
      </w:pPr>
      <w:r>
        <w:rPr>
          <w:szCs w:val="24"/>
        </w:rPr>
        <w:t xml:space="preserve">Experience developing and analysing next generation sequencing data including command line bioinformatics tools. </w:t>
      </w:r>
    </w:p>
    <w:p w14:paraId="3A8ABC9A" w14:textId="263EACA0" w:rsidR="00360D3C" w:rsidRPr="005C2DA3" w:rsidRDefault="008C1614" w:rsidP="00360D3C">
      <w:pPr>
        <w:numPr>
          <w:ilvl w:val="0"/>
          <w:numId w:val="25"/>
        </w:numPr>
        <w:spacing w:before="0" w:after="60" w:line="240" w:lineRule="auto"/>
        <w:rPr>
          <w:rFonts w:cs="Arial"/>
          <w:i/>
          <w:iCs/>
          <w:szCs w:val="24"/>
        </w:rPr>
      </w:pPr>
      <w:r w:rsidRPr="0027605F">
        <w:rPr>
          <w:szCs w:val="24"/>
        </w:rPr>
        <w:t>Excellent ‘hands-on’</w:t>
      </w:r>
      <w:r w:rsidR="00EF7B5A" w:rsidRPr="0027605F">
        <w:rPr>
          <w:szCs w:val="24"/>
        </w:rPr>
        <w:t xml:space="preserve"> technical</w:t>
      </w:r>
      <w:r w:rsidR="00EF7B5A">
        <w:rPr>
          <w:szCs w:val="24"/>
        </w:rPr>
        <w:t xml:space="preserve"> skills in molecular biology including nucleic acid extraction, PCR, </w:t>
      </w:r>
      <w:r w:rsidR="00844B08">
        <w:rPr>
          <w:szCs w:val="24"/>
        </w:rPr>
        <w:t>cloning</w:t>
      </w:r>
      <w:r>
        <w:rPr>
          <w:szCs w:val="24"/>
        </w:rPr>
        <w:t xml:space="preserve">, </w:t>
      </w:r>
      <w:proofErr w:type="gramStart"/>
      <w:r>
        <w:rPr>
          <w:szCs w:val="24"/>
        </w:rPr>
        <w:t>transfection</w:t>
      </w:r>
      <w:proofErr w:type="gramEnd"/>
      <w:r w:rsidR="00844B08">
        <w:rPr>
          <w:szCs w:val="24"/>
        </w:rPr>
        <w:t xml:space="preserve"> </w:t>
      </w:r>
      <w:r>
        <w:rPr>
          <w:szCs w:val="24"/>
        </w:rPr>
        <w:t xml:space="preserve">and sequencing analysis.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36BE202" w14:textId="7E6CF722" w:rsidR="00844B08" w:rsidRPr="0090548D" w:rsidRDefault="00844B08" w:rsidP="00360D3C">
      <w:pPr>
        <w:numPr>
          <w:ilvl w:val="0"/>
          <w:numId w:val="26"/>
        </w:numPr>
        <w:spacing w:before="0" w:after="60" w:line="240" w:lineRule="auto"/>
        <w:rPr>
          <w:iCs/>
          <w:szCs w:val="24"/>
        </w:rPr>
      </w:pPr>
      <w:r>
        <w:rPr>
          <w:iCs/>
          <w:szCs w:val="24"/>
        </w:rPr>
        <w:t>Knowledge or experience working with bacterial pathogens from aquaculture</w:t>
      </w:r>
      <w:r w:rsidR="008C1614">
        <w:rPr>
          <w:iCs/>
          <w:szCs w:val="24"/>
        </w:rPr>
        <w:t>.</w:t>
      </w:r>
    </w:p>
    <w:p w14:paraId="5B0624CE" w14:textId="1720ED95" w:rsidR="00360D3C" w:rsidRPr="008C1614" w:rsidRDefault="00844B08" w:rsidP="008C1614">
      <w:pPr>
        <w:numPr>
          <w:ilvl w:val="0"/>
          <w:numId w:val="26"/>
        </w:numPr>
        <w:spacing w:before="0" w:after="60" w:line="240" w:lineRule="auto"/>
        <w:rPr>
          <w:iCs/>
          <w:szCs w:val="24"/>
        </w:rPr>
      </w:pPr>
      <w:r>
        <w:rPr>
          <w:iCs/>
          <w:szCs w:val="24"/>
        </w:rPr>
        <w:t>Knowledge or experience working with genome engineering tools such as CRISPR in either prokaryotic or eukaryotic organisms</w:t>
      </w:r>
      <w:r w:rsidR="008C1614">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27605F" w:rsidRDefault="003041BD" w:rsidP="003041BD">
      <w:pPr>
        <w:pStyle w:val="Boxedlistbullet"/>
      </w:pPr>
      <w:r w:rsidRPr="0027605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27605F" w:rsidRDefault="003041BD" w:rsidP="003041BD">
      <w:pPr>
        <w:pStyle w:val="Boxedlistbullet"/>
      </w:pPr>
      <w:r w:rsidRPr="0027605F">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7605F">
        <w:t>i.e.</w:t>
      </w:r>
      <w:proofErr w:type="gramEnd"/>
      <w:r w:rsidRPr="0027605F">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687899AE"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w:t>
      </w:r>
      <w:r w:rsidR="0027605F">
        <w:rPr>
          <w:bCs/>
          <w:szCs w:val="24"/>
        </w:rPr>
        <w:t xml:space="preserve"> </w:t>
      </w:r>
      <w:hyperlink r:id="rId17" w:tooltip="Agriculture &amp; Food- CSIRO website" w:history="1">
        <w:r w:rsidR="0027605F" w:rsidRPr="00B50C20">
          <w:rPr>
            <w:rStyle w:val="Hyperlink"/>
            <w:rFonts w:cs="Arial"/>
            <w:bCs/>
            <w:szCs w:val="24"/>
          </w:rPr>
          <w:t>Agriculture and Food</w:t>
        </w:r>
      </w:hyperlink>
      <w:r w:rsidR="0027605F">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1356" w14:textId="77777777" w:rsidR="00BD72EB" w:rsidRDefault="00BD72EB" w:rsidP="000A377A">
      <w:r>
        <w:separator/>
      </w:r>
    </w:p>
  </w:endnote>
  <w:endnote w:type="continuationSeparator" w:id="0">
    <w:p w14:paraId="49EE45DE" w14:textId="77777777" w:rsidR="00BD72EB" w:rsidRDefault="00BD72EB" w:rsidP="000A377A">
      <w:r>
        <w:continuationSeparator/>
      </w:r>
    </w:p>
  </w:endnote>
  <w:endnote w:type="continuationNotice" w:id="1">
    <w:p w14:paraId="46170087" w14:textId="77777777" w:rsidR="00BD72EB" w:rsidRDefault="00BD72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9906" w14:textId="77777777" w:rsidR="00BD72EB" w:rsidRDefault="00BD72EB" w:rsidP="000A377A">
      <w:r>
        <w:separator/>
      </w:r>
    </w:p>
  </w:footnote>
  <w:footnote w:type="continuationSeparator" w:id="0">
    <w:p w14:paraId="44B8A13C" w14:textId="77777777" w:rsidR="00BD72EB" w:rsidRDefault="00BD72EB" w:rsidP="000A377A">
      <w:r>
        <w:continuationSeparator/>
      </w:r>
    </w:p>
  </w:footnote>
  <w:footnote w:type="continuationNotice" w:id="1">
    <w:p w14:paraId="118731C3" w14:textId="77777777" w:rsidR="00BD72EB" w:rsidRDefault="00BD72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1B6F"/>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05F"/>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167B"/>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4CE2"/>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6FAF"/>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3C6"/>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233"/>
    <w:rsid w:val="00704622"/>
    <w:rsid w:val="007049D5"/>
    <w:rsid w:val="007107B7"/>
    <w:rsid w:val="00711A35"/>
    <w:rsid w:val="007148AD"/>
    <w:rsid w:val="00720FAC"/>
    <w:rsid w:val="00724228"/>
    <w:rsid w:val="00724F57"/>
    <w:rsid w:val="00725665"/>
    <w:rsid w:val="00725B53"/>
    <w:rsid w:val="00726BF1"/>
    <w:rsid w:val="00727444"/>
    <w:rsid w:val="00727750"/>
    <w:rsid w:val="00730C24"/>
    <w:rsid w:val="0073103A"/>
    <w:rsid w:val="007313D2"/>
    <w:rsid w:val="00732041"/>
    <w:rsid w:val="00733CB3"/>
    <w:rsid w:val="00733EF3"/>
    <w:rsid w:val="00733F4E"/>
    <w:rsid w:val="00734FD2"/>
    <w:rsid w:val="007365F1"/>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4B08"/>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161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548D"/>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30B"/>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2EB"/>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0B69"/>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3F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974"/>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7B5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7605F"/>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90548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wynne@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B60F1"/>
    <w:rsid w:val="007C7613"/>
    <w:rsid w:val="0082379D"/>
    <w:rsid w:val="0083056E"/>
    <w:rsid w:val="0083493E"/>
    <w:rsid w:val="00875004"/>
    <w:rsid w:val="008C16A4"/>
    <w:rsid w:val="009923AE"/>
    <w:rsid w:val="00A27C98"/>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1488</Words>
  <Characters>9778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11244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2</cp:revision>
  <cp:lastPrinted>2012-02-02T00:02:00Z</cp:lastPrinted>
  <dcterms:created xsi:type="dcterms:W3CDTF">2022-07-25T03:40:00Z</dcterms:created>
  <dcterms:modified xsi:type="dcterms:W3CDTF">2022-07-25T03:40:00Z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