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E47574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6A3304">
              <w:rPr>
                <w:sz w:val="22"/>
              </w:rPr>
              <w:t xml:space="preserve">Winanga-y </w:t>
            </w:r>
            <w:r w:rsidR="0014404A">
              <w:rPr>
                <w:sz w:val="22"/>
              </w:rPr>
              <w:t xml:space="preserve">Postdoctoral </w:t>
            </w:r>
            <w:r w:rsidR="002F3653" w:rsidRPr="002F3653">
              <w:rPr>
                <w:sz w:val="22"/>
              </w:rPr>
              <w:t>Fellowship in</w:t>
            </w:r>
            <w:r w:rsidR="002F3653">
              <w:rPr>
                <w:sz w:val="22"/>
              </w:rPr>
              <w:t xml:space="preserve"> </w:t>
            </w:r>
            <w:r w:rsidR="005627EB">
              <w:rPr>
                <w:sz w:val="22"/>
              </w:rPr>
              <w:t>Bioactive Peptide Research</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77C17B6" w:rsidR="00CC201B" w:rsidRPr="0093721B" w:rsidRDefault="006A33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88360</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860FEF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3304">
              <w:rPr>
                <w:sz w:val="22"/>
              </w:rPr>
              <w:t>F</w:t>
            </w:r>
            <w:r w:rsidR="005379CE" w:rsidRPr="006A3304">
              <w:rPr>
                <w:sz w:val="22"/>
              </w:rPr>
              <w:t>ull-time</w:t>
            </w:r>
            <w:r w:rsidR="005379CE" w:rsidRPr="00147736">
              <w:rPr>
                <w:sz w:val="22"/>
                <w:highlight w:val="cyan"/>
              </w:rPr>
              <w:t xml:space="preserv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F19B332"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w:t>
            </w:r>
            <w:bookmarkStart w:id="1" w:name="_Hlk103603855"/>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AC0841E" w:rsidR="00926BE4" w:rsidRPr="0093721B" w:rsidRDefault="0027240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or Perth</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320271B" w:rsidR="00C45886" w:rsidRPr="006A3304" w:rsidRDefault="0027240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3304">
              <w:rPr>
                <w:sz w:val="22"/>
              </w:rPr>
              <w:t xml:space="preserve">James </w:t>
            </w:r>
            <w:r w:rsidR="00366153" w:rsidRPr="006A3304">
              <w:rPr>
                <w:sz w:val="22"/>
              </w:rPr>
              <w:t>Broadbent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A3EB6B4" w:rsidR="00926BE4" w:rsidRPr="006A3304" w:rsidRDefault="00CE66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6A3304">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34D32696" w:rsidR="00926BE4" w:rsidRPr="006A3304" w:rsidRDefault="00CE66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6A3304">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6A330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3304">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18B5051" w:rsidR="00194B1C" w:rsidRPr="006A3304" w:rsidRDefault="003661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3304">
              <w:rPr>
                <w:sz w:val="22"/>
              </w:rPr>
              <w:t>michelle</w:t>
            </w:r>
            <w:r w:rsidR="00F54F83" w:rsidRPr="006A3304">
              <w:rPr>
                <w:sz w:val="22"/>
              </w:rPr>
              <w:t>.</w:t>
            </w:r>
            <w:r w:rsidRPr="006A3304">
              <w:rPr>
                <w:sz w:val="22"/>
              </w:rPr>
              <w:t>colgrav</w:t>
            </w:r>
            <w:r w:rsidR="00F54F83" w:rsidRPr="006A3304">
              <w:rPr>
                <w:sz w:val="22"/>
              </w:rPr>
              <w:t xml:space="preserve">e@csiro.au or phone +61 </w:t>
            </w:r>
            <w:r w:rsidRPr="006A3304">
              <w:rPr>
                <w:sz w:val="22"/>
              </w:rPr>
              <w:t>7 3214 2697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D12E052"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6A3304">
        <w:rPr>
          <w:b/>
        </w:rPr>
        <w:t>full-</w:t>
      </w:r>
      <w:r w:rsidRPr="002F3653">
        <w:rPr>
          <w:b/>
        </w:rPr>
        <w:t xml:space="preserve">time equivalent. </w:t>
      </w:r>
    </w:p>
    <w:p w14:paraId="277DEFA8" w14:textId="2D6D69AF" w:rsidR="006A3304" w:rsidRDefault="006A3304" w:rsidP="006A3304">
      <w:pPr>
        <w:pStyle w:val="BodyText"/>
        <w:spacing w:before="0" w:line="240" w:lineRule="auto"/>
      </w:pPr>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Postdoctoral Fellowship Scheme. Winanga-y means to understand, know, remember, and think. </w:t>
      </w:r>
    </w:p>
    <w:p w14:paraId="3AF62E99" w14:textId="71784148" w:rsidR="00B831CB" w:rsidRPr="006A3304" w:rsidRDefault="006A3304" w:rsidP="003E5564">
      <w:pPr>
        <w:pStyle w:val="BodyText"/>
      </w:pPr>
      <w:r>
        <w:br/>
      </w:r>
      <w:r w:rsidR="0001674F" w:rsidRPr="006A3304">
        <w:t xml:space="preserve">As a </w:t>
      </w:r>
      <w:r>
        <w:t>CERC Fellow within</w:t>
      </w:r>
      <w:r w:rsidR="0001674F" w:rsidRPr="006A3304">
        <w:t xml:space="preserve"> CSIRO working in </w:t>
      </w:r>
      <w:r>
        <w:t xml:space="preserve">the </w:t>
      </w:r>
      <w:r w:rsidR="0001674F" w:rsidRPr="006A3304">
        <w:t>Agriculture &amp; Food</w:t>
      </w:r>
      <w:r w:rsidR="00D414EA" w:rsidRPr="006A3304">
        <w:t xml:space="preserve"> </w:t>
      </w:r>
      <w:r>
        <w:t xml:space="preserve">Business Unit </w:t>
      </w:r>
      <w:r w:rsidR="00D414EA" w:rsidRPr="006A3304">
        <w:t>and collaborating with scientists in the ARC Centre of Excellence for Innovations in Peptide and Protein Science</w:t>
      </w:r>
      <w:r w:rsidR="00147736" w:rsidRPr="006A3304">
        <w:t xml:space="preserve"> (CIPPS)</w:t>
      </w:r>
      <w:r w:rsidR="0001674F" w:rsidRPr="006A3304">
        <w:t xml:space="preserve">, you will be supported by senior research scientists on an exciting project relating to </w:t>
      </w:r>
      <w:r w:rsidR="00D414EA" w:rsidRPr="006A3304">
        <w:t>bioactive peptide discovery</w:t>
      </w:r>
      <w:r w:rsidR="0001674F" w:rsidRPr="006A3304">
        <w:t xml:space="preserve">. </w:t>
      </w:r>
      <w:r w:rsidR="00D414EA" w:rsidRPr="006A3304">
        <w:t>Y</w:t>
      </w:r>
      <w:r w:rsidR="0001674F" w:rsidRPr="006A3304">
        <w:t>ou will</w:t>
      </w:r>
      <w:r w:rsidR="00D414EA" w:rsidRPr="006A3304">
        <w:t xml:space="preserve"> combine AI and peptidomics to exploit Nature’s repertoire of health-enhancing biomolecules, with a vision for food as a delivery vehicle for health enhancement.</w:t>
      </w:r>
    </w:p>
    <w:p w14:paraId="241FE752" w14:textId="6D7EC771" w:rsidR="00B50C20" w:rsidRPr="00B50C20" w:rsidRDefault="00B50C20" w:rsidP="00B50C20">
      <w:pPr>
        <w:pStyle w:val="Heading3"/>
      </w:pPr>
      <w:r w:rsidRPr="00B50C20">
        <w:t>Duties and Key Result Areas</w:t>
      </w:r>
    </w:p>
    <w:p w14:paraId="7FBFEE25" w14:textId="6E7770FD" w:rsidR="00FA43B3" w:rsidRPr="006A3304" w:rsidRDefault="00FA43B3" w:rsidP="00D414EA">
      <w:pPr>
        <w:spacing w:after="60" w:line="240" w:lineRule="auto"/>
        <w:rPr>
          <w:szCs w:val="24"/>
        </w:rPr>
      </w:pPr>
      <w:r w:rsidRPr="006A3304">
        <w:rPr>
          <w:szCs w:val="24"/>
        </w:rPr>
        <w:t>Under the direction of senior research scientists</w:t>
      </w:r>
      <w:r w:rsidR="00D414EA" w:rsidRPr="006A3304">
        <w:rPr>
          <w:szCs w:val="24"/>
        </w:rPr>
        <w:t xml:space="preserve"> in this project that lies at the intersection between bioinformatics, protein biochemistry with a view to develop new food applications that improve health,</w:t>
      </w:r>
      <w:r w:rsidRPr="006A3304">
        <w:rPr>
          <w:szCs w:val="24"/>
        </w:rPr>
        <w:t xml:space="preserve"> this CERC Fellow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1CA77432"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D831EE1" w14:textId="77777777" w:rsidR="00D414EA" w:rsidRPr="006A3304" w:rsidRDefault="00D414EA" w:rsidP="00D414EA">
      <w:pPr>
        <w:pStyle w:val="ListParagraph"/>
        <w:numPr>
          <w:ilvl w:val="1"/>
          <w:numId w:val="34"/>
        </w:numPr>
        <w:spacing w:after="60" w:line="240" w:lineRule="auto"/>
        <w:ind w:left="360"/>
        <w:contextualSpacing w:val="0"/>
        <w:rPr>
          <w:szCs w:val="24"/>
        </w:rPr>
      </w:pPr>
      <w:r w:rsidRPr="006A3304">
        <w:rPr>
          <w:szCs w:val="24"/>
        </w:rPr>
        <w:t xml:space="preserve">Gain exposure to the scientific community through presentation at eminent scientific conferences emerging with a series of papers in high quality journals. </w:t>
      </w:r>
    </w:p>
    <w:p w14:paraId="5F2159E9" w14:textId="009BF689" w:rsidR="00D414EA" w:rsidRPr="006A3304" w:rsidRDefault="00D414EA" w:rsidP="00D414EA">
      <w:pPr>
        <w:pStyle w:val="ListParagraph"/>
        <w:numPr>
          <w:ilvl w:val="1"/>
          <w:numId w:val="34"/>
        </w:numPr>
        <w:spacing w:after="60" w:line="240" w:lineRule="auto"/>
        <w:ind w:left="360"/>
        <w:contextualSpacing w:val="0"/>
        <w:rPr>
          <w:szCs w:val="24"/>
        </w:rPr>
      </w:pPr>
      <w:r w:rsidRPr="006A3304">
        <w:rPr>
          <w:szCs w:val="24"/>
        </w:rPr>
        <w:t xml:space="preserve">Take intellectual ownership of the project, reporting regularly at local and remote team meetings, developing presentation </w:t>
      </w:r>
      <w:proofErr w:type="gramStart"/>
      <w:r w:rsidRPr="006A3304">
        <w:rPr>
          <w:szCs w:val="24"/>
        </w:rPr>
        <w:t>skills</w:t>
      </w:r>
      <w:proofErr w:type="gramEnd"/>
      <w:r w:rsidRPr="006A3304">
        <w:rPr>
          <w:szCs w:val="24"/>
        </w:rPr>
        <w:t xml:space="preserve"> and gaining confidence</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00C3B98" w:rsidR="00360D3C" w:rsidRPr="006A330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01674F" w:rsidRPr="006A3304">
        <w:rPr>
          <w:rFonts w:asciiTheme="minorHAnsi" w:hAnsiTheme="minorHAnsi" w:cstheme="minorHAnsi"/>
          <w:szCs w:val="24"/>
        </w:rPr>
        <w:t>bioinformatics, data science (including ML/AI),</w:t>
      </w:r>
      <w:r w:rsidRPr="006A3304">
        <w:rPr>
          <w:rFonts w:asciiTheme="minorHAnsi" w:hAnsiTheme="minorHAnsi" w:cstheme="minorHAnsi"/>
          <w:szCs w:val="24"/>
        </w:rPr>
        <w:t xml:space="preserve"> </w:t>
      </w:r>
      <w:r w:rsidR="0001674F" w:rsidRPr="006A3304">
        <w:rPr>
          <w:rFonts w:asciiTheme="minorHAnsi" w:hAnsiTheme="minorHAnsi" w:cstheme="minorHAnsi"/>
          <w:szCs w:val="24"/>
        </w:rPr>
        <w:t>analytical biochemistry (including proteomics)</w:t>
      </w:r>
      <w:r w:rsidRPr="006A3304">
        <w:rPr>
          <w:rFonts w:asciiTheme="minorHAnsi" w:hAnsiTheme="minorHAnsi" w:cstheme="minorHAnsi"/>
          <w:szCs w:val="24"/>
        </w:rPr>
        <w:t>.</w:t>
      </w:r>
      <w:bookmarkEnd w:id="3"/>
    </w:p>
    <w:p w14:paraId="0EEF3E12" w14:textId="02FB9DD8" w:rsidR="00360D3C" w:rsidRPr="006A3304" w:rsidRDefault="00360D3C" w:rsidP="00360D3C">
      <w:pPr>
        <w:spacing w:before="0" w:after="60" w:line="240" w:lineRule="auto"/>
        <w:ind w:left="360"/>
        <w:rPr>
          <w:rFonts w:asciiTheme="minorHAnsi" w:hAnsiTheme="minorHAnsi" w:cstheme="minorHAnsi"/>
          <w:szCs w:val="24"/>
        </w:rPr>
      </w:pPr>
      <w:bookmarkStart w:id="4" w:name="_Hlk81836050"/>
      <w:r w:rsidRPr="006A3304">
        <w:rPr>
          <w:rFonts w:asciiTheme="minorHAnsi" w:hAnsiTheme="minorHAnsi" w:cstheme="minorHAnsi"/>
          <w:szCs w:val="24"/>
        </w:rPr>
        <w:t xml:space="preserve">Please note: To be eligible for this role you must have </w:t>
      </w:r>
      <w:r w:rsidRPr="006A3304">
        <w:rPr>
          <w:rFonts w:asciiTheme="minorHAnsi" w:hAnsiTheme="minorHAnsi" w:cstheme="minorHAnsi"/>
          <w:b/>
          <w:szCs w:val="24"/>
        </w:rPr>
        <w:t>no more than 3 years</w:t>
      </w:r>
      <w:r w:rsidRPr="006A3304">
        <w:rPr>
          <w:rFonts w:asciiTheme="minorHAnsi" w:hAnsiTheme="minorHAnsi" w:cstheme="minorHAnsi"/>
          <w:szCs w:val="24"/>
        </w:rPr>
        <w:t xml:space="preserve"> (</w:t>
      </w:r>
      <w:r w:rsidR="00851EF1" w:rsidRPr="006A3304">
        <w:rPr>
          <w:rFonts w:asciiTheme="minorHAnsi" w:hAnsiTheme="minorHAnsi" w:cstheme="minorHAnsi"/>
          <w:szCs w:val="24"/>
        </w:rPr>
        <w:t>full</w:t>
      </w:r>
      <w:r w:rsidR="00511026">
        <w:rPr>
          <w:rFonts w:asciiTheme="minorHAnsi" w:hAnsiTheme="minorHAnsi" w:cstheme="minorHAnsi"/>
          <w:szCs w:val="24"/>
        </w:rPr>
        <w:t>-</w:t>
      </w:r>
      <w:r w:rsidRPr="006A3304">
        <w:rPr>
          <w:rFonts w:asciiTheme="minorHAnsi" w:hAnsiTheme="minorHAnsi" w:cstheme="minorHAnsi"/>
          <w:szCs w:val="24"/>
        </w:rPr>
        <w:t>time equivalent) of relevant research experience.</w:t>
      </w:r>
    </w:p>
    <w:bookmarkEnd w:id="4"/>
    <w:p w14:paraId="5855655F" w14:textId="6010B973" w:rsidR="00360D3C" w:rsidRPr="006A3304" w:rsidRDefault="00147736" w:rsidP="00360D3C">
      <w:pPr>
        <w:numPr>
          <w:ilvl w:val="0"/>
          <w:numId w:val="25"/>
        </w:numPr>
        <w:spacing w:before="0" w:after="60" w:line="240" w:lineRule="auto"/>
        <w:rPr>
          <w:rStyle w:val="Emphasis"/>
          <w:rFonts w:cs="Arial"/>
          <w:iCs/>
          <w:szCs w:val="24"/>
        </w:rPr>
      </w:pPr>
      <w:r w:rsidRPr="006A3304">
        <w:rPr>
          <w:szCs w:val="24"/>
        </w:rPr>
        <w:t>E</w:t>
      </w:r>
      <w:r w:rsidR="00360D3C" w:rsidRPr="006A3304">
        <w:rPr>
          <w:szCs w:val="24"/>
        </w:rPr>
        <w:t>xperience</w:t>
      </w:r>
      <w:r w:rsidRPr="006A3304">
        <w:rPr>
          <w:szCs w:val="24"/>
        </w:rPr>
        <w:t xml:space="preserve"> in computational biology, genomic </w:t>
      </w:r>
      <w:r w:rsidR="002A53B4" w:rsidRPr="006A3304">
        <w:rPr>
          <w:szCs w:val="24"/>
        </w:rPr>
        <w:t xml:space="preserve">data </w:t>
      </w:r>
      <w:r w:rsidRPr="006A3304">
        <w:rPr>
          <w:szCs w:val="24"/>
        </w:rPr>
        <w:t>mining, or related techniques</w:t>
      </w:r>
      <w:r w:rsidR="00360D3C" w:rsidRPr="006A3304">
        <w:rPr>
          <w:szCs w:val="24"/>
        </w:rPr>
        <w:t>.</w:t>
      </w:r>
    </w:p>
    <w:p w14:paraId="4A0010CD" w14:textId="2472DAAF" w:rsidR="0001674F" w:rsidRPr="006A3304" w:rsidRDefault="0001674F" w:rsidP="0001674F">
      <w:pPr>
        <w:pStyle w:val="ListParagraph"/>
        <w:numPr>
          <w:ilvl w:val="0"/>
          <w:numId w:val="25"/>
        </w:numPr>
        <w:rPr>
          <w:szCs w:val="24"/>
        </w:rPr>
      </w:pPr>
      <w:r w:rsidRPr="006A3304">
        <w:rPr>
          <w:szCs w:val="24"/>
        </w:rPr>
        <w:t>Research experience in extraction, purification and/or analysis of protein</w:t>
      </w:r>
      <w:r w:rsidR="00147736" w:rsidRPr="006A3304">
        <w:rPr>
          <w:szCs w:val="24"/>
        </w:rPr>
        <w:t>s and/or peptides</w:t>
      </w:r>
      <w:r w:rsidRPr="006A3304">
        <w:rPr>
          <w:szCs w:val="24"/>
        </w:rPr>
        <w:t xml:space="preserve"> </w:t>
      </w:r>
      <w:r w:rsidR="00147736" w:rsidRPr="006A3304">
        <w:rPr>
          <w:szCs w:val="24"/>
        </w:rPr>
        <w:t xml:space="preserve">(ideally </w:t>
      </w:r>
      <w:r w:rsidRPr="006A3304">
        <w:rPr>
          <w:szCs w:val="24"/>
        </w:rPr>
        <w:t>from plant-based sources</w:t>
      </w:r>
      <w:r w:rsidR="00147736" w:rsidRPr="006A3304">
        <w:rPr>
          <w:szCs w:val="24"/>
        </w:rPr>
        <w:t>)</w:t>
      </w:r>
      <w:r w:rsidR="00511026">
        <w:rPr>
          <w:szCs w:val="24"/>
        </w:rPr>
        <w:t>.</w:t>
      </w:r>
    </w:p>
    <w:p w14:paraId="3A8ABC9A" w14:textId="745AE985" w:rsidR="00360D3C" w:rsidRPr="006A3304" w:rsidRDefault="0001674F" w:rsidP="00147736">
      <w:pPr>
        <w:pStyle w:val="ListParagraph"/>
        <w:numPr>
          <w:ilvl w:val="0"/>
          <w:numId w:val="25"/>
        </w:numPr>
        <w:rPr>
          <w:iCs/>
          <w:szCs w:val="24"/>
        </w:rPr>
      </w:pPr>
      <w:r w:rsidRPr="006A3304">
        <w:rPr>
          <w:iCs/>
          <w:szCs w:val="24"/>
        </w:rPr>
        <w:t>Demonstrated ability to develop and/or apply biochemical techniques to detect, characterise and/or quantify proteins, in biological samples.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B1AA6CC" w14:textId="0CDC156E" w:rsidR="0001674F" w:rsidRPr="006A3304" w:rsidRDefault="0001674F" w:rsidP="00360D3C">
      <w:pPr>
        <w:numPr>
          <w:ilvl w:val="0"/>
          <w:numId w:val="26"/>
        </w:numPr>
        <w:spacing w:before="0" w:after="60" w:line="240" w:lineRule="auto"/>
        <w:rPr>
          <w:iCs/>
          <w:szCs w:val="24"/>
        </w:rPr>
      </w:pPr>
      <w:r w:rsidRPr="006A3304">
        <w:rPr>
          <w:iCs/>
          <w:szCs w:val="24"/>
        </w:rPr>
        <w:t>Demonstrated ability to undertake bioactivity assays including application of statistics for data interpretation.</w:t>
      </w:r>
    </w:p>
    <w:p w14:paraId="5B0624CE" w14:textId="5376FC2B" w:rsidR="00360D3C" w:rsidRPr="006A3304" w:rsidRDefault="00147736" w:rsidP="00360D3C">
      <w:pPr>
        <w:numPr>
          <w:ilvl w:val="0"/>
          <w:numId w:val="26"/>
        </w:numPr>
        <w:spacing w:before="0" w:after="60" w:line="240" w:lineRule="auto"/>
        <w:rPr>
          <w:iCs/>
          <w:szCs w:val="24"/>
        </w:rPr>
      </w:pPr>
      <w:r w:rsidRPr="006A3304">
        <w:rPr>
          <w:iCs/>
          <w:szCs w:val="24"/>
        </w:rPr>
        <w:t>Experience in machine learning (ML), structure-function prediction and ancestral sequence reconstruction (ASR) would be seen favourably</w:t>
      </w:r>
      <w:r w:rsidR="00360D3C" w:rsidRPr="006A3304">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3236617D"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r w:rsidR="00147736" w:rsidRPr="005C2DA3">
        <w:t>six-month</w:t>
      </w:r>
      <w:r w:rsidR="005C2DA3" w:rsidRPr="005C2DA3">
        <w:t xml:space="preserve"> period from 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6A3304" w:rsidRDefault="003041BD" w:rsidP="003041BD">
      <w:pPr>
        <w:pStyle w:val="Boxedlistbullet"/>
      </w:pPr>
      <w:r w:rsidRPr="006A330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581FD35" w:rsidR="003041BD" w:rsidRPr="006A3304" w:rsidRDefault="003041BD" w:rsidP="003041BD">
      <w:pPr>
        <w:pStyle w:val="Boxedlistbullet"/>
      </w:pPr>
      <w:r w:rsidRPr="006A3304">
        <w:t>If the successful candidate is not an Australian Citizen or Permanent Resident, they may be required to undergo additional security clearances, which may include medical examinations and an international standardised test of English language proficiency (</w:t>
      </w:r>
      <w:r w:rsidR="00147736" w:rsidRPr="006A3304">
        <w:t>i.e.,</w:t>
      </w:r>
      <w:r w:rsidRPr="006A330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E4DC78F" w:rsidR="00057E7B" w:rsidRPr="00147736" w:rsidRDefault="00057E7B" w:rsidP="00057E7B">
      <w:pPr>
        <w:spacing w:after="240"/>
        <w:rPr>
          <w:rFonts w:cs="Arial"/>
          <w:bCs/>
          <w:color w:val="757579" w:themeColor="accent3"/>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00147736">
        <w:rPr>
          <w:bCs/>
          <w:szCs w:val="24"/>
        </w:rPr>
        <w:t xml:space="preserve">, </w:t>
      </w:r>
      <w:bookmarkStart w:id="5" w:name="_Hlk81837291"/>
      <w:r w:rsidR="00C06FC4">
        <w:fldChar w:fldCharType="begin"/>
      </w:r>
      <w:r w:rsidR="00C06FC4">
        <w:instrText xml:space="preserve"> HYPERLINK "https://www.csiro.au/en/Research/AF" \o "Agriculture &amp; Food- CSIRO website" </w:instrText>
      </w:r>
      <w:r w:rsidR="00C06FC4">
        <w:fldChar w:fldCharType="separate"/>
      </w:r>
      <w:r w:rsidRPr="00B50C20">
        <w:rPr>
          <w:rStyle w:val="Hyperlink"/>
          <w:rFonts w:cs="Arial"/>
          <w:bCs/>
          <w:szCs w:val="24"/>
        </w:rPr>
        <w:t>Agriculture and Food</w:t>
      </w:r>
      <w:r w:rsidR="00C06FC4">
        <w:rPr>
          <w:rStyle w:val="Hyperlink"/>
          <w:rFonts w:cs="Arial"/>
          <w:bCs/>
          <w:szCs w:val="24"/>
        </w:rPr>
        <w:fldChar w:fldCharType="end"/>
      </w:r>
      <w:r w:rsidR="00147736">
        <w:rPr>
          <w:bCs/>
          <w:szCs w:val="24"/>
        </w:rPr>
        <w:t xml:space="preserve"> </w:t>
      </w:r>
      <w:r w:rsidR="00147736" w:rsidRPr="00D923FE">
        <w:rPr>
          <w:bCs/>
          <w:szCs w:val="24"/>
        </w:rPr>
        <w:t xml:space="preserve">and </w:t>
      </w:r>
      <w:hyperlink r:id="rId16" w:history="1">
        <w:r w:rsidRPr="00DE7756">
          <w:rPr>
            <w:rStyle w:val="Hyperlink"/>
            <w:bCs/>
            <w:szCs w:val="24"/>
          </w:rPr>
          <w:t>Data61</w:t>
        </w:r>
      </w:hyperlink>
      <w:bookmarkEnd w:id="5"/>
      <w:r w:rsidR="00147736">
        <w:rPr>
          <w:bCs/>
          <w:szCs w:val="24"/>
        </w:rPr>
        <w:t xml:space="preserve"> </w:t>
      </w:r>
      <w:r>
        <w:rPr>
          <w:bCs/>
          <w:szCs w:val="24"/>
        </w:rPr>
        <w:t>f</w:t>
      </w:r>
      <w:r w:rsidRPr="003A68DB">
        <w:rPr>
          <w:bCs/>
          <w:szCs w:val="24"/>
        </w:rPr>
        <w:t>or more information.</w:t>
      </w:r>
    </w:p>
    <w:p w14:paraId="40CC5467" w14:textId="5F2E2A5B"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7E4" w14:textId="77777777" w:rsidR="002F3546" w:rsidRDefault="002F3546" w:rsidP="000A377A">
      <w:r>
        <w:separator/>
      </w:r>
    </w:p>
  </w:endnote>
  <w:endnote w:type="continuationSeparator" w:id="0">
    <w:p w14:paraId="1A7797F5" w14:textId="77777777" w:rsidR="002F3546" w:rsidRDefault="002F3546" w:rsidP="000A377A">
      <w:r>
        <w:continuationSeparator/>
      </w:r>
    </w:p>
  </w:endnote>
  <w:endnote w:type="continuationNotice" w:id="1">
    <w:p w14:paraId="0D602F29" w14:textId="77777777" w:rsidR="002F3546" w:rsidRDefault="002F35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4E8" w14:textId="77777777" w:rsidR="002F3546" w:rsidRDefault="002F3546" w:rsidP="000A377A">
      <w:r>
        <w:separator/>
      </w:r>
    </w:p>
  </w:footnote>
  <w:footnote w:type="continuationSeparator" w:id="0">
    <w:p w14:paraId="332F064F" w14:textId="77777777" w:rsidR="002F3546" w:rsidRDefault="002F3546" w:rsidP="000A377A">
      <w:r>
        <w:continuationSeparator/>
      </w:r>
    </w:p>
  </w:footnote>
  <w:footnote w:type="continuationNotice" w:id="1">
    <w:p w14:paraId="7EC4039A" w14:textId="77777777" w:rsidR="002F3546" w:rsidRDefault="002F35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3230A9"/>
    <w:multiLevelType w:val="hybridMultilevel"/>
    <w:tmpl w:val="F326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674F"/>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73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402"/>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53B4"/>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6153"/>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1026"/>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27E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30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217B"/>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6FC4"/>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662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4EA"/>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1AA"/>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43B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11215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2022-09-23T06:08:00Z</dcterms:created>
  <dcterms:modified xsi:type="dcterms:W3CDTF">2022-09-26T00:51:00Z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