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5E49" w14:textId="5CD4ACFA" w:rsidR="00262BE9" w:rsidRDefault="00262BE9" w:rsidP="00666599">
      <w:pPr>
        <w:pStyle w:val="Heading1"/>
        <w:spacing w:after="0"/>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3E642C46"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1291934A" w:rsidR="00CC201B" w:rsidRPr="0093721B" w:rsidRDefault="00BB763A" w:rsidP="0093009F">
            <w:pPr>
              <w:pStyle w:val="TableText"/>
              <w:tabs>
                <w:tab w:val="right" w:pos="3686"/>
              </w:tabs>
              <w:spacing w:before="80" w:after="80"/>
              <w:rPr>
                <w:sz w:val="22"/>
              </w:rPr>
            </w:pPr>
            <w:r w:rsidRPr="0093721B">
              <w:rPr>
                <w:sz w:val="22"/>
              </w:rPr>
              <w:t>Advertised Job Title</w:t>
            </w:r>
          </w:p>
        </w:tc>
        <w:tc>
          <w:tcPr>
            <w:tcW w:w="3555" w:type="pct"/>
          </w:tcPr>
          <w:p w14:paraId="38CDE209" w14:textId="7947224F" w:rsidR="00CC201B" w:rsidRPr="0093721B" w:rsidRDefault="00316DC8" w:rsidP="0093009F">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w:t>
            </w:r>
            <w:r w:rsidR="00271980">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5A1A31">
              <w:rPr>
                <w:sz w:val="22"/>
              </w:rPr>
              <w:t>Quantum Computed Materials Chemistry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93009F">
            <w:pPr>
              <w:pStyle w:val="TableText"/>
              <w:spacing w:before="80" w:after="80"/>
              <w:rPr>
                <w:sz w:val="22"/>
              </w:rPr>
            </w:pPr>
            <w:r w:rsidRPr="0093721B">
              <w:rPr>
                <w:sz w:val="22"/>
              </w:rPr>
              <w:t>Job Reference</w:t>
            </w:r>
          </w:p>
        </w:tc>
        <w:tc>
          <w:tcPr>
            <w:tcW w:w="3555" w:type="pct"/>
          </w:tcPr>
          <w:p w14:paraId="3F9290B9" w14:textId="7A64B1C4" w:rsidR="00CC201B" w:rsidRPr="0093721B" w:rsidRDefault="00271980" w:rsidP="0093009F">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81843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93009F">
            <w:pPr>
              <w:pStyle w:val="TableText"/>
              <w:spacing w:before="80" w:after="80"/>
              <w:rPr>
                <w:sz w:val="22"/>
              </w:rPr>
            </w:pPr>
            <w:r w:rsidRPr="0093721B">
              <w:rPr>
                <w:sz w:val="22"/>
              </w:rPr>
              <w:t>Tenure</w:t>
            </w:r>
          </w:p>
        </w:tc>
        <w:tc>
          <w:tcPr>
            <w:tcW w:w="3555" w:type="pct"/>
          </w:tcPr>
          <w:p w14:paraId="4457E8B3" w14:textId="77777777" w:rsidR="00A63426" w:rsidRDefault="005379CE"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4B9AD40" w:rsidR="00C45886" w:rsidRPr="0093721B" w:rsidRDefault="00A63426"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93009F">
            <w:pPr>
              <w:pStyle w:val="TableText"/>
              <w:spacing w:before="80" w:after="80"/>
              <w:rPr>
                <w:sz w:val="22"/>
              </w:rPr>
            </w:pPr>
            <w:r w:rsidRPr="0093721B">
              <w:rPr>
                <w:sz w:val="22"/>
              </w:rPr>
              <w:t>Salary Range</w:t>
            </w:r>
          </w:p>
        </w:tc>
        <w:tc>
          <w:tcPr>
            <w:tcW w:w="3555" w:type="pct"/>
          </w:tcPr>
          <w:p w14:paraId="0B8A7515" w14:textId="6425BF79" w:rsidR="00C45886" w:rsidRPr="0093721B" w:rsidRDefault="00CB5CD6"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93009F">
            <w:pPr>
              <w:pStyle w:val="TableText"/>
              <w:spacing w:before="80" w:after="80"/>
              <w:rPr>
                <w:sz w:val="22"/>
              </w:rPr>
            </w:pPr>
            <w:r w:rsidRPr="0093721B">
              <w:rPr>
                <w:sz w:val="22"/>
              </w:rPr>
              <w:t>Location</w:t>
            </w:r>
            <w:r w:rsidR="00C45886" w:rsidRPr="0093721B">
              <w:rPr>
                <w:sz w:val="22"/>
              </w:rPr>
              <w:t>(s)</w:t>
            </w:r>
          </w:p>
        </w:tc>
        <w:tc>
          <w:tcPr>
            <w:tcW w:w="3555" w:type="pct"/>
          </w:tcPr>
          <w:p w14:paraId="5D9E8ED3" w14:textId="1151826C" w:rsidR="00926BE4" w:rsidRPr="0093721B" w:rsidRDefault="00E1161C"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93009F">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93009F">
            <w:pPr>
              <w:pStyle w:val="TableText"/>
              <w:spacing w:before="80" w:after="80"/>
              <w:rPr>
                <w:sz w:val="22"/>
              </w:rPr>
            </w:pPr>
            <w:r w:rsidRPr="0093721B">
              <w:rPr>
                <w:sz w:val="22"/>
              </w:rPr>
              <w:t>Applications are open to</w:t>
            </w:r>
          </w:p>
        </w:tc>
        <w:tc>
          <w:tcPr>
            <w:tcW w:w="3555" w:type="pct"/>
          </w:tcPr>
          <w:p w14:paraId="011BB179" w14:textId="2FF599C4" w:rsidR="0006388B" w:rsidRPr="00884128" w:rsidRDefault="0006388B" w:rsidP="0093009F">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93009F">
            <w:pPr>
              <w:pStyle w:val="TableText"/>
              <w:spacing w:before="80" w:after="80"/>
              <w:rPr>
                <w:sz w:val="22"/>
              </w:rPr>
            </w:pPr>
            <w:r w:rsidRPr="0093721B">
              <w:rPr>
                <w:sz w:val="22"/>
              </w:rPr>
              <w:t>Position reports to the</w:t>
            </w:r>
          </w:p>
        </w:tc>
        <w:tc>
          <w:tcPr>
            <w:tcW w:w="3555" w:type="pct"/>
          </w:tcPr>
          <w:p w14:paraId="7F8188DF" w14:textId="211ACE53" w:rsidR="00C45886" w:rsidRPr="0093721B" w:rsidRDefault="00884128"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93009F">
            <w:pPr>
              <w:pStyle w:val="TableText"/>
              <w:spacing w:before="80" w:after="80"/>
              <w:rPr>
                <w:sz w:val="22"/>
              </w:rPr>
            </w:pPr>
            <w:r w:rsidRPr="0093721B">
              <w:rPr>
                <w:sz w:val="22"/>
              </w:rPr>
              <w:t>Client Focus – Internal</w:t>
            </w:r>
          </w:p>
        </w:tc>
        <w:tc>
          <w:tcPr>
            <w:tcW w:w="3555" w:type="pct"/>
          </w:tcPr>
          <w:p w14:paraId="2BFCB108" w14:textId="3098803D" w:rsidR="00926BE4" w:rsidRPr="0093721B" w:rsidRDefault="00884128"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93009F">
            <w:pPr>
              <w:pStyle w:val="TableText"/>
              <w:spacing w:before="80" w:after="80"/>
              <w:rPr>
                <w:sz w:val="22"/>
              </w:rPr>
            </w:pPr>
            <w:r w:rsidRPr="0093721B">
              <w:rPr>
                <w:sz w:val="22"/>
              </w:rPr>
              <w:t>Client Focus – External</w:t>
            </w:r>
          </w:p>
        </w:tc>
        <w:tc>
          <w:tcPr>
            <w:tcW w:w="3555" w:type="pct"/>
          </w:tcPr>
          <w:p w14:paraId="2385F1FC" w14:textId="08246CCB" w:rsidR="00926BE4" w:rsidRPr="0093721B" w:rsidRDefault="00884128"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93009F">
            <w:pPr>
              <w:pStyle w:val="TableText"/>
              <w:spacing w:before="80" w:after="80"/>
              <w:rPr>
                <w:sz w:val="22"/>
              </w:rPr>
            </w:pPr>
            <w:r w:rsidRPr="0093721B">
              <w:rPr>
                <w:sz w:val="22"/>
              </w:rPr>
              <w:t>Number of Direct Reports</w:t>
            </w:r>
          </w:p>
        </w:tc>
        <w:tc>
          <w:tcPr>
            <w:tcW w:w="3555" w:type="pct"/>
          </w:tcPr>
          <w:p w14:paraId="3507BE53" w14:textId="3F54CCDC" w:rsidR="00194B1C" w:rsidRPr="0093721B" w:rsidRDefault="00884128"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93009F">
            <w:pPr>
              <w:pStyle w:val="TableText"/>
              <w:spacing w:before="80" w:after="80"/>
              <w:rPr>
                <w:sz w:val="22"/>
              </w:rPr>
            </w:pPr>
            <w:r w:rsidRPr="0093721B">
              <w:rPr>
                <w:sz w:val="22"/>
              </w:rPr>
              <w:t>Enquire about this job</w:t>
            </w:r>
          </w:p>
        </w:tc>
        <w:tc>
          <w:tcPr>
            <w:tcW w:w="3555" w:type="pct"/>
          </w:tcPr>
          <w:p w14:paraId="289A01ED" w14:textId="029011EC" w:rsidR="00194B1C" w:rsidRPr="0093721B" w:rsidRDefault="00F54F83" w:rsidP="0093009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884128">
              <w:rPr>
                <w:sz w:val="22"/>
              </w:rPr>
              <w:t xml:space="preserve">Contact </w:t>
            </w:r>
            <w:r w:rsidR="00884128" w:rsidRPr="00884128">
              <w:rPr>
                <w:sz w:val="22"/>
              </w:rPr>
              <w:t xml:space="preserve">Manolo Per </w:t>
            </w:r>
            <w:r w:rsidRPr="00884128">
              <w:rPr>
                <w:sz w:val="22"/>
              </w:rPr>
              <w:t xml:space="preserve">via email at </w:t>
            </w:r>
            <w:hyperlink r:id="rId11" w:history="1">
              <w:r w:rsidR="00CB5CD6" w:rsidRPr="00D4270E">
                <w:rPr>
                  <w:rStyle w:val="Hyperlink"/>
                  <w:sz w:val="22"/>
                </w:rPr>
                <w:t>manolo.per@data61.csiro.au</w:t>
              </w:r>
            </w:hyperlink>
            <w:r w:rsidR="00CB5CD6">
              <w:rPr>
                <w:sz w:val="22"/>
              </w:rPr>
              <w:t xml:space="preserve"> </w:t>
            </w:r>
            <w:r w:rsidRPr="00884128">
              <w:rPr>
                <w:sz w:val="22"/>
              </w:rPr>
              <w:t xml:space="preserve">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93009F">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93009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517EF33" w14:textId="77777777" w:rsidR="005F4F6F" w:rsidRDefault="005F4F6F" w:rsidP="0056450E">
      <w:pPr>
        <w:spacing w:before="240" w:line="240" w:lineRule="auto"/>
        <w:ind w:left="720" w:hanging="720"/>
        <w:rPr>
          <w:rFonts w:cs="Calibri"/>
          <w:b/>
          <w:color w:val="auto"/>
          <w:sz w:val="26"/>
          <w:szCs w:val="26"/>
        </w:rPr>
      </w:pPr>
    </w:p>
    <w:p w14:paraId="64CB0F65" w14:textId="4988EDC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42C27289"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8B0C551" w14:textId="77777777" w:rsidR="0093009F" w:rsidRPr="00AF45C5" w:rsidRDefault="0093009F"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69ACE6E6" w14:textId="14687335" w:rsidR="007333F1" w:rsidRPr="00455C91" w:rsidRDefault="007333F1" w:rsidP="006D09DB">
      <w:pPr>
        <w:spacing w:after="200"/>
      </w:pPr>
      <w:r>
        <w:t xml:space="preserve">Future Science Platforms (FSPs) </w:t>
      </w:r>
      <w:r w:rsidRPr="00455C91">
        <w:t xml:space="preserve">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w:t>
      </w:r>
      <w:proofErr w:type="gramStart"/>
      <w:r w:rsidRPr="00455C91">
        <w:t>government</w:t>
      </w:r>
      <w:proofErr w:type="gramEnd"/>
      <w:r w:rsidRPr="00455C91">
        <w:t xml:space="preserve"> and university partners with a 5-to-10-year vision. </w:t>
      </w:r>
    </w:p>
    <w:p w14:paraId="2922E205" w14:textId="152FC7CA" w:rsidR="007333F1" w:rsidRDefault="007333F1" w:rsidP="006D09DB">
      <w:pPr>
        <w:spacing w:after="200"/>
      </w:pPr>
      <w:r w:rsidRPr="00455C91">
        <w:t>The </w:t>
      </w:r>
      <w:hyperlink r:id="rId15" w:tgtFrame="_blank" w:history="1">
        <w:r w:rsidRPr="00455C91">
          <w:t>Quantum Technologies</w:t>
        </w:r>
        <w:r w:rsidR="00CB5CD6">
          <w:t xml:space="preserve"> </w:t>
        </w:r>
        <w:r w:rsidR="00CB5CD6" w:rsidRPr="00CB5CD6">
          <w:t>Future Science Platform</w:t>
        </w:r>
        <w:r w:rsidRPr="00455C91">
          <w:t xml:space="preserve"> </w:t>
        </w:r>
        <w:r>
          <w:t>(QT</w:t>
        </w:r>
        <w:r w:rsidR="00271980">
          <w:t>-</w:t>
        </w:r>
        <w:r w:rsidRPr="00455C91">
          <w:t>FSP</w:t>
        </w:r>
      </w:hyperlink>
      <w:r w:rsidR="00271980">
        <w:t>)</w:t>
      </w:r>
      <w:r w:rsidRPr="00455C91">
        <w:t xml:space="preserve"> aims to establish and grow capacity in quantum technology research and development at CSIRO, and is part of a larger strategic investment in </w:t>
      </w:r>
      <w:hyperlink r:id="rId16" w:tooltip="www.csiro.au/quantum" w:history="1">
        <w:r w:rsidRPr="00455C91">
          <w:t>Quantum at CSIRO</w:t>
        </w:r>
      </w:hyperlink>
      <w:r w:rsidRPr="00455C91">
        <w:t xml:space="preserve">. The QT-FSP launched in November 2021 and will become a portfolio of projects that build on CSIRO’s long-standing and deep domain expertise. </w:t>
      </w:r>
    </w:p>
    <w:p w14:paraId="3A4592D6" w14:textId="77777777" w:rsidR="007333F1" w:rsidRDefault="007333F1" w:rsidP="006D09DB">
      <w:pPr>
        <w:spacing w:after="200"/>
      </w:pPr>
      <w:r w:rsidRPr="00455C91">
        <w:t xml:space="preserve">The opportunity we are seizing leverages existing expertise while extending into new, uncharted areas of discovery in quantum science and technology. The </w:t>
      </w:r>
      <w:r>
        <w:t>CERC P</w:t>
      </w:r>
      <w:r w:rsidRPr="00455C91">
        <w:t xml:space="preserve">ostdoctoral </w:t>
      </w:r>
      <w:r>
        <w:t>F</w:t>
      </w:r>
      <w:r w:rsidRPr="00455C91">
        <w:t xml:space="preserve">ellow is critical to each project team, bringing their quantum skills to bear on specific application domains. As such, the </w:t>
      </w:r>
      <w:r>
        <w:t>CERC F</w:t>
      </w:r>
      <w:r w:rsidRPr="00455C91">
        <w:t xml:space="preserve">ellow will be working in a highly cross-disciplinary environment and be challenged to help create new capability inside CSIRO. </w:t>
      </w:r>
    </w:p>
    <w:p w14:paraId="26F241DB" w14:textId="6B7E2D70" w:rsidR="00B050C2" w:rsidRDefault="00E64D6A" w:rsidP="006D09DB">
      <w:pPr>
        <w:pStyle w:val="BodyText"/>
        <w:spacing w:after="200"/>
      </w:pPr>
      <w:r w:rsidRPr="00CB5CD6">
        <w:t xml:space="preserve">In this project, the CERC fellow will work with the project team to develop </w:t>
      </w:r>
      <w:r w:rsidR="003449F4" w:rsidRPr="00CB5CD6">
        <w:t>methods and software for</w:t>
      </w:r>
      <w:r w:rsidRPr="00CB5CD6">
        <w:t xml:space="preserve"> simulating molecules and materials using near-term quantum computers.</w:t>
      </w:r>
      <w:r w:rsidR="00771C94" w:rsidRPr="00CB5CD6">
        <w:t xml:space="preserve"> </w:t>
      </w:r>
      <w:r w:rsidR="004F21D7" w:rsidRPr="00CB5CD6">
        <w:t>This will include a focus on hybrid methods that combine quantum computing and traditional high-performance computing</w:t>
      </w:r>
      <w:r w:rsidR="009646F9" w:rsidRPr="00CB5CD6">
        <w:t>, and on chemical systems that exhibit strong correlation effects.</w:t>
      </w:r>
      <w:r w:rsidR="003F608E" w:rsidRPr="00CB5CD6">
        <w:t xml:space="preserve"> </w:t>
      </w:r>
      <w:r w:rsidR="00B050C2" w:rsidRPr="00CB5CD6">
        <w:t xml:space="preserve">This project presents an exciting opportunity for the CERC Fellow to work at the cutting edge of quantum technology </w:t>
      </w:r>
      <w:r w:rsidR="006D09DB" w:rsidRPr="00CB5CD6">
        <w:t>applications and</w:t>
      </w:r>
      <w:r w:rsidR="001C0882" w:rsidRPr="00CB5CD6">
        <w:t xml:space="preserve"> </w:t>
      </w:r>
      <w:r w:rsidR="003F608E" w:rsidRPr="00CB5CD6">
        <w:t>be part of our growing community of quantum scientists.</w:t>
      </w:r>
    </w:p>
    <w:p w14:paraId="0E93DDD5" w14:textId="77777777" w:rsidR="006D09DB" w:rsidRDefault="006D09DB" w:rsidP="006D09DB">
      <w:pPr>
        <w:spacing w:after="200"/>
        <w:rPr>
          <w:i/>
          <w:iCs/>
          <w:highlight w:val="green"/>
        </w:rPr>
      </w:pPr>
      <w:r w:rsidRPr="00455C91">
        <w:t xml:space="preserve">Ideally, the </w:t>
      </w:r>
      <w:r>
        <w:t>CERC F</w:t>
      </w:r>
      <w:r w:rsidRPr="00455C91">
        <w:t>ellow will have an interest in industrial application of quantum technologies, in 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 </w:t>
      </w: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30685272" w:rsid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16AFB4A8" w14:textId="31988567" w:rsidR="00B447FE" w:rsidRPr="00E34AB5" w:rsidRDefault="00B447FE" w:rsidP="00B447FE">
      <w:pPr>
        <w:pStyle w:val="ListParagraph"/>
        <w:numPr>
          <w:ilvl w:val="1"/>
          <w:numId w:val="34"/>
        </w:numPr>
        <w:spacing w:before="0" w:after="0" w:line="240" w:lineRule="auto"/>
        <w:ind w:left="360"/>
        <w:contextualSpacing w:val="0"/>
        <w:rPr>
          <w:rFonts w:cs="Calibri"/>
          <w:szCs w:val="24"/>
        </w:rPr>
      </w:pPr>
      <w:r w:rsidRPr="00E34AB5">
        <w:rPr>
          <w:rFonts w:cs="Calibri"/>
          <w:szCs w:val="24"/>
        </w:rPr>
        <w:t>Work collaboratively with colleagues within the team</w:t>
      </w:r>
      <w:r>
        <w:rPr>
          <w:rFonts w:cs="Calibri"/>
          <w:szCs w:val="24"/>
        </w:rPr>
        <w:t xml:space="preserve"> a</w:t>
      </w:r>
      <w:r w:rsidRPr="00E34AB5">
        <w:rPr>
          <w:rFonts w:cs="Calibri"/>
          <w:szCs w:val="24"/>
        </w:rPr>
        <w:t>nd across CSIRO.</w:t>
      </w:r>
    </w:p>
    <w:p w14:paraId="6DB24ACC" w14:textId="49C0208D" w:rsidR="00B447FE" w:rsidRPr="00E34AB5" w:rsidRDefault="00B447FE" w:rsidP="00B447FE">
      <w:pPr>
        <w:pStyle w:val="ListParagraph"/>
        <w:numPr>
          <w:ilvl w:val="1"/>
          <w:numId w:val="34"/>
        </w:numPr>
        <w:spacing w:before="0" w:after="0" w:line="240" w:lineRule="auto"/>
        <w:ind w:left="360"/>
        <w:contextualSpacing w:val="0"/>
        <w:rPr>
          <w:rFonts w:cs="Calibri"/>
          <w:szCs w:val="24"/>
        </w:rPr>
      </w:pPr>
      <w:r w:rsidRPr="00E34AB5">
        <w:rPr>
          <w:rFonts w:cs="Calibri"/>
          <w:szCs w:val="24"/>
        </w:rPr>
        <w:t>Produce high quality scientific papers suitable for publication in quality journals, for client reports and granting of patents.</w:t>
      </w:r>
    </w:p>
    <w:p w14:paraId="6BEC7608" w14:textId="2A99960F" w:rsidR="00B447FE" w:rsidRPr="00E34AB5" w:rsidRDefault="00B447FE" w:rsidP="00B447FE">
      <w:pPr>
        <w:pStyle w:val="ListParagraph"/>
        <w:numPr>
          <w:ilvl w:val="1"/>
          <w:numId w:val="34"/>
        </w:numPr>
        <w:spacing w:before="0" w:after="0" w:line="240" w:lineRule="auto"/>
        <w:ind w:left="360"/>
        <w:contextualSpacing w:val="0"/>
        <w:rPr>
          <w:rFonts w:cs="Calibri"/>
          <w:szCs w:val="24"/>
        </w:rPr>
      </w:pPr>
      <w:r>
        <w:rPr>
          <w:rFonts w:cs="Calibri"/>
          <w:szCs w:val="24"/>
        </w:rPr>
        <w:t>Conduct</w:t>
      </w:r>
      <w:r w:rsidRPr="00E34AB5">
        <w:rPr>
          <w:rFonts w:cs="Calibri"/>
          <w:szCs w:val="24"/>
        </w:rPr>
        <w:t xml:space="preserve"> technical presentation</w:t>
      </w:r>
      <w:r w:rsidR="001C0882">
        <w:rPr>
          <w:rFonts w:cs="Calibri"/>
          <w:szCs w:val="24"/>
        </w:rPr>
        <w:t>s</w:t>
      </w:r>
      <w:r w:rsidRPr="00E34AB5">
        <w:rPr>
          <w:rFonts w:cs="Calibri"/>
          <w:szCs w:val="24"/>
        </w:rPr>
        <w:t xml:space="preserve"> at conferences or relevant events</w:t>
      </w:r>
      <w:r w:rsidR="001C0882">
        <w:rPr>
          <w:rFonts w:cs="Calibri"/>
          <w:szCs w:val="24"/>
        </w:rPr>
        <w:t>, as well as educational presentations to broader audiences.</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C779ED7"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234E8">
        <w:rPr>
          <w:rFonts w:asciiTheme="minorHAnsi" w:hAnsiTheme="minorHAnsi" w:cstheme="minorHAnsi"/>
          <w:szCs w:val="24"/>
        </w:rPr>
        <w:t>Quantum Physics, Quantum Computing, Computer Science, or Quantum Chemistry.</w:t>
      </w:r>
    </w:p>
    <w:p w14:paraId="0EEF3E12" w14:textId="77777777"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2"/>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2B2B0786" w:rsidR="00360D3C" w:rsidRPr="00B50C20" w:rsidRDefault="008234E8" w:rsidP="00360D3C">
      <w:pPr>
        <w:numPr>
          <w:ilvl w:val="0"/>
          <w:numId w:val="26"/>
        </w:numPr>
        <w:spacing w:before="0" w:after="60" w:line="240" w:lineRule="auto"/>
        <w:rPr>
          <w:iCs/>
          <w:szCs w:val="24"/>
        </w:rPr>
      </w:pPr>
      <w:r>
        <w:rPr>
          <w:iCs/>
          <w:szCs w:val="24"/>
        </w:rPr>
        <w:t>Strong programming skill</w:t>
      </w:r>
      <w:r w:rsidR="00EA75A3">
        <w:rPr>
          <w:iCs/>
          <w:szCs w:val="24"/>
        </w:rPr>
        <w:t>s</w:t>
      </w:r>
      <w:r>
        <w:rPr>
          <w:iCs/>
          <w:szCs w:val="24"/>
        </w:rPr>
        <w:t>, particularly Python</w:t>
      </w:r>
      <w:r w:rsidR="00A1310A">
        <w:rPr>
          <w:iCs/>
          <w:szCs w:val="24"/>
        </w:rPr>
        <w:t>.</w:t>
      </w:r>
    </w:p>
    <w:p w14:paraId="5B0624CE" w14:textId="2CCC5D46" w:rsidR="00360D3C" w:rsidRDefault="008234E8" w:rsidP="00360D3C">
      <w:pPr>
        <w:numPr>
          <w:ilvl w:val="0"/>
          <w:numId w:val="26"/>
        </w:numPr>
        <w:spacing w:before="0" w:after="60" w:line="240" w:lineRule="auto"/>
        <w:rPr>
          <w:iCs/>
          <w:szCs w:val="24"/>
        </w:rPr>
      </w:pPr>
      <w:r>
        <w:rPr>
          <w:iCs/>
          <w:szCs w:val="24"/>
        </w:rPr>
        <w:t>Experience with quantum computing and quantum algorithms</w:t>
      </w:r>
      <w:r w:rsidR="00A1310A">
        <w:rPr>
          <w:iCs/>
          <w:szCs w:val="24"/>
        </w:rPr>
        <w:t>.</w:t>
      </w:r>
    </w:p>
    <w:p w14:paraId="1296CDCE" w14:textId="073BE3F8" w:rsidR="008234E8" w:rsidRDefault="008234E8" w:rsidP="00360D3C">
      <w:pPr>
        <w:numPr>
          <w:ilvl w:val="0"/>
          <w:numId w:val="26"/>
        </w:numPr>
        <w:spacing w:before="0" w:after="60" w:line="240" w:lineRule="auto"/>
        <w:rPr>
          <w:iCs/>
          <w:szCs w:val="24"/>
        </w:rPr>
      </w:pPr>
      <w:r>
        <w:rPr>
          <w:iCs/>
          <w:szCs w:val="24"/>
        </w:rPr>
        <w:t>Experience implementing quantum algorithms using a range of tool</w:t>
      </w:r>
      <w:r w:rsidR="00EA75A3">
        <w:rPr>
          <w:iCs/>
          <w:szCs w:val="24"/>
        </w:rPr>
        <w:t>s (</w:t>
      </w:r>
      <w:proofErr w:type="gramStart"/>
      <w:r w:rsidR="00EA75A3">
        <w:rPr>
          <w:iCs/>
          <w:szCs w:val="24"/>
        </w:rPr>
        <w:t>e.g.</w:t>
      </w:r>
      <w:proofErr w:type="gramEnd"/>
      <w:r w:rsidR="00EA75A3">
        <w:rPr>
          <w:iCs/>
          <w:szCs w:val="24"/>
        </w:rPr>
        <w:t xml:space="preserve"> </w:t>
      </w:r>
      <w:proofErr w:type="spellStart"/>
      <w:r w:rsidR="00EA75A3">
        <w:rPr>
          <w:iCs/>
          <w:szCs w:val="24"/>
        </w:rPr>
        <w:t>Qiskit</w:t>
      </w:r>
      <w:proofErr w:type="spellEnd"/>
      <w:r w:rsidR="00EA75A3">
        <w:rPr>
          <w:iCs/>
          <w:szCs w:val="24"/>
        </w:rPr>
        <w:t xml:space="preserve">, </w:t>
      </w:r>
      <w:proofErr w:type="spellStart"/>
      <w:r w:rsidR="00EA75A3">
        <w:rPr>
          <w:iCs/>
          <w:szCs w:val="24"/>
        </w:rPr>
        <w:t>Braket</w:t>
      </w:r>
      <w:proofErr w:type="spellEnd"/>
      <w:r w:rsidR="00EA75A3">
        <w:rPr>
          <w:iCs/>
          <w:szCs w:val="24"/>
        </w:rPr>
        <w:t xml:space="preserve">, etc.) </w:t>
      </w:r>
    </w:p>
    <w:p w14:paraId="5C0064A3" w14:textId="7E7A9E69" w:rsidR="00EA75A3" w:rsidRDefault="00EA75A3" w:rsidP="00360D3C">
      <w:pPr>
        <w:numPr>
          <w:ilvl w:val="0"/>
          <w:numId w:val="26"/>
        </w:numPr>
        <w:spacing w:before="0" w:after="60" w:line="240" w:lineRule="auto"/>
        <w:rPr>
          <w:iCs/>
          <w:szCs w:val="24"/>
        </w:rPr>
      </w:pPr>
      <w:r>
        <w:rPr>
          <w:iCs/>
          <w:szCs w:val="24"/>
        </w:rPr>
        <w:t>Basic knowledge of quantum chemistry and electronic-structure theory.</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7317448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D64D5">
        <w:t xml:space="preserve"> </w:t>
      </w:r>
      <w:r w:rsidR="00FD64D5" w:rsidRPr="00F14543">
        <w:t>(AU</w:t>
      </w:r>
      <w:r w:rsidR="00FD64D5">
        <w:t>$87,068).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D514C2" w:rsidRDefault="003041BD" w:rsidP="003041BD">
      <w:pPr>
        <w:pStyle w:val="Boxedlistbullet"/>
      </w:pPr>
      <w:r w:rsidRPr="00D514C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514C2" w:rsidRDefault="003041BD" w:rsidP="003041BD">
      <w:pPr>
        <w:pStyle w:val="Boxedlistbullet"/>
      </w:pPr>
      <w:r w:rsidRPr="00D514C2">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514C2">
        <w:t>i.e.</w:t>
      </w:r>
      <w:proofErr w:type="gramEnd"/>
      <w:r w:rsidRPr="00D514C2">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316281F"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00766760">
        <w:rPr>
          <w:bCs/>
          <w:szCs w:val="24"/>
        </w:rPr>
        <w:t>, the</w:t>
      </w:r>
      <w:r w:rsidRPr="00D923FE">
        <w:rPr>
          <w:bCs/>
          <w:szCs w:val="24"/>
        </w:rPr>
        <w:t xml:space="preserve"> </w:t>
      </w:r>
      <w:hyperlink r:id="rId19" w:history="1">
        <w:r w:rsidR="00E06D6B" w:rsidRPr="0097181C">
          <w:rPr>
            <w:rStyle w:val="Hyperlink"/>
            <w:bCs/>
            <w:szCs w:val="24"/>
          </w:rPr>
          <w:t>Quantum Technologies Future Science Platform</w:t>
        </w:r>
      </w:hyperlink>
      <w:r w:rsidR="00E06D6B" w:rsidRPr="00D923FE">
        <w:rPr>
          <w:bCs/>
          <w:szCs w:val="24"/>
        </w:rPr>
        <w:t xml:space="preserve"> and </w:t>
      </w:r>
      <w:hyperlink r:id="rId20" w:history="1">
        <w:r w:rsidR="00E06D6B" w:rsidRPr="0097181C">
          <w:rPr>
            <w:rStyle w:val="Hyperlink"/>
            <w:bCs/>
            <w:szCs w:val="24"/>
          </w:rPr>
          <w:t>Data61</w:t>
        </w:r>
      </w:hyperlink>
      <w:r w:rsidR="00E06D6B"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1"/>
      <w:headerReference w:type="first" r:id="rId22"/>
      <w:footerReference w:type="first" r:id="rId23"/>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4080" w14:textId="77777777" w:rsidR="007361B4" w:rsidRDefault="007361B4" w:rsidP="000A377A">
      <w:r>
        <w:separator/>
      </w:r>
    </w:p>
  </w:endnote>
  <w:endnote w:type="continuationSeparator" w:id="0">
    <w:p w14:paraId="0A645A30" w14:textId="77777777" w:rsidR="007361B4" w:rsidRDefault="007361B4" w:rsidP="000A377A">
      <w:r>
        <w:continuationSeparator/>
      </w:r>
    </w:p>
  </w:endnote>
  <w:endnote w:type="continuationNotice" w:id="1">
    <w:p w14:paraId="4B81150A" w14:textId="77777777" w:rsidR="007361B4" w:rsidRDefault="007361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64AD" w14:textId="77777777" w:rsidR="007361B4" w:rsidRDefault="007361B4" w:rsidP="000A377A">
      <w:r>
        <w:separator/>
      </w:r>
    </w:p>
  </w:footnote>
  <w:footnote w:type="continuationSeparator" w:id="0">
    <w:p w14:paraId="0B13FBDB" w14:textId="77777777" w:rsidR="007361B4" w:rsidRDefault="007361B4" w:rsidP="000A377A">
      <w:r>
        <w:continuationSeparator/>
      </w:r>
    </w:p>
  </w:footnote>
  <w:footnote w:type="continuationNotice" w:id="1">
    <w:p w14:paraId="74D02961" w14:textId="77777777" w:rsidR="007361B4" w:rsidRDefault="007361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B18"/>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17C"/>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3B3"/>
    <w:rsid w:val="001B5426"/>
    <w:rsid w:val="001C0882"/>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6F4"/>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BE9"/>
    <w:rsid w:val="0026351A"/>
    <w:rsid w:val="00265A09"/>
    <w:rsid w:val="00267DE0"/>
    <w:rsid w:val="0027198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9F4"/>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08E"/>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1D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1A31"/>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4F6F"/>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9DB"/>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3F1"/>
    <w:rsid w:val="00733CB3"/>
    <w:rsid w:val="00733EF3"/>
    <w:rsid w:val="00733F4E"/>
    <w:rsid w:val="00734FD2"/>
    <w:rsid w:val="007361B4"/>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760"/>
    <w:rsid w:val="00766BD2"/>
    <w:rsid w:val="0076761A"/>
    <w:rsid w:val="007715E7"/>
    <w:rsid w:val="00771C94"/>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34E8"/>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84128"/>
    <w:rsid w:val="00890A6B"/>
    <w:rsid w:val="00892801"/>
    <w:rsid w:val="00892976"/>
    <w:rsid w:val="008951FE"/>
    <w:rsid w:val="00896412"/>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0318"/>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09F"/>
    <w:rsid w:val="00930B5F"/>
    <w:rsid w:val="00932A75"/>
    <w:rsid w:val="009341A0"/>
    <w:rsid w:val="00935014"/>
    <w:rsid w:val="009355D8"/>
    <w:rsid w:val="0093599F"/>
    <w:rsid w:val="0093721B"/>
    <w:rsid w:val="00937FD2"/>
    <w:rsid w:val="00942923"/>
    <w:rsid w:val="009443DE"/>
    <w:rsid w:val="00945580"/>
    <w:rsid w:val="00945A76"/>
    <w:rsid w:val="009472B3"/>
    <w:rsid w:val="009511DD"/>
    <w:rsid w:val="00952973"/>
    <w:rsid w:val="009538A7"/>
    <w:rsid w:val="009604D0"/>
    <w:rsid w:val="00960689"/>
    <w:rsid w:val="009621D0"/>
    <w:rsid w:val="00962259"/>
    <w:rsid w:val="00963CF7"/>
    <w:rsid w:val="00963EE9"/>
    <w:rsid w:val="009646F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310A"/>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250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50C2"/>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47FE"/>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5CD6"/>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4C2"/>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06D6B"/>
    <w:rsid w:val="00E10CE7"/>
    <w:rsid w:val="00E1161C"/>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4D6A"/>
    <w:rsid w:val="00E65376"/>
    <w:rsid w:val="00E67006"/>
    <w:rsid w:val="00E673A0"/>
    <w:rsid w:val="00E71A8F"/>
    <w:rsid w:val="00E739BF"/>
    <w:rsid w:val="00E75FED"/>
    <w:rsid w:val="00E76491"/>
    <w:rsid w:val="00E76517"/>
    <w:rsid w:val="00E803BB"/>
    <w:rsid w:val="00E8122C"/>
    <w:rsid w:val="00E81CFA"/>
    <w:rsid w:val="00E837B9"/>
    <w:rsid w:val="00E83AEF"/>
    <w:rsid w:val="00E854F4"/>
    <w:rsid w:val="00E927B8"/>
    <w:rsid w:val="00E93F52"/>
    <w:rsid w:val="00E979E0"/>
    <w:rsid w:val="00EA1ADA"/>
    <w:rsid w:val="00EA2A65"/>
    <w:rsid w:val="00EA31BD"/>
    <w:rsid w:val="00EA4C34"/>
    <w:rsid w:val="00EA4EB6"/>
    <w:rsid w:val="00EA62ED"/>
    <w:rsid w:val="00EA75A3"/>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4D5"/>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D09DB"/>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quantum" TargetMode="External"/><Relationship Id="rId20" Type="http://schemas.openxmlformats.org/officeDocument/2006/relationships/hyperlink" Target="https://data61.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olo.per@data61.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csiro.au/q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earch.csiro.au/q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0523C"/>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A62DB2"/>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5</Pages>
  <Words>1629</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12068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2022-09-06T04:10:00Z</dcterms:created>
  <dcterms:modified xsi:type="dcterms:W3CDTF">2022-09-08T06:04:00Z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