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70BAE77E" w:rsidR="00CC201B" w:rsidRPr="0093721B" w:rsidRDefault="00B90EE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B90EE3">
              <w:rPr>
                <w:sz w:val="22"/>
              </w:rPr>
              <w:t xml:space="preserve">Research </w:t>
            </w:r>
            <w:r w:rsidR="000F5AAD">
              <w:rPr>
                <w:sz w:val="22"/>
              </w:rPr>
              <w:t>Engineer</w:t>
            </w:r>
            <w:r w:rsidRPr="00B90EE3">
              <w:rPr>
                <w:sz w:val="22"/>
              </w:rPr>
              <w:t xml:space="preserve"> (</w:t>
            </w:r>
            <w:r w:rsidR="00A07023">
              <w:rPr>
                <w:sz w:val="22"/>
              </w:rPr>
              <w:t>Human Centric</w:t>
            </w:r>
            <w:r w:rsidRPr="00B90EE3">
              <w:rPr>
                <w:sz w:val="22"/>
              </w:rPr>
              <w:t xml:space="preserve"> Security)</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A470E1" w:rsidRDefault="00BB763A" w:rsidP="008A1A76">
            <w:pPr>
              <w:pStyle w:val="TableText"/>
              <w:rPr>
                <w:sz w:val="22"/>
              </w:rPr>
            </w:pPr>
            <w:r w:rsidRPr="00A470E1">
              <w:rPr>
                <w:sz w:val="22"/>
              </w:rPr>
              <w:t>Job Reference</w:t>
            </w:r>
          </w:p>
        </w:tc>
        <w:tc>
          <w:tcPr>
            <w:tcW w:w="3551" w:type="pct"/>
          </w:tcPr>
          <w:p w14:paraId="142A3633" w14:textId="2D75ECE1" w:rsidR="00CC201B" w:rsidRPr="00A470E1" w:rsidRDefault="00A470E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470E1">
              <w:rPr>
                <w:sz w:val="22"/>
              </w:rPr>
              <w:t>90669</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2F325651"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0608A">
              <w:rPr>
                <w:sz w:val="22"/>
              </w:rPr>
              <w:t>18 months</w:t>
            </w:r>
            <w:r w:rsidRPr="0093721B">
              <w:rPr>
                <w:sz w:val="22"/>
              </w:rPr>
              <w:t xml:space="preserve"> </w:t>
            </w:r>
          </w:p>
        </w:tc>
      </w:tr>
      <w:tr w:rsidR="00A470E1"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A470E1" w:rsidRPr="0093721B" w:rsidRDefault="00A470E1" w:rsidP="00A470E1">
            <w:pPr>
              <w:pStyle w:val="TableText"/>
              <w:rPr>
                <w:sz w:val="22"/>
              </w:rPr>
            </w:pPr>
            <w:r w:rsidRPr="0093721B">
              <w:rPr>
                <w:sz w:val="22"/>
              </w:rPr>
              <w:t>Salary Range</w:t>
            </w:r>
          </w:p>
        </w:tc>
        <w:tc>
          <w:tcPr>
            <w:tcW w:w="3551" w:type="pct"/>
          </w:tcPr>
          <w:p w14:paraId="371F9903" w14:textId="51748AE0" w:rsidR="00A470E1" w:rsidRPr="00B90EE3" w:rsidRDefault="00A470E1" w:rsidP="00A470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rFonts w:ascii="Arial" w:hAnsi="Arial" w:cs="Arial"/>
                <w:sz w:val="21"/>
                <w:szCs w:val="21"/>
              </w:rPr>
              <w:t>AU$105,806 - AU$114,500 plus up to 15.4% superannuation</w:t>
            </w:r>
          </w:p>
        </w:tc>
      </w:tr>
      <w:tr w:rsidR="00A470E1"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A470E1" w:rsidRPr="0093721B" w:rsidRDefault="00A470E1" w:rsidP="00A470E1">
            <w:pPr>
              <w:pStyle w:val="TableText"/>
              <w:rPr>
                <w:sz w:val="22"/>
              </w:rPr>
            </w:pPr>
            <w:r w:rsidRPr="0093721B">
              <w:rPr>
                <w:sz w:val="22"/>
              </w:rPr>
              <w:t>Location(s)</w:t>
            </w:r>
          </w:p>
        </w:tc>
        <w:tc>
          <w:tcPr>
            <w:tcW w:w="3551" w:type="pct"/>
          </w:tcPr>
          <w:p w14:paraId="7FEA66B9" w14:textId="07B348FE" w:rsidR="00A470E1" w:rsidRPr="0093721B" w:rsidRDefault="00A470E1" w:rsidP="00A470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Any major capital In Australia considered </w:t>
            </w:r>
          </w:p>
        </w:tc>
      </w:tr>
      <w:tr w:rsidR="00A470E1"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A470E1" w:rsidRPr="0093721B" w:rsidRDefault="00A470E1" w:rsidP="00A470E1">
            <w:pPr>
              <w:pStyle w:val="TableText"/>
              <w:rPr>
                <w:sz w:val="22"/>
              </w:rPr>
            </w:pPr>
            <w:r w:rsidRPr="0093721B">
              <w:rPr>
                <w:sz w:val="22"/>
              </w:rPr>
              <w:t>Relocation Assistance</w:t>
            </w:r>
          </w:p>
        </w:tc>
        <w:tc>
          <w:tcPr>
            <w:tcW w:w="3551" w:type="pct"/>
          </w:tcPr>
          <w:p w14:paraId="7E502610" w14:textId="77777777" w:rsidR="00A470E1" w:rsidRPr="0093721B" w:rsidRDefault="00A470E1" w:rsidP="00A470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470E1"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A470E1" w:rsidRPr="0093721B" w:rsidRDefault="00A470E1" w:rsidP="00A470E1">
            <w:pPr>
              <w:pStyle w:val="TableText"/>
              <w:rPr>
                <w:sz w:val="22"/>
              </w:rPr>
            </w:pPr>
            <w:r w:rsidRPr="0093721B">
              <w:rPr>
                <w:sz w:val="22"/>
              </w:rPr>
              <w:t>Applications are open to</w:t>
            </w:r>
          </w:p>
        </w:tc>
        <w:tc>
          <w:tcPr>
            <w:tcW w:w="3551" w:type="pct"/>
          </w:tcPr>
          <w:p w14:paraId="07330F3A" w14:textId="62F8155F" w:rsidR="00A470E1" w:rsidRPr="0093721B" w:rsidRDefault="00A470E1" w:rsidP="00A470E1">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A470E1"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A470E1" w:rsidRPr="0093721B" w:rsidRDefault="00A470E1" w:rsidP="00A470E1">
            <w:pPr>
              <w:pStyle w:val="TableText"/>
              <w:rPr>
                <w:sz w:val="22"/>
              </w:rPr>
            </w:pPr>
            <w:r w:rsidRPr="0093721B">
              <w:rPr>
                <w:sz w:val="22"/>
              </w:rPr>
              <w:t>Position reports to the</w:t>
            </w:r>
          </w:p>
        </w:tc>
        <w:tc>
          <w:tcPr>
            <w:tcW w:w="3551" w:type="pct"/>
          </w:tcPr>
          <w:p w14:paraId="780F5578" w14:textId="17A97234" w:rsidR="00A470E1" w:rsidRPr="0093721B" w:rsidRDefault="00A470E1" w:rsidP="00A470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Human Centric Security</w:t>
            </w:r>
          </w:p>
        </w:tc>
      </w:tr>
      <w:tr w:rsidR="00A470E1"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A470E1" w:rsidRPr="0093721B" w:rsidRDefault="00A470E1" w:rsidP="00A470E1">
            <w:pPr>
              <w:pStyle w:val="TableText"/>
              <w:rPr>
                <w:sz w:val="22"/>
              </w:rPr>
            </w:pPr>
            <w:r w:rsidRPr="0093721B">
              <w:rPr>
                <w:sz w:val="22"/>
              </w:rPr>
              <w:t>Client Focus – Internal</w:t>
            </w:r>
          </w:p>
        </w:tc>
        <w:tc>
          <w:tcPr>
            <w:tcW w:w="3551" w:type="pct"/>
          </w:tcPr>
          <w:p w14:paraId="10AC6E4E" w14:textId="77777777" w:rsidR="00A470E1" w:rsidRPr="00B90EE3" w:rsidRDefault="00A470E1" w:rsidP="00A470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EE3">
              <w:rPr>
                <w:sz w:val="22"/>
              </w:rPr>
              <w:t>0%</w:t>
            </w:r>
          </w:p>
        </w:tc>
      </w:tr>
      <w:tr w:rsidR="00A470E1"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A470E1" w:rsidRPr="0093721B" w:rsidRDefault="00A470E1" w:rsidP="00A470E1">
            <w:pPr>
              <w:pStyle w:val="TableText"/>
              <w:rPr>
                <w:sz w:val="22"/>
              </w:rPr>
            </w:pPr>
            <w:r w:rsidRPr="0093721B">
              <w:rPr>
                <w:sz w:val="22"/>
              </w:rPr>
              <w:t>Client Focus – External</w:t>
            </w:r>
          </w:p>
        </w:tc>
        <w:tc>
          <w:tcPr>
            <w:tcW w:w="3551" w:type="pct"/>
          </w:tcPr>
          <w:p w14:paraId="274E328F" w14:textId="6151F299" w:rsidR="00A470E1" w:rsidRPr="00B90EE3" w:rsidRDefault="00A470E1" w:rsidP="00A470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0EE3">
              <w:rPr>
                <w:sz w:val="22"/>
              </w:rPr>
              <w:t>100%</w:t>
            </w:r>
          </w:p>
        </w:tc>
      </w:tr>
      <w:tr w:rsidR="00A470E1"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A470E1" w:rsidRPr="0093721B" w:rsidRDefault="00A470E1" w:rsidP="00A470E1">
            <w:pPr>
              <w:pStyle w:val="TableText"/>
              <w:rPr>
                <w:sz w:val="22"/>
              </w:rPr>
            </w:pPr>
            <w:r w:rsidRPr="0093721B">
              <w:rPr>
                <w:sz w:val="22"/>
              </w:rPr>
              <w:t>Number of Direct Reports</w:t>
            </w:r>
          </w:p>
        </w:tc>
        <w:tc>
          <w:tcPr>
            <w:tcW w:w="3551" w:type="pct"/>
          </w:tcPr>
          <w:p w14:paraId="21A56860" w14:textId="77777777" w:rsidR="00A470E1" w:rsidRPr="0093721B" w:rsidRDefault="00A470E1" w:rsidP="00A470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EE3">
              <w:rPr>
                <w:sz w:val="22"/>
              </w:rPr>
              <w:t>0</w:t>
            </w:r>
          </w:p>
        </w:tc>
      </w:tr>
      <w:tr w:rsidR="00A470E1"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A470E1" w:rsidRPr="0093721B" w:rsidRDefault="00A470E1" w:rsidP="00A470E1">
            <w:pPr>
              <w:pStyle w:val="TableText"/>
              <w:rPr>
                <w:sz w:val="22"/>
              </w:rPr>
            </w:pPr>
            <w:r w:rsidRPr="0093721B">
              <w:rPr>
                <w:sz w:val="22"/>
              </w:rPr>
              <w:t>Enquire about this job</w:t>
            </w:r>
          </w:p>
        </w:tc>
        <w:tc>
          <w:tcPr>
            <w:tcW w:w="3551" w:type="pct"/>
          </w:tcPr>
          <w:p w14:paraId="05DA80CF" w14:textId="14A94601" w:rsidR="00A470E1" w:rsidRPr="0093721B" w:rsidRDefault="00A470E1" w:rsidP="00A470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1DF1">
              <w:rPr>
                <w:sz w:val="22"/>
              </w:rPr>
              <w:t xml:space="preserve">Contact </w:t>
            </w:r>
            <w:r>
              <w:rPr>
                <w:sz w:val="22"/>
              </w:rPr>
              <w:t xml:space="preserve">Marthie Grobler </w:t>
            </w:r>
            <w:r w:rsidRPr="00A81DF1">
              <w:rPr>
                <w:sz w:val="22"/>
              </w:rPr>
              <w:t xml:space="preserve">via email at </w:t>
            </w:r>
            <w:r>
              <w:rPr>
                <w:sz w:val="22"/>
              </w:rPr>
              <w:t>marthie</w:t>
            </w:r>
            <w:r w:rsidRPr="00A81DF1">
              <w:rPr>
                <w:sz w:val="22"/>
              </w:rPr>
              <w:t>.</w:t>
            </w:r>
            <w:r>
              <w:rPr>
                <w:sz w:val="22"/>
              </w:rPr>
              <w:t>grobler</w:t>
            </w:r>
            <w:r w:rsidRPr="00A81DF1">
              <w:rPr>
                <w:sz w:val="22"/>
              </w:rPr>
              <w:t>@</w:t>
            </w:r>
            <w:r>
              <w:rPr>
                <w:sz w:val="22"/>
              </w:rPr>
              <w:t>data61.</w:t>
            </w:r>
            <w:r w:rsidRPr="00A81DF1">
              <w:rPr>
                <w:sz w:val="22"/>
              </w:rPr>
              <w:t xml:space="preserve">csiro.au or phone +61 </w:t>
            </w:r>
            <w:r w:rsidRPr="00C1050D">
              <w:rPr>
                <w:sz w:val="22"/>
              </w:rPr>
              <w:t>3</w:t>
            </w:r>
            <w:r>
              <w:rPr>
                <w:sz w:val="22"/>
              </w:rPr>
              <w:t xml:space="preserve"> </w:t>
            </w:r>
            <w:r w:rsidRPr="00C1050D">
              <w:rPr>
                <w:sz w:val="22"/>
              </w:rPr>
              <w:t>9518</w:t>
            </w:r>
            <w:r>
              <w:rPr>
                <w:sz w:val="22"/>
              </w:rPr>
              <w:t xml:space="preserve"> </w:t>
            </w:r>
            <w:r w:rsidRPr="00C1050D">
              <w:rPr>
                <w:sz w:val="22"/>
              </w:rPr>
              <w:t>5953</w:t>
            </w:r>
          </w:p>
        </w:tc>
      </w:tr>
      <w:tr w:rsidR="00A470E1"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A470E1" w:rsidRPr="0093721B" w:rsidRDefault="00A470E1" w:rsidP="00A470E1">
            <w:pPr>
              <w:pStyle w:val="TableText"/>
              <w:rPr>
                <w:sz w:val="22"/>
              </w:rPr>
            </w:pPr>
            <w:r w:rsidRPr="0093721B">
              <w:rPr>
                <w:sz w:val="22"/>
              </w:rPr>
              <w:t>How to apply</w:t>
            </w:r>
          </w:p>
        </w:tc>
        <w:tc>
          <w:tcPr>
            <w:tcW w:w="3551" w:type="pct"/>
          </w:tcPr>
          <w:p w14:paraId="54062AEA" w14:textId="77777777" w:rsidR="00A470E1" w:rsidRPr="0093721B" w:rsidRDefault="00A470E1" w:rsidP="00A470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BA926B5" w14:textId="77777777" w:rsidR="00A470E1" w:rsidRPr="0093721B" w:rsidRDefault="00A470E1" w:rsidP="00A470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A470E1" w:rsidRPr="0093721B" w:rsidRDefault="00A470E1" w:rsidP="00A470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6A60AF75" w14:textId="46C72252" w:rsidR="008E0CCF" w:rsidRDefault="008E0CCF" w:rsidP="00D31911">
      <w:bookmarkStart w:id="1" w:name="_Toc341085720"/>
      <w:r>
        <w:t xml:space="preserve">The </w:t>
      </w:r>
      <w:r w:rsidRPr="000F040B">
        <w:t xml:space="preserve">Research </w:t>
      </w:r>
      <w:r>
        <w:t>Engineer</w:t>
      </w:r>
      <w:r w:rsidRPr="00A65B8F">
        <w:t xml:space="preserve"> will work closely with leading Research Scientists and Engineers within the </w:t>
      </w:r>
      <w:hyperlink r:id="rId14" w:history="1">
        <w:r w:rsidRPr="00A65B8F">
          <w:rPr>
            <w:rStyle w:val="Hyperlink"/>
          </w:rPr>
          <w:t>Distributed Systems Security</w:t>
        </w:r>
      </w:hyperlink>
      <w:r w:rsidRPr="00A65B8F">
        <w:t xml:space="preserve"> group. </w:t>
      </w:r>
      <w:r w:rsidR="000F040B" w:rsidRPr="000F040B">
        <w:t xml:space="preserve">The role of Research </w:t>
      </w:r>
      <w:r w:rsidR="009B08F2">
        <w:t>Engineer</w:t>
      </w:r>
      <w:r w:rsidR="000F040B" w:rsidRPr="000F040B">
        <w:t xml:space="preserve"> </w:t>
      </w:r>
      <w:r w:rsidR="004D1E30">
        <w:t>s</w:t>
      </w:r>
      <w:r w:rsidR="000F040B" w:rsidRPr="000F040B">
        <w:t xml:space="preserve">taff is to </w:t>
      </w:r>
      <w:r w:rsidR="00126E7F">
        <w:t>support</w:t>
      </w:r>
      <w:r w:rsidR="000F040B" w:rsidRPr="000F040B">
        <w:t xml:space="preserve"> innovative research </w:t>
      </w:r>
      <w:r w:rsidR="00126E7F">
        <w:t xml:space="preserve">through design and development to </w:t>
      </w:r>
      <w:r w:rsidR="000F040B" w:rsidRPr="000F040B">
        <w:t>lead</w:t>
      </w:r>
      <w:r w:rsidR="00126E7F">
        <w:t xml:space="preserve"> in </w:t>
      </w:r>
      <w:r w:rsidR="000F040B" w:rsidRPr="000F040B">
        <w:t xml:space="preserve">scientific achievements aligned with CSIRO’s strategies. </w:t>
      </w:r>
      <w:bookmarkStart w:id="2" w:name="_Hlk74349050"/>
      <w:r w:rsidR="00D31911" w:rsidRPr="00035537">
        <w:t xml:space="preserve">As part of the Human Centric Security team, this role will contribute to realising the Data61 focus on AI and cyber security, as well as humans and machines. In particular, this role will build on the work already done to ensure effective collaboration between humans and machines/AI/robots to develop security solutions. There is growing acknowledgement that the best results follow when humans work collaboratively with machines, in both physical and digital </w:t>
      </w:r>
      <w:r w:rsidR="00D31911" w:rsidRPr="00035537">
        <w:lastRenderedPageBreak/>
        <w:t xml:space="preserve">worlds. Collaborative intelligence, or the symbiotic relationship between humans and machines working together, can help remediate the existing imbalance in digital adoption and advance the rate of digital transformation. This role will grow the team’s capacity in the development of AI-related technologies focused on leveraging human factors to strengthen cyber security and invisible security that can support seamless human-system integration. </w:t>
      </w:r>
      <w:r w:rsidR="00D31911">
        <w:t xml:space="preserve">The key duties are to solve various cyber security problems aligned with Data61’s research strategies in novel and practical ways, collaborate with colleagues and customers, and keep a health and safe work environments. </w:t>
      </w:r>
    </w:p>
    <w:bookmarkEnd w:id="2"/>
    <w:p w14:paraId="3DAEACA1" w14:textId="3E7CE062" w:rsidR="00B50C20" w:rsidRPr="00B50C20" w:rsidRDefault="00B50C20" w:rsidP="00B50C20">
      <w:pPr>
        <w:pStyle w:val="Heading3"/>
      </w:pPr>
      <w:r w:rsidRPr="00B50C20">
        <w:t>Duties and Key Result Areas</w:t>
      </w:r>
    </w:p>
    <w:p w14:paraId="10404743" w14:textId="32E6E8B7" w:rsidR="00B04E96" w:rsidRPr="00003E9F" w:rsidRDefault="00B04E96" w:rsidP="00B04E96">
      <w:pPr>
        <w:pStyle w:val="BodyText"/>
        <w:numPr>
          <w:ilvl w:val="0"/>
          <w:numId w:val="10"/>
        </w:numPr>
      </w:pPr>
      <w:r w:rsidRPr="00003E9F">
        <w:t>Contribute to projects and carry ou</w:t>
      </w:r>
      <w:r>
        <w:t>t</w:t>
      </w:r>
      <w:r w:rsidRPr="00003E9F">
        <w:t xml:space="preserve"> </w:t>
      </w:r>
      <w:r w:rsidR="008E0CCF">
        <w:t xml:space="preserve">engineering tasks in </w:t>
      </w:r>
      <w:r w:rsidRPr="00003E9F">
        <w:t>develop</w:t>
      </w:r>
      <w:r w:rsidR="008E0CCF">
        <w:t>ing</w:t>
      </w:r>
      <w:r w:rsidRPr="00003E9F">
        <w:t xml:space="preserve"> collaborative (human and machine) intelligence to support human decision making in a number of different cyber</w:t>
      </w:r>
      <w:r>
        <w:t xml:space="preserve"> </w:t>
      </w:r>
      <w:r w:rsidRPr="00003E9F">
        <w:t>security scenarios.</w:t>
      </w:r>
    </w:p>
    <w:p w14:paraId="0CFA7EEE" w14:textId="34D40E28" w:rsidR="00B04E96" w:rsidRPr="00003E9F" w:rsidRDefault="00B04E96" w:rsidP="00B04E96">
      <w:pPr>
        <w:pStyle w:val="BodyText"/>
        <w:numPr>
          <w:ilvl w:val="0"/>
          <w:numId w:val="10"/>
        </w:numPr>
      </w:pPr>
      <w:r w:rsidRPr="00003E9F">
        <w:t xml:space="preserve">Contribute to projects </w:t>
      </w:r>
      <w:r w:rsidR="008E0CCF">
        <w:t>in</w:t>
      </w:r>
      <w:r w:rsidRPr="00003E9F">
        <w:t xml:space="preserve"> develop</w:t>
      </w:r>
      <w:r w:rsidR="008E0CCF">
        <w:t>ing</w:t>
      </w:r>
      <w:r w:rsidRPr="00003E9F">
        <w:t xml:space="preserve"> robust AI techniques </w:t>
      </w:r>
      <w:r w:rsidR="008E0CCF">
        <w:t>that can use</w:t>
      </w:r>
      <w:r w:rsidRPr="00003E9F">
        <w:t xml:space="preserve"> behavioural human factors to strengthen cyber</w:t>
      </w:r>
      <w:r>
        <w:t xml:space="preserve"> </w:t>
      </w:r>
      <w:r w:rsidRPr="00003E9F">
        <w:t xml:space="preserve">security understanding, application and adoption. </w:t>
      </w:r>
    </w:p>
    <w:p w14:paraId="4A2CAC67" w14:textId="1A932D31" w:rsidR="00B04E96" w:rsidRPr="00003E9F" w:rsidRDefault="00B04E96" w:rsidP="00B04E96">
      <w:pPr>
        <w:pStyle w:val="BodyText"/>
        <w:numPr>
          <w:ilvl w:val="0"/>
          <w:numId w:val="10"/>
        </w:numPr>
      </w:pPr>
      <w:r w:rsidRPr="00003E9F">
        <w:t xml:space="preserve">Contribute to projects </w:t>
      </w:r>
      <w:r w:rsidR="008E0CCF">
        <w:t>in</w:t>
      </w:r>
      <w:r w:rsidR="008E0CCF" w:rsidRPr="00003E9F">
        <w:t xml:space="preserve"> develop</w:t>
      </w:r>
      <w:r w:rsidR="008E0CCF">
        <w:t>ing</w:t>
      </w:r>
      <w:r w:rsidR="008E0CCF" w:rsidRPr="00003E9F">
        <w:t xml:space="preserve"> </w:t>
      </w:r>
      <w:r w:rsidRPr="00003E9F">
        <w:t xml:space="preserve">invisible security mechanisms to support humans and machines working together. </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2D8BD19A" w14:textId="2B26510B" w:rsidR="00916F57" w:rsidRPr="00916F57" w:rsidRDefault="00916F57" w:rsidP="00916F57">
      <w:pPr>
        <w:pStyle w:val="BodyText"/>
        <w:numPr>
          <w:ilvl w:val="0"/>
          <w:numId w:val="21"/>
        </w:numPr>
      </w:pPr>
      <w:r w:rsidRPr="00916F57">
        <w:t>Strong understanding of data structures, algorithms, design patterns, software testing and software lifecycles.</w:t>
      </w:r>
    </w:p>
    <w:p w14:paraId="67F4C2BB" w14:textId="77777777" w:rsidR="00916F57" w:rsidRPr="00916F57" w:rsidRDefault="00916F57" w:rsidP="00916F57">
      <w:pPr>
        <w:pStyle w:val="BodyText"/>
        <w:numPr>
          <w:ilvl w:val="0"/>
          <w:numId w:val="21"/>
        </w:numPr>
      </w:pPr>
      <w:r w:rsidRPr="00916F57">
        <w:t>Proficiency in a wide range of programming languages, including Python, Java, C/C++, Go or equivalent.</w:t>
      </w:r>
    </w:p>
    <w:p w14:paraId="33DF6C35" w14:textId="77777777" w:rsidR="00916F57" w:rsidRPr="00916F57" w:rsidRDefault="00916F57" w:rsidP="00916F57">
      <w:pPr>
        <w:pStyle w:val="BodyText"/>
        <w:numPr>
          <w:ilvl w:val="0"/>
          <w:numId w:val="21"/>
        </w:numPr>
      </w:pPr>
      <w:r w:rsidRPr="00916F57">
        <w:t xml:space="preserve">Experience in back-end and front-end development, especially using Python, Django, node.js, Angular, ReactJS, </w:t>
      </w:r>
      <w:proofErr w:type="spellStart"/>
      <w:r w:rsidRPr="00916F57">
        <w:t>VueJS</w:t>
      </w:r>
      <w:proofErr w:type="spellEnd"/>
      <w:r w:rsidRPr="00916F57">
        <w:t xml:space="preserve"> or equivalent.</w:t>
      </w:r>
    </w:p>
    <w:p w14:paraId="0689C5D8" w14:textId="77777777" w:rsidR="00E96840" w:rsidRPr="00BB2989" w:rsidRDefault="00E96840" w:rsidP="00E96840">
      <w:pPr>
        <w:pStyle w:val="BodyText"/>
        <w:numPr>
          <w:ilvl w:val="0"/>
          <w:numId w:val="21"/>
        </w:numPr>
      </w:pPr>
      <w:r w:rsidRPr="00BB2989">
        <w:t xml:space="preserve">Ability to work effectively as an integral member of a multi-disciplinary, regionally dispersed research team, and foster an environment in which there is a high level of cooperation within and between teams, as well as the motivation and discipline to carry out autonomous research. </w:t>
      </w:r>
    </w:p>
    <w:p w14:paraId="6E779C33" w14:textId="467A6601" w:rsidR="00E96840" w:rsidRPr="00BB2989" w:rsidRDefault="00E96840" w:rsidP="00E96840">
      <w:pPr>
        <w:pStyle w:val="BodyText"/>
        <w:numPr>
          <w:ilvl w:val="0"/>
          <w:numId w:val="21"/>
        </w:numPr>
      </w:pPr>
      <w:r w:rsidRPr="00BB2989">
        <w:t>High level of written and oral communication skills with the ability to represent the research team effectively internally and externally.</w:t>
      </w:r>
    </w:p>
    <w:p w14:paraId="7DB03B39" w14:textId="77777777" w:rsidR="00E96840" w:rsidRPr="00BB2989" w:rsidRDefault="00E96840" w:rsidP="00E96840">
      <w:pPr>
        <w:pStyle w:val="BodyText"/>
        <w:numPr>
          <w:ilvl w:val="0"/>
          <w:numId w:val="21"/>
        </w:numPr>
      </w:pPr>
      <w:r w:rsidRPr="00BB2989">
        <w:t>Demonstrated professional and respectful behaviour and attitude in a collaborative environment.</w:t>
      </w:r>
    </w:p>
    <w:p w14:paraId="070BDBE1" w14:textId="594E27DD" w:rsidR="00D42E42" w:rsidRPr="000077F4" w:rsidRDefault="00D42E42" w:rsidP="000077F4">
      <w:pPr>
        <w:pStyle w:val="Heading4"/>
        <w:rPr>
          <w:color w:val="auto"/>
        </w:rPr>
      </w:pPr>
      <w:r w:rsidRPr="00D42E42">
        <w:rPr>
          <w:color w:val="auto"/>
        </w:rPr>
        <w:t>Desirable</w:t>
      </w:r>
    </w:p>
    <w:p w14:paraId="739B9864" w14:textId="333EAE98" w:rsidR="000077F4" w:rsidRDefault="000077F4" w:rsidP="00235ED9">
      <w:pPr>
        <w:pStyle w:val="BodyText"/>
        <w:numPr>
          <w:ilvl w:val="0"/>
          <w:numId w:val="22"/>
        </w:numPr>
      </w:pPr>
      <w:r>
        <w:t>Proficiency in using RDBMS and NoSQL, such as MySQL, PostgreSQL, SQLite and MongoDB.</w:t>
      </w:r>
    </w:p>
    <w:p w14:paraId="194902D4" w14:textId="3CE21DCE" w:rsidR="000077F4" w:rsidRDefault="000077F4" w:rsidP="00DD2A5C">
      <w:pPr>
        <w:pStyle w:val="BodyText"/>
        <w:numPr>
          <w:ilvl w:val="0"/>
          <w:numId w:val="22"/>
        </w:numPr>
      </w:pPr>
      <w:r>
        <w:t>Experience in muti-threading, parallel processing, distributed systems and designing/ architecting complex systems.</w:t>
      </w:r>
    </w:p>
    <w:p w14:paraId="534944D2" w14:textId="77777777" w:rsidR="000077F4" w:rsidRDefault="000077F4" w:rsidP="00DD2A5C">
      <w:pPr>
        <w:pStyle w:val="BodyText"/>
        <w:numPr>
          <w:ilvl w:val="0"/>
          <w:numId w:val="22"/>
        </w:numPr>
      </w:pPr>
      <w:r>
        <w:lastRenderedPageBreak/>
        <w:t>Experience in cloud solutions, including Docker, Docker Swarm, Kubernetes, AWS, Azure or equivalent.</w:t>
      </w:r>
    </w:p>
    <w:p w14:paraId="52941452" w14:textId="7B0ACB19" w:rsidR="000F5AAD" w:rsidRPr="00885B33" w:rsidRDefault="000F5AAD" w:rsidP="000F5AAD">
      <w:pPr>
        <w:pStyle w:val="BodyText"/>
        <w:numPr>
          <w:ilvl w:val="0"/>
          <w:numId w:val="22"/>
        </w:numPr>
      </w:pPr>
      <w:r w:rsidRPr="00BB2989">
        <w:t>Experience with Unity or a similar gamification platform.</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0077F4">
      <w:pPr>
        <w:pStyle w:val="Boxedheading"/>
        <w:spacing w:before="240"/>
        <w:ind w:left="0"/>
      </w:pPr>
      <w:r>
        <w:t>Special Requirements</w:t>
      </w:r>
    </w:p>
    <w:p w14:paraId="542188D1" w14:textId="77777777" w:rsidR="00F05F6B" w:rsidRPr="00DE13B0" w:rsidRDefault="00F05F6B" w:rsidP="00DE13B0">
      <w:pPr>
        <w:pStyle w:val="Boxedlistbullet"/>
        <w:numPr>
          <w:ilvl w:val="0"/>
          <w:numId w:val="0"/>
        </w:numPr>
        <w:spacing w:before="100" w:beforeAutospacing="1" w:after="100" w:afterAutospacing="1"/>
      </w:pPr>
      <w:r w:rsidRPr="00DE13B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270E72DA"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576C" w14:textId="77777777" w:rsidR="0038412A" w:rsidRDefault="0038412A" w:rsidP="000A377A">
      <w:r>
        <w:separator/>
      </w:r>
    </w:p>
  </w:endnote>
  <w:endnote w:type="continuationSeparator" w:id="0">
    <w:p w14:paraId="712866EC" w14:textId="77777777" w:rsidR="0038412A" w:rsidRDefault="0038412A" w:rsidP="000A377A">
      <w:r>
        <w:continuationSeparator/>
      </w:r>
    </w:p>
  </w:endnote>
  <w:endnote w:type="continuationNotice" w:id="1">
    <w:p w14:paraId="6CBC88C8" w14:textId="77777777" w:rsidR="0038412A" w:rsidRDefault="003841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763C" w14:textId="77777777" w:rsidR="0038412A" w:rsidRDefault="0038412A" w:rsidP="000A377A">
      <w:r>
        <w:separator/>
      </w:r>
    </w:p>
  </w:footnote>
  <w:footnote w:type="continuationSeparator" w:id="0">
    <w:p w14:paraId="0612E1C6" w14:textId="77777777" w:rsidR="0038412A" w:rsidRDefault="0038412A" w:rsidP="000A377A">
      <w:r>
        <w:continuationSeparator/>
      </w:r>
    </w:p>
  </w:footnote>
  <w:footnote w:type="continuationNotice" w:id="1">
    <w:p w14:paraId="584E0AA8" w14:textId="77777777" w:rsidR="0038412A" w:rsidRDefault="003841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2EC4CD3"/>
    <w:multiLevelType w:val="hybridMultilevel"/>
    <w:tmpl w:val="0420930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E42AAA54">
      <w:numFmt w:val="bullet"/>
      <w:lvlText w:val="•"/>
      <w:lvlJc w:val="left"/>
      <w:pPr>
        <w:ind w:left="2160" w:hanging="72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719F2"/>
    <w:multiLevelType w:val="hybridMultilevel"/>
    <w:tmpl w:val="80E2DC92"/>
    <w:lvl w:ilvl="0" w:tplc="0C09000F">
      <w:start w:val="1"/>
      <w:numFmt w:val="decimal"/>
      <w:lvlText w:val="%1."/>
      <w:lvlJc w:val="left"/>
      <w:pPr>
        <w:ind w:left="360" w:hanging="360"/>
      </w:pPr>
    </w:lvl>
    <w:lvl w:ilvl="1" w:tplc="0C09000F">
      <w:start w:val="1"/>
      <w:numFmt w:val="decimal"/>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7528D0"/>
    <w:multiLevelType w:val="hybridMultilevel"/>
    <w:tmpl w:val="7D56AF98"/>
    <w:lvl w:ilvl="0" w:tplc="0C090001">
      <w:start w:val="1"/>
      <w:numFmt w:val="bullet"/>
      <w:lvlText w:val=""/>
      <w:lvlJc w:val="left"/>
      <w:pPr>
        <w:ind w:left="360" w:hanging="360"/>
      </w:pPr>
      <w:rPr>
        <w:rFonts w:ascii="Symbol" w:hAnsi="Symbol" w:hint="default"/>
      </w:rPr>
    </w:lvl>
    <w:lvl w:ilvl="1" w:tplc="CBC4A5AC">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4B123C3D"/>
    <w:multiLevelType w:val="hybridMultilevel"/>
    <w:tmpl w:val="808AA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5"/>
  </w:num>
  <w:num w:numId="5">
    <w:abstractNumId w:val="15"/>
  </w:num>
  <w:num w:numId="6">
    <w:abstractNumId w:val="19"/>
  </w:num>
  <w:num w:numId="7">
    <w:abstractNumId w:val="16"/>
  </w:num>
  <w:num w:numId="8">
    <w:abstractNumId w:val="7"/>
  </w:num>
  <w:num w:numId="9">
    <w:abstractNumId w:val="11"/>
  </w:num>
  <w:num w:numId="10">
    <w:abstractNumId w:val="2"/>
  </w:num>
  <w:num w:numId="11">
    <w:abstractNumId w:val="18"/>
  </w:num>
  <w:num w:numId="12">
    <w:abstractNumId w:val="10"/>
  </w:num>
  <w:num w:numId="13">
    <w:abstractNumId w:val="14"/>
  </w:num>
  <w:num w:numId="14">
    <w:abstractNumId w:val="2"/>
  </w:num>
  <w:num w:numId="15">
    <w:abstractNumId w:val="20"/>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 w:numId="20">
    <w:abstractNumId w:val="9"/>
  </w:num>
  <w:num w:numId="21">
    <w:abstractNumId w:val="4"/>
  </w:num>
  <w:num w:numId="22">
    <w:abstractNumId w:val="3"/>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F4"/>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5AAD"/>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6E7F"/>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5ED9"/>
    <w:rsid w:val="002412E0"/>
    <w:rsid w:val="002447D8"/>
    <w:rsid w:val="002468D5"/>
    <w:rsid w:val="00246B35"/>
    <w:rsid w:val="00246D6B"/>
    <w:rsid w:val="00250D8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12A"/>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3FE"/>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608A"/>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CCF"/>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16F57"/>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2C6"/>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023"/>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470E1"/>
    <w:rsid w:val="00A520F1"/>
    <w:rsid w:val="00A529E4"/>
    <w:rsid w:val="00A535BC"/>
    <w:rsid w:val="00A54DE2"/>
    <w:rsid w:val="00A56085"/>
    <w:rsid w:val="00A615A5"/>
    <w:rsid w:val="00A63426"/>
    <w:rsid w:val="00A64174"/>
    <w:rsid w:val="00A65BA4"/>
    <w:rsid w:val="00A65C29"/>
    <w:rsid w:val="00A66262"/>
    <w:rsid w:val="00A67581"/>
    <w:rsid w:val="00A71B55"/>
    <w:rsid w:val="00A72034"/>
    <w:rsid w:val="00A72A24"/>
    <w:rsid w:val="00A73F01"/>
    <w:rsid w:val="00A76539"/>
    <w:rsid w:val="00A7736D"/>
    <w:rsid w:val="00A77512"/>
    <w:rsid w:val="00A80A89"/>
    <w:rsid w:val="00A81B9D"/>
    <w:rsid w:val="00A81DF1"/>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4E96"/>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585"/>
    <w:rsid w:val="00B757C7"/>
    <w:rsid w:val="00B7768A"/>
    <w:rsid w:val="00B80998"/>
    <w:rsid w:val="00B81C06"/>
    <w:rsid w:val="00B826A6"/>
    <w:rsid w:val="00B831CB"/>
    <w:rsid w:val="00B84DEE"/>
    <w:rsid w:val="00B86FCF"/>
    <w:rsid w:val="00B9080E"/>
    <w:rsid w:val="00B90EE3"/>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50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DF5"/>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911"/>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593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3B0"/>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840"/>
    <w:rsid w:val="00E979E0"/>
    <w:rsid w:val="00EA1ADA"/>
    <w:rsid w:val="00EA2A65"/>
    <w:rsid w:val="00EA31BD"/>
    <w:rsid w:val="00EA4C34"/>
    <w:rsid w:val="00EA4EB6"/>
    <w:rsid w:val="00EA62ED"/>
    <w:rsid w:val="00EA78C7"/>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DE13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31399291">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distributed-systems-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D85FE5"/>
    <w:rsid w:val="00E458C3"/>
    <w:rsid w:val="00E51523"/>
    <w:rsid w:val="00EA6D03"/>
    <w:rsid w:val="00F47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3</Pages>
  <Words>935</Words>
  <Characters>6022</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(Launch &amp; Careers, St. Lucia)</cp:lastModifiedBy>
  <cp:revision>2</cp:revision>
  <cp:lastPrinted>2012-02-02T00:32:00Z</cp:lastPrinted>
  <dcterms:created xsi:type="dcterms:W3CDTF">2022-11-24T08:09:00Z</dcterms:created>
  <dcterms:modified xsi:type="dcterms:W3CDTF">2022-11-24T08:09:00Z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y fmtid="{D5CDD505-2E9C-101B-9397-08002B2CF9AE}" pid="4" name="GrammarlyDocumentId">
    <vt:lpwstr>2ae8e8c4b7ccc9495097b1619d180f5abbcd07e8f480ba0015ce6671d731eceb</vt:lpwstr>
  </property>
</Properties>
</file>