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F8A95C1" w14:textId="77777777" w:rsidR="00332C06" w:rsidRPr="00674783" w:rsidRDefault="00CC201B" w:rsidP="00674783">
          <w:pPr>
            <w:pStyle w:val="Heading1"/>
          </w:pPr>
          <w:r>
            <w:t>Position Details</w:t>
          </w:r>
          <w:bookmarkEnd w:id="0"/>
        </w:p>
        <w:p w14:paraId="32A002C0" w14:textId="77777777" w:rsidR="006246C0" w:rsidRDefault="00CC201B" w:rsidP="00B04E3F">
          <w:pPr>
            <w:pStyle w:val="Heading2"/>
          </w:pPr>
          <w:r>
            <w:t>Administrative Services- CSOF</w:t>
          </w:r>
          <w:r w:rsidR="00D111E4">
            <w:t>6</w:t>
          </w:r>
        </w:p>
      </w:sdtContent>
    </w:sdt>
    <w:tbl>
      <w:tblPr>
        <w:tblStyle w:val="TableCSIRO"/>
        <w:tblW w:w="9474" w:type="dxa"/>
        <w:tblLook w:val="00A0" w:firstRow="1" w:lastRow="0" w:firstColumn="1" w:lastColumn="0" w:noHBand="0" w:noVBand="0"/>
      </w:tblPr>
      <w:tblGrid>
        <w:gridCol w:w="3856"/>
        <w:gridCol w:w="5618"/>
      </w:tblGrid>
      <w:tr w:rsidR="00452FD5" w:rsidRPr="0093721B" w14:paraId="07003BA2"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3F96607C" w14:textId="77777777" w:rsidR="00452FD5" w:rsidRPr="0093721B" w:rsidRDefault="00452FD5" w:rsidP="00D83C52">
            <w:pPr>
              <w:pStyle w:val="ColumnHeading"/>
              <w:rPr>
                <w:sz w:val="22"/>
              </w:rPr>
            </w:pPr>
            <w:r w:rsidRPr="0093721B">
              <w:rPr>
                <w:sz w:val="22"/>
              </w:rPr>
              <w:t>The following information is for applicants</w:t>
            </w:r>
          </w:p>
        </w:tc>
      </w:tr>
      <w:tr w:rsidR="00B23D71" w:rsidRPr="0093721B" w14:paraId="104C99ED"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EFC6D60" w14:textId="77777777" w:rsidR="00B23D71" w:rsidRPr="0093721B" w:rsidRDefault="00B23D71" w:rsidP="00B23D71">
            <w:pPr>
              <w:pStyle w:val="TableText"/>
              <w:rPr>
                <w:sz w:val="22"/>
              </w:rPr>
            </w:pPr>
            <w:r w:rsidRPr="0093721B">
              <w:rPr>
                <w:sz w:val="22"/>
              </w:rPr>
              <w:t>Advertised Job Title</w:t>
            </w:r>
          </w:p>
        </w:tc>
        <w:tc>
          <w:tcPr>
            <w:tcW w:w="2965" w:type="pct"/>
          </w:tcPr>
          <w:p w14:paraId="24FCC635" w14:textId="1B2D234A" w:rsidR="00B23D71" w:rsidRPr="00476B72" w:rsidRDefault="00B23D71" w:rsidP="00B23D71">
            <w:pPr>
              <w:tabs>
                <w:tab w:val="left" w:pos="6093"/>
              </w:tabs>
              <w:spacing w:after="60"/>
              <w:cnfStyle w:val="000000100000" w:firstRow="0" w:lastRow="0" w:firstColumn="0" w:lastColumn="0" w:oddVBand="0" w:evenVBand="0" w:oddHBand="1" w:evenHBand="0" w:firstRowFirstColumn="0" w:firstRowLastColumn="0" w:lastRowFirstColumn="0" w:lastRowLastColumn="0"/>
              <w:rPr>
                <w:sz w:val="22"/>
              </w:rPr>
            </w:pPr>
            <w:r>
              <w:rPr>
                <w:sz w:val="22"/>
              </w:rPr>
              <w:t>Business Development</w:t>
            </w:r>
            <w:r w:rsidR="00637561">
              <w:rPr>
                <w:sz w:val="22"/>
              </w:rPr>
              <w:t xml:space="preserve"> </w:t>
            </w:r>
            <w:r>
              <w:rPr>
                <w:sz w:val="22"/>
              </w:rPr>
              <w:t>Manag</w:t>
            </w:r>
            <w:r w:rsidR="00637561">
              <w:rPr>
                <w:sz w:val="22"/>
              </w:rPr>
              <w:t>er, Health &amp; Biosecurity</w:t>
            </w:r>
          </w:p>
        </w:tc>
      </w:tr>
      <w:tr w:rsidR="00B23D71" w:rsidRPr="0093721B" w14:paraId="6B0D44B7"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5B9D530" w14:textId="77777777" w:rsidR="00B23D71" w:rsidRPr="0093721B" w:rsidRDefault="00B23D71" w:rsidP="00B23D71">
            <w:pPr>
              <w:pStyle w:val="TableText"/>
              <w:rPr>
                <w:sz w:val="22"/>
              </w:rPr>
            </w:pPr>
            <w:r w:rsidRPr="0093721B">
              <w:rPr>
                <w:sz w:val="22"/>
              </w:rPr>
              <w:t>Job Reference</w:t>
            </w:r>
          </w:p>
        </w:tc>
        <w:tc>
          <w:tcPr>
            <w:tcW w:w="2965" w:type="pct"/>
          </w:tcPr>
          <w:p w14:paraId="25348634" w14:textId="45AEBD49" w:rsidR="00B23D71" w:rsidRPr="0093721B" w:rsidRDefault="00391FDB" w:rsidP="00B23D7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80948</w:t>
            </w:r>
          </w:p>
        </w:tc>
      </w:tr>
      <w:tr w:rsidR="00B23D71" w:rsidRPr="0093721B" w14:paraId="362A0E2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71219C9" w14:textId="77777777" w:rsidR="00B23D71" w:rsidRPr="0093721B" w:rsidRDefault="00B23D71" w:rsidP="00B23D71">
            <w:pPr>
              <w:pStyle w:val="TableText"/>
              <w:rPr>
                <w:sz w:val="22"/>
              </w:rPr>
            </w:pPr>
            <w:r w:rsidRPr="0093721B">
              <w:rPr>
                <w:sz w:val="22"/>
              </w:rPr>
              <w:t>Tenure</w:t>
            </w:r>
          </w:p>
        </w:tc>
        <w:tc>
          <w:tcPr>
            <w:tcW w:w="2965" w:type="pct"/>
          </w:tcPr>
          <w:p w14:paraId="0C743739" w14:textId="146DBFE0" w:rsidR="00B23D71" w:rsidRDefault="00B23D71" w:rsidP="00B23D7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DE622D">
              <w:rPr>
                <w:sz w:val="22"/>
              </w:rPr>
              <w:t>for 3 years</w:t>
            </w:r>
          </w:p>
          <w:p w14:paraId="61773B47" w14:textId="77777777" w:rsidR="00B23D71" w:rsidRPr="0093721B" w:rsidRDefault="00B23D71" w:rsidP="00B23D7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391FDB" w:rsidRPr="0093721B" w14:paraId="09A3756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66CBAB8" w14:textId="77777777" w:rsidR="00391FDB" w:rsidRPr="0093721B" w:rsidRDefault="00391FDB" w:rsidP="00391FDB">
            <w:pPr>
              <w:pStyle w:val="TableText"/>
              <w:rPr>
                <w:sz w:val="22"/>
              </w:rPr>
            </w:pPr>
            <w:r w:rsidRPr="0093721B">
              <w:rPr>
                <w:sz w:val="22"/>
              </w:rPr>
              <w:t>Salary Range</w:t>
            </w:r>
          </w:p>
        </w:tc>
        <w:tc>
          <w:tcPr>
            <w:tcW w:w="2965" w:type="pct"/>
          </w:tcPr>
          <w:p w14:paraId="1443D733" w14:textId="43568686" w:rsidR="00391FDB" w:rsidRPr="0093721B" w:rsidRDefault="00391FDB" w:rsidP="00391F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91FDB">
              <w:rPr>
                <w:sz w:val="22"/>
              </w:rPr>
              <w:t>AU$117</w:t>
            </w:r>
            <w:r>
              <w:rPr>
                <w:sz w:val="22"/>
              </w:rPr>
              <w:t>,917</w:t>
            </w:r>
            <w:r w:rsidRPr="00391FDB">
              <w:rPr>
                <w:sz w:val="22"/>
              </w:rPr>
              <w:t>k - AU$138</w:t>
            </w:r>
            <w:r>
              <w:rPr>
                <w:sz w:val="22"/>
              </w:rPr>
              <w:t>,176</w:t>
            </w:r>
            <w:r w:rsidRPr="00391FDB">
              <w:rPr>
                <w:sz w:val="22"/>
              </w:rPr>
              <w:t>k plus up to 15.4%</w:t>
            </w:r>
            <w:r>
              <w:rPr>
                <w:sz w:val="22"/>
              </w:rPr>
              <w:t xml:space="preserve"> </w:t>
            </w:r>
            <w:r w:rsidRPr="00391FDB">
              <w:rPr>
                <w:sz w:val="22"/>
              </w:rPr>
              <w:t>superannuation</w:t>
            </w:r>
          </w:p>
        </w:tc>
      </w:tr>
      <w:tr w:rsidR="00391FDB" w:rsidRPr="0093721B" w14:paraId="7794491B" w14:textId="77777777" w:rsidTr="00F3628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EDBBAE5" w14:textId="77777777" w:rsidR="00391FDB" w:rsidRPr="0093721B" w:rsidRDefault="00391FDB" w:rsidP="00391FDB">
            <w:pPr>
              <w:pStyle w:val="TableText"/>
              <w:rPr>
                <w:sz w:val="22"/>
              </w:rPr>
            </w:pPr>
            <w:r w:rsidRPr="0093721B">
              <w:rPr>
                <w:sz w:val="22"/>
              </w:rPr>
              <w:t>Location(s)</w:t>
            </w:r>
          </w:p>
        </w:tc>
        <w:tc>
          <w:tcPr>
            <w:tcW w:w="2965" w:type="pct"/>
            <w:vAlign w:val="center"/>
          </w:tcPr>
          <w:p w14:paraId="2E9DD229" w14:textId="152385E8" w:rsidR="00391FDB" w:rsidRPr="00E641DA" w:rsidRDefault="00391FDB" w:rsidP="00391FDB">
            <w:pPr>
              <w:tabs>
                <w:tab w:val="left" w:pos="6093"/>
              </w:tabs>
              <w:cnfStyle w:val="000000100000" w:firstRow="0" w:lastRow="0" w:firstColumn="0" w:lastColumn="0" w:oddVBand="0" w:evenVBand="0" w:oddHBand="1" w:evenHBand="0" w:firstRowFirstColumn="0" w:firstRowLastColumn="0" w:lastRowFirstColumn="0" w:lastRowLastColumn="0"/>
              <w:rPr>
                <w:sz w:val="22"/>
              </w:rPr>
            </w:pPr>
            <w:r>
              <w:rPr>
                <w:sz w:val="22"/>
              </w:rPr>
              <w:t>Anywhere in Australia</w:t>
            </w:r>
          </w:p>
        </w:tc>
      </w:tr>
      <w:tr w:rsidR="00391FDB" w:rsidRPr="0093721B" w14:paraId="5859F828"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C58553" w14:textId="77777777" w:rsidR="00391FDB" w:rsidRPr="0093721B" w:rsidRDefault="00391FDB" w:rsidP="00391FDB">
            <w:pPr>
              <w:pStyle w:val="TableText"/>
              <w:rPr>
                <w:sz w:val="22"/>
              </w:rPr>
            </w:pPr>
            <w:r w:rsidRPr="0093721B">
              <w:rPr>
                <w:sz w:val="22"/>
              </w:rPr>
              <w:t>Relocation Assistance</w:t>
            </w:r>
          </w:p>
        </w:tc>
        <w:tc>
          <w:tcPr>
            <w:tcW w:w="2965" w:type="pct"/>
          </w:tcPr>
          <w:p w14:paraId="4A988603" w14:textId="46CC1DD0" w:rsidR="00391FDB" w:rsidRPr="0093721B" w:rsidRDefault="00391FDB" w:rsidP="00391F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NA</w:t>
            </w:r>
          </w:p>
        </w:tc>
      </w:tr>
      <w:tr w:rsidR="00391FDB" w:rsidRPr="0093721B" w14:paraId="2540CC5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E91F2EC" w14:textId="77777777" w:rsidR="00391FDB" w:rsidRPr="0093721B" w:rsidRDefault="00391FDB" w:rsidP="00391FDB">
            <w:pPr>
              <w:pStyle w:val="TableText"/>
              <w:rPr>
                <w:sz w:val="22"/>
              </w:rPr>
            </w:pPr>
            <w:r w:rsidRPr="0093721B">
              <w:rPr>
                <w:sz w:val="22"/>
              </w:rPr>
              <w:t>Applications are open to</w:t>
            </w:r>
          </w:p>
        </w:tc>
        <w:tc>
          <w:tcPr>
            <w:tcW w:w="2965" w:type="pct"/>
          </w:tcPr>
          <w:p w14:paraId="1020F9CA" w14:textId="77777777" w:rsidR="00391FDB" w:rsidRDefault="00391FDB" w:rsidP="00391FD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596477">
              <w:rPr>
                <w:sz w:val="22"/>
              </w:rPr>
              <w:t>Australian/New Zealand Citizens and Australian Permanent</w:t>
            </w:r>
          </w:p>
          <w:p w14:paraId="5C1B7ABF" w14:textId="77777777" w:rsidR="00391FDB" w:rsidRPr="0093721B" w:rsidRDefault="00391FDB" w:rsidP="00391FDB">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596477">
              <w:rPr>
                <w:sz w:val="22"/>
              </w:rPr>
              <w:t>Residents Only</w:t>
            </w:r>
          </w:p>
        </w:tc>
      </w:tr>
      <w:tr w:rsidR="00391FDB" w:rsidRPr="0093721B" w14:paraId="197D36C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1EC5FCD" w14:textId="77777777" w:rsidR="00391FDB" w:rsidRPr="0093721B" w:rsidRDefault="00391FDB" w:rsidP="00391FDB">
            <w:pPr>
              <w:pStyle w:val="TableText"/>
              <w:rPr>
                <w:sz w:val="22"/>
              </w:rPr>
            </w:pPr>
            <w:r w:rsidRPr="0093721B">
              <w:rPr>
                <w:sz w:val="22"/>
              </w:rPr>
              <w:t>Position reports to the</w:t>
            </w:r>
          </w:p>
        </w:tc>
        <w:tc>
          <w:tcPr>
            <w:tcW w:w="2965" w:type="pct"/>
          </w:tcPr>
          <w:p w14:paraId="242423C6" w14:textId="647FE6E9" w:rsidR="00391FDB" w:rsidRPr="0093721B" w:rsidRDefault="00391FDB" w:rsidP="00391F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328F6">
              <w:rPr>
                <w:sz w:val="22"/>
              </w:rPr>
              <w:t>Director, Business Development</w:t>
            </w:r>
            <w:r>
              <w:rPr>
                <w:sz w:val="22"/>
              </w:rPr>
              <w:t xml:space="preserve"> &amp; Global</w:t>
            </w:r>
            <w:r w:rsidRPr="00C328F6">
              <w:rPr>
                <w:sz w:val="22"/>
              </w:rPr>
              <w:t xml:space="preserve">, </w:t>
            </w:r>
            <w:r>
              <w:rPr>
                <w:sz w:val="22"/>
              </w:rPr>
              <w:t>Health &amp; Biosecurity</w:t>
            </w:r>
          </w:p>
        </w:tc>
      </w:tr>
      <w:tr w:rsidR="00391FDB" w:rsidRPr="0093721B" w14:paraId="779F434C"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3AB2D95" w14:textId="77777777" w:rsidR="00391FDB" w:rsidRPr="0093721B" w:rsidRDefault="00391FDB" w:rsidP="00391FDB">
            <w:pPr>
              <w:pStyle w:val="TableText"/>
              <w:rPr>
                <w:sz w:val="22"/>
              </w:rPr>
            </w:pPr>
            <w:r w:rsidRPr="0093721B">
              <w:rPr>
                <w:sz w:val="22"/>
              </w:rPr>
              <w:t>Client Focus – Internal</w:t>
            </w:r>
          </w:p>
        </w:tc>
        <w:tc>
          <w:tcPr>
            <w:tcW w:w="2965" w:type="pct"/>
          </w:tcPr>
          <w:p w14:paraId="09009D4D" w14:textId="05E46185" w:rsidR="00391FDB" w:rsidRPr="0093721B" w:rsidRDefault="00391FDB" w:rsidP="00391F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50%</w:t>
            </w:r>
          </w:p>
        </w:tc>
      </w:tr>
      <w:tr w:rsidR="00391FDB" w:rsidRPr="0093721B" w14:paraId="05974B55"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3E5C0E2" w14:textId="77777777" w:rsidR="00391FDB" w:rsidRPr="0093721B" w:rsidRDefault="00391FDB" w:rsidP="00391FDB">
            <w:pPr>
              <w:pStyle w:val="TableText"/>
              <w:rPr>
                <w:sz w:val="22"/>
              </w:rPr>
            </w:pPr>
            <w:r w:rsidRPr="0093721B">
              <w:rPr>
                <w:sz w:val="22"/>
              </w:rPr>
              <w:t>Client Focus – External</w:t>
            </w:r>
          </w:p>
        </w:tc>
        <w:tc>
          <w:tcPr>
            <w:tcW w:w="2965" w:type="pct"/>
          </w:tcPr>
          <w:p w14:paraId="102564C3" w14:textId="67941208" w:rsidR="00391FDB" w:rsidRPr="0093721B" w:rsidRDefault="00391FDB" w:rsidP="00391F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50%</w:t>
            </w:r>
          </w:p>
        </w:tc>
      </w:tr>
      <w:tr w:rsidR="00391FDB" w:rsidRPr="0093721B" w14:paraId="4FF5D2FD"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831C217" w14:textId="77777777" w:rsidR="00391FDB" w:rsidRPr="0093721B" w:rsidRDefault="00391FDB" w:rsidP="00391FDB">
            <w:pPr>
              <w:pStyle w:val="TableText"/>
              <w:rPr>
                <w:sz w:val="22"/>
              </w:rPr>
            </w:pPr>
            <w:r w:rsidRPr="0093721B">
              <w:rPr>
                <w:sz w:val="22"/>
              </w:rPr>
              <w:t>Number of Direct Reports</w:t>
            </w:r>
          </w:p>
        </w:tc>
        <w:tc>
          <w:tcPr>
            <w:tcW w:w="2965" w:type="pct"/>
          </w:tcPr>
          <w:p w14:paraId="47EFA766" w14:textId="77777777" w:rsidR="00391FDB" w:rsidRPr="0093721B" w:rsidRDefault="00391FDB" w:rsidP="00391F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391FDB" w:rsidRPr="0093721B" w14:paraId="3ED976DC"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4AC1312" w14:textId="77777777" w:rsidR="00391FDB" w:rsidRPr="0093721B" w:rsidRDefault="00391FDB" w:rsidP="00391FDB">
            <w:pPr>
              <w:pStyle w:val="TableText"/>
              <w:rPr>
                <w:sz w:val="22"/>
              </w:rPr>
            </w:pPr>
            <w:r w:rsidRPr="0093721B">
              <w:rPr>
                <w:sz w:val="22"/>
              </w:rPr>
              <w:t>Enquire about this job</w:t>
            </w:r>
          </w:p>
        </w:tc>
        <w:tc>
          <w:tcPr>
            <w:tcW w:w="2965" w:type="pct"/>
          </w:tcPr>
          <w:p w14:paraId="7864673D" w14:textId="2EA84EA6" w:rsidR="00391FDB" w:rsidRPr="0093721B" w:rsidRDefault="00391FDB" w:rsidP="00391FD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Anita.Vandermeer@csiro.au</w:t>
            </w:r>
          </w:p>
        </w:tc>
      </w:tr>
      <w:tr w:rsidR="00391FDB" w:rsidRPr="0093721B" w14:paraId="65A483B2"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7B1BEBF" w14:textId="77777777" w:rsidR="00391FDB" w:rsidRPr="0093721B" w:rsidRDefault="00391FDB" w:rsidP="00391FDB">
            <w:pPr>
              <w:pStyle w:val="TableText"/>
              <w:rPr>
                <w:sz w:val="22"/>
              </w:rPr>
            </w:pPr>
            <w:r w:rsidRPr="0093721B">
              <w:rPr>
                <w:sz w:val="22"/>
              </w:rPr>
              <w:t>How to apply</w:t>
            </w:r>
          </w:p>
        </w:tc>
        <w:tc>
          <w:tcPr>
            <w:tcW w:w="2965" w:type="pct"/>
          </w:tcPr>
          <w:p w14:paraId="38EF83A6" w14:textId="77777777" w:rsidR="00391FDB" w:rsidRPr="0093721B" w:rsidRDefault="00391FDB" w:rsidP="00391F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7" w:history="1">
              <w:r w:rsidRPr="0059296E">
                <w:rPr>
                  <w:rStyle w:val="Hyperlink"/>
                  <w:sz w:val="22"/>
                </w:rPr>
                <w:t>https://jobs.csiro.au/</w:t>
              </w:r>
            </w:hyperlink>
            <w:r>
              <w:rPr>
                <w:sz w:val="22"/>
              </w:rPr>
              <w:t xml:space="preserve"> </w:t>
            </w:r>
          </w:p>
          <w:p w14:paraId="579A3E1C" w14:textId="77777777" w:rsidR="00391FDB" w:rsidRPr="0093721B" w:rsidRDefault="00391FDB" w:rsidP="00391F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34DAAF6" w14:textId="77777777" w:rsidR="00391FDB" w:rsidRPr="0093721B" w:rsidRDefault="00391FDB" w:rsidP="00391FD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8" w:history="1">
              <w:r w:rsidRPr="0093721B">
                <w:rPr>
                  <w:rStyle w:val="Hyperlink"/>
                  <w:sz w:val="22"/>
                </w:rPr>
                <w:t>careers.online@csiro.au</w:t>
              </w:r>
            </w:hyperlink>
            <w:r w:rsidRPr="0093721B">
              <w:rPr>
                <w:sz w:val="22"/>
              </w:rPr>
              <w:t xml:space="preserve"> or call 1300 984 220.</w:t>
            </w:r>
          </w:p>
        </w:tc>
      </w:tr>
    </w:tbl>
    <w:p w14:paraId="735D25D1" w14:textId="77777777" w:rsidR="00FA0A0B" w:rsidRDefault="00FA0A0B" w:rsidP="00D06E61">
      <w:pPr>
        <w:pStyle w:val="Heading3"/>
        <w:spacing w:after="0"/>
      </w:pPr>
    </w:p>
    <w:p w14:paraId="5780C12E" w14:textId="77777777" w:rsidR="00FA0A0B" w:rsidRDefault="00FA0A0B" w:rsidP="00FA0A0B">
      <w:pPr>
        <w:pStyle w:val="BodyText"/>
        <w:rPr>
          <w:rFonts w:cs="Arial"/>
          <w:color w:val="auto"/>
          <w:sz w:val="26"/>
          <w:szCs w:val="26"/>
        </w:rPr>
      </w:pPr>
      <w:r>
        <w:br w:type="page"/>
      </w:r>
    </w:p>
    <w:p w14:paraId="017FDE1A" w14:textId="77777777" w:rsidR="006246C0" w:rsidRPr="00674783" w:rsidRDefault="00B50C20" w:rsidP="00D06E61">
      <w:pPr>
        <w:pStyle w:val="Heading3"/>
        <w:spacing w:after="0"/>
      </w:pPr>
      <w:r>
        <w:lastRenderedPageBreak/>
        <w:t>Role Overview</w:t>
      </w:r>
    </w:p>
    <w:p w14:paraId="0ABA9EB8" w14:textId="77777777" w:rsidR="00637561" w:rsidRDefault="00637561" w:rsidP="00637561">
      <w:pPr>
        <w:pStyle w:val="Default"/>
      </w:pPr>
      <w:bookmarkStart w:id="1" w:name="_Hlk25147582"/>
      <w:bookmarkStart w:id="2" w:name="_Toc341085720"/>
    </w:p>
    <w:p w14:paraId="3467B610" w14:textId="0A7859F3" w:rsidR="00637561" w:rsidRDefault="00637561" w:rsidP="00637561">
      <w:pPr>
        <w:pStyle w:val="Default"/>
      </w:pPr>
      <w:r w:rsidRPr="00637561">
        <w:t xml:space="preserve">The Business Development (BD) Manager in CSIRO is part of CSIRO’s Business Development and Global team that provides Business Development services across the organisation. Part of a team principally supporting one of CSIRO’s Business Units, the role enables the BU and CSIRO to achieve strategic objectives and sustainable revenue targets through the development and management of growth opportunities and BU strategic priorities, pipeline build, and managing customer relationships. </w:t>
      </w:r>
    </w:p>
    <w:p w14:paraId="461F6CAF" w14:textId="77777777" w:rsidR="00637561" w:rsidRPr="00637561" w:rsidRDefault="00637561" w:rsidP="00637561">
      <w:pPr>
        <w:pStyle w:val="Default"/>
      </w:pPr>
    </w:p>
    <w:p w14:paraId="09C046A7" w14:textId="77777777" w:rsidR="00637561" w:rsidRDefault="00637561" w:rsidP="00637561">
      <w:pPr>
        <w:pStyle w:val="Default"/>
      </w:pPr>
      <w:r w:rsidRPr="00637561">
        <w:t xml:space="preserve">As a vital BD&amp;G representative and partner to the BU, the role is instrumental in activating the BD&amp;G strategy to support the BU to create pipelines of opportunities and external revenue in strategic growth or core focus areas, increase participation in multi-year, multi-BU programs or projects, and explore new business models to deliver BU and enterprise targets. The role typically has a deep understanding of relevant domain knowledge but may be required to work in other science or sector areas to deliver high impact opportunities. </w:t>
      </w:r>
    </w:p>
    <w:p w14:paraId="2B29015C" w14:textId="77777777" w:rsidR="00CC6DD9" w:rsidRPr="00637561" w:rsidRDefault="00CC6DD9" w:rsidP="00637561">
      <w:pPr>
        <w:pStyle w:val="Default"/>
      </w:pPr>
    </w:p>
    <w:p w14:paraId="3063290B" w14:textId="3E995243" w:rsidR="00637561" w:rsidRDefault="00637561" w:rsidP="00637561">
      <w:pPr>
        <w:pStyle w:val="Default"/>
      </w:pPr>
      <w:r w:rsidRPr="00637561">
        <w:t xml:space="preserve">Customer engagement is critical to the success of CSIRO’s strategy. The role will actively evaluate customers (both existing and potential new), develop strategic partner opportunities, utilise customer engagement programs, growth opportunity frameworks, stakeholder mapping and other tools to grow the depth and breadth of CSIRO’s customer portfolio to fundamentally support the BU to deliver on its strategy. </w:t>
      </w:r>
    </w:p>
    <w:p w14:paraId="1AF5A245" w14:textId="77777777" w:rsidR="00637561" w:rsidRPr="00637561" w:rsidRDefault="00637561" w:rsidP="00637561">
      <w:pPr>
        <w:pStyle w:val="Default"/>
      </w:pPr>
    </w:p>
    <w:p w14:paraId="672A638F" w14:textId="5C5EE0F2" w:rsidR="00637561" w:rsidRDefault="00637561" w:rsidP="00637561">
      <w:pPr>
        <w:pStyle w:val="Default"/>
      </w:pPr>
      <w:r w:rsidRPr="00637561">
        <w:t xml:space="preserve">Cross-organisational collaborations are vital to achieving the CSIRO vision of “fewer, bigger things.” The role will seek opportunities to create cross-BU programs, or create opportunities for customers to engage with other BUs. </w:t>
      </w:r>
    </w:p>
    <w:p w14:paraId="3EE88060" w14:textId="77777777" w:rsidR="00637561" w:rsidRPr="00637561" w:rsidRDefault="00637561" w:rsidP="00637561">
      <w:pPr>
        <w:pStyle w:val="Default"/>
      </w:pPr>
    </w:p>
    <w:p w14:paraId="6999239C" w14:textId="04898519" w:rsidR="00C328F6" w:rsidRDefault="00637561" w:rsidP="00637561">
      <w:pPr>
        <w:pStyle w:val="BodyText"/>
      </w:pPr>
      <w:r w:rsidRPr="00637561">
        <w:rPr>
          <w:rFonts w:cs="Calibri"/>
          <w:szCs w:val="24"/>
        </w:rPr>
        <w:t>The BDM takes an agile, leading, and coordinating role in multidisciplinary teams as opportunities progress through the CSIRO opportunity management system, strongly engaging with high impact (strategic, ROI, reputational, risk, etc) programs or projects, while triaging lower impact opportunities to other Enterprise Support Functions to deliver the desired outcomes</w:t>
      </w:r>
      <w:r>
        <w:rPr>
          <w:sz w:val="22"/>
        </w:rPr>
        <w:t xml:space="preserve">. </w:t>
      </w:r>
      <w:bookmarkEnd w:id="1"/>
    </w:p>
    <w:p w14:paraId="32F81554" w14:textId="77777777" w:rsidR="00C328F6" w:rsidRDefault="00B50C20" w:rsidP="00CC6DD9">
      <w:pPr>
        <w:pStyle w:val="Heading3"/>
      </w:pPr>
      <w:r w:rsidRPr="00B50C20">
        <w:lastRenderedPageBreak/>
        <w:t>Duties and Key Result Areas:</w:t>
      </w:r>
      <w:r w:rsidR="003E5564">
        <w:t xml:space="preserve"> </w:t>
      </w:r>
    </w:p>
    <w:p w14:paraId="0E6A07F8" w14:textId="3B8903C1"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Be a trusted advisor and support the BU researchers with strategic advice, market research, business intelligence, and fit for purpose (including new) business models that enable evaluation and planning of BU Strategy, growth opportunities, business impact, revenue pipelines, cadence, and delivery of BU performance targets. </w:t>
      </w:r>
    </w:p>
    <w:p w14:paraId="3621E792" w14:textId="0DABE82A"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On the ground activator and champion of BD&amp;G strategies and work plans in the BU to deliver Business Development impact and revenue aligned with BU growth opportunities and strategy, and CSIRO’s Corporate Plan – including Missions. Responsible for supporting the Business Development Director to partner with the BU Director and BU Leadership Team on delivery </w:t>
      </w:r>
    </w:p>
    <w:p w14:paraId="0015B477" w14:textId="16F64217"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Embrace an “outside-in,” market-pull perspective to identify and develop strategic portfolios of clients &amp; partners in key markets to support delivery of revenue and strategic goals. </w:t>
      </w:r>
    </w:p>
    <w:p w14:paraId="5BB8EE81" w14:textId="005233FE"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Adhering to CSIRO values and in partnership with the BU’s researchers develop strong trusted advisor l relationships with external stakeholders across industry and government in key strategic markets to create new revenue generating and impact opportunities and build a portfolio of clients and partners </w:t>
      </w:r>
    </w:p>
    <w:p w14:paraId="60A2AA52" w14:textId="6CA13D42"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Drive the identification and creation of impactful cross-BU connections and partnering opportunities for the benefit of customers and CSIRO </w:t>
      </w:r>
    </w:p>
    <w:p w14:paraId="5B6D0300" w14:textId="00B810B5"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Lead, coordinate (in partnership with researchers and other ESS), and complete the execution of fully formed partnerships of strategically- or core focus-aligned BD&amp;G opportunities at the BU and cross-BU to meet financial and impact objectives </w:t>
      </w:r>
    </w:p>
    <w:p w14:paraId="0018F078" w14:textId="306597B1"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Collaborate and empower your BD&amp;G team members, BU researchers and other ESS to perform at high levels and deliver outcomes against the Corporate Plan, BU growth opportunities and BU strategy by embracing a culture of outstanding customer service that encourages innovative problem solving, agile and timely responsiveness, continuous improvement towards best practice, knowledge sharing, and functional accountability. </w:t>
      </w:r>
    </w:p>
    <w:p w14:paraId="57CDDA6C" w14:textId="44793406"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Develop a strong understanding of the activities delivered by other Enterprise Support Services (Commercial, IP, Legal, Finance etc) to lead opportunity development while ensuring the transfer of responsibility of a transaction to the appropriate ESS function in a timely fashion. </w:t>
      </w:r>
    </w:p>
    <w:p w14:paraId="0F414F3C" w14:textId="78CD9D89"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Support the BD Director to implement and activate business improvement and change management projects within the BU to continually improve the effectiveness and efficiency of BD&amp;G operations. </w:t>
      </w:r>
    </w:p>
    <w:p w14:paraId="5789646C" w14:textId="032180B7"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Adhere to the spirit and practice of CSIRO’s Code of Conduct, Health, Safety and Environment procedures and policy, Diversity initiatives and Making Safety Personal goals. </w:t>
      </w:r>
    </w:p>
    <w:p w14:paraId="4CDE62D8" w14:textId="3753AE58" w:rsidR="00637561" w:rsidRPr="00637561" w:rsidRDefault="00637561" w:rsidP="00CC6DD9">
      <w:pPr>
        <w:pStyle w:val="Heading3"/>
        <w:numPr>
          <w:ilvl w:val="0"/>
          <w:numId w:val="35"/>
        </w:numPr>
        <w:spacing w:before="0" w:after="0" w:line="276" w:lineRule="auto"/>
        <w:rPr>
          <w:rFonts w:cs="Times New Roman"/>
          <w:b w:val="0"/>
          <w:bCs w:val="0"/>
          <w:color w:val="000000"/>
          <w:sz w:val="24"/>
          <w:szCs w:val="24"/>
        </w:rPr>
      </w:pPr>
      <w:r w:rsidRPr="00637561">
        <w:rPr>
          <w:rFonts w:cs="Times New Roman"/>
          <w:b w:val="0"/>
          <w:bCs w:val="0"/>
          <w:color w:val="000000"/>
          <w:sz w:val="24"/>
          <w:szCs w:val="24"/>
        </w:rPr>
        <w:t xml:space="preserve">Other duties as directed.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268614"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65F29530"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652502B"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3EDA5385" w14:textId="77777777" w:rsidR="00E85473" w:rsidRPr="00E85473" w:rsidRDefault="00B50C20" w:rsidP="00E85473">
          <w:pPr>
            <w:pStyle w:val="ListParagraph"/>
            <w:numPr>
              <w:ilvl w:val="0"/>
              <w:numId w:val="27"/>
            </w:numPr>
            <w:rPr>
              <w:szCs w:val="24"/>
            </w:rPr>
          </w:pPr>
          <w:r w:rsidRPr="00E85473">
            <w:rPr>
              <w:b/>
              <w:szCs w:val="24"/>
            </w:rPr>
            <w:lastRenderedPageBreak/>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58C2DD3F" w14:textId="77777777" w:rsidR="00B50C20" w:rsidRPr="00E85473" w:rsidRDefault="00B50C20" w:rsidP="00516542">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46AEA21D" w14:textId="77777777" w:rsidR="00E85473" w:rsidRPr="00E85473" w:rsidRDefault="00B50C20" w:rsidP="00B37455">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348DFF6A" w14:textId="77777777" w:rsidR="00B50C20" w:rsidRPr="00E85473" w:rsidRDefault="00B50C20" w:rsidP="00B37455">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468C46EC" w14:textId="77777777" w:rsidR="00B50C20" w:rsidRDefault="00B50C20" w:rsidP="00D83C52">
      <w:pPr>
        <w:pStyle w:val="Heading2"/>
        <w:rPr>
          <w:b/>
          <w:iCs w:val="0"/>
          <w:color w:val="auto"/>
          <w:sz w:val="26"/>
          <w:szCs w:val="26"/>
        </w:rPr>
      </w:pPr>
      <w:r w:rsidRPr="00B50C20">
        <w:rPr>
          <w:b/>
          <w:iCs w:val="0"/>
          <w:color w:val="auto"/>
          <w:sz w:val="26"/>
          <w:szCs w:val="26"/>
        </w:rPr>
        <w:t>Selection Criteria</w:t>
      </w:r>
    </w:p>
    <w:p w14:paraId="0E89952B" w14:textId="77777777" w:rsidR="000B3207" w:rsidRPr="000B3207" w:rsidRDefault="000B3207" w:rsidP="000B3207">
      <w:pPr>
        <w:pStyle w:val="Heading4"/>
      </w:pPr>
      <w:r>
        <w:t>Essential</w:t>
      </w:r>
    </w:p>
    <w:p w14:paraId="4F2C4665" w14:textId="77777777" w:rsidR="00B50C20" w:rsidRDefault="00B50C20" w:rsidP="00D83C52">
      <w:pPr>
        <w:rPr>
          <w:i/>
          <w:iCs/>
          <w:szCs w:val="24"/>
        </w:rPr>
      </w:pPr>
      <w:r w:rsidRPr="00B50C20">
        <w:rPr>
          <w:i/>
          <w:iCs/>
          <w:szCs w:val="24"/>
        </w:rPr>
        <w:t>Under CSIRO policy only those who meet all essential criteria can be appointed</w:t>
      </w:r>
      <w:r w:rsidR="00D72E3D">
        <w:rPr>
          <w:i/>
          <w:iCs/>
          <w:szCs w:val="24"/>
        </w:rPr>
        <w:t>.</w:t>
      </w:r>
    </w:p>
    <w:p w14:paraId="70957E3C" w14:textId="77777777" w:rsidR="00C92CF8" w:rsidRPr="00F30A39" w:rsidRDefault="00C328F6" w:rsidP="00C328F6">
      <w:pPr>
        <w:numPr>
          <w:ilvl w:val="0"/>
          <w:numId w:val="32"/>
        </w:numPr>
        <w:spacing w:before="0" w:after="60" w:line="240" w:lineRule="auto"/>
        <w:rPr>
          <w:rFonts w:cs="Arial"/>
          <w:b/>
          <w:iCs/>
          <w:szCs w:val="24"/>
        </w:rPr>
      </w:pPr>
      <w:r w:rsidRPr="00C328F6">
        <w:rPr>
          <w:szCs w:val="24"/>
        </w:rPr>
        <w:t>A tertiary qualification</w:t>
      </w:r>
      <w:r w:rsidR="00606987">
        <w:rPr>
          <w:szCs w:val="24"/>
        </w:rPr>
        <w:t xml:space="preserve"> or equivalent experience</w:t>
      </w:r>
      <w:r w:rsidRPr="00C328F6">
        <w:rPr>
          <w:szCs w:val="24"/>
        </w:rPr>
        <w:t xml:space="preserve"> in</w:t>
      </w:r>
      <w:r w:rsidR="00C00D68">
        <w:rPr>
          <w:szCs w:val="24"/>
        </w:rPr>
        <w:t xml:space="preserve"> a relevant area such as</w:t>
      </w:r>
      <w:r w:rsidRPr="00C328F6">
        <w:rPr>
          <w:szCs w:val="24"/>
        </w:rPr>
        <w:t xml:space="preserve"> science, engineering or business</w:t>
      </w:r>
      <w:r w:rsidR="00F30A39">
        <w:rPr>
          <w:szCs w:val="24"/>
        </w:rPr>
        <w:t>.</w:t>
      </w:r>
    </w:p>
    <w:p w14:paraId="3218B311" w14:textId="5B11E0BE" w:rsidR="00C328F6" w:rsidRPr="00C328F6" w:rsidRDefault="00C92CF8" w:rsidP="00C328F6">
      <w:pPr>
        <w:numPr>
          <w:ilvl w:val="0"/>
          <w:numId w:val="32"/>
        </w:numPr>
        <w:spacing w:before="0" w:after="60" w:line="240" w:lineRule="auto"/>
        <w:rPr>
          <w:rStyle w:val="Emphasis"/>
          <w:rFonts w:cs="Arial"/>
          <w:b/>
          <w:i w:val="0"/>
          <w:iCs/>
          <w:szCs w:val="24"/>
        </w:rPr>
      </w:pPr>
      <w:r>
        <w:rPr>
          <w:rStyle w:val="Emphasis"/>
          <w:rFonts w:cs="Arial"/>
          <w:i w:val="0"/>
          <w:iCs/>
          <w:szCs w:val="24"/>
        </w:rPr>
        <w:t>K</w:t>
      </w:r>
      <w:r w:rsidR="00C328F6" w:rsidRPr="00C328F6">
        <w:rPr>
          <w:rStyle w:val="Emphasis"/>
          <w:rFonts w:cs="Arial"/>
          <w:i w:val="0"/>
          <w:iCs/>
          <w:szCs w:val="24"/>
        </w:rPr>
        <w:t xml:space="preserve">nowledge </w:t>
      </w:r>
      <w:r w:rsidR="003B15D5">
        <w:rPr>
          <w:rStyle w:val="Emphasis"/>
          <w:rFonts w:cs="Arial"/>
          <w:i w:val="0"/>
          <w:iCs/>
          <w:szCs w:val="24"/>
        </w:rPr>
        <w:t xml:space="preserve">of </w:t>
      </w:r>
      <w:r w:rsidR="00C328F6" w:rsidRPr="00C328F6">
        <w:rPr>
          <w:rStyle w:val="Emphasis"/>
          <w:rFonts w:cs="Arial"/>
          <w:i w:val="0"/>
          <w:iCs/>
          <w:szCs w:val="24"/>
        </w:rPr>
        <w:t xml:space="preserve">and networks within the </w:t>
      </w:r>
      <w:r w:rsidR="00637561">
        <w:rPr>
          <w:rStyle w:val="Emphasis"/>
          <w:rFonts w:cs="Arial"/>
          <w:i w:val="0"/>
          <w:iCs/>
          <w:szCs w:val="24"/>
        </w:rPr>
        <w:t>biosecurity</w:t>
      </w:r>
      <w:r w:rsidR="00C328F6" w:rsidRPr="00C328F6">
        <w:rPr>
          <w:rStyle w:val="Emphasis"/>
          <w:rFonts w:cs="Arial"/>
          <w:i w:val="0"/>
          <w:iCs/>
          <w:szCs w:val="24"/>
        </w:rPr>
        <w:t xml:space="preserve"> </w:t>
      </w:r>
      <w:r w:rsidR="00637561">
        <w:rPr>
          <w:rStyle w:val="Emphasis"/>
          <w:rFonts w:cs="Arial"/>
          <w:i w:val="0"/>
          <w:iCs/>
          <w:szCs w:val="24"/>
        </w:rPr>
        <w:t>sector (</w:t>
      </w:r>
      <w:r w:rsidR="00DC6FD6">
        <w:rPr>
          <w:rStyle w:val="Emphasis"/>
          <w:rFonts w:cs="Arial"/>
          <w:i w:val="0"/>
          <w:iCs/>
          <w:szCs w:val="24"/>
        </w:rPr>
        <w:t>diseases/pests/weeds/invasives)</w:t>
      </w:r>
      <w:r w:rsidR="00C328F6" w:rsidRPr="00C328F6">
        <w:rPr>
          <w:rStyle w:val="Emphasis"/>
          <w:rFonts w:cs="Arial"/>
          <w:i w:val="0"/>
          <w:iCs/>
          <w:szCs w:val="24"/>
        </w:rPr>
        <w:t>.</w:t>
      </w:r>
    </w:p>
    <w:p w14:paraId="789A62F9" w14:textId="77777777" w:rsidR="00C328F6" w:rsidRPr="00C328F6" w:rsidRDefault="00C328F6" w:rsidP="00C328F6">
      <w:pPr>
        <w:numPr>
          <w:ilvl w:val="0"/>
          <w:numId w:val="32"/>
        </w:numPr>
        <w:spacing w:before="60" w:line="240" w:lineRule="auto"/>
        <w:rPr>
          <w:iCs/>
          <w:szCs w:val="24"/>
        </w:rPr>
      </w:pPr>
      <w:r w:rsidRPr="00C328F6">
        <w:rPr>
          <w:iCs/>
          <w:szCs w:val="24"/>
        </w:rPr>
        <w:t>Demonstrated experience</w:t>
      </w:r>
      <w:r w:rsidRPr="00C328F6">
        <w:rPr>
          <w:b/>
          <w:iCs/>
          <w:szCs w:val="24"/>
        </w:rPr>
        <w:t xml:space="preserve"> </w:t>
      </w:r>
      <w:r w:rsidRPr="00C328F6">
        <w:rPr>
          <w:iCs/>
          <w:szCs w:val="24"/>
        </w:rPr>
        <w:t>in providing BD&amp;C leadership, developing strategy and delivering beneficial growth and change for organisations.</w:t>
      </w:r>
    </w:p>
    <w:p w14:paraId="55D3D574" w14:textId="77777777" w:rsidR="00C328F6" w:rsidRPr="00C328F6" w:rsidRDefault="00C328F6" w:rsidP="00C328F6">
      <w:pPr>
        <w:numPr>
          <w:ilvl w:val="0"/>
          <w:numId w:val="32"/>
        </w:numPr>
        <w:spacing w:before="60" w:line="240" w:lineRule="auto"/>
        <w:rPr>
          <w:iCs/>
          <w:szCs w:val="24"/>
        </w:rPr>
      </w:pPr>
      <w:r w:rsidRPr="00C328F6">
        <w:rPr>
          <w:iCs/>
          <w:szCs w:val="24"/>
        </w:rPr>
        <w:t>Demonstrated experience in originating, negotiating and contracting business opportunities in a science and/or innovation context.</w:t>
      </w:r>
    </w:p>
    <w:p w14:paraId="3AB0ABAB" w14:textId="248CD379" w:rsidR="00C328F6" w:rsidRPr="00C328F6" w:rsidRDefault="00C328F6" w:rsidP="00C328F6">
      <w:pPr>
        <w:numPr>
          <w:ilvl w:val="0"/>
          <w:numId w:val="32"/>
        </w:numPr>
        <w:spacing w:before="60" w:line="240" w:lineRule="auto"/>
        <w:rPr>
          <w:iCs/>
          <w:szCs w:val="24"/>
        </w:rPr>
      </w:pPr>
      <w:r w:rsidRPr="00C328F6">
        <w:rPr>
          <w:iCs/>
          <w:szCs w:val="24"/>
        </w:rPr>
        <w:t xml:space="preserve">Experience in representing organisations in public presentations and the initiative to seek out opportunities to present, engage and </w:t>
      </w:r>
      <w:r w:rsidR="00EF790B">
        <w:rPr>
          <w:iCs/>
          <w:szCs w:val="24"/>
        </w:rPr>
        <w:t>influence</w:t>
      </w:r>
      <w:r w:rsidR="00EF790B" w:rsidRPr="00C328F6">
        <w:rPr>
          <w:iCs/>
          <w:szCs w:val="24"/>
        </w:rPr>
        <w:t xml:space="preserve"> </w:t>
      </w:r>
      <w:r w:rsidRPr="00C328F6">
        <w:rPr>
          <w:iCs/>
          <w:szCs w:val="24"/>
        </w:rPr>
        <w:t xml:space="preserve">audiences. </w:t>
      </w:r>
    </w:p>
    <w:p w14:paraId="26B68182" w14:textId="77777777" w:rsidR="00C328F6" w:rsidRPr="00C328F6" w:rsidRDefault="00C328F6" w:rsidP="00C328F6">
      <w:pPr>
        <w:numPr>
          <w:ilvl w:val="0"/>
          <w:numId w:val="32"/>
        </w:numPr>
        <w:spacing w:before="60" w:line="240" w:lineRule="auto"/>
        <w:rPr>
          <w:b/>
          <w:szCs w:val="24"/>
        </w:rPr>
      </w:pPr>
      <w:r w:rsidRPr="00C328F6">
        <w:rPr>
          <w:szCs w:val="24"/>
        </w:rPr>
        <w:t xml:space="preserve">Demonstrated experience in developing high quality presentations, proposals and tenders and delivering them in a timely manner.  </w:t>
      </w:r>
    </w:p>
    <w:p w14:paraId="42932F85" w14:textId="77777777" w:rsidR="00C328F6" w:rsidRPr="00C328F6" w:rsidRDefault="00C328F6" w:rsidP="00C328F6">
      <w:pPr>
        <w:numPr>
          <w:ilvl w:val="0"/>
          <w:numId w:val="32"/>
        </w:numPr>
        <w:spacing w:before="60" w:line="240" w:lineRule="auto"/>
        <w:rPr>
          <w:b/>
          <w:szCs w:val="24"/>
        </w:rPr>
      </w:pPr>
      <w:r w:rsidRPr="00C328F6">
        <w:rPr>
          <w:szCs w:val="24"/>
        </w:rPr>
        <w:t>Strong team player with demonstrated</w:t>
      </w:r>
      <w:r w:rsidRPr="00C328F6">
        <w:rPr>
          <w:b/>
          <w:szCs w:val="24"/>
        </w:rPr>
        <w:t xml:space="preserve"> </w:t>
      </w:r>
      <w:r w:rsidRPr="00C328F6">
        <w:rPr>
          <w:szCs w:val="24"/>
        </w:rPr>
        <w:t>experience working in and/or leading teams, being inclusive and building and leveraging networks to deliver valuable outputs and outcomes in a timely manner.</w:t>
      </w:r>
    </w:p>
    <w:p w14:paraId="2392CC3F" w14:textId="77777777" w:rsidR="00B50C20" w:rsidRPr="00C328F6" w:rsidRDefault="00B50C20" w:rsidP="00D83C52">
      <w:pPr>
        <w:pStyle w:val="Heading2"/>
        <w:rPr>
          <w:rFonts w:asciiTheme="majorHAnsi" w:eastAsiaTheme="majorEastAsia" w:hAnsiTheme="majorHAnsi" w:cstheme="majorBidi"/>
          <w:b/>
          <w:color w:val="757579" w:themeColor="accent3"/>
          <w:sz w:val="24"/>
          <w:szCs w:val="24"/>
        </w:rPr>
      </w:pPr>
      <w:r w:rsidRPr="00C328F6">
        <w:rPr>
          <w:rFonts w:asciiTheme="majorHAnsi" w:eastAsiaTheme="majorEastAsia" w:hAnsiTheme="majorHAnsi" w:cstheme="majorBidi"/>
          <w:b/>
          <w:color w:val="757579" w:themeColor="accent3"/>
          <w:sz w:val="24"/>
          <w:szCs w:val="24"/>
        </w:rPr>
        <w:t>Desirable:</w:t>
      </w:r>
    </w:p>
    <w:p w14:paraId="51B258F0" w14:textId="77777777" w:rsidR="00C328F6" w:rsidRPr="00C328F6" w:rsidRDefault="00C328F6" w:rsidP="00C328F6">
      <w:pPr>
        <w:pStyle w:val="ListParagraph"/>
        <w:numPr>
          <w:ilvl w:val="0"/>
          <w:numId w:val="26"/>
        </w:numPr>
        <w:rPr>
          <w:iCs/>
          <w:szCs w:val="24"/>
        </w:rPr>
      </w:pPr>
      <w:r w:rsidRPr="00C328F6">
        <w:rPr>
          <w:iCs/>
          <w:szCs w:val="24"/>
        </w:rPr>
        <w:t>An MBA or other relevant post-graduate degree would be highly regarded.</w:t>
      </w:r>
    </w:p>
    <w:p w14:paraId="420AD70A" w14:textId="3F96EBCC" w:rsidR="00C328F6" w:rsidRDefault="0036175B" w:rsidP="00C328F6">
      <w:pPr>
        <w:pStyle w:val="ListParagraph"/>
        <w:numPr>
          <w:ilvl w:val="0"/>
          <w:numId w:val="26"/>
        </w:numPr>
        <w:rPr>
          <w:iCs/>
          <w:szCs w:val="24"/>
        </w:rPr>
      </w:pPr>
      <w:r>
        <w:rPr>
          <w:iCs/>
          <w:szCs w:val="24"/>
        </w:rPr>
        <w:t>A</w:t>
      </w:r>
      <w:r w:rsidR="00C328F6" w:rsidRPr="00C328F6">
        <w:rPr>
          <w:iCs/>
          <w:szCs w:val="24"/>
        </w:rPr>
        <w:t>n Australian drivers’ licence.</w:t>
      </w:r>
    </w:p>
    <w:p w14:paraId="2BEBF219" w14:textId="1A0F2CE1" w:rsidR="004E3649" w:rsidRPr="00637561" w:rsidRDefault="003B15D5" w:rsidP="00637561">
      <w:pPr>
        <w:pStyle w:val="ListParagraph"/>
        <w:numPr>
          <w:ilvl w:val="0"/>
          <w:numId w:val="26"/>
        </w:numPr>
        <w:rPr>
          <w:iCs/>
          <w:szCs w:val="24"/>
        </w:rPr>
      </w:pPr>
      <w:r>
        <w:rPr>
          <w:iCs/>
          <w:szCs w:val="24"/>
        </w:rPr>
        <w:t>Experience working with research organisations.</w:t>
      </w:r>
    </w:p>
    <w:p w14:paraId="535EE7EC" w14:textId="77777777" w:rsidR="00B13A02" w:rsidRDefault="00B13A02">
      <w:pPr>
        <w:spacing w:before="0" w:after="0" w:line="240" w:lineRule="auto"/>
        <w:rPr>
          <w:iCs/>
          <w:szCs w:val="24"/>
        </w:rPr>
      </w:pPr>
      <w:r>
        <w:rPr>
          <w:iCs/>
          <w:szCs w:val="24"/>
        </w:rPr>
        <w:br w:type="page"/>
      </w:r>
    </w:p>
    <w:p w14:paraId="7AF436A7" w14:textId="77777777" w:rsidR="00C328F6" w:rsidRPr="00C328F6" w:rsidRDefault="00C328F6" w:rsidP="00C328F6">
      <w:pPr>
        <w:spacing w:before="0" w:after="60" w:line="240" w:lineRule="auto"/>
        <w:ind w:left="360"/>
        <w:rPr>
          <w:iCs/>
          <w:szCs w:val="24"/>
        </w:rPr>
      </w:pPr>
    </w:p>
    <w:p w14:paraId="05E1906B" w14:textId="77777777" w:rsidR="00E673A0" w:rsidRPr="003044E2" w:rsidRDefault="00E673A0" w:rsidP="00E673A0">
      <w:pPr>
        <w:pStyle w:val="Boxedheading"/>
      </w:pPr>
      <w:r>
        <w:t>Special Requirements</w:t>
      </w:r>
    </w:p>
    <w:p w14:paraId="396E1424"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F07768E" w14:textId="77777777" w:rsidR="00CB3993" w:rsidRPr="001011C3" w:rsidRDefault="00CB3993" w:rsidP="00E673A0">
      <w:pPr>
        <w:pStyle w:val="Boxedlistbullet"/>
        <w:numPr>
          <w:ilvl w:val="0"/>
          <w:numId w:val="0"/>
        </w:numPr>
        <w:ind w:left="227"/>
      </w:pPr>
      <w:r w:rsidRPr="001011C3">
        <w:t>Include if relevant:</w:t>
      </w:r>
    </w:p>
    <w:p w14:paraId="6C5BF861" w14:textId="77777777" w:rsidR="003E5564" w:rsidRPr="001011C3" w:rsidRDefault="003E5564" w:rsidP="001011C3">
      <w:pPr>
        <w:pStyle w:val="Boxedlistbullet"/>
        <w:numPr>
          <w:ilvl w:val="0"/>
          <w:numId w:val="0"/>
        </w:numPr>
        <w:ind w:left="454" w:hanging="227"/>
      </w:pPr>
    </w:p>
    <w:p w14:paraId="1F54966E" w14:textId="77777777" w:rsidR="00814ACE" w:rsidRPr="001011C3" w:rsidRDefault="00E673A0" w:rsidP="00E673A0">
      <w:pPr>
        <w:pStyle w:val="Boxedlistbullet"/>
        <w:spacing w:before="100" w:beforeAutospacing="1" w:after="100" w:afterAutospacing="1"/>
      </w:pPr>
      <w:r w:rsidRPr="001011C3">
        <w:t xml:space="preserve">The successful candidate </w:t>
      </w:r>
      <w:r w:rsidR="00AE47B3">
        <w:t>may</w:t>
      </w:r>
      <w:r w:rsidR="00814ACE" w:rsidRPr="001011C3">
        <w:t xml:space="preserve"> be asked to </w:t>
      </w:r>
      <w:r w:rsidR="00D476E9" w:rsidRPr="001011C3">
        <w:t xml:space="preserve">obtain and provide evidence of a </w:t>
      </w:r>
      <w:r w:rsidR="00814ACE" w:rsidRPr="001011C3">
        <w:t xml:space="preserve">National </w:t>
      </w:r>
      <w:r w:rsidR="00D476E9" w:rsidRPr="001011C3">
        <w:t>P</w:t>
      </w:r>
      <w:r w:rsidR="00814ACE" w:rsidRPr="001011C3">
        <w:t xml:space="preserve">olice </w:t>
      </w:r>
      <w:r w:rsidR="00D476E9" w:rsidRPr="001011C3">
        <w:t>C</w:t>
      </w:r>
      <w:r w:rsidR="00814ACE" w:rsidRPr="001011C3">
        <w:t>heck</w:t>
      </w:r>
      <w:r w:rsidR="00D476E9" w:rsidRPr="001011C3">
        <w:t xml:space="preserve"> or equivalent</w:t>
      </w:r>
      <w:r w:rsidR="00814ACE" w:rsidRPr="001011C3">
        <w:t>. Please note that people with criminal records are not automatically deemed ineligible. Each application will be considered on its merits.</w:t>
      </w:r>
      <w:r w:rsidRPr="001011C3">
        <w:t xml:space="preserve"> </w:t>
      </w:r>
    </w:p>
    <w:p w14:paraId="0B1BB0BD" w14:textId="77777777" w:rsidR="00246D6B" w:rsidRDefault="003D5AA5" w:rsidP="00E673A0">
      <w:pPr>
        <w:pStyle w:val="Boxedlistbullet"/>
        <w:spacing w:before="100" w:beforeAutospacing="1" w:after="100" w:afterAutospacing="1"/>
      </w:pPr>
      <w:r w:rsidRPr="001011C3">
        <w:t xml:space="preserve">The successful candidate </w:t>
      </w:r>
      <w:r w:rsidR="005F4DBE" w:rsidRPr="001011C3">
        <w:t>may</w:t>
      </w:r>
      <w:r w:rsidRPr="001011C3">
        <w:t xml:space="preserve"> be required to undertake a pre-employment medical examination prior to commencement.</w:t>
      </w:r>
    </w:p>
    <w:p w14:paraId="4057EDAB" w14:textId="77777777" w:rsidR="00CA370C" w:rsidRDefault="00CA370C" w:rsidP="00E673A0">
      <w:pPr>
        <w:pStyle w:val="Boxedlistbullet"/>
        <w:spacing w:before="100" w:beforeAutospacing="1" w:after="100" w:afterAutospacing="1"/>
      </w:pPr>
      <w:r>
        <w:t>Shortlisted candidates may be required to undertake psychometric testing.</w:t>
      </w:r>
    </w:p>
    <w:p w14:paraId="08459D01" w14:textId="77777777" w:rsidR="004A19B0" w:rsidRPr="004A19B0" w:rsidRDefault="004A19B0" w:rsidP="004A19B0">
      <w:pPr>
        <w:pStyle w:val="Boxedlistbullet"/>
        <w:spacing w:before="100" w:beforeAutospacing="1" w:after="100" w:afterAutospacing="1"/>
      </w:pPr>
      <w:r w:rsidRPr="004A19B0">
        <w:t xml:space="preserve">The successful candidate will be required to travel nationally </w:t>
      </w:r>
      <w:r w:rsidR="00C92CF8">
        <w:t>and potentially internationally in</w:t>
      </w:r>
      <w:r w:rsidR="00C92CF8" w:rsidRPr="004A19B0">
        <w:t xml:space="preserve"> </w:t>
      </w:r>
      <w:r w:rsidRPr="004A19B0">
        <w:t>this role.</w:t>
      </w:r>
    </w:p>
    <w:p w14:paraId="71A4E7B5"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5E59FB5F" w14:textId="77777777" w:rsidR="00B50C20" w:rsidRP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9" w:tooltip="CSIRO Website" w:history="1">
        <w:r w:rsidR="00B50C20" w:rsidRPr="00B50C20">
          <w:rPr>
            <w:rStyle w:val="Hyperlink"/>
            <w:rFonts w:cs="Arial"/>
            <w:bCs/>
            <w:szCs w:val="24"/>
          </w:rPr>
          <w:t>online</w:t>
        </w:r>
      </w:hyperlink>
      <w:r w:rsidR="00B50C20" w:rsidRPr="00B50C20">
        <w:rPr>
          <w:bCs/>
          <w:szCs w:val="24"/>
        </w:rPr>
        <w:t xml:space="preserve">! </w:t>
      </w:r>
      <w:bookmarkEnd w:id="2"/>
    </w:p>
    <w:sectPr w:rsidR="00B50C20" w:rsidRPr="00B50C20" w:rsidSect="00246B35">
      <w:footerReference w:type="default" r:id="rId10"/>
      <w:headerReference w:type="first" r:id="rId11"/>
      <w:footerReference w:type="first" r:id="rId12"/>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ADEBB" w14:textId="77777777" w:rsidR="007C4064" w:rsidRDefault="007C4064" w:rsidP="000A377A">
      <w:r>
        <w:separator/>
      </w:r>
    </w:p>
  </w:endnote>
  <w:endnote w:type="continuationSeparator" w:id="0">
    <w:p w14:paraId="46BFB7C9" w14:textId="77777777" w:rsidR="007C4064" w:rsidRDefault="007C4064"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C902"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63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1F4BD" w14:textId="77777777" w:rsidR="007C4064" w:rsidRDefault="007C4064" w:rsidP="000A377A">
      <w:r>
        <w:separator/>
      </w:r>
    </w:p>
  </w:footnote>
  <w:footnote w:type="continuationSeparator" w:id="0">
    <w:p w14:paraId="120AFF4F" w14:textId="77777777" w:rsidR="007C4064" w:rsidRDefault="007C4064"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9346" w14:textId="77777777" w:rsidR="009511DD" w:rsidRDefault="00ED212D">
    <w:r>
      <w:rPr>
        <w:noProof/>
      </w:rPr>
      <w:drawing>
        <wp:anchor distT="0" distB="71755" distL="114300" distR="360045" simplePos="0" relativeHeight="251661824" behindDoc="1" locked="1" layoutInCell="1" allowOverlap="1" wp14:anchorId="3532F7CC" wp14:editId="7F592A8B">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2614DF0"/>
    <w:multiLevelType w:val="hybridMultilevel"/>
    <w:tmpl w:val="6A42FE5E"/>
    <w:lvl w:ilvl="0" w:tplc="39E43C44">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44453A"/>
    <w:multiLevelType w:val="hybridMultilevel"/>
    <w:tmpl w:val="3B3251DC"/>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54D96"/>
    <w:multiLevelType w:val="hybridMultilevel"/>
    <w:tmpl w:val="96EA3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850C91"/>
    <w:multiLevelType w:val="hybridMultilevel"/>
    <w:tmpl w:val="7A8E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1"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2" w15:restartNumberingAfterBreak="0">
    <w:nsid w:val="76AD23AA"/>
    <w:multiLevelType w:val="hybridMultilevel"/>
    <w:tmpl w:val="0F52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6"/>
  </w:num>
  <w:num w:numId="13">
    <w:abstractNumId w:val="15"/>
  </w:num>
  <w:num w:numId="14">
    <w:abstractNumId w:val="26"/>
  </w:num>
  <w:num w:numId="15">
    <w:abstractNumId w:val="31"/>
  </w:num>
  <w:num w:numId="16">
    <w:abstractNumId w:val="27"/>
  </w:num>
  <w:num w:numId="17">
    <w:abstractNumId w:val="20"/>
  </w:num>
  <w:num w:numId="18">
    <w:abstractNumId w:val="22"/>
  </w:num>
  <w:num w:numId="19">
    <w:abstractNumId w:val="17"/>
  </w:num>
  <w:num w:numId="20">
    <w:abstractNumId w:val="13"/>
  </w:num>
  <w:num w:numId="21">
    <w:abstractNumId w:val="14"/>
  </w:num>
  <w:num w:numId="22">
    <w:abstractNumId w:val="11"/>
  </w:num>
  <w:num w:numId="23">
    <w:abstractNumId w:val="10"/>
  </w:num>
  <w:num w:numId="24">
    <w:abstractNumId w:val="18"/>
  </w:num>
  <w:num w:numId="25">
    <w:abstractNumId w:val="30"/>
  </w:num>
  <w:num w:numId="26">
    <w:abstractNumId w:val="21"/>
  </w:num>
  <w:num w:numId="27">
    <w:abstractNumId w:val="25"/>
  </w:num>
  <w:num w:numId="28">
    <w:abstractNumId w:val="24"/>
  </w:num>
  <w:num w:numId="29">
    <w:abstractNumId w:val="10"/>
  </w:num>
  <w:num w:numId="30">
    <w:abstractNumId w:val="24"/>
  </w:num>
  <w:num w:numId="31">
    <w:abstractNumId w:val="32"/>
  </w:num>
  <w:num w:numId="32">
    <w:abstractNumId w:val="19"/>
  </w:num>
  <w:num w:numId="33">
    <w:abstractNumId w:val="29"/>
  </w:num>
  <w:num w:numId="34">
    <w:abstractNumId w:val="28"/>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0F5"/>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A35"/>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11C3"/>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8C7"/>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51D"/>
    <w:rsid w:val="001C17A3"/>
    <w:rsid w:val="001C384C"/>
    <w:rsid w:val="001C5E18"/>
    <w:rsid w:val="001C5F65"/>
    <w:rsid w:val="001C63EF"/>
    <w:rsid w:val="001D2CB3"/>
    <w:rsid w:val="001D3E13"/>
    <w:rsid w:val="001D4A7E"/>
    <w:rsid w:val="001E0667"/>
    <w:rsid w:val="001E0CAD"/>
    <w:rsid w:val="001E135C"/>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4AC"/>
    <w:rsid w:val="00275114"/>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383D"/>
    <w:rsid w:val="00344C2E"/>
    <w:rsid w:val="00346526"/>
    <w:rsid w:val="003514BE"/>
    <w:rsid w:val="003521F2"/>
    <w:rsid w:val="00353D50"/>
    <w:rsid w:val="00354BF5"/>
    <w:rsid w:val="0035576A"/>
    <w:rsid w:val="003575F9"/>
    <w:rsid w:val="003604DB"/>
    <w:rsid w:val="00360D14"/>
    <w:rsid w:val="0036175B"/>
    <w:rsid w:val="003622F8"/>
    <w:rsid w:val="0036272C"/>
    <w:rsid w:val="003642BB"/>
    <w:rsid w:val="0036735C"/>
    <w:rsid w:val="00367FDF"/>
    <w:rsid w:val="00370541"/>
    <w:rsid w:val="0037063E"/>
    <w:rsid w:val="003714C1"/>
    <w:rsid w:val="00371F46"/>
    <w:rsid w:val="003744ED"/>
    <w:rsid w:val="00374FD6"/>
    <w:rsid w:val="003767F1"/>
    <w:rsid w:val="00381022"/>
    <w:rsid w:val="00382F2C"/>
    <w:rsid w:val="00384D69"/>
    <w:rsid w:val="00385E2A"/>
    <w:rsid w:val="00386101"/>
    <w:rsid w:val="003865D6"/>
    <w:rsid w:val="003869CE"/>
    <w:rsid w:val="003872C8"/>
    <w:rsid w:val="0038738D"/>
    <w:rsid w:val="00391FDB"/>
    <w:rsid w:val="00393B6B"/>
    <w:rsid w:val="0039402F"/>
    <w:rsid w:val="00394D78"/>
    <w:rsid w:val="003953FF"/>
    <w:rsid w:val="003965B1"/>
    <w:rsid w:val="003A18FD"/>
    <w:rsid w:val="003A26BC"/>
    <w:rsid w:val="003A4B8B"/>
    <w:rsid w:val="003A51F7"/>
    <w:rsid w:val="003A6DBB"/>
    <w:rsid w:val="003A6DE0"/>
    <w:rsid w:val="003B15D5"/>
    <w:rsid w:val="003B1EF4"/>
    <w:rsid w:val="003B5F19"/>
    <w:rsid w:val="003B7D95"/>
    <w:rsid w:val="003C0168"/>
    <w:rsid w:val="003C3FD1"/>
    <w:rsid w:val="003C4B1B"/>
    <w:rsid w:val="003D044A"/>
    <w:rsid w:val="003D2A88"/>
    <w:rsid w:val="003D3D9B"/>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A0776"/>
    <w:rsid w:val="004A0A0C"/>
    <w:rsid w:val="004A17CE"/>
    <w:rsid w:val="004A19B0"/>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184E"/>
    <w:rsid w:val="004E2B16"/>
    <w:rsid w:val="004E3649"/>
    <w:rsid w:val="004E369B"/>
    <w:rsid w:val="004E43B4"/>
    <w:rsid w:val="004E61C2"/>
    <w:rsid w:val="004E7737"/>
    <w:rsid w:val="004F4CAC"/>
    <w:rsid w:val="004F4FCE"/>
    <w:rsid w:val="004F7E09"/>
    <w:rsid w:val="005021C3"/>
    <w:rsid w:val="00503F57"/>
    <w:rsid w:val="005055C0"/>
    <w:rsid w:val="0051507C"/>
    <w:rsid w:val="0051554D"/>
    <w:rsid w:val="005213AD"/>
    <w:rsid w:val="0052199B"/>
    <w:rsid w:val="005236C1"/>
    <w:rsid w:val="005241D0"/>
    <w:rsid w:val="005255FA"/>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61D"/>
    <w:rsid w:val="005937C8"/>
    <w:rsid w:val="0059758D"/>
    <w:rsid w:val="005A0890"/>
    <w:rsid w:val="005A1024"/>
    <w:rsid w:val="005A42A4"/>
    <w:rsid w:val="005A5659"/>
    <w:rsid w:val="005A5B21"/>
    <w:rsid w:val="005A60D8"/>
    <w:rsid w:val="005A7DB5"/>
    <w:rsid w:val="005B262C"/>
    <w:rsid w:val="005B31AD"/>
    <w:rsid w:val="005B34C3"/>
    <w:rsid w:val="005B469B"/>
    <w:rsid w:val="005B5075"/>
    <w:rsid w:val="005B5B69"/>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4DBE"/>
    <w:rsid w:val="005F6EF4"/>
    <w:rsid w:val="005F78B7"/>
    <w:rsid w:val="006002FD"/>
    <w:rsid w:val="00600439"/>
    <w:rsid w:val="0060405B"/>
    <w:rsid w:val="00604D81"/>
    <w:rsid w:val="00606987"/>
    <w:rsid w:val="00610237"/>
    <w:rsid w:val="006108D6"/>
    <w:rsid w:val="00612BAC"/>
    <w:rsid w:val="00614F43"/>
    <w:rsid w:val="00616540"/>
    <w:rsid w:val="00616721"/>
    <w:rsid w:val="006174D2"/>
    <w:rsid w:val="006212AD"/>
    <w:rsid w:val="006246C0"/>
    <w:rsid w:val="0062521D"/>
    <w:rsid w:val="0062799E"/>
    <w:rsid w:val="0063480C"/>
    <w:rsid w:val="006353CB"/>
    <w:rsid w:val="00637561"/>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67BD"/>
    <w:rsid w:val="0074768A"/>
    <w:rsid w:val="00747A64"/>
    <w:rsid w:val="0075022D"/>
    <w:rsid w:val="007510FA"/>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4064"/>
    <w:rsid w:val="007C78AC"/>
    <w:rsid w:val="007D0EDA"/>
    <w:rsid w:val="007D1151"/>
    <w:rsid w:val="007D12BD"/>
    <w:rsid w:val="007D21B7"/>
    <w:rsid w:val="007D2BE3"/>
    <w:rsid w:val="007D5A24"/>
    <w:rsid w:val="007D5A60"/>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08"/>
    <w:rsid w:val="00813DAF"/>
    <w:rsid w:val="00813E6B"/>
    <w:rsid w:val="00814ACE"/>
    <w:rsid w:val="008154E5"/>
    <w:rsid w:val="00816960"/>
    <w:rsid w:val="008173E1"/>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1545"/>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D7B41"/>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78EE"/>
    <w:rsid w:val="00A529E4"/>
    <w:rsid w:val="00A535BC"/>
    <w:rsid w:val="00A54DE2"/>
    <w:rsid w:val="00A56085"/>
    <w:rsid w:val="00A609F8"/>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1A78"/>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1157"/>
    <w:rsid w:val="00AE40AA"/>
    <w:rsid w:val="00AE47B3"/>
    <w:rsid w:val="00AF33CD"/>
    <w:rsid w:val="00AF3F4D"/>
    <w:rsid w:val="00AF58F0"/>
    <w:rsid w:val="00AF67F8"/>
    <w:rsid w:val="00AF7181"/>
    <w:rsid w:val="00AF71DC"/>
    <w:rsid w:val="00B0062E"/>
    <w:rsid w:val="00B039D2"/>
    <w:rsid w:val="00B03E0E"/>
    <w:rsid w:val="00B04E3F"/>
    <w:rsid w:val="00B07A43"/>
    <w:rsid w:val="00B1009D"/>
    <w:rsid w:val="00B10949"/>
    <w:rsid w:val="00B13A02"/>
    <w:rsid w:val="00B15DEE"/>
    <w:rsid w:val="00B163DD"/>
    <w:rsid w:val="00B21284"/>
    <w:rsid w:val="00B21C6F"/>
    <w:rsid w:val="00B22471"/>
    <w:rsid w:val="00B22BF6"/>
    <w:rsid w:val="00B238B2"/>
    <w:rsid w:val="00B23B8F"/>
    <w:rsid w:val="00B23D71"/>
    <w:rsid w:val="00B31D15"/>
    <w:rsid w:val="00B32E10"/>
    <w:rsid w:val="00B338FE"/>
    <w:rsid w:val="00B34F1F"/>
    <w:rsid w:val="00B35A10"/>
    <w:rsid w:val="00B36146"/>
    <w:rsid w:val="00B36F91"/>
    <w:rsid w:val="00B418FB"/>
    <w:rsid w:val="00B42BD6"/>
    <w:rsid w:val="00B441B2"/>
    <w:rsid w:val="00B44672"/>
    <w:rsid w:val="00B4525A"/>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0D68"/>
    <w:rsid w:val="00C01321"/>
    <w:rsid w:val="00C02E1E"/>
    <w:rsid w:val="00C04806"/>
    <w:rsid w:val="00C10B13"/>
    <w:rsid w:val="00C13B10"/>
    <w:rsid w:val="00C14204"/>
    <w:rsid w:val="00C152D1"/>
    <w:rsid w:val="00C15C06"/>
    <w:rsid w:val="00C15FFF"/>
    <w:rsid w:val="00C1678F"/>
    <w:rsid w:val="00C17DB8"/>
    <w:rsid w:val="00C206F9"/>
    <w:rsid w:val="00C225F7"/>
    <w:rsid w:val="00C26278"/>
    <w:rsid w:val="00C268F9"/>
    <w:rsid w:val="00C26DD3"/>
    <w:rsid w:val="00C301BB"/>
    <w:rsid w:val="00C30944"/>
    <w:rsid w:val="00C322DF"/>
    <w:rsid w:val="00C328F6"/>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C34"/>
    <w:rsid w:val="00C90FDA"/>
    <w:rsid w:val="00C921D5"/>
    <w:rsid w:val="00C92CF8"/>
    <w:rsid w:val="00C935F3"/>
    <w:rsid w:val="00C938DF"/>
    <w:rsid w:val="00C94273"/>
    <w:rsid w:val="00C96DAC"/>
    <w:rsid w:val="00C972F4"/>
    <w:rsid w:val="00C973A2"/>
    <w:rsid w:val="00C97D7D"/>
    <w:rsid w:val="00CA0F1E"/>
    <w:rsid w:val="00CA1203"/>
    <w:rsid w:val="00CA223A"/>
    <w:rsid w:val="00CA370C"/>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6DD9"/>
    <w:rsid w:val="00CC748D"/>
    <w:rsid w:val="00CD1336"/>
    <w:rsid w:val="00CD2078"/>
    <w:rsid w:val="00CD6197"/>
    <w:rsid w:val="00CE2717"/>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C6FD6"/>
    <w:rsid w:val="00DD081C"/>
    <w:rsid w:val="00DD1E0B"/>
    <w:rsid w:val="00DD56AD"/>
    <w:rsid w:val="00DD6210"/>
    <w:rsid w:val="00DD6BA7"/>
    <w:rsid w:val="00DD712C"/>
    <w:rsid w:val="00DE003C"/>
    <w:rsid w:val="00DE0219"/>
    <w:rsid w:val="00DE2A21"/>
    <w:rsid w:val="00DE305F"/>
    <w:rsid w:val="00DE3B64"/>
    <w:rsid w:val="00DE3E8B"/>
    <w:rsid w:val="00DE49B8"/>
    <w:rsid w:val="00DE622D"/>
    <w:rsid w:val="00DE6BCE"/>
    <w:rsid w:val="00DE7EFC"/>
    <w:rsid w:val="00DF1366"/>
    <w:rsid w:val="00DF2EA9"/>
    <w:rsid w:val="00DF444F"/>
    <w:rsid w:val="00DF7D4F"/>
    <w:rsid w:val="00E01618"/>
    <w:rsid w:val="00E02AD2"/>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97C0A"/>
    <w:rsid w:val="00EA1ADA"/>
    <w:rsid w:val="00EA1DF6"/>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EF6C2F"/>
    <w:rsid w:val="00EF790B"/>
    <w:rsid w:val="00F010F6"/>
    <w:rsid w:val="00F0161A"/>
    <w:rsid w:val="00F031C2"/>
    <w:rsid w:val="00F0343C"/>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0A39"/>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0A0B"/>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5E8"/>
    <w:rsid w:val="00FD0614"/>
    <w:rsid w:val="00FD2075"/>
    <w:rsid w:val="00FD2AF9"/>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166392"/>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EF790B"/>
    <w:rPr>
      <w:sz w:val="16"/>
      <w:szCs w:val="16"/>
    </w:rPr>
  </w:style>
  <w:style w:type="paragraph" w:styleId="CommentText">
    <w:name w:val="annotation text"/>
    <w:basedOn w:val="Normal"/>
    <w:link w:val="CommentTextChar"/>
    <w:semiHidden/>
    <w:unhideWhenUsed/>
    <w:rsid w:val="00EF790B"/>
    <w:pPr>
      <w:spacing w:line="240" w:lineRule="auto"/>
    </w:pPr>
    <w:rPr>
      <w:sz w:val="20"/>
      <w:szCs w:val="20"/>
    </w:rPr>
  </w:style>
  <w:style w:type="character" w:customStyle="1" w:styleId="CommentTextChar">
    <w:name w:val="Comment Text Char"/>
    <w:basedOn w:val="DefaultParagraphFont"/>
    <w:link w:val="CommentText"/>
    <w:semiHidden/>
    <w:rsid w:val="00EF790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790B"/>
    <w:rPr>
      <w:b/>
      <w:bCs/>
    </w:rPr>
  </w:style>
  <w:style w:type="character" w:customStyle="1" w:styleId="CommentSubjectChar">
    <w:name w:val="Comment Subject Char"/>
    <w:basedOn w:val="CommentTextChar"/>
    <w:link w:val="CommentSubject"/>
    <w:semiHidden/>
    <w:rsid w:val="00EF790B"/>
    <w:rPr>
      <w:rFonts w:ascii="Calibri" w:eastAsia="Calibri" w:hAnsi="Calibri"/>
      <w:b/>
      <w:bCs/>
      <w:color w:val="000000"/>
    </w:rPr>
  </w:style>
  <w:style w:type="paragraph" w:customStyle="1" w:styleId="Default">
    <w:name w:val="Default"/>
    <w:rsid w:val="006375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s.online@csiro.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bs.csiro.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iro.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r504\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A4829"/>
    <w:rsid w:val="003C6F9C"/>
    <w:rsid w:val="00414F94"/>
    <w:rsid w:val="007C7613"/>
    <w:rsid w:val="0083493E"/>
    <w:rsid w:val="00A330A4"/>
    <w:rsid w:val="00B36C21"/>
    <w:rsid w:val="00B36DB1"/>
    <w:rsid w:val="00CB4F84"/>
    <w:rsid w:val="00E51523"/>
    <w:rsid w:val="00EA6D03"/>
    <w:rsid w:val="00F97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0</TotalTime>
  <Pages>5</Pages>
  <Words>1410</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9435</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Burke, Jack (Talent, St. Lucia)</cp:lastModifiedBy>
  <cp:revision>2</cp:revision>
  <cp:lastPrinted>2012-02-01T05:32:00Z</cp:lastPrinted>
  <dcterms:created xsi:type="dcterms:W3CDTF">2022-01-25T04:17:00Z</dcterms:created>
  <dcterms:modified xsi:type="dcterms:W3CDTF">2022-01-25T04:17:00Z</dcterms:modified>
</cp:coreProperties>
</file>