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3E7C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528BFA43" w:rsidR="00CC201B" w:rsidRPr="0093721B" w:rsidRDefault="00BB763A" w:rsidP="003E7C22">
            <w:pPr>
              <w:pStyle w:val="TableText"/>
              <w:tabs>
                <w:tab w:val="right" w:pos="3686"/>
              </w:tabs>
              <w:spacing w:before="80" w:after="80"/>
              <w:rPr>
                <w:sz w:val="22"/>
              </w:rPr>
            </w:pPr>
            <w:r w:rsidRPr="0093721B">
              <w:rPr>
                <w:sz w:val="22"/>
              </w:rPr>
              <w:t>Advertised Job Title</w:t>
            </w:r>
          </w:p>
        </w:tc>
        <w:tc>
          <w:tcPr>
            <w:tcW w:w="3555" w:type="pct"/>
          </w:tcPr>
          <w:p w14:paraId="38CDE209" w14:textId="0E3F9367" w:rsidR="00CC201B" w:rsidRPr="0093721B" w:rsidRDefault="005C2C1A" w:rsidP="003E7C22">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005C2C1A">
              <w:rPr>
                <w:sz w:val="22"/>
              </w:rPr>
              <w:t>CSIRO Postdoctoral Fellowship in Digital Pandemic Preparedness</w:t>
            </w:r>
          </w:p>
        </w:tc>
      </w:tr>
      <w:tr w:rsidR="00CC201B" w:rsidRPr="0093721B" w14:paraId="74C6E79D" w14:textId="77777777" w:rsidTr="003E7C22">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3E7C22">
            <w:pPr>
              <w:pStyle w:val="TableText"/>
              <w:spacing w:before="80" w:after="80"/>
              <w:rPr>
                <w:sz w:val="22"/>
              </w:rPr>
            </w:pPr>
            <w:r w:rsidRPr="0093721B">
              <w:rPr>
                <w:sz w:val="22"/>
              </w:rPr>
              <w:t>Job Reference</w:t>
            </w:r>
          </w:p>
        </w:tc>
        <w:tc>
          <w:tcPr>
            <w:tcW w:w="3555" w:type="pct"/>
          </w:tcPr>
          <w:p w14:paraId="3F9290B9" w14:textId="012E651E" w:rsidR="00CC201B" w:rsidRPr="0093721B" w:rsidRDefault="005C2C1A" w:rsidP="003E7C22">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77682</w:t>
            </w:r>
          </w:p>
        </w:tc>
      </w:tr>
      <w:tr w:rsidR="00C45886" w:rsidRPr="0093721B" w14:paraId="06273AE6" w14:textId="77777777" w:rsidTr="003E7C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3E7C22">
            <w:pPr>
              <w:pStyle w:val="TableText"/>
              <w:spacing w:before="80" w:after="80"/>
              <w:rPr>
                <w:sz w:val="22"/>
              </w:rPr>
            </w:pPr>
            <w:r w:rsidRPr="0093721B">
              <w:rPr>
                <w:sz w:val="22"/>
              </w:rPr>
              <w:t>Tenure</w:t>
            </w:r>
          </w:p>
        </w:tc>
        <w:tc>
          <w:tcPr>
            <w:tcW w:w="3555" w:type="pct"/>
          </w:tcPr>
          <w:p w14:paraId="7B870712" w14:textId="3C6AB517" w:rsidR="00C45886" w:rsidRPr="0093721B" w:rsidRDefault="005379CE" w:rsidP="003E7C2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BB4FE2">
              <w:rPr>
                <w:sz w:val="22"/>
              </w:rPr>
              <w:t>full-time</w:t>
            </w:r>
          </w:p>
        </w:tc>
      </w:tr>
      <w:tr w:rsidR="00C45886" w:rsidRPr="0093721B" w14:paraId="59BA627F" w14:textId="77777777" w:rsidTr="003E7C22">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3E7C22">
            <w:pPr>
              <w:pStyle w:val="TableText"/>
              <w:spacing w:before="80" w:after="80"/>
              <w:rPr>
                <w:sz w:val="22"/>
              </w:rPr>
            </w:pPr>
            <w:r w:rsidRPr="0093721B">
              <w:rPr>
                <w:sz w:val="22"/>
              </w:rPr>
              <w:t>Salary Range</w:t>
            </w:r>
          </w:p>
        </w:tc>
        <w:tc>
          <w:tcPr>
            <w:tcW w:w="3555" w:type="pct"/>
          </w:tcPr>
          <w:p w14:paraId="0B8A7515" w14:textId="4EBA639A" w:rsidR="00C45886" w:rsidRPr="0093721B" w:rsidRDefault="00BB4FE2" w:rsidP="003E7C2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DC4500">
              <w:rPr>
                <w:sz w:val="22"/>
              </w:rPr>
              <w:t>9</w:t>
            </w:r>
            <w:r w:rsidR="005C554D">
              <w:rPr>
                <w:sz w:val="22"/>
              </w:rPr>
              <w:t>2</w:t>
            </w:r>
            <w:r w:rsidRPr="00DC4500">
              <w:rPr>
                <w:sz w:val="22"/>
              </w:rPr>
              <w:t>,</w:t>
            </w:r>
            <w:r w:rsidR="005C554D">
              <w:rPr>
                <w:sz w:val="22"/>
              </w:rPr>
              <w:t>624</w:t>
            </w:r>
            <w:r>
              <w:rPr>
                <w:sz w:val="22"/>
              </w:rPr>
              <w:t xml:space="preserve"> </w:t>
            </w:r>
            <w:r w:rsidRPr="0093721B">
              <w:rPr>
                <w:sz w:val="22"/>
              </w:rPr>
              <w:t>to AU$</w:t>
            </w:r>
            <w:r w:rsidR="005C554D">
              <w:rPr>
                <w:sz w:val="22"/>
              </w:rPr>
              <w:t>101</w:t>
            </w:r>
            <w:r w:rsidRPr="00DC4500">
              <w:rPr>
                <w:sz w:val="22"/>
              </w:rPr>
              <w:t>,</w:t>
            </w:r>
            <w:r w:rsidR="005C554D">
              <w:rPr>
                <w:sz w:val="22"/>
              </w:rPr>
              <w:t>459</w:t>
            </w:r>
            <w:r w:rsidRPr="0093721B">
              <w:rPr>
                <w:sz w:val="22"/>
              </w:rPr>
              <w:t xml:space="preserve"> pa + up to 15.4% superannuation</w:t>
            </w:r>
          </w:p>
        </w:tc>
      </w:tr>
      <w:tr w:rsidR="00926BE4" w:rsidRPr="0093721B" w14:paraId="26DA2CD7" w14:textId="77777777" w:rsidTr="003E7C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3E7C22">
            <w:pPr>
              <w:pStyle w:val="TableText"/>
              <w:spacing w:before="80" w:after="80"/>
              <w:rPr>
                <w:sz w:val="22"/>
              </w:rPr>
            </w:pPr>
            <w:r w:rsidRPr="0093721B">
              <w:rPr>
                <w:sz w:val="22"/>
              </w:rPr>
              <w:t>Location</w:t>
            </w:r>
            <w:r w:rsidR="00C45886" w:rsidRPr="0093721B">
              <w:rPr>
                <w:sz w:val="22"/>
              </w:rPr>
              <w:t>(s)</w:t>
            </w:r>
          </w:p>
        </w:tc>
        <w:tc>
          <w:tcPr>
            <w:tcW w:w="3555" w:type="pct"/>
          </w:tcPr>
          <w:p w14:paraId="5D9E8ED3" w14:textId="6ADFDA34" w:rsidR="00926BE4" w:rsidRPr="0093721B" w:rsidRDefault="00406C83" w:rsidP="003E7C2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06C83">
              <w:rPr>
                <w:sz w:val="22"/>
              </w:rPr>
              <w:t xml:space="preserve">Negotiable </w:t>
            </w:r>
            <w:r>
              <w:rPr>
                <w:sz w:val="22"/>
              </w:rPr>
              <w:t xml:space="preserve">- </w:t>
            </w:r>
            <w:r w:rsidRPr="00406C83">
              <w:rPr>
                <w:sz w:val="22"/>
              </w:rPr>
              <w:t>Sydney, NSW; Adelaide, SA; Brisbane, QLD; Canberra, ACT; or Melbourne, VIC</w:t>
            </w:r>
            <w:r>
              <w:rPr>
                <w:sz w:val="22"/>
              </w:rPr>
              <w:t xml:space="preserve"> are options and remote is a possibility. </w:t>
            </w:r>
          </w:p>
        </w:tc>
      </w:tr>
      <w:tr w:rsidR="00926BE4" w:rsidRPr="0093721B" w14:paraId="0556D62F" w14:textId="77777777" w:rsidTr="003E7C22">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3E7C22">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3E7C2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3E7C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3E7C22">
            <w:pPr>
              <w:pStyle w:val="TableText"/>
              <w:spacing w:before="80" w:after="80"/>
              <w:rPr>
                <w:sz w:val="22"/>
              </w:rPr>
            </w:pPr>
            <w:r w:rsidRPr="0093721B">
              <w:rPr>
                <w:sz w:val="22"/>
              </w:rPr>
              <w:t>Applications are open to</w:t>
            </w:r>
          </w:p>
        </w:tc>
        <w:tc>
          <w:tcPr>
            <w:tcW w:w="3555" w:type="pct"/>
          </w:tcPr>
          <w:p w14:paraId="011BB179" w14:textId="5BC74AFA" w:rsidR="0006388B" w:rsidRPr="00325085" w:rsidRDefault="00406C83" w:rsidP="003E7C22">
            <w:pPr>
              <w:pStyle w:val="TableBullet"/>
              <w:numPr>
                <w:ilvl w:val="0"/>
                <w:numId w:val="31"/>
              </w:numPr>
              <w:spacing w:before="80" w:after="80"/>
              <w:ind w:left="351"/>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3E7C22">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3E7C22">
            <w:pPr>
              <w:pStyle w:val="TableText"/>
              <w:spacing w:before="80" w:after="80"/>
              <w:rPr>
                <w:sz w:val="22"/>
              </w:rPr>
            </w:pPr>
            <w:r w:rsidRPr="0093721B">
              <w:rPr>
                <w:sz w:val="22"/>
              </w:rPr>
              <w:t>Position reports to the</w:t>
            </w:r>
          </w:p>
        </w:tc>
        <w:tc>
          <w:tcPr>
            <w:tcW w:w="3555" w:type="pct"/>
          </w:tcPr>
          <w:p w14:paraId="7F8188DF" w14:textId="646D8914" w:rsidR="00C45886" w:rsidRPr="0093721B" w:rsidRDefault="0034249D" w:rsidP="003E7C2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795AE2" w:rsidRPr="0093721B" w14:paraId="18203EEC" w14:textId="77777777" w:rsidTr="003E7C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795AE2" w:rsidRPr="0093721B" w:rsidRDefault="00795AE2" w:rsidP="003E7C22">
            <w:pPr>
              <w:pStyle w:val="TableText"/>
              <w:spacing w:before="80" w:after="80"/>
              <w:rPr>
                <w:sz w:val="22"/>
              </w:rPr>
            </w:pPr>
            <w:r w:rsidRPr="0093721B">
              <w:rPr>
                <w:sz w:val="22"/>
              </w:rPr>
              <w:t>Client Focus – Internal</w:t>
            </w:r>
          </w:p>
        </w:tc>
        <w:tc>
          <w:tcPr>
            <w:tcW w:w="3555" w:type="pct"/>
          </w:tcPr>
          <w:p w14:paraId="2BFCB108" w14:textId="46D7D77C" w:rsidR="00795AE2" w:rsidRPr="00EF60D3" w:rsidRDefault="00795AE2" w:rsidP="003E7C2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D6FED">
              <w:rPr>
                <w:sz w:val="22"/>
              </w:rPr>
              <w:t>70%</w:t>
            </w:r>
          </w:p>
        </w:tc>
      </w:tr>
      <w:tr w:rsidR="00795AE2" w:rsidRPr="0093721B" w14:paraId="64A10BBD" w14:textId="77777777" w:rsidTr="003E7C22">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795AE2" w:rsidRPr="0093721B" w:rsidRDefault="00795AE2" w:rsidP="003E7C22">
            <w:pPr>
              <w:pStyle w:val="TableText"/>
              <w:spacing w:before="80" w:after="80"/>
              <w:rPr>
                <w:sz w:val="22"/>
              </w:rPr>
            </w:pPr>
            <w:r w:rsidRPr="0093721B">
              <w:rPr>
                <w:sz w:val="22"/>
              </w:rPr>
              <w:t>Client Focus – External</w:t>
            </w:r>
          </w:p>
        </w:tc>
        <w:tc>
          <w:tcPr>
            <w:tcW w:w="3555" w:type="pct"/>
          </w:tcPr>
          <w:p w14:paraId="2385F1FC" w14:textId="0109C7AF" w:rsidR="00795AE2" w:rsidRPr="00EF60D3" w:rsidRDefault="00795AE2" w:rsidP="003E7C2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DD6FED">
              <w:rPr>
                <w:sz w:val="22"/>
              </w:rPr>
              <w:t>30%</w:t>
            </w:r>
          </w:p>
        </w:tc>
      </w:tr>
      <w:tr w:rsidR="00795AE2" w:rsidRPr="0093721B" w14:paraId="051D449B" w14:textId="77777777" w:rsidTr="003E7C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795AE2" w:rsidRPr="0093721B" w:rsidRDefault="00795AE2" w:rsidP="003E7C22">
            <w:pPr>
              <w:pStyle w:val="TableText"/>
              <w:spacing w:before="80" w:after="80"/>
              <w:rPr>
                <w:sz w:val="22"/>
              </w:rPr>
            </w:pPr>
            <w:r w:rsidRPr="0093721B">
              <w:rPr>
                <w:sz w:val="22"/>
              </w:rPr>
              <w:t>Number of Direct Reports</w:t>
            </w:r>
          </w:p>
        </w:tc>
        <w:tc>
          <w:tcPr>
            <w:tcW w:w="3555" w:type="pct"/>
          </w:tcPr>
          <w:p w14:paraId="3507BE53" w14:textId="4351E15E" w:rsidR="00795AE2" w:rsidRPr="00EF60D3" w:rsidRDefault="00795AE2" w:rsidP="003E7C22">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D6FED">
              <w:rPr>
                <w:sz w:val="22"/>
              </w:rPr>
              <w:t>0</w:t>
            </w:r>
          </w:p>
        </w:tc>
      </w:tr>
      <w:tr w:rsidR="00795AE2" w:rsidRPr="0093721B" w14:paraId="37489CBE" w14:textId="77777777" w:rsidTr="003E7C22">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795AE2" w:rsidRPr="0093721B" w:rsidRDefault="00795AE2" w:rsidP="003E7C22">
            <w:pPr>
              <w:pStyle w:val="TableText"/>
              <w:spacing w:before="80" w:after="80"/>
              <w:rPr>
                <w:sz w:val="22"/>
              </w:rPr>
            </w:pPr>
            <w:r w:rsidRPr="0093721B">
              <w:rPr>
                <w:sz w:val="22"/>
              </w:rPr>
              <w:t>Enquire about this job</w:t>
            </w:r>
          </w:p>
        </w:tc>
        <w:tc>
          <w:tcPr>
            <w:tcW w:w="3555" w:type="pct"/>
          </w:tcPr>
          <w:p w14:paraId="289A01ED" w14:textId="1FF08230" w:rsidR="00795AE2" w:rsidRPr="00EF60D3" w:rsidRDefault="00795AE2" w:rsidP="003E7C22">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DD6FED">
              <w:rPr>
                <w:sz w:val="22"/>
              </w:rPr>
              <w:t xml:space="preserve">Contact Laurence Wilson via email at </w:t>
            </w:r>
            <w:hyperlink r:id="rId11" w:history="1">
              <w:r w:rsidRPr="00F907B2">
                <w:rPr>
                  <w:rStyle w:val="Hyperlink"/>
                  <w:sz w:val="22"/>
                </w:rPr>
                <w:t>Laurence.wilson@csiro.au</w:t>
              </w:r>
            </w:hyperlink>
            <w:r>
              <w:rPr>
                <w:sz w:val="22"/>
              </w:rPr>
              <w:t xml:space="preserve"> </w:t>
            </w:r>
          </w:p>
        </w:tc>
      </w:tr>
      <w:tr w:rsidR="00194B1C" w:rsidRPr="0093721B" w14:paraId="57AAD410" w14:textId="77777777" w:rsidTr="003E7C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7F2D66F" w14:textId="77777777" w:rsidR="00325085" w:rsidRDefault="00325085" w:rsidP="0056450E">
      <w:pPr>
        <w:spacing w:before="240" w:line="240" w:lineRule="auto"/>
        <w:ind w:left="720" w:hanging="720"/>
        <w:rPr>
          <w:rFonts w:cs="Calibri"/>
          <w:b/>
          <w:color w:val="auto"/>
          <w:sz w:val="26"/>
          <w:szCs w:val="26"/>
        </w:rPr>
      </w:pPr>
    </w:p>
    <w:p w14:paraId="64CB0F65" w14:textId="5CAB052F"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4D0E39B"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0CB89EDB" w14:textId="21B3009E" w:rsidR="003E7C22" w:rsidRDefault="003E7C22" w:rsidP="0056450E">
      <w:pPr>
        <w:widowControl w:val="0"/>
        <w:spacing w:before="240" w:after="0" w:line="240" w:lineRule="auto"/>
        <w:outlineLvl w:val="2"/>
        <w:rPr>
          <w:rFonts w:cs="Calibri"/>
        </w:rPr>
      </w:pPr>
    </w:p>
    <w:p w14:paraId="6B2B64B1" w14:textId="77777777" w:rsidR="003E7C22" w:rsidRPr="00AF45C5" w:rsidRDefault="003E7C22" w:rsidP="0056450E">
      <w:pPr>
        <w:widowControl w:val="0"/>
        <w:spacing w:before="240" w:after="0" w:line="240" w:lineRule="auto"/>
        <w:outlineLvl w:val="2"/>
        <w:rPr>
          <w:rFonts w:cs="Calibri"/>
        </w:rPr>
      </w:pPr>
    </w:p>
    <w:p w14:paraId="3C042B79" w14:textId="5F41A7D8"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C519585"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A83926">
        <w:rPr>
          <w:b/>
        </w:rPr>
        <w:t>full</w:t>
      </w:r>
      <w:r w:rsidRPr="002F3653">
        <w:rPr>
          <w:b/>
        </w:rPr>
        <w:t xml:space="preserve"> time equivalent. </w:t>
      </w:r>
    </w:p>
    <w:p w14:paraId="60CD04E2" w14:textId="77777777" w:rsidR="003E7C22" w:rsidRDefault="003E7C22" w:rsidP="00836D13">
      <w:pPr>
        <w:rPr>
          <w:color w:val="auto"/>
        </w:rPr>
      </w:pPr>
      <w:bookmarkStart w:id="2" w:name="_Hlk80186159"/>
    </w:p>
    <w:p w14:paraId="4C45A352" w14:textId="77777777" w:rsidR="003E7C22" w:rsidRPr="003E7C22" w:rsidRDefault="003E7C22" w:rsidP="003E7C22">
      <w:pPr>
        <w:rPr>
          <w:color w:val="auto"/>
        </w:rPr>
      </w:pPr>
      <w:r w:rsidRPr="003E7C22">
        <w:rPr>
          <w:color w:val="auto"/>
        </w:rPr>
        <w:t>The Australian e-health research centre (AEHRC) is CSIRO’s digital health research unit delivering innovation to the health system. It is the largest eHealth research group in Australia with more than 100 research scientists working with clinicians and industry to identify the clinical and/or health challenges. AEHRC is worldwide and unique in covering the full value chain from basic science through to clinical application and assessing their impacts on Australian and international health systems.</w:t>
      </w:r>
    </w:p>
    <w:p w14:paraId="2697680B" w14:textId="77777777" w:rsidR="003E7C22" w:rsidRPr="003E7C22" w:rsidRDefault="003E7C22" w:rsidP="003E7C22">
      <w:pPr>
        <w:rPr>
          <w:color w:val="auto"/>
        </w:rPr>
      </w:pPr>
      <w:r w:rsidRPr="003E7C22">
        <w:rPr>
          <w:color w:val="auto"/>
        </w:rPr>
        <w:t xml:space="preserve">Within the AEHRC, the charter of the Transformational Bioinformatics Group is to develop novel bioinformatics solutions for research and industry using the latest in cloud and </w:t>
      </w:r>
      <w:proofErr w:type="spellStart"/>
      <w:r w:rsidRPr="003E7C22">
        <w:rPr>
          <w:color w:val="auto"/>
        </w:rPr>
        <w:t>BigData</w:t>
      </w:r>
      <w:proofErr w:type="spellEnd"/>
      <w:r w:rsidRPr="003E7C22">
        <w:rPr>
          <w:color w:val="auto"/>
        </w:rPr>
        <w:t xml:space="preserve"> infrastructure. </w:t>
      </w:r>
    </w:p>
    <w:p w14:paraId="45AC724A" w14:textId="023155BE" w:rsidR="003E7C22" w:rsidRDefault="003E7C22" w:rsidP="003E7C22">
      <w:pPr>
        <w:rPr>
          <w:color w:val="auto"/>
        </w:rPr>
      </w:pPr>
      <w:r w:rsidRPr="003E7C22">
        <w:rPr>
          <w:color w:val="auto"/>
        </w:rPr>
        <w:t xml:space="preserve">The Postdoctoral Fellow will join this group from the AEHRC and collaborate closely with both other researchers from CSIRO and external collaborators to drive research into and develop new models </w:t>
      </w:r>
      <w:r w:rsidR="00D4629B" w:rsidRPr="00D4629B">
        <w:rPr>
          <w:color w:val="auto"/>
        </w:rPr>
        <w:t>and methods for pathogen surveillance</w:t>
      </w:r>
      <w:r w:rsidRPr="003E7C22">
        <w:rPr>
          <w:color w:val="auto"/>
        </w:rPr>
        <w:t>. The candidate will lead work into</w:t>
      </w:r>
      <w:r w:rsidR="00406C83">
        <w:rPr>
          <w:color w:val="auto"/>
        </w:rPr>
        <w:t xml:space="preserve"> </w:t>
      </w:r>
      <w:r w:rsidR="00406C83" w:rsidRPr="00406C83">
        <w:rPr>
          <w:color w:val="auto"/>
        </w:rPr>
        <w:t>understanding what factors drive pathogen evolution and how these changes impact disease progression and outcome.</w:t>
      </w:r>
      <w:r w:rsidRPr="003E7C22">
        <w:rPr>
          <w:color w:val="auto"/>
        </w:rPr>
        <w:t xml:space="preserve">  </w:t>
      </w:r>
    </w:p>
    <w:bookmarkEnd w:id="2"/>
    <w:p w14:paraId="241FE752" w14:textId="373449A0" w:rsidR="00B50C20" w:rsidRPr="00B50C20" w:rsidRDefault="00B50C20" w:rsidP="00B50C20">
      <w:pPr>
        <w:pStyle w:val="Heading3"/>
      </w:pPr>
      <w:r w:rsidRPr="00B50C20">
        <w:t>Duties and Key Result Areas</w:t>
      </w:r>
    </w:p>
    <w:p w14:paraId="6A8D1AA4" w14:textId="77777777" w:rsidR="003E7C22" w:rsidRPr="00780FD0" w:rsidRDefault="003E7C22" w:rsidP="003E7C22">
      <w:pPr>
        <w:spacing w:after="60" w:line="240" w:lineRule="auto"/>
        <w:rPr>
          <w:szCs w:val="24"/>
        </w:rPr>
      </w:pPr>
      <w:r w:rsidRPr="00780FD0">
        <w:rPr>
          <w:szCs w:val="24"/>
        </w:rPr>
        <w:t>Under the direction of senior research scientists and engineers, CERC Postdoctoral Fellows:</w:t>
      </w:r>
    </w:p>
    <w:p w14:paraId="4243EEB4" w14:textId="77777777" w:rsidR="003E7C22" w:rsidRPr="00B32A0F" w:rsidRDefault="003E7C22" w:rsidP="003E7C22">
      <w:pPr>
        <w:numPr>
          <w:ilvl w:val="0"/>
          <w:numId w:val="23"/>
        </w:numPr>
        <w:spacing w:before="0" w:after="60" w:line="240" w:lineRule="auto"/>
        <w:rPr>
          <w:rStyle w:val="Emphasis"/>
          <w:rFonts w:cs="Arial"/>
          <w:i w:val="0"/>
        </w:rPr>
      </w:pPr>
      <w:r w:rsidRPr="00B32A0F">
        <w:rPr>
          <w:rStyle w:val="Emphasis"/>
          <w:rFonts w:cs="Arial"/>
          <w:i w:val="0"/>
        </w:rPr>
        <w:t xml:space="preserve">Carry out innovative, impactful research of strategic importance to CSIRO that will, where possible, lead to novel and important scientific outcomes. </w:t>
      </w:r>
    </w:p>
    <w:p w14:paraId="5C1555F9" w14:textId="77777777" w:rsidR="00D4629B" w:rsidRDefault="003E7C22" w:rsidP="00E93253">
      <w:pPr>
        <w:numPr>
          <w:ilvl w:val="0"/>
          <w:numId w:val="23"/>
        </w:numPr>
        <w:spacing w:before="0" w:after="60" w:line="240" w:lineRule="auto"/>
        <w:rPr>
          <w:rStyle w:val="Emphasis"/>
          <w:rFonts w:cs="Arial"/>
          <w:i w:val="0"/>
        </w:rPr>
      </w:pPr>
      <w:r w:rsidRPr="00D4629B">
        <w:rPr>
          <w:rStyle w:val="Emphasis"/>
          <w:rFonts w:cs="Arial"/>
          <w:i w:val="0"/>
        </w:rPr>
        <w:t xml:space="preserve">Develop innovate concepts, theories, </w:t>
      </w:r>
      <w:proofErr w:type="gramStart"/>
      <w:r w:rsidRPr="00D4629B">
        <w:rPr>
          <w:rStyle w:val="Emphasis"/>
          <w:rFonts w:cs="Arial"/>
          <w:i w:val="0"/>
        </w:rPr>
        <w:t>tools</w:t>
      </w:r>
      <w:proofErr w:type="gramEnd"/>
      <w:r w:rsidRPr="00D4629B">
        <w:rPr>
          <w:rStyle w:val="Emphasis"/>
          <w:rFonts w:cs="Arial"/>
          <w:i w:val="0"/>
        </w:rPr>
        <w:t xml:space="preserve"> and techniques related to </w:t>
      </w:r>
      <w:r w:rsidR="00D4629B" w:rsidRPr="00D4629B">
        <w:rPr>
          <w:rStyle w:val="Emphasis"/>
          <w:rFonts w:cs="Arial"/>
          <w:i w:val="0"/>
        </w:rPr>
        <w:t>and methods for pathogen surveillance</w:t>
      </w:r>
      <w:r w:rsidR="00D4629B">
        <w:rPr>
          <w:rStyle w:val="Emphasis"/>
          <w:rFonts w:cs="Arial"/>
          <w:i w:val="0"/>
        </w:rPr>
        <w:t>.</w:t>
      </w:r>
    </w:p>
    <w:p w14:paraId="21025895" w14:textId="6863EA03" w:rsidR="003E7C22" w:rsidRPr="00D4629B" w:rsidRDefault="003E7C22" w:rsidP="00E93253">
      <w:pPr>
        <w:numPr>
          <w:ilvl w:val="0"/>
          <w:numId w:val="23"/>
        </w:numPr>
        <w:spacing w:before="0" w:after="60" w:line="240" w:lineRule="auto"/>
        <w:rPr>
          <w:rStyle w:val="Emphasis"/>
          <w:rFonts w:cs="Arial"/>
          <w:i w:val="0"/>
        </w:rPr>
      </w:pPr>
      <w:r w:rsidRPr="00D4629B">
        <w:rPr>
          <w:rStyle w:val="Emphasis"/>
          <w:rFonts w:cs="Arial"/>
          <w:i w:val="0"/>
        </w:rPr>
        <w:t xml:space="preserve">Undertake regular reviews of relevant literature and patents. </w:t>
      </w:r>
    </w:p>
    <w:p w14:paraId="720D1A0D" w14:textId="77777777" w:rsidR="003E7C22" w:rsidRPr="00B32A0F" w:rsidRDefault="003E7C22" w:rsidP="003E7C22">
      <w:pPr>
        <w:numPr>
          <w:ilvl w:val="0"/>
          <w:numId w:val="23"/>
        </w:numPr>
        <w:spacing w:before="0" w:after="60" w:line="240" w:lineRule="auto"/>
        <w:rPr>
          <w:rStyle w:val="Emphasis"/>
          <w:rFonts w:cs="Arial"/>
          <w:i w:val="0"/>
        </w:rPr>
      </w:pPr>
      <w:r w:rsidRPr="00E10452">
        <w:rPr>
          <w:rFonts w:cs="Arial"/>
        </w:rPr>
        <w:t>Produce high quality scientific and/or engineering papers suitable for publication in peer-reviewed journals, client reports, blog posts, and granting of patents</w:t>
      </w:r>
      <w:r w:rsidRPr="00E10452" w:rsidDel="00E10452">
        <w:rPr>
          <w:rFonts w:cs="Arial"/>
        </w:rPr>
        <w:t xml:space="preserve"> </w:t>
      </w:r>
    </w:p>
    <w:p w14:paraId="7BAD6153" w14:textId="77777777" w:rsidR="003E7C22" w:rsidRPr="00B32A0F" w:rsidRDefault="003E7C22" w:rsidP="003E7C22">
      <w:pPr>
        <w:numPr>
          <w:ilvl w:val="0"/>
          <w:numId w:val="23"/>
        </w:numPr>
        <w:spacing w:before="0" w:after="60" w:line="240" w:lineRule="auto"/>
        <w:rPr>
          <w:rStyle w:val="Emphasis"/>
          <w:rFonts w:cs="Arial"/>
          <w:i w:val="0"/>
        </w:rPr>
      </w:pPr>
      <w:r w:rsidRPr="00B32A0F">
        <w:rPr>
          <w:rStyle w:val="Emphasis"/>
          <w:rFonts w:cs="Arial"/>
          <w:i w:val="0"/>
        </w:rPr>
        <w:lastRenderedPageBreak/>
        <w:t>Prepare appropriate conference papers and present those at conferences as agreed with your supervisor</w:t>
      </w:r>
      <w:r>
        <w:rPr>
          <w:rStyle w:val="Emphasis"/>
          <w:rFonts w:cs="Arial"/>
          <w:i w:val="0"/>
        </w:rPr>
        <w:t xml:space="preserve">, as well as </w:t>
      </w:r>
      <w:r w:rsidRPr="00E10452">
        <w:rPr>
          <w:rFonts w:cs="Arial"/>
        </w:rPr>
        <w:t>YouTube videos</w:t>
      </w:r>
      <w:r>
        <w:rPr>
          <w:rFonts w:cs="Arial"/>
        </w:rPr>
        <w:t xml:space="preserve"> to showcase approaches and findings. </w:t>
      </w:r>
    </w:p>
    <w:p w14:paraId="457BB00D" w14:textId="77777777" w:rsidR="003E7C22" w:rsidRPr="00B32A0F" w:rsidRDefault="003E7C22" w:rsidP="003E7C22">
      <w:pPr>
        <w:numPr>
          <w:ilvl w:val="0"/>
          <w:numId w:val="23"/>
        </w:numPr>
        <w:spacing w:before="0" w:after="60" w:line="240" w:lineRule="auto"/>
        <w:rPr>
          <w:rStyle w:val="Emphasis"/>
          <w:rFonts w:cs="Arial"/>
          <w:i w:val="0"/>
        </w:rPr>
      </w:pPr>
      <w:r w:rsidRPr="00B32A0F">
        <w:rPr>
          <w:rStyle w:val="Emphasis"/>
          <w:rFonts w:cs="Arial"/>
          <w:i w:val="0"/>
        </w:rPr>
        <w:t>Work collaboratively with colleagues within your team, the business unit and across CSIRO.</w:t>
      </w:r>
    </w:p>
    <w:p w14:paraId="351DC927" w14:textId="77777777" w:rsidR="003E7C22" w:rsidRPr="00B32A0F" w:rsidRDefault="003E7C22" w:rsidP="003E7C22">
      <w:pPr>
        <w:numPr>
          <w:ilvl w:val="0"/>
          <w:numId w:val="23"/>
        </w:numPr>
        <w:spacing w:before="0" w:after="60" w:line="240" w:lineRule="auto"/>
        <w:rPr>
          <w:rStyle w:val="Emphasis"/>
          <w:rFonts w:cs="Arial"/>
          <w:i w:val="0"/>
        </w:rPr>
      </w:pPr>
      <w:r w:rsidRPr="00B32A0F">
        <w:rPr>
          <w:rStyle w:val="Emphasis"/>
          <w:rFonts w:cs="Arial"/>
          <w:i w:val="0"/>
        </w:rPr>
        <w:t xml:space="preserve">Recognise and exploit opportunities for </w:t>
      </w:r>
      <w:r>
        <w:rPr>
          <w:rStyle w:val="Emphasis"/>
          <w:rFonts w:cs="Arial"/>
          <w:i w:val="0"/>
        </w:rPr>
        <w:t xml:space="preserve">commercialization and </w:t>
      </w:r>
      <w:r w:rsidRPr="00B32A0F">
        <w:rPr>
          <w:rStyle w:val="Emphasis"/>
          <w:rFonts w:cs="Arial"/>
          <w:i w:val="0"/>
        </w:rPr>
        <w:t>innovation</w:t>
      </w:r>
      <w:r>
        <w:rPr>
          <w:rStyle w:val="Emphasis"/>
          <w:rFonts w:cs="Arial"/>
          <w:i w:val="0"/>
        </w:rPr>
        <w:t xml:space="preserve"> by engaging clients and developing business acumen</w:t>
      </w:r>
      <w:r w:rsidRPr="00B32A0F">
        <w:rPr>
          <w:rStyle w:val="Emphasis"/>
          <w:rFonts w:cs="Arial"/>
          <w:i w:val="0"/>
        </w:rPr>
        <w:t>.</w:t>
      </w:r>
    </w:p>
    <w:p w14:paraId="52BA9C42" w14:textId="77777777" w:rsidR="003E7C22" w:rsidRPr="00B32A0F" w:rsidRDefault="003E7C22" w:rsidP="003E7C22">
      <w:pPr>
        <w:numPr>
          <w:ilvl w:val="0"/>
          <w:numId w:val="23"/>
        </w:numPr>
        <w:spacing w:before="0" w:after="60" w:line="240" w:lineRule="auto"/>
        <w:rPr>
          <w:rStyle w:val="Emphasis"/>
          <w:rFonts w:cs="Arial"/>
          <w:i w:val="0"/>
        </w:rPr>
      </w:pPr>
      <w:r w:rsidRPr="00B32A0F">
        <w:rPr>
          <w:rStyle w:val="Emphasis"/>
          <w:rFonts w:cs="Arial"/>
          <w:i w:val="0"/>
        </w:rPr>
        <w:t>Utilise design thinking methodology to plan and prepare research proposals and apply non-academic impact methodology to research projects.</w:t>
      </w:r>
    </w:p>
    <w:p w14:paraId="5C096791" w14:textId="77777777" w:rsidR="003E7C22" w:rsidRPr="00B32A0F" w:rsidRDefault="003E7C22" w:rsidP="003E7C22">
      <w:pPr>
        <w:numPr>
          <w:ilvl w:val="0"/>
          <w:numId w:val="23"/>
        </w:numPr>
        <w:spacing w:before="0" w:after="60" w:line="240" w:lineRule="auto"/>
        <w:rPr>
          <w:rStyle w:val="Emphasis"/>
          <w:rFonts w:cs="Arial"/>
          <w:i w:val="0"/>
        </w:rPr>
      </w:pPr>
      <w:r w:rsidRPr="00B32A0F">
        <w:rPr>
          <w:rStyle w:val="Emphasis"/>
          <w:rFonts w:cs="Arial"/>
          <w:i w:val="0"/>
        </w:rPr>
        <w:t>Record, manage, and analyse data/information using relevant domain data science techniques.</w:t>
      </w:r>
    </w:p>
    <w:p w14:paraId="6FD70C7A" w14:textId="77777777" w:rsidR="003E7C22" w:rsidRPr="00B32A0F" w:rsidRDefault="003E7C22" w:rsidP="003E7C22">
      <w:pPr>
        <w:numPr>
          <w:ilvl w:val="0"/>
          <w:numId w:val="23"/>
        </w:numPr>
        <w:spacing w:before="0" w:after="60" w:line="240" w:lineRule="auto"/>
        <w:rPr>
          <w:rStyle w:val="Emphasis"/>
          <w:rFonts w:cs="Arial"/>
          <w:i w:val="0"/>
        </w:rPr>
      </w:pPr>
      <w:r w:rsidRPr="00B32A0F">
        <w:rPr>
          <w:rStyle w:val="Emphasis"/>
          <w:rFonts w:cs="Arial"/>
          <w:i w:val="0"/>
        </w:rPr>
        <w:t>Proactively undertake development to grow effective researcher capabilities to support career goals.</w:t>
      </w:r>
    </w:p>
    <w:p w14:paraId="28068641" w14:textId="77777777" w:rsidR="003E7C22" w:rsidRPr="00B32A0F" w:rsidRDefault="003E7C22" w:rsidP="003E7C22">
      <w:pPr>
        <w:numPr>
          <w:ilvl w:val="0"/>
          <w:numId w:val="23"/>
        </w:numPr>
        <w:spacing w:before="0" w:after="60" w:line="240" w:lineRule="auto"/>
        <w:rPr>
          <w:rStyle w:val="Emphasis"/>
          <w:rFonts w:cs="Arial"/>
          <w:i w:val="0"/>
        </w:rPr>
      </w:pPr>
      <w:r w:rsidRPr="00B32A0F">
        <w:rPr>
          <w:rStyle w:val="Emphasis"/>
          <w:rFonts w:cs="Arial"/>
          <w:i w:val="0"/>
        </w:rPr>
        <w:t>Adhere to the spirit and practice of CSIRO’s Code of Conduct, Health, Safety and Environment plans and policies, Diversity initiatives and Zero Harm goals.</w:t>
      </w:r>
    </w:p>
    <w:p w14:paraId="1D592EAD" w14:textId="77777777" w:rsidR="003E7C22" w:rsidRPr="00B32A0F" w:rsidRDefault="003E7C22" w:rsidP="003E7C22">
      <w:pPr>
        <w:numPr>
          <w:ilvl w:val="0"/>
          <w:numId w:val="23"/>
        </w:numPr>
        <w:spacing w:before="0" w:after="60" w:line="240" w:lineRule="auto"/>
        <w:rPr>
          <w:rStyle w:val="Emphasis"/>
          <w:rFonts w:cs="Arial"/>
          <w:i w:val="0"/>
        </w:rPr>
      </w:pPr>
      <w:r w:rsidRPr="00B32A0F">
        <w:rPr>
          <w:rStyle w:val="Emphasis"/>
          <w:rFonts w:cs="Arial"/>
          <w:i w:val="0"/>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5C34C95A" w14:textId="77777777" w:rsidR="003E7C22" w:rsidRPr="005C2DA3" w:rsidRDefault="003E7C22" w:rsidP="003E7C22">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Pr>
          <w:rFonts w:cs="Calibri"/>
          <w:szCs w:val="24"/>
        </w:rPr>
        <w:t>bioinformatics.</w:t>
      </w:r>
    </w:p>
    <w:p w14:paraId="701D5876" w14:textId="77777777" w:rsidR="003E7C22" w:rsidRPr="005C2DA3" w:rsidRDefault="003E7C22" w:rsidP="003E7C22">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0D78DBF" w14:textId="371E99BE" w:rsidR="003E7C22" w:rsidRDefault="003E7C22" w:rsidP="003E7C22">
      <w:pPr>
        <w:numPr>
          <w:ilvl w:val="0"/>
          <w:numId w:val="25"/>
        </w:numPr>
        <w:spacing w:before="0" w:after="60" w:line="240" w:lineRule="auto"/>
        <w:rPr>
          <w:rStyle w:val="Emphasis"/>
          <w:rFonts w:cs="Arial"/>
          <w:i w:val="0"/>
          <w:iCs/>
          <w:szCs w:val="24"/>
        </w:rPr>
      </w:pPr>
      <w:r>
        <w:rPr>
          <w:rStyle w:val="Emphasis"/>
          <w:rFonts w:cs="Arial"/>
          <w:i w:val="0"/>
          <w:iCs/>
          <w:szCs w:val="24"/>
        </w:rPr>
        <w:t xml:space="preserve">Experience/familiarity with </w:t>
      </w:r>
      <w:r w:rsidR="00406C83" w:rsidRPr="00406C83">
        <w:rPr>
          <w:rStyle w:val="Emphasis"/>
          <w:rFonts w:cs="Arial"/>
          <w:i w:val="0"/>
          <w:iCs/>
          <w:szCs w:val="24"/>
        </w:rPr>
        <w:t>pathogen multi-</w:t>
      </w:r>
      <w:proofErr w:type="spellStart"/>
      <w:r w:rsidR="00406C83" w:rsidRPr="00406C83">
        <w:rPr>
          <w:rStyle w:val="Emphasis"/>
          <w:rFonts w:cs="Arial"/>
          <w:i w:val="0"/>
          <w:iCs/>
          <w:szCs w:val="24"/>
        </w:rPr>
        <w:t>omic</w:t>
      </w:r>
      <w:proofErr w:type="spellEnd"/>
      <w:r w:rsidR="00406C83" w:rsidRPr="00406C83">
        <w:rPr>
          <w:rStyle w:val="Emphasis"/>
          <w:rFonts w:cs="Arial"/>
          <w:i w:val="0"/>
          <w:iCs/>
          <w:szCs w:val="24"/>
        </w:rPr>
        <w:t xml:space="preserve"> data (</w:t>
      </w:r>
      <w:proofErr w:type="gramStart"/>
      <w:r w:rsidR="00406C83" w:rsidRPr="00406C83">
        <w:rPr>
          <w:rStyle w:val="Emphasis"/>
          <w:rFonts w:cs="Arial"/>
          <w:i w:val="0"/>
          <w:iCs/>
          <w:szCs w:val="24"/>
        </w:rPr>
        <w:t>in particular time-series</w:t>
      </w:r>
      <w:proofErr w:type="gramEnd"/>
      <w:r w:rsidR="00406C83" w:rsidRPr="00406C83">
        <w:rPr>
          <w:rStyle w:val="Emphasis"/>
          <w:rFonts w:cs="Arial"/>
          <w:i w:val="0"/>
          <w:iCs/>
          <w:szCs w:val="24"/>
        </w:rPr>
        <w:t xml:space="preserve"> data).</w:t>
      </w:r>
    </w:p>
    <w:p w14:paraId="58659AFF" w14:textId="77777777" w:rsidR="003E7C22" w:rsidRPr="00CA3E72" w:rsidRDefault="003E7C22" w:rsidP="003E7C22">
      <w:pPr>
        <w:numPr>
          <w:ilvl w:val="0"/>
          <w:numId w:val="25"/>
        </w:numPr>
        <w:spacing w:before="0" w:after="60" w:line="240" w:lineRule="auto"/>
        <w:rPr>
          <w:rStyle w:val="Emphasis"/>
          <w:rFonts w:cs="Arial"/>
          <w:i w:val="0"/>
          <w:iCs/>
          <w:szCs w:val="24"/>
        </w:rPr>
      </w:pPr>
      <w:r w:rsidRPr="00CA3E72">
        <w:rPr>
          <w:rStyle w:val="Emphasis"/>
          <w:rFonts w:cs="Arial"/>
          <w:i w:val="0"/>
          <w:iCs/>
          <w:szCs w:val="24"/>
        </w:rPr>
        <w:t>Evidence of advanced data analytics and programming capabilities in more than one language relevant for bioinformatics (</w:t>
      </w:r>
      <w:proofErr w:type="gramStart"/>
      <w:r w:rsidRPr="00CA3E72">
        <w:rPr>
          <w:rStyle w:val="Emphasis"/>
          <w:rFonts w:cs="Arial"/>
          <w:i w:val="0"/>
          <w:iCs/>
          <w:szCs w:val="24"/>
        </w:rPr>
        <w:t>e.g.</w:t>
      </w:r>
      <w:proofErr w:type="gramEnd"/>
      <w:r w:rsidRPr="00CA3E72">
        <w:rPr>
          <w:rStyle w:val="Emphasis"/>
          <w:rFonts w:cs="Arial"/>
          <w:i w:val="0"/>
          <w:iCs/>
          <w:szCs w:val="24"/>
        </w:rPr>
        <w:t xml:space="preserve"> Python, Java, C++, Scala, BASH, R, Julia).</w:t>
      </w:r>
    </w:p>
    <w:p w14:paraId="4CF814D5" w14:textId="77777777" w:rsidR="003E7C22" w:rsidRPr="00CA3E72" w:rsidRDefault="003E7C22" w:rsidP="003E7C22">
      <w:pPr>
        <w:numPr>
          <w:ilvl w:val="0"/>
          <w:numId w:val="25"/>
        </w:numPr>
        <w:spacing w:before="0" w:after="60" w:line="240" w:lineRule="auto"/>
        <w:rPr>
          <w:rStyle w:val="Emphasis"/>
          <w:rFonts w:cs="Arial"/>
          <w:i w:val="0"/>
          <w:iCs/>
          <w:szCs w:val="24"/>
        </w:rPr>
      </w:pPr>
      <w:r w:rsidRPr="00CA3E72">
        <w:rPr>
          <w:rStyle w:val="Emphasis"/>
          <w:rFonts w:cs="Arial"/>
          <w:i w:val="0"/>
          <w:iCs/>
          <w:szCs w:val="24"/>
        </w:rPr>
        <w:t>The ability to work effectively as part of a multi-disciplinary, regionally dispersed research team, plus the motivation and discipline to carry out autonomous research.</w:t>
      </w:r>
    </w:p>
    <w:p w14:paraId="6444144E" w14:textId="77777777" w:rsidR="003E7C22" w:rsidRPr="005C25CD" w:rsidRDefault="003E7C22" w:rsidP="003E7C22">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2CBE7E1" w14:textId="77777777" w:rsidR="003E7C22" w:rsidRPr="005C25CD" w:rsidRDefault="003E7C22" w:rsidP="003E7C22">
      <w:pPr>
        <w:pStyle w:val="ListParagraph"/>
        <w:numPr>
          <w:ilvl w:val="0"/>
          <w:numId w:val="25"/>
        </w:numPr>
        <w:rPr>
          <w:rStyle w:val="Emphasis"/>
          <w:rFonts w:cs="Arial"/>
          <w:i w:val="0"/>
          <w:szCs w:val="24"/>
        </w:rPr>
      </w:pPr>
      <w:r w:rsidRPr="005C25CD">
        <w:rPr>
          <w:rStyle w:val="Emphasis"/>
          <w:rFonts w:cs="Arial"/>
          <w:i w:val="0"/>
          <w:iCs/>
          <w:szCs w:val="24"/>
        </w:rPr>
        <w:lastRenderedPageBreak/>
        <w:t>A sound history of publication in peer reviewed journals and/or authorship of scientific papers, reports, grant applications or patents.</w:t>
      </w:r>
    </w:p>
    <w:p w14:paraId="038B59AA" w14:textId="77777777" w:rsidR="003E7C22" w:rsidRPr="005C25CD" w:rsidRDefault="003E7C22" w:rsidP="003E7C22">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7990B545" w14:textId="77777777" w:rsidR="003E7C22" w:rsidRDefault="003E7C22" w:rsidP="003E7C22">
      <w:pPr>
        <w:numPr>
          <w:ilvl w:val="0"/>
          <w:numId w:val="26"/>
        </w:numPr>
        <w:tabs>
          <w:tab w:val="center" w:pos="5103"/>
        </w:tabs>
        <w:spacing w:before="0" w:after="60" w:line="240" w:lineRule="auto"/>
        <w:rPr>
          <w:iCs/>
        </w:rPr>
      </w:pPr>
      <w:r>
        <w:rPr>
          <w:iCs/>
        </w:rPr>
        <w:t>Proven ability to develop user-friendly tools/pipelines/platforms and apply them to answer complex research questions</w:t>
      </w:r>
    </w:p>
    <w:p w14:paraId="3F86FFFE" w14:textId="77777777" w:rsidR="003E7C22" w:rsidRDefault="003E7C22" w:rsidP="003E7C22">
      <w:pPr>
        <w:numPr>
          <w:ilvl w:val="0"/>
          <w:numId w:val="26"/>
        </w:numPr>
        <w:tabs>
          <w:tab w:val="center" w:pos="5103"/>
        </w:tabs>
        <w:spacing w:before="0" w:after="60" w:line="240" w:lineRule="auto"/>
        <w:rPr>
          <w:iCs/>
        </w:rPr>
      </w:pPr>
      <w:r>
        <w:rPr>
          <w:iCs/>
        </w:rPr>
        <w:t>Experience with Machine Learning concepts</w:t>
      </w:r>
    </w:p>
    <w:p w14:paraId="39178AB7" w14:textId="77777777" w:rsidR="003E7C22" w:rsidRDefault="003E7C22" w:rsidP="003E7C22">
      <w:pPr>
        <w:numPr>
          <w:ilvl w:val="0"/>
          <w:numId w:val="26"/>
        </w:numPr>
        <w:tabs>
          <w:tab w:val="center" w:pos="5103"/>
        </w:tabs>
        <w:spacing w:before="0" w:after="60" w:line="240" w:lineRule="auto"/>
        <w:rPr>
          <w:iCs/>
        </w:rPr>
      </w:pPr>
      <w:r>
        <w:rPr>
          <w:iCs/>
        </w:rPr>
        <w:t>Experience in communicating research findings to a diverse audience using various mediums (</w:t>
      </w:r>
      <w:proofErr w:type="gramStart"/>
      <w:r>
        <w:rPr>
          <w:iCs/>
        </w:rPr>
        <w:t>e.g.</w:t>
      </w:r>
      <w:proofErr w:type="gramEnd"/>
      <w:r>
        <w:rPr>
          <w:iCs/>
        </w:rPr>
        <w:t xml:space="preserve"> through Blogs, Twitter, YouTube)</w:t>
      </w:r>
    </w:p>
    <w:p w14:paraId="57316758" w14:textId="77777777" w:rsidR="003E7C22" w:rsidRDefault="003E7C22" w:rsidP="003E7C22">
      <w:pPr>
        <w:numPr>
          <w:ilvl w:val="0"/>
          <w:numId w:val="26"/>
        </w:numPr>
        <w:tabs>
          <w:tab w:val="center" w:pos="5103"/>
        </w:tabs>
        <w:spacing w:before="0" w:after="60" w:line="240" w:lineRule="auto"/>
        <w:rPr>
          <w:iCs/>
          <w:szCs w:val="24"/>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318260DE"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A83926">
        <w:t>1</w:t>
      </w:r>
      <w:r w:rsidR="00FA682B" w:rsidRPr="00A83926">
        <w:t xml:space="preserve"> </w:t>
      </w:r>
      <w:r w:rsidR="00A83926" w:rsidRPr="00A83926">
        <w:t>($</w:t>
      </w:r>
      <w:r w:rsidR="00A83926">
        <w:t>87,068).</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Pr="00DE3CF6"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DE3CF6">
        <w:t>check as well as other security/medical/character clearance requirements.</w:t>
      </w:r>
    </w:p>
    <w:p w14:paraId="50F45C3C" w14:textId="77777777" w:rsidR="003041BD" w:rsidRPr="00DE3CF6" w:rsidRDefault="003041BD" w:rsidP="003041BD">
      <w:pPr>
        <w:pStyle w:val="Boxedlistbullet"/>
      </w:pPr>
      <w:r w:rsidRPr="00DE3CF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DE3CF6" w:rsidRDefault="003041BD" w:rsidP="003041BD">
      <w:pPr>
        <w:pStyle w:val="Boxedlistbullet"/>
      </w:pPr>
      <w:r w:rsidRPr="00DE3CF6">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E3CF6">
        <w:t>i.e.</w:t>
      </w:r>
      <w:proofErr w:type="gramEnd"/>
      <w:r w:rsidRPr="00DE3CF6">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B0C7CF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Health &amp; Biosecurity- CSIRO Website" w:history="1">
        <w:r w:rsidR="00A83926" w:rsidRPr="00B50C20">
          <w:rPr>
            <w:rStyle w:val="Hyperlink"/>
            <w:rFonts w:cs="Arial"/>
            <w:bCs/>
            <w:szCs w:val="24"/>
          </w:rPr>
          <w:t>Health and Biosecurity</w:t>
        </w:r>
      </w:hyperlink>
      <w:r w:rsidRPr="00D923FE">
        <w:rPr>
          <w:bCs/>
          <w:szCs w:val="24"/>
        </w:rPr>
        <w:t xml:space="preserve"> </w:t>
      </w:r>
      <w:r w:rsidR="00A83926">
        <w:rPr>
          <w:bCs/>
          <w:szCs w:val="24"/>
        </w:rPr>
        <w:t xml:space="preserve">for </w:t>
      </w:r>
      <w:r w:rsidRPr="00D923FE">
        <w:rPr>
          <w:bCs/>
          <w:szCs w:val="24"/>
        </w:rPr>
        <w:t>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1EA3" w14:textId="77777777" w:rsidR="008E13A2" w:rsidRDefault="008E13A2" w:rsidP="000A377A">
      <w:r>
        <w:separator/>
      </w:r>
    </w:p>
  </w:endnote>
  <w:endnote w:type="continuationSeparator" w:id="0">
    <w:p w14:paraId="6E8F28BE" w14:textId="77777777" w:rsidR="008E13A2" w:rsidRDefault="008E13A2" w:rsidP="000A377A">
      <w:r>
        <w:continuationSeparator/>
      </w:r>
    </w:p>
  </w:endnote>
  <w:endnote w:type="continuationNotice" w:id="1">
    <w:p w14:paraId="766172F4" w14:textId="77777777" w:rsidR="008E13A2" w:rsidRDefault="008E13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89D7" w14:textId="77777777" w:rsidR="008E13A2" w:rsidRDefault="008E13A2" w:rsidP="000A377A">
      <w:r>
        <w:separator/>
      </w:r>
    </w:p>
  </w:footnote>
  <w:footnote w:type="continuationSeparator" w:id="0">
    <w:p w14:paraId="2E077A80" w14:textId="77777777" w:rsidR="008E13A2" w:rsidRDefault="008E13A2" w:rsidP="000A377A">
      <w:r>
        <w:continuationSeparator/>
      </w:r>
    </w:p>
  </w:footnote>
  <w:footnote w:type="continuationNotice" w:id="1">
    <w:p w14:paraId="60F845A9" w14:textId="77777777" w:rsidR="008E13A2" w:rsidRDefault="008E13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A48E4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220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C46FC"/>
    <w:rsid w:val="002D3B7D"/>
    <w:rsid w:val="002D4444"/>
    <w:rsid w:val="002D4EB9"/>
    <w:rsid w:val="002D561B"/>
    <w:rsid w:val="002D7151"/>
    <w:rsid w:val="002E1686"/>
    <w:rsid w:val="002E4912"/>
    <w:rsid w:val="002E4A14"/>
    <w:rsid w:val="002E7993"/>
    <w:rsid w:val="002E7F4C"/>
    <w:rsid w:val="002F1011"/>
    <w:rsid w:val="002F10F2"/>
    <w:rsid w:val="002F11DD"/>
    <w:rsid w:val="002F1577"/>
    <w:rsid w:val="002F3653"/>
    <w:rsid w:val="002F5428"/>
    <w:rsid w:val="002F5A1D"/>
    <w:rsid w:val="00300022"/>
    <w:rsid w:val="003000AF"/>
    <w:rsid w:val="003001F9"/>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5085"/>
    <w:rsid w:val="0032678A"/>
    <w:rsid w:val="00326B3F"/>
    <w:rsid w:val="00326E7A"/>
    <w:rsid w:val="0032738E"/>
    <w:rsid w:val="00332431"/>
    <w:rsid w:val="00332C06"/>
    <w:rsid w:val="003336B6"/>
    <w:rsid w:val="0033439B"/>
    <w:rsid w:val="003347A9"/>
    <w:rsid w:val="00337F2D"/>
    <w:rsid w:val="00340491"/>
    <w:rsid w:val="0034197E"/>
    <w:rsid w:val="0034222B"/>
    <w:rsid w:val="0034249D"/>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A2"/>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496E"/>
    <w:rsid w:val="003D54AF"/>
    <w:rsid w:val="003D5AA5"/>
    <w:rsid w:val="003E22F9"/>
    <w:rsid w:val="003E30AE"/>
    <w:rsid w:val="003E4EBB"/>
    <w:rsid w:val="003E501D"/>
    <w:rsid w:val="003E5564"/>
    <w:rsid w:val="003E5871"/>
    <w:rsid w:val="003E666C"/>
    <w:rsid w:val="003E7C22"/>
    <w:rsid w:val="003F03B4"/>
    <w:rsid w:val="003F0476"/>
    <w:rsid w:val="003F0D38"/>
    <w:rsid w:val="003F2288"/>
    <w:rsid w:val="003F3915"/>
    <w:rsid w:val="003F639A"/>
    <w:rsid w:val="00403B6B"/>
    <w:rsid w:val="00404222"/>
    <w:rsid w:val="00405065"/>
    <w:rsid w:val="004051FA"/>
    <w:rsid w:val="00405227"/>
    <w:rsid w:val="00405F44"/>
    <w:rsid w:val="00406C83"/>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0ED5"/>
    <w:rsid w:val="00452AD5"/>
    <w:rsid w:val="00452FD5"/>
    <w:rsid w:val="004532E1"/>
    <w:rsid w:val="00457D8D"/>
    <w:rsid w:val="00460824"/>
    <w:rsid w:val="00471C6C"/>
    <w:rsid w:val="00475BEC"/>
    <w:rsid w:val="004831C1"/>
    <w:rsid w:val="0048681F"/>
    <w:rsid w:val="00486F57"/>
    <w:rsid w:val="004923E1"/>
    <w:rsid w:val="0049442F"/>
    <w:rsid w:val="00495CB5"/>
    <w:rsid w:val="004968B7"/>
    <w:rsid w:val="004A0776"/>
    <w:rsid w:val="004A0A0C"/>
    <w:rsid w:val="004A17CE"/>
    <w:rsid w:val="004A6BFA"/>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42F9"/>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C1A"/>
    <w:rsid w:val="005C2DA3"/>
    <w:rsid w:val="005C48D5"/>
    <w:rsid w:val="005C554D"/>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D14"/>
    <w:rsid w:val="0064494E"/>
    <w:rsid w:val="00645540"/>
    <w:rsid w:val="00645E30"/>
    <w:rsid w:val="0064608D"/>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E3D"/>
    <w:rsid w:val="006B22C0"/>
    <w:rsid w:val="006B422F"/>
    <w:rsid w:val="006B4DBE"/>
    <w:rsid w:val="006C0704"/>
    <w:rsid w:val="006C1E5C"/>
    <w:rsid w:val="006C2635"/>
    <w:rsid w:val="006C2E7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1AEB"/>
    <w:rsid w:val="00714101"/>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A6D"/>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0A"/>
    <w:rsid w:val="00780FD0"/>
    <w:rsid w:val="00782F57"/>
    <w:rsid w:val="00783370"/>
    <w:rsid w:val="007849CB"/>
    <w:rsid w:val="00786D64"/>
    <w:rsid w:val="00792235"/>
    <w:rsid w:val="007931D1"/>
    <w:rsid w:val="007937A6"/>
    <w:rsid w:val="00793F43"/>
    <w:rsid w:val="0079514E"/>
    <w:rsid w:val="00795AE2"/>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407F"/>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7F7D0B"/>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6D13"/>
    <w:rsid w:val="00837C72"/>
    <w:rsid w:val="008442A9"/>
    <w:rsid w:val="00845146"/>
    <w:rsid w:val="00845986"/>
    <w:rsid w:val="008527B4"/>
    <w:rsid w:val="00852862"/>
    <w:rsid w:val="008539A2"/>
    <w:rsid w:val="008540C7"/>
    <w:rsid w:val="00855B59"/>
    <w:rsid w:val="00855CE2"/>
    <w:rsid w:val="008605FF"/>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1B9D"/>
    <w:rsid w:val="008C3210"/>
    <w:rsid w:val="008C56B7"/>
    <w:rsid w:val="008C5731"/>
    <w:rsid w:val="008C788C"/>
    <w:rsid w:val="008D1863"/>
    <w:rsid w:val="008D19F5"/>
    <w:rsid w:val="008D1EF5"/>
    <w:rsid w:val="008D3CAA"/>
    <w:rsid w:val="008D668E"/>
    <w:rsid w:val="008D6FC3"/>
    <w:rsid w:val="008D765C"/>
    <w:rsid w:val="008E13A2"/>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3A21"/>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BED"/>
    <w:rsid w:val="00A73F01"/>
    <w:rsid w:val="00A76539"/>
    <w:rsid w:val="00A7736D"/>
    <w:rsid w:val="00A77512"/>
    <w:rsid w:val="00A80A89"/>
    <w:rsid w:val="00A81B9D"/>
    <w:rsid w:val="00A8272C"/>
    <w:rsid w:val="00A82B11"/>
    <w:rsid w:val="00A82FBB"/>
    <w:rsid w:val="00A83926"/>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0675"/>
    <w:rsid w:val="00BA12F0"/>
    <w:rsid w:val="00BA15B9"/>
    <w:rsid w:val="00BA1962"/>
    <w:rsid w:val="00BA2327"/>
    <w:rsid w:val="00BA236F"/>
    <w:rsid w:val="00BA4762"/>
    <w:rsid w:val="00BA4EA2"/>
    <w:rsid w:val="00BA5610"/>
    <w:rsid w:val="00BA7111"/>
    <w:rsid w:val="00BB30A0"/>
    <w:rsid w:val="00BB4FE2"/>
    <w:rsid w:val="00BB5C6E"/>
    <w:rsid w:val="00BB66AB"/>
    <w:rsid w:val="00BB763A"/>
    <w:rsid w:val="00BC0539"/>
    <w:rsid w:val="00BC381E"/>
    <w:rsid w:val="00BC5905"/>
    <w:rsid w:val="00BD080E"/>
    <w:rsid w:val="00BD0E05"/>
    <w:rsid w:val="00BD1350"/>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B50"/>
    <w:rsid w:val="00BF4CF3"/>
    <w:rsid w:val="00BF5EA6"/>
    <w:rsid w:val="00BF5F95"/>
    <w:rsid w:val="00BF7946"/>
    <w:rsid w:val="00C01321"/>
    <w:rsid w:val="00C02E1E"/>
    <w:rsid w:val="00C03EA5"/>
    <w:rsid w:val="00C04806"/>
    <w:rsid w:val="00C10B13"/>
    <w:rsid w:val="00C13B10"/>
    <w:rsid w:val="00C152D1"/>
    <w:rsid w:val="00C15C06"/>
    <w:rsid w:val="00C15FFF"/>
    <w:rsid w:val="00C1678F"/>
    <w:rsid w:val="00C17DB8"/>
    <w:rsid w:val="00C206F9"/>
    <w:rsid w:val="00C225F7"/>
    <w:rsid w:val="00C24372"/>
    <w:rsid w:val="00C25787"/>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3108"/>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2A79"/>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08CF"/>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29B"/>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974"/>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3A7"/>
    <w:rsid w:val="00DD56AD"/>
    <w:rsid w:val="00DD6210"/>
    <w:rsid w:val="00DD6BA7"/>
    <w:rsid w:val="00DD712C"/>
    <w:rsid w:val="00DE0219"/>
    <w:rsid w:val="00DE0704"/>
    <w:rsid w:val="00DE2A21"/>
    <w:rsid w:val="00DE305F"/>
    <w:rsid w:val="00DE3B64"/>
    <w:rsid w:val="00DE3CF6"/>
    <w:rsid w:val="00DE3E8B"/>
    <w:rsid w:val="00DE49B8"/>
    <w:rsid w:val="00DE6BCE"/>
    <w:rsid w:val="00DE7756"/>
    <w:rsid w:val="00DE7EFC"/>
    <w:rsid w:val="00DF1366"/>
    <w:rsid w:val="00DF2EA9"/>
    <w:rsid w:val="00DF444F"/>
    <w:rsid w:val="00DF7D4F"/>
    <w:rsid w:val="00E01618"/>
    <w:rsid w:val="00E02AD2"/>
    <w:rsid w:val="00E04B8F"/>
    <w:rsid w:val="00E10260"/>
    <w:rsid w:val="00E10CE7"/>
    <w:rsid w:val="00E157F6"/>
    <w:rsid w:val="00E16874"/>
    <w:rsid w:val="00E173C3"/>
    <w:rsid w:val="00E201AA"/>
    <w:rsid w:val="00E207A4"/>
    <w:rsid w:val="00E20878"/>
    <w:rsid w:val="00E21A5C"/>
    <w:rsid w:val="00E21C1A"/>
    <w:rsid w:val="00E23832"/>
    <w:rsid w:val="00E24969"/>
    <w:rsid w:val="00E24E2C"/>
    <w:rsid w:val="00E25FAA"/>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60D3"/>
    <w:rsid w:val="00F010F6"/>
    <w:rsid w:val="00F0161A"/>
    <w:rsid w:val="00F031C2"/>
    <w:rsid w:val="00F04B29"/>
    <w:rsid w:val="00F04CE7"/>
    <w:rsid w:val="00F058A1"/>
    <w:rsid w:val="00F05D9B"/>
    <w:rsid w:val="00F07016"/>
    <w:rsid w:val="00F10F3D"/>
    <w:rsid w:val="00F13329"/>
    <w:rsid w:val="00F15C2B"/>
    <w:rsid w:val="00F17DA6"/>
    <w:rsid w:val="00F219DF"/>
    <w:rsid w:val="00F232FE"/>
    <w:rsid w:val="00F23B51"/>
    <w:rsid w:val="00F25579"/>
    <w:rsid w:val="00F25923"/>
    <w:rsid w:val="00F26B13"/>
    <w:rsid w:val="00F27596"/>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ce.wilso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227D3E"/>
    <w:rsid w:val="003C6F9C"/>
    <w:rsid w:val="00414F94"/>
    <w:rsid w:val="005C3C8F"/>
    <w:rsid w:val="0063685B"/>
    <w:rsid w:val="006849B7"/>
    <w:rsid w:val="007C7613"/>
    <w:rsid w:val="0082379D"/>
    <w:rsid w:val="0083056E"/>
    <w:rsid w:val="0083493E"/>
    <w:rsid w:val="0083499F"/>
    <w:rsid w:val="00875004"/>
    <w:rsid w:val="008C16A4"/>
    <w:rsid w:val="009923AE"/>
    <w:rsid w:val="00A06ED6"/>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40</TotalTime>
  <Pages>5</Pages>
  <Words>1513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11202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7</cp:revision>
  <cp:lastPrinted>2012-02-02T00:02:00Z</cp:lastPrinted>
  <dcterms:created xsi:type="dcterms:W3CDTF">2022-08-18T05:05:00Z</dcterms:created>
  <dcterms:modified xsi:type="dcterms:W3CDTF">2022-11-11T01:27:00Z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