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06FDFCE8"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CC3C71">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836132">
              <w:rPr>
                <w:sz w:val="22"/>
              </w:rPr>
              <w:t>Vaccine Development</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B07F221" w:rsidR="00CC201B" w:rsidRPr="0093721B" w:rsidRDefault="00E54E7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88369</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A3E6A06"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D7FFDFD" w:rsidR="00C45886" w:rsidRPr="0093721B" w:rsidRDefault="0068534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bookmarkStart w:id="1" w:name="_Hlk111582459"/>
            <w:r>
              <w:rPr>
                <w:sz w:val="22"/>
              </w:rPr>
              <w:t>89,926</w:t>
            </w:r>
            <w:r w:rsidRPr="0093721B">
              <w:rPr>
                <w:sz w:val="22"/>
              </w:rPr>
              <w:t xml:space="preserve"> </w:t>
            </w:r>
            <w:bookmarkEnd w:id="1"/>
            <w:r w:rsidRPr="0093721B">
              <w:rPr>
                <w:sz w:val="22"/>
              </w:rPr>
              <w:t>to AU$</w:t>
            </w:r>
            <w:r>
              <w:rPr>
                <w:sz w:val="22"/>
              </w:rPr>
              <w:t>98,504</w:t>
            </w:r>
            <w:r w:rsidRPr="0093721B">
              <w:rPr>
                <w:sz w:val="22"/>
              </w:rPr>
              <w:t xml:space="preserve"> </w:t>
            </w:r>
            <w:r>
              <w:rPr>
                <w:sz w:val="22"/>
              </w:rPr>
              <w:t xml:space="preserve">plus </w:t>
            </w:r>
            <w:r w:rsidRPr="0093721B">
              <w:rPr>
                <w:sz w:val="22"/>
              </w:rPr>
              <w:t>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4551E5E1" w:rsidR="00926BE4" w:rsidRPr="0093721B" w:rsidRDefault="0083613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Geelong, VIC</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3F73CAFE" w:rsidR="0006388B" w:rsidRPr="004E1AD2" w:rsidRDefault="00460824" w:rsidP="00E57DE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Citizens</w:t>
            </w:r>
            <w:r w:rsidR="00747373">
              <w:rPr>
                <w:sz w:val="22"/>
              </w:rPr>
              <w:t xml:space="preserve"> </w:t>
            </w:r>
            <w:r w:rsidR="0068534E">
              <w:rPr>
                <w:sz w:val="22"/>
              </w:rPr>
              <w:t>O</w:t>
            </w:r>
            <w:r w:rsidR="00747373">
              <w:rPr>
                <w:sz w:val="22"/>
              </w:rPr>
              <w:t>nly</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3A093B8" w:rsidR="00C45886" w:rsidRPr="0093721B" w:rsidRDefault="00F319D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Zoonotic and Arboviral Pathog</w:t>
            </w:r>
            <w:r w:rsidR="009977F6">
              <w:rPr>
                <w:sz w:val="22"/>
              </w:rPr>
              <w:t>en Team</w:t>
            </w:r>
            <w:r w:rsidR="0026196F">
              <w:rPr>
                <w:sz w:val="22"/>
              </w:rPr>
              <w:t xml:space="preserve">, </w:t>
            </w:r>
            <w:proofErr w:type="gramStart"/>
            <w:r w:rsidR="0026196F">
              <w:rPr>
                <w:sz w:val="22"/>
              </w:rPr>
              <w:t>Health</w:t>
            </w:r>
            <w:proofErr w:type="gramEnd"/>
            <w:r w:rsidR="0026196F">
              <w:rPr>
                <w:sz w:val="22"/>
              </w:rPr>
              <w:t xml:space="preserve"> and Biosecurity</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497B4928" w:rsidR="00926BE4" w:rsidRPr="0093721B" w:rsidRDefault="008710A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w:t>
            </w:r>
            <w:r w:rsidR="00F54F83" w:rsidRPr="008710A9">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9B25D4C" w:rsidR="00926BE4" w:rsidRPr="0093721B" w:rsidRDefault="008710A9"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10A9">
              <w:rPr>
                <w:sz w:val="22"/>
              </w:rPr>
              <w:t>3</w:t>
            </w:r>
            <w:r w:rsidR="00F54F83" w:rsidRPr="008710A9">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8710A9" w:rsidRDefault="00C45886" w:rsidP="00F94B61">
            <w:pPr>
              <w:pStyle w:val="TableText"/>
              <w:rPr>
                <w:sz w:val="22"/>
              </w:rPr>
            </w:pPr>
            <w:r w:rsidRPr="008710A9">
              <w:rPr>
                <w:sz w:val="22"/>
              </w:rPr>
              <w:t>Number of Direct Reports</w:t>
            </w:r>
          </w:p>
        </w:tc>
        <w:tc>
          <w:tcPr>
            <w:tcW w:w="3555" w:type="pct"/>
          </w:tcPr>
          <w:p w14:paraId="3507BE53" w14:textId="77777777" w:rsidR="00194B1C" w:rsidRPr="008710A9"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8710A9">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5298BD6D"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710A9">
              <w:rPr>
                <w:sz w:val="22"/>
              </w:rPr>
              <w:t xml:space="preserve">Contact </w:t>
            </w:r>
            <w:r w:rsidR="008710A9" w:rsidRPr="008710A9">
              <w:rPr>
                <w:sz w:val="22"/>
              </w:rPr>
              <w:t>Dr Alex McAuley</w:t>
            </w:r>
            <w:r w:rsidRPr="008710A9">
              <w:rPr>
                <w:sz w:val="22"/>
              </w:rPr>
              <w:t xml:space="preserve"> via email at </w:t>
            </w:r>
            <w:hyperlink r:id="rId11" w:history="1">
              <w:r w:rsidR="002B2ABC" w:rsidRPr="00967C02">
                <w:rPr>
                  <w:rStyle w:val="Hyperlink"/>
                  <w:sz w:val="22"/>
                </w:rPr>
                <w:t>alex.mcauley@csiro.au</w:t>
              </w:r>
            </w:hyperlink>
            <w:r w:rsidR="002B2ABC">
              <w:rPr>
                <w:sz w:val="22"/>
              </w:rPr>
              <w:t xml:space="preserve"> </w:t>
            </w:r>
            <w:r w:rsidRPr="008710A9">
              <w:rPr>
                <w:sz w:val="22"/>
              </w:rPr>
              <w:t xml:space="preserve"> or phone +61 </w:t>
            </w:r>
            <w:r w:rsidR="008710A9" w:rsidRPr="008710A9">
              <w:rPr>
                <w:sz w:val="22"/>
              </w:rPr>
              <w:t>3</w:t>
            </w:r>
            <w:r w:rsidRPr="008710A9">
              <w:rPr>
                <w:sz w:val="22"/>
              </w:rPr>
              <w:t xml:space="preserve"> </w:t>
            </w:r>
            <w:r w:rsidR="008710A9" w:rsidRPr="008710A9">
              <w:rPr>
                <w:sz w:val="22"/>
              </w:rPr>
              <w:t>5227</w:t>
            </w:r>
            <w:r w:rsidRPr="008710A9">
              <w:rPr>
                <w:sz w:val="22"/>
              </w:rPr>
              <w:t xml:space="preserve"> </w:t>
            </w:r>
            <w:r w:rsidR="008710A9" w:rsidRPr="008710A9">
              <w:rPr>
                <w:sz w:val="22"/>
              </w:rPr>
              <w:t>5736</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0FB6A1F1" w14:textId="77777777" w:rsidR="0068534E" w:rsidRDefault="0068534E" w:rsidP="0056450E">
      <w:pPr>
        <w:spacing w:before="240" w:line="240" w:lineRule="auto"/>
        <w:ind w:left="720" w:hanging="720"/>
        <w:rPr>
          <w:rFonts w:cs="Calibri"/>
          <w:b/>
          <w:color w:val="auto"/>
          <w:sz w:val="26"/>
          <w:szCs w:val="26"/>
        </w:rPr>
      </w:pPr>
    </w:p>
    <w:p w14:paraId="64CB0F65" w14:textId="583F4E95"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582E42">
      <w:pPr>
        <w:widowControl w:val="0"/>
        <w:spacing w:before="240"/>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037E4EE4" w14:textId="1D383A06" w:rsidR="009A47D2" w:rsidRDefault="009A47D2" w:rsidP="009A47D2">
      <w:pPr>
        <w:pStyle w:val="BodyText"/>
      </w:pPr>
    </w:p>
    <w:p w14:paraId="1116AD15" w14:textId="77777777" w:rsidR="009A47D2" w:rsidRPr="009A47D2" w:rsidRDefault="009A47D2" w:rsidP="009A47D2">
      <w:pPr>
        <w:pStyle w:val="BodyText"/>
      </w:pPr>
    </w:p>
    <w:p w14:paraId="3C042B79" w14:textId="0640F78F"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2"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4E82A18D"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582E42">
        <w:rPr>
          <w:b/>
        </w:rPr>
        <w:t>full-time or</w:t>
      </w:r>
      <w:r w:rsidRPr="002F3653">
        <w:rPr>
          <w:b/>
        </w:rPr>
        <w:t xml:space="preserve"> equivalent. </w:t>
      </w:r>
    </w:p>
    <w:p w14:paraId="6D3587EC" w14:textId="7A18E753" w:rsidR="000627AB" w:rsidRPr="000627AB" w:rsidRDefault="000627AB" w:rsidP="008F389A">
      <w:pPr>
        <w:rPr>
          <w:rFonts w:asciiTheme="minorHAnsi" w:hAnsiTheme="minorHAnsi" w:cstheme="minorBidi"/>
          <w:color w:val="auto"/>
          <w:spacing w:val="-3"/>
          <w:shd w:val="clear" w:color="auto" w:fill="FFFFFF"/>
        </w:rPr>
      </w:pPr>
      <w:r>
        <w:rPr>
          <w:rFonts w:asciiTheme="minorHAnsi" w:hAnsiTheme="minorHAnsi" w:cstheme="minorBidi"/>
          <w:color w:val="auto"/>
          <w:spacing w:val="-3"/>
          <w:shd w:val="clear" w:color="auto" w:fill="FFFFFF"/>
        </w:rPr>
        <w:t>The CERC Postdoctoral Fellow</w:t>
      </w:r>
      <w:r w:rsidRPr="4E3F5ECE">
        <w:rPr>
          <w:rFonts w:asciiTheme="minorHAnsi" w:hAnsiTheme="minorHAnsi" w:cstheme="minorBidi"/>
          <w:color w:val="auto"/>
          <w:spacing w:val="-3"/>
          <w:shd w:val="clear" w:color="auto" w:fill="FFFFFF"/>
        </w:rPr>
        <w:t xml:space="preserve"> will be part of the Immune Resilience-Future Science Platform (FSP). CSIRO </w:t>
      </w:r>
      <w:bookmarkStart w:id="3" w:name="_Int_wsTqrg93"/>
      <w:r w:rsidRPr="4E3F5ECE">
        <w:rPr>
          <w:rFonts w:asciiTheme="minorHAnsi" w:hAnsiTheme="minorHAnsi" w:cstheme="minorBidi"/>
          <w:color w:val="auto"/>
          <w:spacing w:val="-3"/>
          <w:shd w:val="clear" w:color="auto" w:fill="FFFFFF"/>
        </w:rPr>
        <w:t>FSPs</w:t>
      </w:r>
      <w:bookmarkEnd w:id="3"/>
      <w:r w:rsidRPr="4E3F5ECE">
        <w:rPr>
          <w:rFonts w:asciiTheme="minorHAnsi" w:hAnsiTheme="minorHAnsi" w:cstheme="minorBidi"/>
          <w:color w:val="auto"/>
          <w:spacing w:val="-3"/>
          <w:shd w:val="clear" w:color="auto" w:fill="FFFFFF"/>
        </w:rPr>
        <w:t xml:space="preserve"> address new scientific challenges for Australia investing in </w:t>
      </w:r>
      <w:r w:rsidRPr="00A9513F">
        <w:rPr>
          <w:color w:val="auto"/>
        </w:rPr>
        <w:t>science that underpins innovation that has the potential to help reinvent and create new industries</w:t>
      </w:r>
      <w:bookmarkStart w:id="4" w:name="_Int_adG0GeUm"/>
      <w:r w:rsidRPr="00A9513F">
        <w:rPr>
          <w:color w:val="auto"/>
        </w:rPr>
        <w:t xml:space="preserve">. </w:t>
      </w:r>
      <w:bookmarkEnd w:id="4"/>
      <w:r w:rsidRPr="00A9513F">
        <w:rPr>
          <w:color w:val="auto"/>
        </w:rPr>
        <w:t xml:space="preserve">FSPs allow the development of capability and capacity for a new generation of </w:t>
      </w:r>
      <w:r w:rsidRPr="00670099">
        <w:rPr>
          <w:color w:val="auto"/>
        </w:rPr>
        <w:t>researchers to work with CSIRO on future science.</w:t>
      </w:r>
      <w:r w:rsidRPr="4E3F5ECE">
        <w:rPr>
          <w:rFonts w:asciiTheme="minorHAnsi" w:hAnsiTheme="minorHAnsi" w:cstheme="minorBidi"/>
          <w:color w:val="auto"/>
          <w:spacing w:val="-3"/>
          <w:shd w:val="clear" w:color="auto" w:fill="FFFFFF"/>
        </w:rPr>
        <w:t xml:space="preserve"> The Immune Resilience FSP aims to harness the fundamental understanding of the immune system to develop novel strategies and platforms that will build resilience in animals to combat disease and parasite challenges.</w:t>
      </w:r>
    </w:p>
    <w:p w14:paraId="78BE39F6" w14:textId="1DDAC7F3" w:rsidR="008F389A" w:rsidRDefault="008F389A" w:rsidP="008F389A">
      <w:r>
        <w:t xml:space="preserve">The CERC Fellow will lead the development of a vaccine candidate </w:t>
      </w:r>
      <w:r w:rsidR="00736A6B">
        <w:t>against</w:t>
      </w:r>
      <w:r>
        <w:t xml:space="preserve"> African </w:t>
      </w:r>
      <w:r w:rsidR="00736A6B">
        <w:t>s</w:t>
      </w:r>
      <w:r>
        <w:t xml:space="preserve">wine </w:t>
      </w:r>
      <w:r w:rsidR="00736A6B">
        <w:t>f</w:t>
      </w:r>
      <w:r>
        <w:t>ever</w:t>
      </w:r>
      <w:r w:rsidR="00736A6B">
        <w:t xml:space="preserve"> virus</w:t>
      </w:r>
      <w:r>
        <w:t xml:space="preserve"> </w:t>
      </w:r>
      <w:r w:rsidR="00736A6B">
        <w:t xml:space="preserve">(ASFV) </w:t>
      </w:r>
      <w:r>
        <w:t xml:space="preserve">using a novel vaccine platform strategy developed </w:t>
      </w:r>
      <w:r w:rsidR="00766A71">
        <w:t>at the CSIRO Australian Centre for Disease Preparedness</w:t>
      </w:r>
      <w:r w:rsidR="00736A6B">
        <w:t xml:space="preserve"> to stimulate </w:t>
      </w:r>
      <w:r w:rsidR="000234FC">
        <w:t>specific</w:t>
      </w:r>
      <w:r w:rsidR="00736A6B">
        <w:t xml:space="preserve"> antibody and T-cell responses </w:t>
      </w:r>
      <w:r w:rsidR="006B4125">
        <w:t>in a targeted manner</w:t>
      </w:r>
      <w:r w:rsidR="00397372">
        <w:t xml:space="preserve">. </w:t>
      </w:r>
      <w:r w:rsidR="00E05F0B">
        <w:t xml:space="preserve">The Fellow will be responsible for the </w:t>
      </w:r>
      <w:r w:rsidR="008020A7">
        <w:t xml:space="preserve">day-to-day running of the project, </w:t>
      </w:r>
      <w:r w:rsidR="00366F9A">
        <w:t xml:space="preserve">working with the project team to identify appropriate antigens, </w:t>
      </w:r>
      <w:r w:rsidR="002840E7">
        <w:t>optimis</w:t>
      </w:r>
      <w:r w:rsidR="005B2570">
        <w:t>e</w:t>
      </w:r>
      <w:r w:rsidR="002840E7">
        <w:t xml:space="preserve"> </w:t>
      </w:r>
      <w:r w:rsidR="005B2570">
        <w:t>vaccine</w:t>
      </w:r>
      <w:r w:rsidR="002840E7">
        <w:t xml:space="preserve"> platform components,</w:t>
      </w:r>
      <w:r w:rsidR="008C6752">
        <w:t xml:space="preserve"> </w:t>
      </w:r>
      <w:r w:rsidR="005B2570">
        <w:t xml:space="preserve">and develop a prototype </w:t>
      </w:r>
      <w:r w:rsidR="000234FC">
        <w:t>to</w:t>
      </w:r>
      <w:r w:rsidR="005B2570">
        <w:t xml:space="preserve"> be used for </w:t>
      </w:r>
      <w:r w:rsidR="005B2570" w:rsidRPr="005B2570">
        <w:rPr>
          <w:i/>
          <w:iCs/>
        </w:rPr>
        <w:t>in vivo</w:t>
      </w:r>
      <w:r w:rsidR="005B2570">
        <w:t xml:space="preserve"> immunogenicity studies.</w:t>
      </w:r>
    </w:p>
    <w:p w14:paraId="53E2AA15" w14:textId="54D84450" w:rsidR="00FC2F9B" w:rsidRPr="00FC2F9B" w:rsidRDefault="00FC2F9B" w:rsidP="003E5564">
      <w:pPr>
        <w:pStyle w:val="BodyText"/>
      </w:pPr>
      <w:r w:rsidRPr="00FC2F9B">
        <w:t xml:space="preserve">The </w:t>
      </w:r>
      <w:r w:rsidR="00EA5EBB">
        <w:t>F</w:t>
      </w:r>
      <w:r>
        <w:t>ellow will</w:t>
      </w:r>
      <w:r w:rsidR="00FE6D23">
        <w:t xml:space="preserve"> develop a broad range of scientific skills covering virology, immunology, biochemistry, and molecular </w:t>
      </w:r>
      <w:r w:rsidR="009A47D2">
        <w:t>biology</w:t>
      </w:r>
      <w:r w:rsidR="00FE6D23">
        <w:t xml:space="preserve">, </w:t>
      </w:r>
      <w:r w:rsidR="00CC5F2B">
        <w:t xml:space="preserve">while being provided with opportunities to </w:t>
      </w:r>
      <w:r w:rsidR="00256A02">
        <w:t>develop additional skills such as project management</w:t>
      </w:r>
      <w:r w:rsidR="00C376F4">
        <w:t>, personnel management, and stakeholder engagement/communication.</w:t>
      </w:r>
    </w:p>
    <w:p w14:paraId="7E7D7CC6" w14:textId="53C2BC56" w:rsidR="00BF4376" w:rsidRPr="00FF0194" w:rsidRDefault="00B50C20" w:rsidP="00FF0194">
      <w:pPr>
        <w:pStyle w:val="Heading3"/>
      </w:pPr>
      <w:r w:rsidRPr="00B50C20">
        <w:t>Duties and Key Result Areas</w:t>
      </w:r>
    </w:p>
    <w:p w14:paraId="001261E1" w14:textId="63FD10E1" w:rsidR="00780FD0" w:rsidRPr="00BF4376" w:rsidRDefault="00780FD0" w:rsidP="00BF4376">
      <w:pPr>
        <w:spacing w:after="60" w:line="240" w:lineRule="auto"/>
        <w:rPr>
          <w:rFonts w:eastAsiaTheme="minorHAnsi"/>
          <w:szCs w:val="24"/>
        </w:rPr>
      </w:pPr>
      <w:r w:rsidRPr="00BF4376">
        <w:rPr>
          <w:szCs w:val="24"/>
        </w:rPr>
        <w:t xml:space="preserve">Under the direction of senior research scientists and engineers, </w:t>
      </w:r>
      <w:r w:rsidR="00443DCD" w:rsidRPr="00BF4376">
        <w:rPr>
          <w:szCs w:val="24"/>
        </w:rPr>
        <w:t xml:space="preserve">this </w:t>
      </w:r>
      <w:r w:rsidRPr="00BF4376">
        <w:rPr>
          <w:szCs w:val="24"/>
        </w:rPr>
        <w:t>CERC Fellow</w:t>
      </w:r>
      <w:r w:rsidR="00443DCD" w:rsidRPr="00BF4376">
        <w:rPr>
          <w:szCs w:val="24"/>
        </w:rPr>
        <w:t xml:space="preserve"> will:</w:t>
      </w:r>
    </w:p>
    <w:p w14:paraId="1455F624" w14:textId="494F96FE" w:rsidR="00FF0194" w:rsidRPr="00FF0194" w:rsidRDefault="00FF0194" w:rsidP="00FF0194">
      <w:pPr>
        <w:pStyle w:val="ListParagraph"/>
        <w:numPr>
          <w:ilvl w:val="0"/>
          <w:numId w:val="34"/>
        </w:numPr>
        <w:spacing w:after="60" w:line="240" w:lineRule="auto"/>
        <w:rPr>
          <w:szCs w:val="24"/>
        </w:rPr>
      </w:pPr>
      <w:r w:rsidRPr="00FF0194">
        <w:rPr>
          <w:szCs w:val="24"/>
        </w:rPr>
        <w:t>Develop and optimis</w:t>
      </w:r>
      <w:r>
        <w:rPr>
          <w:szCs w:val="24"/>
        </w:rPr>
        <w:t>e</w:t>
      </w:r>
      <w:r w:rsidRPr="00FF0194">
        <w:rPr>
          <w:szCs w:val="24"/>
        </w:rPr>
        <w:t xml:space="preserve"> liposome-based vaccine platform</w:t>
      </w:r>
      <w:r>
        <w:rPr>
          <w:szCs w:val="24"/>
        </w:rPr>
        <w:t>.</w:t>
      </w:r>
    </w:p>
    <w:p w14:paraId="40D09221" w14:textId="26B66D16" w:rsidR="00FF0194" w:rsidRPr="00FF0194" w:rsidRDefault="00FF0194" w:rsidP="00FF0194">
      <w:pPr>
        <w:pStyle w:val="ListParagraph"/>
        <w:numPr>
          <w:ilvl w:val="0"/>
          <w:numId w:val="34"/>
        </w:numPr>
        <w:spacing w:after="60" w:line="240" w:lineRule="auto"/>
        <w:rPr>
          <w:szCs w:val="24"/>
        </w:rPr>
      </w:pPr>
      <w:r w:rsidRPr="00FF0194">
        <w:rPr>
          <w:szCs w:val="24"/>
        </w:rPr>
        <w:t>Identif</w:t>
      </w:r>
      <w:r w:rsidR="000631D8">
        <w:rPr>
          <w:szCs w:val="24"/>
        </w:rPr>
        <w:t>y</w:t>
      </w:r>
      <w:r w:rsidRPr="00FF0194">
        <w:rPr>
          <w:szCs w:val="24"/>
        </w:rPr>
        <w:t xml:space="preserve"> and </w:t>
      </w:r>
      <w:r w:rsidR="00C9185A">
        <w:rPr>
          <w:szCs w:val="24"/>
        </w:rPr>
        <w:t xml:space="preserve">perform </w:t>
      </w:r>
      <w:r w:rsidRPr="00FF0194">
        <w:rPr>
          <w:szCs w:val="24"/>
        </w:rPr>
        <w:t>molecular modelling of viral antigens</w:t>
      </w:r>
      <w:r w:rsidR="00C9185A">
        <w:rPr>
          <w:szCs w:val="24"/>
        </w:rPr>
        <w:t>.</w:t>
      </w:r>
    </w:p>
    <w:p w14:paraId="1C82C7AB" w14:textId="0E97CC21" w:rsidR="00FF0194" w:rsidRPr="00FF0194" w:rsidRDefault="00FF0194" w:rsidP="00FF0194">
      <w:pPr>
        <w:pStyle w:val="ListParagraph"/>
        <w:numPr>
          <w:ilvl w:val="0"/>
          <w:numId w:val="34"/>
        </w:numPr>
        <w:spacing w:after="60" w:line="240" w:lineRule="auto"/>
        <w:rPr>
          <w:szCs w:val="24"/>
        </w:rPr>
      </w:pPr>
      <w:r w:rsidRPr="00FF0194">
        <w:rPr>
          <w:szCs w:val="24"/>
        </w:rPr>
        <w:t>Produc</w:t>
      </w:r>
      <w:r w:rsidR="00AA2653">
        <w:rPr>
          <w:szCs w:val="24"/>
        </w:rPr>
        <w:t>e</w:t>
      </w:r>
      <w:r w:rsidRPr="00FF0194">
        <w:rPr>
          <w:szCs w:val="24"/>
        </w:rPr>
        <w:t xml:space="preserve"> a prototype ASFV vaccine candidate for use in in vivo immunogenicity studies</w:t>
      </w:r>
      <w:r w:rsidR="00AA2653">
        <w:rPr>
          <w:szCs w:val="24"/>
        </w:rPr>
        <w:t>.</w:t>
      </w:r>
    </w:p>
    <w:p w14:paraId="18EA3C77" w14:textId="432DE4EE" w:rsidR="00FF0194" w:rsidRPr="00FF0194" w:rsidRDefault="00FF0194" w:rsidP="00FF0194">
      <w:pPr>
        <w:pStyle w:val="ListParagraph"/>
        <w:numPr>
          <w:ilvl w:val="0"/>
          <w:numId w:val="34"/>
        </w:numPr>
        <w:spacing w:after="60" w:line="240" w:lineRule="auto"/>
        <w:rPr>
          <w:szCs w:val="24"/>
        </w:rPr>
      </w:pPr>
      <w:r w:rsidRPr="00FF0194">
        <w:rPr>
          <w:szCs w:val="24"/>
        </w:rPr>
        <w:t xml:space="preserve">Work with </w:t>
      </w:r>
      <w:r w:rsidR="00AA2653">
        <w:rPr>
          <w:szCs w:val="24"/>
        </w:rPr>
        <w:t xml:space="preserve">the </w:t>
      </w:r>
      <w:r w:rsidRPr="00FF0194">
        <w:rPr>
          <w:szCs w:val="24"/>
        </w:rPr>
        <w:t>project team to characterise stability and morphology of the vaccine candidate</w:t>
      </w:r>
      <w:r w:rsidR="00AA2653">
        <w:rPr>
          <w:szCs w:val="24"/>
        </w:rPr>
        <w:t>.</w:t>
      </w:r>
    </w:p>
    <w:p w14:paraId="5C419CF9" w14:textId="69DE86E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0ED362B" w:rsidR="00360D3C" w:rsidRPr="00FF0874" w:rsidRDefault="00360D3C" w:rsidP="00360D3C">
      <w:pPr>
        <w:numPr>
          <w:ilvl w:val="0"/>
          <w:numId w:val="25"/>
        </w:numPr>
        <w:spacing w:before="0" w:after="60" w:line="240" w:lineRule="auto"/>
        <w:rPr>
          <w:rFonts w:asciiTheme="minorHAnsi" w:hAnsiTheme="minorHAnsi" w:cstheme="minorHAnsi"/>
          <w:szCs w:val="24"/>
        </w:rPr>
      </w:pPr>
      <w:r w:rsidRPr="00FF0874">
        <w:rPr>
          <w:rFonts w:asciiTheme="minorHAnsi" w:hAnsiTheme="minorHAnsi" w:cstheme="minorHAnsi"/>
          <w:szCs w:val="24"/>
        </w:rPr>
        <w:t>A doctorate (or will shortly satisfy the requirements of a PhD)</w:t>
      </w:r>
      <w:r w:rsidRPr="00FF0874">
        <w:rPr>
          <w:rFonts w:asciiTheme="minorHAnsi" w:eastAsia="Times New Roman" w:hAnsiTheme="minorHAnsi" w:cstheme="minorHAnsi"/>
          <w:szCs w:val="24"/>
        </w:rPr>
        <w:t xml:space="preserve">. The doctorate must be </w:t>
      </w:r>
      <w:r w:rsidRPr="00FF0874">
        <w:rPr>
          <w:rFonts w:asciiTheme="minorHAnsi" w:hAnsiTheme="minorHAnsi" w:cstheme="minorHAnsi"/>
          <w:szCs w:val="24"/>
        </w:rPr>
        <w:t xml:space="preserve">in a relevant discipline area, such as </w:t>
      </w:r>
      <w:r w:rsidR="00EC6264">
        <w:rPr>
          <w:rFonts w:asciiTheme="minorHAnsi" w:hAnsiTheme="minorHAnsi" w:cstheme="minorHAnsi"/>
          <w:szCs w:val="24"/>
        </w:rPr>
        <w:t>Biochemistry, Microbiology,</w:t>
      </w:r>
      <w:r w:rsidR="00C9185A">
        <w:rPr>
          <w:rFonts w:asciiTheme="minorHAnsi" w:hAnsiTheme="minorHAnsi" w:cstheme="minorHAnsi"/>
          <w:szCs w:val="24"/>
        </w:rPr>
        <w:t xml:space="preserve"> </w:t>
      </w:r>
      <w:r w:rsidR="00EC6264">
        <w:rPr>
          <w:rFonts w:asciiTheme="minorHAnsi" w:hAnsiTheme="minorHAnsi" w:cstheme="minorHAnsi"/>
          <w:szCs w:val="24"/>
        </w:rPr>
        <w:t>Virology</w:t>
      </w:r>
      <w:r w:rsidR="00C9185A">
        <w:rPr>
          <w:rFonts w:asciiTheme="minorHAnsi" w:hAnsiTheme="minorHAnsi" w:cstheme="minorHAnsi"/>
          <w:szCs w:val="24"/>
        </w:rPr>
        <w:t>, or similar.</w:t>
      </w:r>
    </w:p>
    <w:p w14:paraId="0EEF3E12" w14:textId="25C77361" w:rsidR="00360D3C" w:rsidRPr="00FF0874" w:rsidRDefault="00360D3C" w:rsidP="00360D3C">
      <w:pPr>
        <w:spacing w:before="0" w:after="60" w:line="240" w:lineRule="auto"/>
        <w:ind w:left="360"/>
        <w:rPr>
          <w:rFonts w:asciiTheme="minorHAnsi" w:hAnsiTheme="minorHAnsi" w:cstheme="minorHAnsi"/>
          <w:szCs w:val="24"/>
        </w:rPr>
      </w:pPr>
      <w:bookmarkStart w:id="5"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582E42">
        <w:rPr>
          <w:rFonts w:asciiTheme="minorHAnsi" w:hAnsiTheme="minorHAnsi" w:cstheme="minorHAnsi"/>
          <w:szCs w:val="24"/>
        </w:rPr>
        <w:t>full-time or</w:t>
      </w:r>
      <w:r w:rsidRPr="00FF0874">
        <w:rPr>
          <w:rFonts w:asciiTheme="minorHAnsi" w:hAnsiTheme="minorHAnsi" w:cstheme="minorHAnsi"/>
          <w:szCs w:val="24"/>
        </w:rPr>
        <w:t xml:space="preserve"> equivalent) of relevant research experience.</w:t>
      </w:r>
    </w:p>
    <w:bookmarkEnd w:id="5"/>
    <w:p w14:paraId="5855655F" w14:textId="0ED1D9F5" w:rsidR="00360D3C" w:rsidRPr="00A6535A" w:rsidRDefault="00BF4376" w:rsidP="00360D3C">
      <w:pPr>
        <w:numPr>
          <w:ilvl w:val="0"/>
          <w:numId w:val="25"/>
        </w:numPr>
        <w:spacing w:before="0" w:after="60" w:line="240" w:lineRule="auto"/>
        <w:rPr>
          <w:rFonts w:cs="Arial"/>
          <w:i/>
          <w:iCs/>
          <w:szCs w:val="24"/>
        </w:rPr>
      </w:pPr>
      <w:r>
        <w:rPr>
          <w:szCs w:val="24"/>
        </w:rPr>
        <w:t xml:space="preserve">Experience in the </w:t>
      </w:r>
      <w:r w:rsidR="008A7EFA">
        <w:rPr>
          <w:szCs w:val="24"/>
        </w:rPr>
        <w:t>development of vaccines and/or vaccine platform technologies</w:t>
      </w:r>
      <w:r w:rsidR="00C81F9B">
        <w:rPr>
          <w:szCs w:val="24"/>
        </w:rPr>
        <w:t>.</w:t>
      </w:r>
    </w:p>
    <w:p w14:paraId="3A8ABC9A" w14:textId="515E9847" w:rsidR="00360D3C" w:rsidRPr="008C7900" w:rsidRDefault="00C81F9B" w:rsidP="00360D3C">
      <w:pPr>
        <w:numPr>
          <w:ilvl w:val="0"/>
          <w:numId w:val="25"/>
        </w:numPr>
        <w:spacing w:before="0" w:after="60" w:line="240" w:lineRule="auto"/>
        <w:rPr>
          <w:rFonts w:cs="Arial"/>
          <w:i/>
          <w:iCs/>
          <w:szCs w:val="24"/>
        </w:rPr>
      </w:pPr>
      <w:r>
        <w:rPr>
          <w:szCs w:val="24"/>
        </w:rPr>
        <w:t>Experience</w:t>
      </w:r>
      <w:r w:rsidR="009A63D8">
        <w:rPr>
          <w:szCs w:val="24"/>
        </w:rPr>
        <w:t xml:space="preserve"> with</w:t>
      </w:r>
      <w:r w:rsidR="00177C26">
        <w:rPr>
          <w:szCs w:val="24"/>
        </w:rPr>
        <w:t xml:space="preserve"> standard molecular biology and </w:t>
      </w:r>
      <w:r w:rsidR="0014489F">
        <w:rPr>
          <w:szCs w:val="24"/>
        </w:rPr>
        <w:t>bioinformatics approaches (</w:t>
      </w:r>
      <w:proofErr w:type="gramStart"/>
      <w:r w:rsidR="0014489F">
        <w:rPr>
          <w:szCs w:val="24"/>
        </w:rPr>
        <w:t>e.g.</w:t>
      </w:r>
      <w:proofErr w:type="gramEnd"/>
      <w:r w:rsidR="0014489F">
        <w:rPr>
          <w:szCs w:val="24"/>
        </w:rPr>
        <w:t xml:space="preserve"> analysis of protein/nucleic acid sequences</w:t>
      </w:r>
      <w:r w:rsidR="00350C25">
        <w:rPr>
          <w:szCs w:val="24"/>
        </w:rPr>
        <w:t xml:space="preserve">, </w:t>
      </w:r>
      <w:r>
        <w:rPr>
          <w:szCs w:val="24"/>
        </w:rPr>
        <w:t>design of expression plasmids, etc).</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447098D4" w14:textId="3536561B" w:rsidR="00C81F9B" w:rsidRPr="00B50C20" w:rsidRDefault="00C81F9B" w:rsidP="00C81F9B">
      <w:pPr>
        <w:numPr>
          <w:ilvl w:val="0"/>
          <w:numId w:val="26"/>
        </w:numPr>
        <w:spacing w:before="0" w:after="60" w:line="240" w:lineRule="auto"/>
        <w:rPr>
          <w:iCs/>
          <w:szCs w:val="24"/>
        </w:rPr>
      </w:pPr>
      <w:r>
        <w:rPr>
          <w:szCs w:val="24"/>
        </w:rPr>
        <w:t>Previous experience in the production and characterisation of liposomes and/or lipid nanoparticles</w:t>
      </w:r>
      <w:r w:rsidR="00B71E55">
        <w:rPr>
          <w:szCs w:val="24"/>
        </w:rPr>
        <w:t>.</w:t>
      </w:r>
    </w:p>
    <w:p w14:paraId="71059323" w14:textId="079931C5" w:rsidR="00A6535A" w:rsidRDefault="00B71E55" w:rsidP="00A6535A">
      <w:pPr>
        <w:numPr>
          <w:ilvl w:val="0"/>
          <w:numId w:val="26"/>
        </w:numPr>
        <w:spacing w:before="0" w:after="60" w:line="240" w:lineRule="auto"/>
        <w:rPr>
          <w:iCs/>
          <w:szCs w:val="24"/>
        </w:rPr>
      </w:pPr>
      <w:r>
        <w:rPr>
          <w:iCs/>
          <w:szCs w:val="24"/>
        </w:rPr>
        <w:t>Previous e</w:t>
      </w:r>
      <w:r w:rsidR="0059037A">
        <w:rPr>
          <w:iCs/>
          <w:szCs w:val="24"/>
        </w:rPr>
        <w:t xml:space="preserve">xperience </w:t>
      </w:r>
      <w:r w:rsidR="00FB59B1">
        <w:rPr>
          <w:iCs/>
          <w:szCs w:val="24"/>
        </w:rPr>
        <w:t xml:space="preserve">in </w:t>
      </w:r>
      <w:r>
        <w:rPr>
          <w:iCs/>
          <w:szCs w:val="24"/>
        </w:rPr>
        <w:t xml:space="preserve">the </w:t>
      </w:r>
      <w:r w:rsidR="00FB59B1">
        <w:rPr>
          <w:iCs/>
          <w:szCs w:val="24"/>
        </w:rPr>
        <w:t xml:space="preserve">molecular modelling of proteins, including the use of </w:t>
      </w:r>
      <w:proofErr w:type="spellStart"/>
      <w:r w:rsidR="00FB59B1">
        <w:rPr>
          <w:iCs/>
          <w:szCs w:val="24"/>
        </w:rPr>
        <w:t>AlphaFold</w:t>
      </w:r>
      <w:proofErr w:type="spellEnd"/>
      <w:r w:rsidR="00FB59B1">
        <w:rPr>
          <w:iCs/>
          <w:szCs w:val="24"/>
        </w:rPr>
        <w:t xml:space="preserve"> for prediction of novel </w:t>
      </w:r>
      <w:r>
        <w:rPr>
          <w:iCs/>
          <w:szCs w:val="24"/>
        </w:rPr>
        <w:t>protein constructs.</w:t>
      </w:r>
    </w:p>
    <w:p w14:paraId="1B16FD94" w14:textId="0F6C4DA2" w:rsidR="00701BDC" w:rsidRPr="00A6535A" w:rsidRDefault="00701BDC" w:rsidP="00A6535A">
      <w:pPr>
        <w:numPr>
          <w:ilvl w:val="0"/>
          <w:numId w:val="26"/>
        </w:numPr>
        <w:spacing w:before="0" w:after="60" w:line="240" w:lineRule="auto"/>
        <w:rPr>
          <w:iCs/>
          <w:szCs w:val="24"/>
        </w:rPr>
      </w:pPr>
      <w:r>
        <w:rPr>
          <w:iCs/>
          <w:szCs w:val="24"/>
        </w:rPr>
        <w:t xml:space="preserve">Previous experience performing </w:t>
      </w:r>
      <w:r>
        <w:rPr>
          <w:i/>
          <w:szCs w:val="24"/>
        </w:rPr>
        <w:t xml:space="preserve">in vivo </w:t>
      </w:r>
      <w:r>
        <w:rPr>
          <w:iCs/>
          <w:szCs w:val="24"/>
        </w:rPr>
        <w:t>immunogenicity studies.</w:t>
      </w:r>
    </w:p>
    <w:p w14:paraId="15BECAA8" w14:textId="77777777"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w:t>
      </w:r>
      <w:proofErr w:type="gramStart"/>
      <w:r w:rsidRPr="005C2DA3">
        <w:rPr>
          <w:iCs/>
        </w:rPr>
        <w:t>positive</w:t>
      </w:r>
      <w:proofErr w:type="gramEnd"/>
      <w:r w:rsidRPr="005C2DA3">
        <w:rPr>
          <w:iCs/>
        </w:rPr>
        <w:t xml:space="preser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B328170"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CSOF4-1</w:t>
      </w:r>
      <w:r w:rsidR="00FA682B">
        <w:t xml:space="preserve"> (</w:t>
      </w:r>
      <w:r w:rsidR="003D7F23" w:rsidRPr="003B56EF">
        <w:t>AU$87,068</w:t>
      </w:r>
      <w:r w:rsidR="00FA682B">
        <w:t>).</w:t>
      </w:r>
      <w:r w:rsidRPr="005C2DA3">
        <w:rPr>
          <w:iCs/>
        </w:rPr>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3B9C86A5" w14:textId="7EE6436D" w:rsidR="007E18CE" w:rsidRDefault="007E18CE" w:rsidP="005C2DA3"/>
    <w:p w14:paraId="62B5A47B" w14:textId="6D73F47F" w:rsidR="007E18CE" w:rsidRDefault="007E18CE" w:rsidP="005C2DA3"/>
    <w:p w14:paraId="1477A8F8" w14:textId="77777777" w:rsidR="007E18CE" w:rsidRDefault="007E18CE" w:rsidP="005C2DA3"/>
    <w:p w14:paraId="46CA7AE2" w14:textId="77777777" w:rsidR="00E673A0" w:rsidRPr="003044E2" w:rsidRDefault="00E673A0" w:rsidP="00E673A0">
      <w:pPr>
        <w:pStyle w:val="Boxedheading"/>
      </w:pPr>
      <w:r>
        <w:lastRenderedPageBreak/>
        <w:t>Special Requirements</w:t>
      </w:r>
    </w:p>
    <w:p w14:paraId="75315F48" w14:textId="77777777" w:rsidR="006676C0" w:rsidRDefault="006676C0" w:rsidP="006676C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22153A8" w14:textId="77777777" w:rsidR="006676C0" w:rsidRDefault="006676C0" w:rsidP="006676C0">
      <w:pPr>
        <w:pStyle w:val="Boxedlistbullet"/>
        <w:numPr>
          <w:ilvl w:val="0"/>
          <w:numId w:val="0"/>
        </w:numPr>
        <w:ind w:left="227"/>
      </w:pPr>
    </w:p>
    <w:p w14:paraId="5393094E" w14:textId="77777777" w:rsidR="006676C0" w:rsidRDefault="006676C0" w:rsidP="006676C0">
      <w:pPr>
        <w:pStyle w:val="Boxedlistbullet"/>
        <w:spacing w:after="100" w:afterAutospacing="1"/>
      </w:pPr>
      <w: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AD8D4CC" w14:textId="77777777" w:rsidR="006676C0" w:rsidRDefault="006676C0" w:rsidP="006676C0">
      <w:pPr>
        <w:pStyle w:val="Boxedlistbullet"/>
        <w:spacing w:after="100" w:afterAutospacing="1"/>
      </w:pPr>
      <w:r>
        <w:t>The successful candidate will be required to obtain and maintain a National Health Security (NHS) security clearance.</w:t>
      </w:r>
    </w:p>
    <w:p w14:paraId="7B687052" w14:textId="77777777" w:rsidR="006676C0" w:rsidRDefault="006676C0" w:rsidP="006676C0">
      <w:pPr>
        <w:pStyle w:val="Boxedlistbullet"/>
        <w:numPr>
          <w:ilvl w:val="0"/>
          <w:numId w:val="0"/>
        </w:numPr>
        <w:ind w:left="227"/>
        <w:rPr>
          <w:szCs w:val="22"/>
        </w:rPr>
      </w:pPr>
    </w:p>
    <w:p w14:paraId="70A9EE4D" w14:textId="77777777" w:rsidR="006676C0" w:rsidRPr="000C67A1" w:rsidRDefault="006676C0" w:rsidP="006676C0">
      <w:pPr>
        <w:pStyle w:val="Boxedlistbullet"/>
        <w:numPr>
          <w:ilvl w:val="0"/>
          <w:numId w:val="0"/>
        </w:numPr>
        <w:ind w:left="227"/>
        <w:rPr>
          <w:b/>
          <w:bCs/>
          <w:sz w:val="28"/>
        </w:rPr>
      </w:pPr>
      <w:r w:rsidRPr="000C67A1">
        <w:rPr>
          <w:b/>
          <w:bCs/>
          <w:sz w:val="28"/>
        </w:rPr>
        <w:t>Security Assessment and Microbiological Security Requirements for Personnel Working on the Australian Centre for Disease Preparedness (ACDP) Site</w:t>
      </w:r>
    </w:p>
    <w:p w14:paraId="4227EB32" w14:textId="77777777" w:rsidR="006676C0" w:rsidRDefault="006676C0" w:rsidP="006676C0">
      <w:pPr>
        <w:pStyle w:val="Boxedlistbullet"/>
        <w:numPr>
          <w:ilvl w:val="0"/>
          <w:numId w:val="0"/>
        </w:numPr>
        <w:ind w:left="227"/>
      </w:pPr>
    </w:p>
    <w:p w14:paraId="1076B44F" w14:textId="77777777" w:rsidR="006676C0" w:rsidRDefault="006676C0" w:rsidP="006676C0">
      <w:pPr>
        <w:pStyle w:val="Boxedlistbullet"/>
        <w:numPr>
          <w:ilvl w:val="0"/>
          <w:numId w:val="0"/>
        </w:numPr>
        <w:ind w:left="227"/>
      </w:pPr>
      <w:r w:rsidRPr="00C13059">
        <w:t>The nature of our work requires that each person working on site must comply with the conditions described below:</w:t>
      </w:r>
    </w:p>
    <w:p w14:paraId="34EFF7B1" w14:textId="77777777" w:rsidR="006676C0" w:rsidRDefault="006676C0" w:rsidP="006676C0">
      <w:pPr>
        <w:pStyle w:val="Boxedlistbullet"/>
        <w:numPr>
          <w:ilvl w:val="0"/>
          <w:numId w:val="0"/>
        </w:numPr>
        <w:ind w:left="227"/>
      </w:pPr>
    </w:p>
    <w:p w14:paraId="74FE1598" w14:textId="77777777" w:rsidR="006676C0" w:rsidRDefault="006676C0" w:rsidP="006676C0">
      <w:pPr>
        <w:pStyle w:val="Boxedlistbullet"/>
      </w:pPr>
      <w:r>
        <w:t>Certain positions including those working in the ACDP microbiological secure area will require security clearance at a level appropriate to duties of the position. Confirmation of the appointment is subject to obtaining that clearance.</w:t>
      </w:r>
    </w:p>
    <w:p w14:paraId="528F4F52" w14:textId="77777777" w:rsidR="006676C0" w:rsidRDefault="006676C0" w:rsidP="006676C0">
      <w:pPr>
        <w:pStyle w:val="Boxedlistbullet"/>
      </w:pPr>
      <w:r>
        <w:t xml:space="preserve">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mules and camelids, any other cloven-hoofed animal, fowls, turkeys, geese, domestic ducks, caged birds, </w:t>
      </w:r>
      <w:proofErr w:type="gramStart"/>
      <w:r>
        <w:t>emus</w:t>
      </w:r>
      <w:proofErr w:type="gramEnd"/>
      <w:r>
        <w:t xml:space="preserve"> or ostriches. Personnel working with diseases of aquatic animals may not keep aquarium fish at their place of residence and at times specific species may be excluded depending on the nature of the work conducted.</w:t>
      </w:r>
    </w:p>
    <w:p w14:paraId="5EE2D43B" w14:textId="77777777" w:rsidR="006676C0" w:rsidRDefault="006676C0" w:rsidP="006676C0">
      <w:pPr>
        <w:pStyle w:val="Boxedlistbullet"/>
      </w:pPr>
      <w:r>
        <w:t xml:space="preserve">In addition, for a period of seven days after working in the microbiologically secure area of ACDP, personnel may not have close contact with any of the above animals, amphibians or birds or the actual places where these animals are </w:t>
      </w:r>
      <w:proofErr w:type="gramStart"/>
      <w:r>
        <w:t>held, or</w:t>
      </w:r>
      <w:proofErr w:type="gramEnd"/>
      <w:r>
        <w:t xml:space="preserve"> visit any aquatic animal farm or aquatic animal hatchery.</w:t>
      </w:r>
    </w:p>
    <w:p w14:paraId="3EF4B44D" w14:textId="77777777" w:rsidR="006676C0" w:rsidRDefault="006676C0" w:rsidP="006676C0">
      <w:pPr>
        <w:pStyle w:val="Boxedlistbullet"/>
      </w:pPr>
      <w:r>
        <w:t xml:space="preserve">Working in the barrier maintained Small Animal Facility or the Werribee Animal Health Farm requires avoidance of additional animals such as mice, rats, guinea pigs, rabbits, </w:t>
      </w:r>
      <w:proofErr w:type="gramStart"/>
      <w:r>
        <w:t>ferrets</w:t>
      </w:r>
      <w:proofErr w:type="gramEnd"/>
      <w:r>
        <w:t xml:space="preserve"> and poultry of a minimum of 3 days prior to arrival. Certain positions will require medical assessment and vaccinations against various agents.</w:t>
      </w:r>
    </w:p>
    <w:p w14:paraId="4CB5B1C8" w14:textId="77777777" w:rsidR="006676C0" w:rsidRDefault="006676C0" w:rsidP="006676C0">
      <w:pPr>
        <w:pStyle w:val="Boxedlistbullet"/>
      </w:pPr>
      <w:r>
        <w:t xml:space="preserve">Positions working at PC4 will also require a pre-employment psychological assessment. </w:t>
      </w:r>
    </w:p>
    <w:p w14:paraId="71722E41" w14:textId="77777777" w:rsidR="006676C0" w:rsidRDefault="006676C0" w:rsidP="006676C0">
      <w:pPr>
        <w:pStyle w:val="Boxedlistbullet"/>
      </w:pPr>
      <w:r>
        <w:t xml:space="preserve">Given ACDP’s role in the International Regional Program, there may be a requirement for some personnel to travel internationally and if required for this work, suitable staff should be able to obtain a valid passport and obtain applicable vaccinations. </w:t>
      </w:r>
    </w:p>
    <w:p w14:paraId="44656355" w14:textId="77777777" w:rsidR="006676C0" w:rsidRDefault="006676C0" w:rsidP="006676C0">
      <w:pPr>
        <w:pStyle w:val="Boxedlistbullet"/>
      </w:pPr>
      <w:r>
        <w:t xml:space="preserve">Should an emergency response situation arise, ACDP may be required to implement the Emergency Animal Disease Response Plan and personnel may need to contribute to response requirements, including </w:t>
      </w:r>
      <w:proofErr w:type="spellStart"/>
      <w:r>
        <w:t>after hours</w:t>
      </w:r>
      <w:proofErr w:type="spellEnd"/>
      <w:r>
        <w:t xml:space="preserve"> work. </w:t>
      </w:r>
    </w:p>
    <w:p w14:paraId="00A08721" w14:textId="77777777" w:rsidR="006676C0" w:rsidRDefault="006676C0" w:rsidP="006676C0">
      <w:pPr>
        <w:pStyle w:val="Boxedlistbullet"/>
      </w:pPr>
      <w:r>
        <w:t xml:space="preserve">Personnel must abide by Occupational Health, Safety and Environment regulations. Safety signs and directives issued by CSIRO personnel must be </w:t>
      </w:r>
      <w:proofErr w:type="gramStart"/>
      <w:r>
        <w:t>complied with at all times</w:t>
      </w:r>
      <w:proofErr w:type="gramEnd"/>
      <w:r>
        <w:t>.</w:t>
      </w:r>
    </w:p>
    <w:p w14:paraId="296CA8E6" w14:textId="77777777" w:rsidR="006676C0" w:rsidRDefault="006676C0" w:rsidP="006676C0">
      <w:pPr>
        <w:pStyle w:val="Boxedlistbullet"/>
      </w:pPr>
      <w:r>
        <w:lastRenderedPageBreak/>
        <w:t>Access restrictions apply to the Werribee Animal Health Facility (WAHF) site that is associated with, but remote from, the ACDP site.</w:t>
      </w:r>
    </w:p>
    <w:p w14:paraId="27953AD9" w14:textId="77777777" w:rsidR="007E18CE" w:rsidRDefault="007E18CE" w:rsidP="005C2DA3">
      <w:pPr>
        <w:spacing w:after="100" w:afterAutospacing="1"/>
        <w:outlineLvl w:val="2"/>
        <w:rPr>
          <w:rFonts w:cs="Arial"/>
          <w:b/>
          <w:bCs/>
          <w:color w:val="auto"/>
          <w:sz w:val="26"/>
          <w:szCs w:val="26"/>
        </w:rPr>
      </w:pPr>
    </w:p>
    <w:p w14:paraId="2BB058BD" w14:textId="4D99FD3F"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2"/>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6EA81220" w14:textId="6B24C5D8"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F12400" w:rsidRPr="006A0548">
          <w:rPr>
            <w:rStyle w:val="Hyperlink"/>
            <w:bCs/>
            <w:szCs w:val="24"/>
          </w:rPr>
          <w:t>Australian Centre for Disease Preparedness</w:t>
        </w:r>
      </w:hyperlink>
      <w:r w:rsidR="00F12400">
        <w:rPr>
          <w:bCs/>
          <w:szCs w:val="24"/>
        </w:rPr>
        <w:t xml:space="preserve"> </w:t>
      </w:r>
      <w:r w:rsidRPr="00D923FE">
        <w:rPr>
          <w:bCs/>
          <w:szCs w:val="24"/>
        </w:rPr>
        <w:t>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F4E1" w14:textId="77777777" w:rsidR="00C91A89" w:rsidRDefault="00C91A89" w:rsidP="000A377A">
      <w:r>
        <w:separator/>
      </w:r>
    </w:p>
  </w:endnote>
  <w:endnote w:type="continuationSeparator" w:id="0">
    <w:p w14:paraId="7F3D372E" w14:textId="77777777" w:rsidR="00C91A89" w:rsidRDefault="00C91A89" w:rsidP="000A377A">
      <w:r>
        <w:continuationSeparator/>
      </w:r>
    </w:p>
  </w:endnote>
  <w:endnote w:type="continuationNotice" w:id="1">
    <w:p w14:paraId="0551D82D" w14:textId="77777777" w:rsidR="00C91A89" w:rsidRDefault="00C91A8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614B5" w14:textId="77777777" w:rsidR="00C91A89" w:rsidRDefault="00C91A89" w:rsidP="000A377A">
      <w:r>
        <w:separator/>
      </w:r>
    </w:p>
  </w:footnote>
  <w:footnote w:type="continuationSeparator" w:id="0">
    <w:p w14:paraId="4802A0BA" w14:textId="77777777" w:rsidR="00C91A89" w:rsidRDefault="00C91A89" w:rsidP="000A377A">
      <w:r>
        <w:continuationSeparator/>
      </w:r>
    </w:p>
  </w:footnote>
  <w:footnote w:type="continuationNotice" w:id="1">
    <w:p w14:paraId="5EAD0164" w14:textId="77777777" w:rsidR="00C91A89" w:rsidRDefault="00C91A8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7"/>
  </w:num>
  <w:num w:numId="13">
    <w:abstractNumId w:val="16"/>
  </w:num>
  <w:num w:numId="14">
    <w:abstractNumId w:val="28"/>
  </w:num>
  <w:num w:numId="15">
    <w:abstractNumId w:val="32"/>
  </w:num>
  <w:num w:numId="16">
    <w:abstractNumId w:val="29"/>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1"/>
  </w:num>
  <w:num w:numId="26">
    <w:abstractNumId w:val="22"/>
  </w:num>
  <w:num w:numId="27">
    <w:abstractNumId w:val="27"/>
  </w:num>
  <w:num w:numId="28">
    <w:abstractNumId w:val="26"/>
  </w:num>
  <w:num w:numId="29">
    <w:abstractNumId w:val="10"/>
  </w:num>
  <w:num w:numId="30">
    <w:abstractNumId w:val="26"/>
  </w:num>
  <w:num w:numId="31">
    <w:abstractNumId w:val="33"/>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0"/>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4FC"/>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7AB"/>
    <w:rsid w:val="00062DC4"/>
    <w:rsid w:val="000631D8"/>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3E40"/>
    <w:rsid w:val="0014404A"/>
    <w:rsid w:val="00144102"/>
    <w:rsid w:val="0014483D"/>
    <w:rsid w:val="0014489F"/>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C26"/>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AE6"/>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E6D"/>
    <w:rsid w:val="00256A02"/>
    <w:rsid w:val="002578B0"/>
    <w:rsid w:val="00257CC3"/>
    <w:rsid w:val="00257E75"/>
    <w:rsid w:val="00257E93"/>
    <w:rsid w:val="002600E0"/>
    <w:rsid w:val="0026196F"/>
    <w:rsid w:val="0026351A"/>
    <w:rsid w:val="00265A09"/>
    <w:rsid w:val="00267DE0"/>
    <w:rsid w:val="00272F19"/>
    <w:rsid w:val="002744AC"/>
    <w:rsid w:val="002752E9"/>
    <w:rsid w:val="00276530"/>
    <w:rsid w:val="002809B7"/>
    <w:rsid w:val="00281466"/>
    <w:rsid w:val="00282F35"/>
    <w:rsid w:val="002832ED"/>
    <w:rsid w:val="002840E7"/>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2ABC"/>
    <w:rsid w:val="002B430B"/>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6EC3"/>
    <w:rsid w:val="00337F2D"/>
    <w:rsid w:val="00340491"/>
    <w:rsid w:val="0034197E"/>
    <w:rsid w:val="0034222B"/>
    <w:rsid w:val="00344C2E"/>
    <w:rsid w:val="00346526"/>
    <w:rsid w:val="00350C25"/>
    <w:rsid w:val="003514BE"/>
    <w:rsid w:val="003521F2"/>
    <w:rsid w:val="00353D50"/>
    <w:rsid w:val="00354BF5"/>
    <w:rsid w:val="0035576A"/>
    <w:rsid w:val="003575F9"/>
    <w:rsid w:val="003604DB"/>
    <w:rsid w:val="00360D14"/>
    <w:rsid w:val="00360D3C"/>
    <w:rsid w:val="003622F8"/>
    <w:rsid w:val="0036272C"/>
    <w:rsid w:val="003642BB"/>
    <w:rsid w:val="00364565"/>
    <w:rsid w:val="0036505C"/>
    <w:rsid w:val="00366F9A"/>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97372"/>
    <w:rsid w:val="003A18FD"/>
    <w:rsid w:val="003A26BC"/>
    <w:rsid w:val="003A4B8B"/>
    <w:rsid w:val="003A51F7"/>
    <w:rsid w:val="003A6DBB"/>
    <w:rsid w:val="003A6DE0"/>
    <w:rsid w:val="003B1EF4"/>
    <w:rsid w:val="003B5F19"/>
    <w:rsid w:val="003B7664"/>
    <w:rsid w:val="003B7D95"/>
    <w:rsid w:val="003C0168"/>
    <w:rsid w:val="003C3FD1"/>
    <w:rsid w:val="003C4B1B"/>
    <w:rsid w:val="003D044A"/>
    <w:rsid w:val="003D2A88"/>
    <w:rsid w:val="003D42BD"/>
    <w:rsid w:val="003D54AF"/>
    <w:rsid w:val="003D5AA5"/>
    <w:rsid w:val="003D7F23"/>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77935"/>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AD2"/>
    <w:rsid w:val="004E2B16"/>
    <w:rsid w:val="004E369B"/>
    <w:rsid w:val="004E43B4"/>
    <w:rsid w:val="004E61C2"/>
    <w:rsid w:val="004E7737"/>
    <w:rsid w:val="004F4CAC"/>
    <w:rsid w:val="004F4FCE"/>
    <w:rsid w:val="004F79DF"/>
    <w:rsid w:val="004F7E09"/>
    <w:rsid w:val="00500248"/>
    <w:rsid w:val="005010F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5B6"/>
    <w:rsid w:val="00541E53"/>
    <w:rsid w:val="00542FBC"/>
    <w:rsid w:val="005434FA"/>
    <w:rsid w:val="00543630"/>
    <w:rsid w:val="005442FF"/>
    <w:rsid w:val="00545067"/>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18E"/>
    <w:rsid w:val="00567951"/>
    <w:rsid w:val="00571C82"/>
    <w:rsid w:val="0057204D"/>
    <w:rsid w:val="005728FA"/>
    <w:rsid w:val="00573692"/>
    <w:rsid w:val="00573C66"/>
    <w:rsid w:val="00575BE7"/>
    <w:rsid w:val="0058009B"/>
    <w:rsid w:val="00580185"/>
    <w:rsid w:val="00580E6C"/>
    <w:rsid w:val="0058164B"/>
    <w:rsid w:val="00582E42"/>
    <w:rsid w:val="00585831"/>
    <w:rsid w:val="0058655A"/>
    <w:rsid w:val="00587ACF"/>
    <w:rsid w:val="0059037A"/>
    <w:rsid w:val="00590A35"/>
    <w:rsid w:val="00592355"/>
    <w:rsid w:val="005937C8"/>
    <w:rsid w:val="00595830"/>
    <w:rsid w:val="0059758D"/>
    <w:rsid w:val="005A0890"/>
    <w:rsid w:val="005A1024"/>
    <w:rsid w:val="005A33A6"/>
    <w:rsid w:val="005A42A4"/>
    <w:rsid w:val="005A4D0B"/>
    <w:rsid w:val="005A5659"/>
    <w:rsid w:val="005A5AEE"/>
    <w:rsid w:val="005A5B21"/>
    <w:rsid w:val="005A60D8"/>
    <w:rsid w:val="005A7DB5"/>
    <w:rsid w:val="005B2570"/>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981"/>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6C0"/>
    <w:rsid w:val="00674783"/>
    <w:rsid w:val="00674C79"/>
    <w:rsid w:val="00676552"/>
    <w:rsid w:val="00680A9E"/>
    <w:rsid w:val="00681C20"/>
    <w:rsid w:val="006838C9"/>
    <w:rsid w:val="0068534E"/>
    <w:rsid w:val="00685938"/>
    <w:rsid w:val="0068635B"/>
    <w:rsid w:val="006870C7"/>
    <w:rsid w:val="00691744"/>
    <w:rsid w:val="00692F56"/>
    <w:rsid w:val="006940A2"/>
    <w:rsid w:val="0069500A"/>
    <w:rsid w:val="0069532C"/>
    <w:rsid w:val="00695BB3"/>
    <w:rsid w:val="0069741D"/>
    <w:rsid w:val="006A0E54"/>
    <w:rsid w:val="006A1113"/>
    <w:rsid w:val="006A2372"/>
    <w:rsid w:val="006A3BEB"/>
    <w:rsid w:val="006A4CB4"/>
    <w:rsid w:val="006A6869"/>
    <w:rsid w:val="006A776B"/>
    <w:rsid w:val="006A7C66"/>
    <w:rsid w:val="006B0D0F"/>
    <w:rsid w:val="006B1342"/>
    <w:rsid w:val="006B22C0"/>
    <w:rsid w:val="006B4125"/>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1BDC"/>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A6B"/>
    <w:rsid w:val="00737990"/>
    <w:rsid w:val="007400D7"/>
    <w:rsid w:val="00740665"/>
    <w:rsid w:val="00740A2E"/>
    <w:rsid w:val="00740C19"/>
    <w:rsid w:val="00741098"/>
    <w:rsid w:val="00742BFD"/>
    <w:rsid w:val="007462D2"/>
    <w:rsid w:val="00747373"/>
    <w:rsid w:val="0074768A"/>
    <w:rsid w:val="00747A64"/>
    <w:rsid w:val="0075022D"/>
    <w:rsid w:val="00751D30"/>
    <w:rsid w:val="0075315B"/>
    <w:rsid w:val="007611F0"/>
    <w:rsid w:val="00761A76"/>
    <w:rsid w:val="00763261"/>
    <w:rsid w:val="00763D60"/>
    <w:rsid w:val="0076460E"/>
    <w:rsid w:val="0076495E"/>
    <w:rsid w:val="00766A71"/>
    <w:rsid w:val="00766BD2"/>
    <w:rsid w:val="0076761A"/>
    <w:rsid w:val="007715E7"/>
    <w:rsid w:val="0077267C"/>
    <w:rsid w:val="007746B9"/>
    <w:rsid w:val="00774973"/>
    <w:rsid w:val="00775263"/>
    <w:rsid w:val="00775640"/>
    <w:rsid w:val="00780FD0"/>
    <w:rsid w:val="00782F57"/>
    <w:rsid w:val="00783370"/>
    <w:rsid w:val="007849CB"/>
    <w:rsid w:val="00785CE0"/>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18CE"/>
    <w:rsid w:val="007E296E"/>
    <w:rsid w:val="007E4772"/>
    <w:rsid w:val="007E487F"/>
    <w:rsid w:val="007F13F4"/>
    <w:rsid w:val="007F1969"/>
    <w:rsid w:val="007F29D2"/>
    <w:rsid w:val="007F3DFD"/>
    <w:rsid w:val="007F49D5"/>
    <w:rsid w:val="007F4D86"/>
    <w:rsid w:val="007F6FE1"/>
    <w:rsid w:val="007F765D"/>
    <w:rsid w:val="007F7A6F"/>
    <w:rsid w:val="00801D0E"/>
    <w:rsid w:val="008020A7"/>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4B09"/>
    <w:rsid w:val="008254E6"/>
    <w:rsid w:val="00825B0A"/>
    <w:rsid w:val="00825C40"/>
    <w:rsid w:val="0082654C"/>
    <w:rsid w:val="00830449"/>
    <w:rsid w:val="008304CB"/>
    <w:rsid w:val="00831262"/>
    <w:rsid w:val="008327A9"/>
    <w:rsid w:val="00832862"/>
    <w:rsid w:val="00833FEB"/>
    <w:rsid w:val="008359CF"/>
    <w:rsid w:val="00836132"/>
    <w:rsid w:val="00836437"/>
    <w:rsid w:val="00836449"/>
    <w:rsid w:val="00837C72"/>
    <w:rsid w:val="008442A9"/>
    <w:rsid w:val="00845146"/>
    <w:rsid w:val="00845986"/>
    <w:rsid w:val="0085020D"/>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0A9"/>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1F31"/>
    <w:rsid w:val="00892801"/>
    <w:rsid w:val="00892976"/>
    <w:rsid w:val="008951FE"/>
    <w:rsid w:val="0089705C"/>
    <w:rsid w:val="008A0C9E"/>
    <w:rsid w:val="008A0DC4"/>
    <w:rsid w:val="008A3CB6"/>
    <w:rsid w:val="008A4A7C"/>
    <w:rsid w:val="008A7B92"/>
    <w:rsid w:val="008A7EFA"/>
    <w:rsid w:val="008B367A"/>
    <w:rsid w:val="008B3A68"/>
    <w:rsid w:val="008B4108"/>
    <w:rsid w:val="008B4BF5"/>
    <w:rsid w:val="008B5616"/>
    <w:rsid w:val="008C3210"/>
    <w:rsid w:val="008C56B7"/>
    <w:rsid w:val="008C5731"/>
    <w:rsid w:val="008C6752"/>
    <w:rsid w:val="008C788C"/>
    <w:rsid w:val="008C7900"/>
    <w:rsid w:val="008D1863"/>
    <w:rsid w:val="008D19F5"/>
    <w:rsid w:val="008D1EF5"/>
    <w:rsid w:val="008D3CAA"/>
    <w:rsid w:val="008D668E"/>
    <w:rsid w:val="008D6FC3"/>
    <w:rsid w:val="008D765C"/>
    <w:rsid w:val="008E25ED"/>
    <w:rsid w:val="008E614D"/>
    <w:rsid w:val="008E6846"/>
    <w:rsid w:val="008E7CD5"/>
    <w:rsid w:val="008F1264"/>
    <w:rsid w:val="008F389A"/>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77BE"/>
    <w:rsid w:val="00992A32"/>
    <w:rsid w:val="009941CC"/>
    <w:rsid w:val="009949E1"/>
    <w:rsid w:val="00994F08"/>
    <w:rsid w:val="00995465"/>
    <w:rsid w:val="009977F6"/>
    <w:rsid w:val="00997AEF"/>
    <w:rsid w:val="00997D69"/>
    <w:rsid w:val="009A2FB9"/>
    <w:rsid w:val="009A47D2"/>
    <w:rsid w:val="009A4E4C"/>
    <w:rsid w:val="009A63D8"/>
    <w:rsid w:val="009A776E"/>
    <w:rsid w:val="009B20AA"/>
    <w:rsid w:val="009B22AB"/>
    <w:rsid w:val="009B2E5B"/>
    <w:rsid w:val="009B5345"/>
    <w:rsid w:val="009B568A"/>
    <w:rsid w:val="009B5B0C"/>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35A"/>
    <w:rsid w:val="00A65BA4"/>
    <w:rsid w:val="00A65C29"/>
    <w:rsid w:val="00A67581"/>
    <w:rsid w:val="00A7053F"/>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2653"/>
    <w:rsid w:val="00AA31C4"/>
    <w:rsid w:val="00AA624B"/>
    <w:rsid w:val="00AB05E4"/>
    <w:rsid w:val="00AB0982"/>
    <w:rsid w:val="00AB11EF"/>
    <w:rsid w:val="00AB2CA5"/>
    <w:rsid w:val="00AB364B"/>
    <w:rsid w:val="00AB5AB2"/>
    <w:rsid w:val="00AB5C46"/>
    <w:rsid w:val="00AB6542"/>
    <w:rsid w:val="00AB7207"/>
    <w:rsid w:val="00AB7A34"/>
    <w:rsid w:val="00AC087D"/>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E27"/>
    <w:rsid w:val="00B71E55"/>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1AF1"/>
    <w:rsid w:val="00BF4376"/>
    <w:rsid w:val="00BF4CF3"/>
    <w:rsid w:val="00BF5EA6"/>
    <w:rsid w:val="00BF5F95"/>
    <w:rsid w:val="00BF7946"/>
    <w:rsid w:val="00C01321"/>
    <w:rsid w:val="00C01616"/>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8A6"/>
    <w:rsid w:val="00C301BB"/>
    <w:rsid w:val="00C30944"/>
    <w:rsid w:val="00C322DF"/>
    <w:rsid w:val="00C332BA"/>
    <w:rsid w:val="00C33F00"/>
    <w:rsid w:val="00C34D25"/>
    <w:rsid w:val="00C376F4"/>
    <w:rsid w:val="00C4022B"/>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F9B"/>
    <w:rsid w:val="00C82A9F"/>
    <w:rsid w:val="00C83DFF"/>
    <w:rsid w:val="00C8578A"/>
    <w:rsid w:val="00C859EC"/>
    <w:rsid w:val="00C86E28"/>
    <w:rsid w:val="00C904DA"/>
    <w:rsid w:val="00C90FDA"/>
    <w:rsid w:val="00C9185A"/>
    <w:rsid w:val="00C91A89"/>
    <w:rsid w:val="00C921D5"/>
    <w:rsid w:val="00C935F3"/>
    <w:rsid w:val="00C938DF"/>
    <w:rsid w:val="00C94273"/>
    <w:rsid w:val="00C96DAC"/>
    <w:rsid w:val="00C972F4"/>
    <w:rsid w:val="00C973A2"/>
    <w:rsid w:val="00C97D7D"/>
    <w:rsid w:val="00CA0F1E"/>
    <w:rsid w:val="00CA1203"/>
    <w:rsid w:val="00CA223A"/>
    <w:rsid w:val="00CA3BFE"/>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C71"/>
    <w:rsid w:val="00CC5F2B"/>
    <w:rsid w:val="00CC748D"/>
    <w:rsid w:val="00CD1336"/>
    <w:rsid w:val="00CD2078"/>
    <w:rsid w:val="00CD2332"/>
    <w:rsid w:val="00CD3703"/>
    <w:rsid w:val="00CD6197"/>
    <w:rsid w:val="00CE2717"/>
    <w:rsid w:val="00CE4BE8"/>
    <w:rsid w:val="00CE4C0F"/>
    <w:rsid w:val="00CE58A3"/>
    <w:rsid w:val="00CE5D73"/>
    <w:rsid w:val="00CE7C9F"/>
    <w:rsid w:val="00CF3336"/>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38F1"/>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05F0B"/>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4E72"/>
    <w:rsid w:val="00E5734F"/>
    <w:rsid w:val="00E57DE3"/>
    <w:rsid w:val="00E60ECE"/>
    <w:rsid w:val="00E6192A"/>
    <w:rsid w:val="00E61FEC"/>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5EBB"/>
    <w:rsid w:val="00EA62ED"/>
    <w:rsid w:val="00EB04A4"/>
    <w:rsid w:val="00EB0DA0"/>
    <w:rsid w:val="00EB19D2"/>
    <w:rsid w:val="00EB2856"/>
    <w:rsid w:val="00EB3942"/>
    <w:rsid w:val="00EB4739"/>
    <w:rsid w:val="00EB4A6B"/>
    <w:rsid w:val="00EB6921"/>
    <w:rsid w:val="00EB7BEA"/>
    <w:rsid w:val="00EB7D43"/>
    <w:rsid w:val="00EC4901"/>
    <w:rsid w:val="00EC5C2D"/>
    <w:rsid w:val="00EC6264"/>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2896"/>
    <w:rsid w:val="00F031C2"/>
    <w:rsid w:val="00F04B29"/>
    <w:rsid w:val="00F04CE7"/>
    <w:rsid w:val="00F058A1"/>
    <w:rsid w:val="00F05D9B"/>
    <w:rsid w:val="00F07016"/>
    <w:rsid w:val="00F10F3D"/>
    <w:rsid w:val="00F12400"/>
    <w:rsid w:val="00F13329"/>
    <w:rsid w:val="00F15C2B"/>
    <w:rsid w:val="00F17DA6"/>
    <w:rsid w:val="00F219DF"/>
    <w:rsid w:val="00F23B51"/>
    <w:rsid w:val="00F25579"/>
    <w:rsid w:val="00F25923"/>
    <w:rsid w:val="00F26B13"/>
    <w:rsid w:val="00F27B8E"/>
    <w:rsid w:val="00F319DD"/>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59B1"/>
    <w:rsid w:val="00FB6B01"/>
    <w:rsid w:val="00FB6B8D"/>
    <w:rsid w:val="00FB6BF2"/>
    <w:rsid w:val="00FC069D"/>
    <w:rsid w:val="00FC11D1"/>
    <w:rsid w:val="00FC24E0"/>
    <w:rsid w:val="00FC2F9B"/>
    <w:rsid w:val="00FC43FF"/>
    <w:rsid w:val="00FC5957"/>
    <w:rsid w:val="00FC75E8"/>
    <w:rsid w:val="00FD0614"/>
    <w:rsid w:val="00FD3E49"/>
    <w:rsid w:val="00FD572C"/>
    <w:rsid w:val="00FD6672"/>
    <w:rsid w:val="00FE11E1"/>
    <w:rsid w:val="00FE1279"/>
    <w:rsid w:val="00FE34AA"/>
    <w:rsid w:val="00FE38D4"/>
    <w:rsid w:val="00FE6B37"/>
    <w:rsid w:val="00FE6D23"/>
    <w:rsid w:val="00FF0194"/>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paragraph" w:styleId="Revision">
    <w:name w:val="Revision"/>
    <w:hidden/>
    <w:uiPriority w:val="99"/>
    <w:semiHidden/>
    <w:rsid w:val="009A47D2"/>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ACDP"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mcauley@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2522C9"/>
    <w:rsid w:val="003C6F9C"/>
    <w:rsid w:val="00414F94"/>
    <w:rsid w:val="005C3C8F"/>
    <w:rsid w:val="0063685B"/>
    <w:rsid w:val="006849B7"/>
    <w:rsid w:val="0071764D"/>
    <w:rsid w:val="007C7613"/>
    <w:rsid w:val="0082379D"/>
    <w:rsid w:val="0083056E"/>
    <w:rsid w:val="0083493E"/>
    <w:rsid w:val="00875004"/>
    <w:rsid w:val="008C16A4"/>
    <w:rsid w:val="009923AE"/>
    <w:rsid w:val="00A00ED6"/>
    <w:rsid w:val="00B36C21"/>
    <w:rsid w:val="00C6054D"/>
    <w:rsid w:val="00D51F1B"/>
    <w:rsid w:val="00DE17BF"/>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730e33a-4c68-4088-9efd-28b1cb3ed77c">6KSAHKCZSASY-1813994907-9</_dlc_DocId>
    <_dlc_DocIdUrl xmlns="8730e33a-4c68-4088-9efd-28b1cb3ed77c">
      <Url>https://csiroau.sharepoint.com/sites/Recruitment-IRFSP/_layouts/15/DocIdRedir.aspx?ID=6KSAHKCZSASY-1813994907-9</Url>
      <Description>6KSAHKCZSASY-1813994907-9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18A671CD4C9D46AFD7A5368C6DADEA" ma:contentTypeVersion="4" ma:contentTypeDescription="Create a new document." ma:contentTypeScope="" ma:versionID="03ca935ec7630059fe2d41cdc3492976">
  <xsd:schema xmlns:xsd="http://www.w3.org/2001/XMLSchema" xmlns:xs="http://www.w3.org/2001/XMLSchema" xmlns:p="http://schemas.microsoft.com/office/2006/metadata/properties" xmlns:ns2="543a78ea-f84f-4fae-9c26-8769611ff900" xmlns:ns3="8730e33a-4c68-4088-9efd-28b1cb3ed77c" targetNamespace="http://schemas.microsoft.com/office/2006/metadata/properties" ma:root="true" ma:fieldsID="6e9e6641ec8c37610a4c5e44d23b991c" ns2:_="" ns3:_="">
    <xsd:import namespace="543a78ea-f84f-4fae-9c26-8769611ff900"/>
    <xsd:import namespace="8730e33a-4c68-4088-9efd-28b1cb3ed77c"/>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a78ea-f84f-4fae-9c26-8769611ff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30e33a-4c68-4088-9efd-28b1cb3ed77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dexed="true"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8730e33a-4c68-4088-9efd-28b1cb3ed77c"/>
  </ds:schemaRefs>
</ds:datastoreItem>
</file>

<file path=customXml/itemProps4.xml><?xml version="1.0" encoding="utf-8"?>
<ds:datastoreItem xmlns:ds="http://schemas.openxmlformats.org/officeDocument/2006/customXml" ds:itemID="{7C9E3178-ECCB-4B41-B574-CA2EC60FE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a78ea-f84f-4fae-9c26-8769611ff900"/>
    <ds:schemaRef ds:uri="8730e33a-4c68-4088-9efd-28b1cb3ed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6</Pages>
  <Words>1948</Words>
  <Characters>12065</Characters>
  <Application>Microsoft Office Word</Application>
  <DocSecurity>4</DocSecurity>
  <Lines>100</Lines>
  <Paragraphs>27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13986</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2</cp:revision>
  <cp:lastPrinted>2012-02-02T00:02:00Z</cp:lastPrinted>
  <dcterms:created xsi:type="dcterms:W3CDTF">2022-09-09T04:37:00Z</dcterms:created>
  <dcterms:modified xsi:type="dcterms:W3CDTF">2022-09-09T04:37:00Z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0x010100E318A671CD4C9D46AFD7A5368C6DADEA</vt:lpwstr>
  </property>
  <property fmtid="{D5CDD505-2E9C-101B-9397-08002B2CF9AE}" pid="3" name="_dlc_DocIdItemGuid">
    <vt:lpwstr>ec0cc937-b9ec-47eb-a165-b5f6312a31b2</vt:lpwstr>
  </property>
</Properties>
</file>