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CD9164" w14:textId="01705196" w:rsidR="00C8038D" w:rsidRDefault="00C8038D">
      <w:pPr>
        <w:spacing w:after="0"/>
        <w:rPr>
          <w:rFonts w:eastAsiaTheme="majorEastAsia"/>
          <w:iCs/>
          <w:caps/>
          <w:color w:val="000000" w:themeColor="text2"/>
          <w:spacing w:val="15"/>
          <w:kern w:val="28"/>
          <w:sz w:val="24"/>
          <w:szCs w:val="24"/>
        </w:rPr>
      </w:pPr>
    </w:p>
    <w:p w14:paraId="214F730F" w14:textId="77777777" w:rsidR="00C8038D" w:rsidRDefault="00C8038D">
      <w:pPr>
        <w:spacing w:after="0"/>
        <w:rPr>
          <w:rFonts w:eastAsiaTheme="majorEastAsia"/>
          <w:iCs/>
          <w:caps/>
          <w:color w:val="000000" w:themeColor="text2"/>
          <w:spacing w:val="15"/>
          <w:kern w:val="28"/>
          <w:sz w:val="24"/>
          <w:szCs w:val="24"/>
        </w:rPr>
      </w:pPr>
    </w:p>
    <w:p w14:paraId="231541F0" w14:textId="77777777" w:rsidR="00EE6E7F" w:rsidRDefault="00EE6E7F" w:rsidP="00620FA5">
      <w:pPr>
        <w:pStyle w:val="CoverTitle"/>
        <w:rPr>
          <w:noProof/>
        </w:rPr>
        <w:sectPr w:rsidR="00EE6E7F" w:rsidSect="006C4A10">
          <w:footerReference w:type="even" r:id="rId12"/>
          <w:footerReference w:type="default" r:id="rId13"/>
          <w:footerReference w:type="first" r:id="rId14"/>
          <w:type w:val="continuous"/>
          <w:pgSz w:w="11906" w:h="16838" w:code="9"/>
          <w:pgMar w:top="1134" w:right="1134" w:bottom="1134" w:left="1134" w:header="510" w:footer="624" w:gutter="0"/>
          <w:pgNumType w:start="5"/>
          <w:cols w:num="2" w:space="850"/>
          <w:docGrid w:linePitch="360"/>
        </w:sectPr>
      </w:pPr>
    </w:p>
    <w:p w14:paraId="35EC10F0" w14:textId="5F7EEB49" w:rsidR="00544DC2" w:rsidRDefault="00B3031E" w:rsidP="00620FA5">
      <w:pPr>
        <w:pStyle w:val="CoverTitle"/>
        <w:rPr>
          <w:color w:val="FFFFFF" w:themeColor="background1"/>
        </w:rPr>
      </w:pPr>
      <w:r>
        <w:rPr>
          <w:noProof/>
        </w:rPr>
        <mc:AlternateContent>
          <mc:Choice Requires="wps">
            <w:drawing>
              <wp:anchor distT="0" distB="0" distL="114300" distR="114300" simplePos="0" relativeHeight="251658241" behindDoc="0" locked="1" layoutInCell="1" allowOverlap="1" wp14:anchorId="779B3A4D" wp14:editId="71CAC450">
                <wp:simplePos x="0" y="0"/>
                <wp:positionH relativeFrom="margin">
                  <wp:align>right</wp:align>
                </wp:positionH>
                <wp:positionV relativeFrom="page">
                  <wp:posOffset>950595</wp:posOffset>
                </wp:positionV>
                <wp:extent cx="1745615" cy="409575"/>
                <wp:effectExtent l="0" t="0" r="0" b="0"/>
                <wp:wrapSquare wrapText="bothSides"/>
                <wp:docPr id="34" name="Text Box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5615" cy="409575"/>
                        </a:xfrm>
                        <a:prstGeom prst="rect">
                          <a:avLst/>
                        </a:prstGeom>
                        <a:noFill/>
                        <a:ln w="6350">
                          <a:noFill/>
                        </a:ln>
                      </wps:spPr>
                      <wps:txbx>
                        <w:txbxContent>
                          <w:p w14:paraId="49B51BE1" w14:textId="77777777" w:rsidR="00465D9F" w:rsidRPr="00883E43" w:rsidRDefault="00465D9F" w:rsidP="00883E43">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9B3A4D" id="_x0000_t202" coordsize="21600,21600" o:spt="202" path="m,l,21600r21600,l21600,xe">
                <v:stroke joinstyle="miter"/>
                <v:path gradientshapeok="t" o:connecttype="rect"/>
              </v:shapetype>
              <v:shape id="Text Box 34" o:spid="_x0000_s1026" type="#_x0000_t202" alt="&quot;&quot;" style="position:absolute;margin-left:86.25pt;margin-top:74.85pt;width:137.45pt;height:32.25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" filled="f" stroked="f" strokeweight=".5pt">
                <v:textbox inset="0,0,0,0">
                  <w:txbxContent>
                    <w:p w14:paraId="49B51BE1" w14:textId="77777777" w:rsidR="00465D9F" w:rsidRPr="00883E43" w:rsidRDefault="00465D9F" w:rsidP="00883E43">
                      <w:pPr>
                        <w:pStyle w:val="BodyText"/>
                        <w:spacing w:before="0" w:after="0" w:line="240" w:lineRule="auto"/>
                        <w:jc w:val="right"/>
                        <w:rPr>
                          <w:b/>
                          <w:noProof/>
                          <w:color w:val="757579" w:themeColor="accent3"/>
                        </w:rPr>
                      </w:pPr>
                      <w:r w:rsidRPr="00883E43">
                        <w:rPr>
                          <w:noProof/>
                          <w:color w:val="757579" w:themeColor="accent3"/>
                        </w:rPr>
                        <w:t>Australia’s National</w:t>
                      </w:r>
                      <w:r w:rsidRPr="00883E43">
                        <w:rPr>
                          <w:noProof/>
                          <w:color w:val="757579" w:themeColor="accent3"/>
                        </w:rPr>
                        <w:br/>
                        <w:t>Science Agency</w:t>
                      </w:r>
                    </w:p>
                  </w:txbxContent>
                </v:textbox>
                <w10:wrap type="square" anchorx="margin" anchory="page"/>
                <w10:anchorlock/>
              </v:shape>
            </w:pict>
          </mc:Fallback>
        </mc:AlternateContent>
      </w:r>
      <w:r w:rsidR="00AD2DBA">
        <w:rPr>
          <w:noProof/>
        </w:rPr>
        <w:drawing>
          <wp:anchor distT="0" distB="180975" distL="114300" distR="361315" simplePos="0" relativeHeight="251658240" behindDoc="1" locked="1" layoutInCell="1" allowOverlap="1" wp14:anchorId="5F4C062E" wp14:editId="0ADA1578">
            <wp:simplePos x="0" y="0"/>
            <wp:positionH relativeFrom="page">
              <wp:posOffset>723900</wp:posOffset>
            </wp:positionH>
            <wp:positionV relativeFrom="page">
              <wp:posOffset>725805</wp:posOffset>
            </wp:positionV>
            <wp:extent cx="791210" cy="791845"/>
            <wp:effectExtent l="0" t="0" r="0" b="0"/>
            <wp:wrapTopAndBottom/>
            <wp:docPr id="3"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15"/>
                    <a:stretch>
                      <a:fillRect/>
                    </a:stretch>
                  </pic:blipFill>
                  <pic:spPr bwMode="auto">
                    <a:xfrm>
                      <a:off x="0" y="0"/>
                      <a:ext cx="791210" cy="791845"/>
                    </a:xfrm>
                    <a:prstGeom prst="rect">
                      <a:avLst/>
                    </a:prstGeom>
                    <a:noFill/>
                  </pic:spPr>
                </pic:pic>
              </a:graphicData>
            </a:graphic>
            <wp14:sizeRelH relativeFrom="page">
              <wp14:pctWidth>0</wp14:pctWidth>
            </wp14:sizeRelH>
            <wp14:sizeRelV relativeFrom="page">
              <wp14:pctHeight>0</wp14:pctHeight>
            </wp14:sizeRelV>
          </wp:anchor>
        </w:drawing>
      </w:r>
      <w:r w:rsidR="00465D9F">
        <w:rPr>
          <w:noProof/>
        </w:rPr>
        <w:t>Position Description</w:t>
      </w:r>
      <w:r w:rsidR="007975C5" w:rsidRPr="007975C5">
        <w:rPr>
          <w:noProof/>
          <w:color w:val="auto"/>
        </w:rPr>
        <w:t xml:space="preserve"> </w:t>
      </w:r>
      <w:r w:rsidR="007975C5" w:rsidRPr="007975C5">
        <w:rPr>
          <w:noProof/>
          <w:color w:val="FFFFFF" w:themeColor="background1"/>
        </w:rPr>
        <w:t>–</w:t>
      </w:r>
      <w:r w:rsidR="007975C5" w:rsidRPr="007975C5">
        <w:rPr>
          <w:color w:val="FFFFFF" w:themeColor="background1"/>
        </w:rPr>
        <w:t xml:space="preserve"> </w:t>
      </w:r>
    </w:p>
    <w:p w14:paraId="7FFDD618" w14:textId="542D653C" w:rsidR="00C8038D" w:rsidRPr="008F64BD" w:rsidRDefault="00D50208" w:rsidP="00620FA5">
      <w:pPr>
        <w:pStyle w:val="CoverTitle"/>
      </w:pPr>
      <w:bookmarkStart w:id="0" w:name="_Hlk94895891"/>
      <w:r>
        <w:rPr>
          <w:noProof/>
        </w:rPr>
        <w:t>Science Leader/</w:t>
      </w:r>
      <w:r w:rsidR="00544DC2">
        <w:rPr>
          <w:noProof/>
        </w:rPr>
        <w:t xml:space="preserve">Future Science Platform </w:t>
      </w:r>
      <w:r>
        <w:rPr>
          <w:noProof/>
        </w:rPr>
        <w:t>Director</w:t>
      </w:r>
      <w:r w:rsidR="00465D9F">
        <w:t xml:space="preserve">, </w:t>
      </w:r>
      <w:r w:rsidR="003D0382">
        <w:t>Advanced Engineering Biology</w:t>
      </w:r>
    </w:p>
    <w:bookmarkEnd w:id="0"/>
    <w:p w14:paraId="768E07FE" w14:textId="01868EAD" w:rsidR="00C8038D" w:rsidRDefault="00465D9F" w:rsidP="00544DC2">
      <w:pPr>
        <w:pStyle w:val="CoverSubtitle"/>
      </w:pPr>
      <w:r>
        <w:t>Information for applicants</w:t>
      </w:r>
    </w:p>
    <w:p w14:paraId="7891CEB6" w14:textId="77777777" w:rsidR="00EE6E7F" w:rsidRDefault="00EE6E7F" w:rsidP="00544DC2">
      <w:pPr>
        <w:pStyle w:val="BodyText"/>
      </w:pPr>
    </w:p>
    <w:p w14:paraId="72D69E3E" w14:textId="50556F0B" w:rsidR="006062AF" w:rsidRDefault="006062AF" w:rsidP="00544DC2">
      <w:pPr>
        <w:pStyle w:val="BodyText"/>
        <w:sectPr w:rsidR="006062AF" w:rsidSect="00EE6E7F">
          <w:type w:val="continuous"/>
          <w:pgSz w:w="11906" w:h="16838" w:code="9"/>
          <w:pgMar w:top="1134" w:right="1134" w:bottom="1134" w:left="1134" w:header="510" w:footer="624" w:gutter="0"/>
          <w:pgNumType w:start="5"/>
          <w:cols w:space="850"/>
          <w:docGrid w:linePitch="360"/>
        </w:sectPr>
      </w:pPr>
    </w:p>
    <w:p w14:paraId="221C3068" w14:textId="018F55AE" w:rsidR="00544DC2" w:rsidRDefault="00544DC2" w:rsidP="00544DC2">
      <w:pPr>
        <w:pStyle w:val="BodyText"/>
      </w:pPr>
    </w:p>
    <w:p w14:paraId="193609F1" w14:textId="77777777" w:rsidR="00EE6E7F" w:rsidRDefault="00EE6E7F" w:rsidP="00A74C2B">
      <w:pPr>
        <w:pStyle w:val="CoverSubtitle"/>
        <w:jc w:val="center"/>
        <w:sectPr w:rsidR="00EE6E7F" w:rsidSect="006C4A10">
          <w:type w:val="continuous"/>
          <w:pgSz w:w="11906" w:h="16838" w:code="9"/>
          <w:pgMar w:top="1134" w:right="1134" w:bottom="1134" w:left="1134" w:header="510" w:footer="624" w:gutter="0"/>
          <w:pgNumType w:start="5"/>
          <w:cols w:num="2" w:space="850"/>
          <w:docGrid w:linePitch="360"/>
        </w:sectPr>
      </w:pPr>
    </w:p>
    <w:p w14:paraId="7F0150C3" w14:textId="39343BF7" w:rsidR="000428C6" w:rsidRPr="000428C6" w:rsidRDefault="006062AF" w:rsidP="00A74C2B">
      <w:pPr>
        <w:pStyle w:val="CoverSubtitle"/>
        <w:jc w:val="center"/>
        <w:rPr>
          <w:sz w:val="24"/>
        </w:rPr>
      </w:pPr>
      <w:r w:rsidRPr="006062AF">
        <w:t xml:space="preserve"> </w:t>
      </w:r>
      <w:r>
        <w:rPr>
          <w:noProof/>
        </w:rPr>
        <w:drawing>
          <wp:inline distT="0" distB="0" distL="0" distR="0" wp14:anchorId="30CCC9F8" wp14:editId="0F597B94">
            <wp:extent cx="5495925" cy="3663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5925" cy="3663950"/>
                    </a:xfrm>
                    <a:prstGeom prst="rect">
                      <a:avLst/>
                    </a:prstGeom>
                    <a:noFill/>
                    <a:ln>
                      <a:noFill/>
                    </a:ln>
                  </pic:spPr>
                </pic:pic>
              </a:graphicData>
            </a:graphic>
          </wp:inline>
        </w:drawing>
      </w:r>
      <w:r w:rsidR="00C8038D">
        <w:br w:type="page"/>
      </w:r>
      <w:bookmarkStart w:id="1" w:name="_Hlk34745324"/>
    </w:p>
    <w:p w14:paraId="0F5E2BB8" w14:textId="3405D829" w:rsidR="00EE6E7F" w:rsidRDefault="00EE6E7F" w:rsidP="00465D9F">
      <w:pPr>
        <w:pStyle w:val="Heading1notnumbered"/>
        <w:sectPr w:rsidR="00EE6E7F" w:rsidSect="00EE6E7F">
          <w:type w:val="continuous"/>
          <w:pgSz w:w="11906" w:h="16838" w:code="9"/>
          <w:pgMar w:top="1134" w:right="1134" w:bottom="1134" w:left="1134" w:header="510" w:footer="624" w:gutter="0"/>
          <w:pgNumType w:start="5"/>
          <w:cols w:space="850"/>
          <w:docGrid w:linePitch="360"/>
        </w:sectPr>
      </w:pPr>
    </w:p>
    <w:p w14:paraId="77147CFB" w14:textId="122DC617" w:rsidR="00BF437F" w:rsidRDefault="00465D9F" w:rsidP="00465D9F">
      <w:pPr>
        <w:pStyle w:val="Heading1notnumbered"/>
      </w:pPr>
      <w:r>
        <w:lastRenderedPageBreak/>
        <w:t>About CSIRO</w:t>
      </w:r>
    </w:p>
    <w:p w14:paraId="680BB226" w14:textId="21054EB2" w:rsidR="00465D9F" w:rsidRDefault="00465D9F" w:rsidP="00465D9F">
      <w:pPr>
        <w:pStyle w:val="BodyText"/>
      </w:pPr>
      <w:bookmarkStart w:id="2" w:name="_Hlk94896804"/>
      <w:bookmarkStart w:id="3" w:name="_Hlk96707155"/>
      <w:r w:rsidRPr="00465D9F">
        <w:t xml:space="preserve">The Commonwealth Scientific and </w:t>
      </w:r>
      <w:r w:rsidR="00073AF6" w:rsidRPr="00465D9F">
        <w:t>Industrial Research</w:t>
      </w:r>
      <w:r w:rsidRPr="00465D9F">
        <w:t xml:space="preserve"> Organisation (CSIRO) is one of </w:t>
      </w:r>
      <w:r w:rsidR="00073AF6" w:rsidRPr="00465D9F">
        <w:t>the world’s</w:t>
      </w:r>
      <w:r w:rsidRPr="00465D9F">
        <w:t xml:space="preserve"> largest and most successful </w:t>
      </w:r>
      <w:r w:rsidR="00742B38" w:rsidRPr="00465D9F">
        <w:t>publicly funded</w:t>
      </w:r>
      <w:r w:rsidR="00073AF6" w:rsidRPr="00465D9F">
        <w:t xml:space="preserve"> research</w:t>
      </w:r>
      <w:r w:rsidRPr="00465D9F">
        <w:t xml:space="preserve"> and development organisation</w:t>
      </w:r>
      <w:r w:rsidR="00142B5B">
        <w:t>s</w:t>
      </w:r>
      <w:r w:rsidRPr="00465D9F">
        <w:t xml:space="preserve"> </w:t>
      </w:r>
      <w:r w:rsidR="00837A36">
        <w:t>and has</w:t>
      </w:r>
      <w:r w:rsidR="00837A36" w:rsidRPr="00465D9F">
        <w:t xml:space="preserve"> </w:t>
      </w:r>
      <w:r w:rsidR="00073AF6" w:rsidRPr="00465D9F">
        <w:t>over 50</w:t>
      </w:r>
      <w:r w:rsidRPr="00465D9F">
        <w:t xml:space="preserve"> locations across Australia and internationally.</w:t>
      </w:r>
    </w:p>
    <w:p w14:paraId="23BE5D82" w14:textId="55FC17C9" w:rsidR="00465D9F" w:rsidRDefault="00465D9F" w:rsidP="00465D9F">
      <w:pPr>
        <w:pStyle w:val="BodyText"/>
      </w:pPr>
      <w:r w:rsidRPr="00465D9F">
        <w:t xml:space="preserve">CSIRO is committed to complementing world-class </w:t>
      </w:r>
      <w:r w:rsidR="00073AF6" w:rsidRPr="00465D9F">
        <w:t>science capabilities</w:t>
      </w:r>
      <w:r w:rsidRPr="00465D9F">
        <w:t xml:space="preserve"> with outcome-focused research that will generate </w:t>
      </w:r>
      <w:r w:rsidR="00073AF6" w:rsidRPr="00465D9F">
        <w:t xml:space="preserve">economic, </w:t>
      </w:r>
      <w:r w:rsidR="000574FE" w:rsidRPr="00465D9F">
        <w:t>environmental,</w:t>
      </w:r>
      <w:r w:rsidRPr="00465D9F">
        <w:t xml:space="preserve"> and social benefits for Australia in </w:t>
      </w:r>
      <w:r w:rsidR="00073AF6" w:rsidRPr="00465D9F">
        <w:t>a global context</w:t>
      </w:r>
      <w:r w:rsidRPr="00465D9F">
        <w:t>.</w:t>
      </w:r>
    </w:p>
    <w:bookmarkEnd w:id="1"/>
    <w:bookmarkEnd w:id="2"/>
    <w:p w14:paraId="7381D50F" w14:textId="7164D349" w:rsidR="00BF437F" w:rsidRDefault="00465D9F" w:rsidP="00465D9F">
      <w:pPr>
        <w:pStyle w:val="Heading1notnumbered"/>
      </w:pPr>
      <w:r>
        <w:t xml:space="preserve">About the </w:t>
      </w:r>
      <w:r w:rsidR="00544DC2">
        <w:t>F</w:t>
      </w:r>
      <w:r w:rsidR="00473545">
        <w:t xml:space="preserve">uture </w:t>
      </w:r>
      <w:r w:rsidR="00544DC2">
        <w:t>S</w:t>
      </w:r>
      <w:r w:rsidR="00473545">
        <w:t xml:space="preserve">cience </w:t>
      </w:r>
      <w:r w:rsidR="00544DC2">
        <w:t>P</w:t>
      </w:r>
      <w:r w:rsidR="00473545">
        <w:t>latform</w:t>
      </w:r>
    </w:p>
    <w:p w14:paraId="1603FBE2" w14:textId="6549335F" w:rsidR="003D0382" w:rsidRPr="00802AFE" w:rsidRDefault="00D50208" w:rsidP="00802AFE">
      <w:pPr>
        <w:pStyle w:val="BodyText"/>
      </w:pPr>
      <w:r w:rsidRPr="00802AFE">
        <w:t xml:space="preserve">The </w:t>
      </w:r>
      <w:r w:rsidR="003D0382" w:rsidRPr="00802AFE">
        <w:t xml:space="preserve">CSIRO </w:t>
      </w:r>
      <w:r w:rsidRPr="00802AFE">
        <w:t xml:space="preserve">portfolio of </w:t>
      </w:r>
      <w:r w:rsidR="003D0382" w:rsidRPr="00802AFE">
        <w:t xml:space="preserve">Future Science Platforms (FSPs) address </w:t>
      </w:r>
      <w:r w:rsidRPr="00802AFE">
        <w:t xml:space="preserve">emerging </w:t>
      </w:r>
      <w:r w:rsidR="003D0382" w:rsidRPr="00802AFE">
        <w:t xml:space="preserve">scientific challenges </w:t>
      </w:r>
      <w:r w:rsidRPr="00802AFE">
        <w:t xml:space="preserve">having important implications for </w:t>
      </w:r>
      <w:r w:rsidR="003D0382" w:rsidRPr="00802AFE">
        <w:t>Australia</w:t>
      </w:r>
      <w:r w:rsidRPr="00802AFE">
        <w:t xml:space="preserve"> and the world (https://www.csiro.au/en/about/strategy/future-science-platforms)</w:t>
      </w:r>
      <w:r w:rsidR="003D0382" w:rsidRPr="00802AFE">
        <w:t xml:space="preserve">.  </w:t>
      </w:r>
      <w:r w:rsidRPr="00802AFE">
        <w:t>FSPs represent</w:t>
      </w:r>
      <w:r w:rsidR="003D0382" w:rsidRPr="00802AFE">
        <w:t xml:space="preserve"> </w:t>
      </w:r>
      <w:r w:rsidR="00A812C8" w:rsidRPr="00802AFE">
        <w:t xml:space="preserve">a significant </w:t>
      </w:r>
      <w:r w:rsidR="003D0382" w:rsidRPr="00802AFE">
        <w:t xml:space="preserve">investment in </w:t>
      </w:r>
      <w:r w:rsidR="00A812C8" w:rsidRPr="00802AFE">
        <w:t xml:space="preserve">emerging </w:t>
      </w:r>
      <w:r w:rsidR="003D0382" w:rsidRPr="00802AFE">
        <w:t xml:space="preserve">science </w:t>
      </w:r>
      <w:r w:rsidR="00A812C8" w:rsidRPr="00802AFE">
        <w:t xml:space="preserve">areas </w:t>
      </w:r>
      <w:r w:rsidR="003D0382" w:rsidRPr="00802AFE">
        <w:t xml:space="preserve">that </w:t>
      </w:r>
      <w:r w:rsidR="00741F32" w:rsidRPr="00802AFE">
        <w:t xml:space="preserve">will </w:t>
      </w:r>
      <w:r w:rsidR="003D0382" w:rsidRPr="00802AFE">
        <w:t xml:space="preserve">underpin innovation </w:t>
      </w:r>
      <w:r w:rsidRPr="00802AFE">
        <w:t>having the potential to</w:t>
      </w:r>
      <w:r w:rsidR="003D0382" w:rsidRPr="00802AFE">
        <w:t xml:space="preserve"> (re)invent and create </w:t>
      </w:r>
      <w:r w:rsidRPr="00802AFE">
        <w:t xml:space="preserve">entire </w:t>
      </w:r>
      <w:r w:rsidR="003D0382" w:rsidRPr="00802AFE">
        <w:t>new industries</w:t>
      </w:r>
      <w:r w:rsidRPr="00802AFE">
        <w:t>, providing significant economic, environmental, and social outcomes for Australia</w:t>
      </w:r>
      <w:r w:rsidR="00741F32" w:rsidRPr="00802AFE">
        <w:t xml:space="preserve"> and beyond</w:t>
      </w:r>
      <w:r w:rsidR="003D0382" w:rsidRPr="00802AFE">
        <w:t xml:space="preserve">.  FSPs </w:t>
      </w:r>
      <w:r w:rsidRPr="00802AFE">
        <w:t xml:space="preserve">facilitate </w:t>
      </w:r>
      <w:r w:rsidR="003D0382" w:rsidRPr="00802AFE">
        <w:t xml:space="preserve">the development of capability and capacity </w:t>
      </w:r>
      <w:r w:rsidR="000C6E85" w:rsidRPr="00802AFE">
        <w:t xml:space="preserve">to build </w:t>
      </w:r>
      <w:r w:rsidR="003D0382" w:rsidRPr="00802AFE">
        <w:t xml:space="preserve">a new generation of researchers and are designed to attract </w:t>
      </w:r>
      <w:r w:rsidRPr="00802AFE">
        <w:t xml:space="preserve">the </w:t>
      </w:r>
      <w:r w:rsidR="003D0382" w:rsidRPr="00802AFE">
        <w:t xml:space="preserve">best </w:t>
      </w:r>
      <w:r w:rsidRPr="00802AFE">
        <w:t>researche</w:t>
      </w:r>
      <w:r w:rsidR="00952B06" w:rsidRPr="00802AFE">
        <w:t>r</w:t>
      </w:r>
      <w:r w:rsidRPr="00802AFE">
        <w:t xml:space="preserve">s </w:t>
      </w:r>
      <w:r w:rsidR="003D0382" w:rsidRPr="00802AFE">
        <w:t>and students</w:t>
      </w:r>
      <w:r w:rsidR="002516CD" w:rsidRPr="00802AFE">
        <w:t>.</w:t>
      </w:r>
    </w:p>
    <w:p w14:paraId="521B4FDD" w14:textId="76BEAC2E" w:rsidR="003D0382" w:rsidRDefault="003D0382" w:rsidP="00EE6E7F">
      <w:pPr>
        <w:pStyle w:val="BodyText"/>
        <w:spacing w:after="240" w:line="240" w:lineRule="auto"/>
        <w:rPr>
          <w:rFonts w:eastAsia="Calibri" w:cs="Calibri"/>
          <w:szCs w:val="24"/>
        </w:rPr>
      </w:pPr>
      <w:r w:rsidRPr="00EE6E7F">
        <w:rPr>
          <w:rFonts w:eastAsia="Calibri" w:cs="Calibri"/>
          <w:szCs w:val="24"/>
        </w:rPr>
        <w:t>FSPs support research teams that integrate science and delivery over the long term, looking to the future science needs of CSIRO and Australia, along with our external partners and stakeholders with a five to ten-year vision.</w:t>
      </w:r>
    </w:p>
    <w:p w14:paraId="1C1B2A19" w14:textId="25BBB9CD" w:rsidR="00C00523" w:rsidRDefault="00C00523" w:rsidP="00C00523">
      <w:pPr>
        <w:spacing w:after="0"/>
        <w:rPr>
          <w:rFonts w:eastAsia="Calibri" w:cs="Calibri"/>
          <w:sz w:val="24"/>
          <w:szCs w:val="24"/>
        </w:rPr>
      </w:pPr>
      <w:r w:rsidRPr="00EE6E7F">
        <w:rPr>
          <w:rFonts w:eastAsia="Calibri" w:cs="Calibri"/>
          <w:sz w:val="24"/>
          <w:szCs w:val="24"/>
        </w:rPr>
        <w:t xml:space="preserve">Engineering Biology (also known as Synthetic Biology) has the potential to unlock a new BioEconomy that </w:t>
      </w:r>
      <w:r w:rsidR="0009719C">
        <w:rPr>
          <w:rFonts w:eastAsia="Calibri" w:cs="Calibri"/>
          <w:sz w:val="24"/>
          <w:szCs w:val="24"/>
        </w:rPr>
        <w:t>will deliver</w:t>
      </w:r>
      <w:r w:rsidRPr="00EE6E7F">
        <w:rPr>
          <w:rFonts w:eastAsia="Calibri" w:cs="Calibri"/>
          <w:sz w:val="24"/>
          <w:szCs w:val="24"/>
        </w:rPr>
        <w:t xml:space="preserve"> 50,000 new jobs and $30 Billion a year to </w:t>
      </w:r>
      <w:r w:rsidR="00F700A4">
        <w:rPr>
          <w:rFonts w:eastAsia="Calibri" w:cs="Calibri"/>
          <w:sz w:val="24"/>
          <w:szCs w:val="24"/>
        </w:rPr>
        <w:t xml:space="preserve">the </w:t>
      </w:r>
      <w:r w:rsidRPr="00EE6E7F">
        <w:rPr>
          <w:rFonts w:eastAsia="Calibri" w:cs="Calibri"/>
          <w:sz w:val="24"/>
          <w:szCs w:val="24"/>
        </w:rPr>
        <w:t>Australia</w:t>
      </w:r>
      <w:r w:rsidR="00F700A4">
        <w:rPr>
          <w:rFonts w:eastAsia="Calibri" w:cs="Calibri"/>
          <w:sz w:val="24"/>
          <w:szCs w:val="24"/>
        </w:rPr>
        <w:t>n economy, while facilitating the transition to low emission industries</w:t>
      </w:r>
      <w:r w:rsidR="00FC1B7B">
        <w:rPr>
          <w:rFonts w:eastAsia="Calibri" w:cs="Calibri"/>
          <w:sz w:val="24"/>
          <w:szCs w:val="24"/>
        </w:rPr>
        <w:t xml:space="preserve"> and circular economies</w:t>
      </w:r>
      <w:r w:rsidRPr="00EE6E7F">
        <w:rPr>
          <w:rFonts w:eastAsia="Calibri" w:cs="Calibri"/>
          <w:sz w:val="24"/>
          <w:szCs w:val="24"/>
        </w:rPr>
        <w:t xml:space="preserve">. </w:t>
      </w:r>
    </w:p>
    <w:p w14:paraId="21640FD7" w14:textId="77777777" w:rsidR="00C00523" w:rsidRDefault="00C00523" w:rsidP="00C00523">
      <w:pPr>
        <w:spacing w:after="0"/>
        <w:rPr>
          <w:rFonts w:eastAsia="Calibri" w:cs="Calibri"/>
          <w:sz w:val="24"/>
          <w:szCs w:val="24"/>
        </w:rPr>
      </w:pPr>
    </w:p>
    <w:p w14:paraId="0BE05E98" w14:textId="7D8A540A" w:rsidR="00C00523" w:rsidRDefault="00C00523" w:rsidP="00EE6E7F">
      <w:pPr>
        <w:pStyle w:val="BodyText"/>
        <w:spacing w:after="240" w:line="240" w:lineRule="auto"/>
        <w:rPr>
          <w:rFonts w:cs="Calibri"/>
          <w:color w:val="201F1E"/>
          <w:szCs w:val="24"/>
          <w:shd w:val="clear" w:color="auto" w:fill="FFFFFF"/>
        </w:rPr>
      </w:pPr>
      <w:r w:rsidRPr="00802AFE">
        <w:rPr>
          <w:rFonts w:cs="Calibri"/>
          <w:color w:val="201F1E"/>
          <w:szCs w:val="24"/>
          <w:shd w:val="clear" w:color="auto" w:fill="FFFFFF"/>
        </w:rPr>
        <w:t>Building on the accomplishments of the SynBio Future Science Platform (FSP), which built capability, capacity, as well as a national synbio strategy and community of practice (</w:t>
      </w:r>
      <w:hyperlink r:id="rId17" w:tgtFrame="_blank" w:history="1">
        <w:r w:rsidRPr="00802AFE">
          <w:rPr>
            <w:rStyle w:val="Hyperlink"/>
            <w:rFonts w:eastAsiaTheme="majorEastAsia" w:cs="Calibri"/>
            <w:szCs w:val="24"/>
            <w:bdr w:val="none" w:sz="0" w:space="0" w:color="auto" w:frame="1"/>
            <w:shd w:val="clear" w:color="auto" w:fill="FFFFFF"/>
          </w:rPr>
          <w:t>https://research.csiro.au/synthetic-biology-fsp/</w:t>
        </w:r>
      </w:hyperlink>
      <w:r w:rsidRPr="00802AFE">
        <w:rPr>
          <w:rFonts w:cs="Calibri"/>
          <w:color w:val="201F1E"/>
          <w:szCs w:val="24"/>
          <w:shd w:val="clear" w:color="auto" w:fill="FFFFFF"/>
        </w:rPr>
        <w:t xml:space="preserve">), the Advanced Engineering Biology (AEB) FSP has recently been launched by CSIRO. The AEB FSP seeks to position Australia at the forefront of science and technology focused on </w:t>
      </w:r>
      <w:r w:rsidR="00555531" w:rsidRPr="00555531">
        <w:rPr>
          <w:rFonts w:cs="Calibri"/>
          <w:color w:val="201F1E"/>
          <w:szCs w:val="24"/>
          <w:shd w:val="clear" w:color="auto" w:fill="FFFFFF"/>
        </w:rPr>
        <w:t>provid</w:t>
      </w:r>
      <w:r w:rsidR="00555531">
        <w:rPr>
          <w:rFonts w:cs="Calibri"/>
          <w:color w:val="201F1E"/>
          <w:szCs w:val="24"/>
          <w:shd w:val="clear" w:color="auto" w:fill="FFFFFF"/>
        </w:rPr>
        <w:t>ing</w:t>
      </w:r>
      <w:r w:rsidR="00555531" w:rsidRPr="00555531">
        <w:rPr>
          <w:rFonts w:cs="Calibri"/>
          <w:color w:val="201F1E"/>
          <w:szCs w:val="24"/>
          <w:shd w:val="clear" w:color="auto" w:fill="FFFFFF"/>
        </w:rPr>
        <w:t xml:space="preserve"> future technolog</w:t>
      </w:r>
      <w:r w:rsidR="00555531">
        <w:rPr>
          <w:rFonts w:cs="Calibri"/>
          <w:color w:val="201F1E"/>
          <w:szCs w:val="24"/>
          <w:shd w:val="clear" w:color="auto" w:fill="FFFFFF"/>
        </w:rPr>
        <w:t>ies</w:t>
      </w:r>
      <w:r w:rsidR="00555531" w:rsidRPr="00555531">
        <w:rPr>
          <w:rFonts w:cs="Calibri"/>
          <w:color w:val="201F1E"/>
          <w:szCs w:val="24"/>
          <w:shd w:val="clear" w:color="auto" w:fill="FFFFFF"/>
        </w:rPr>
        <w:t xml:space="preserve"> for Australia that supercharge the speed of new biotechnology delivery through streamlined, molecular design &amp; engineering tools, highly efficient bioproduction systems and data-driven decision-making tools. These new technology platforms will deliver innovative solutions that tackle the emerging national challenges of food security, national health &amp; wellbeing, and carbon-neutral future industries</w:t>
      </w:r>
      <w:r w:rsidR="007B7848">
        <w:rPr>
          <w:rFonts w:cs="Calibri"/>
          <w:color w:val="201F1E"/>
          <w:szCs w:val="24"/>
          <w:shd w:val="clear" w:color="auto" w:fill="FFFFFF"/>
        </w:rPr>
        <w:t xml:space="preserve"> and a circular economy</w:t>
      </w:r>
      <w:r w:rsidR="00555531" w:rsidRPr="00555531">
        <w:rPr>
          <w:rFonts w:cs="Calibri"/>
          <w:color w:val="201F1E"/>
          <w:szCs w:val="24"/>
          <w:shd w:val="clear" w:color="auto" w:fill="FFFFFF"/>
        </w:rPr>
        <w:t>.</w:t>
      </w:r>
    </w:p>
    <w:p w14:paraId="3EC6F3F3" w14:textId="20C5CCBA" w:rsidR="00802AFE" w:rsidRDefault="00802AFE" w:rsidP="00EE6E7F">
      <w:pPr>
        <w:pStyle w:val="BodyText"/>
        <w:spacing w:after="240" w:line="240" w:lineRule="auto"/>
        <w:rPr>
          <w:rFonts w:cs="Calibri"/>
          <w:color w:val="201F1E"/>
          <w:szCs w:val="24"/>
          <w:shd w:val="clear" w:color="auto" w:fill="FFFFFF"/>
        </w:rPr>
      </w:pPr>
    </w:p>
    <w:p w14:paraId="5F4BCA3E" w14:textId="77777777" w:rsidR="00802AFE" w:rsidRPr="00EE6E7F" w:rsidRDefault="00802AFE" w:rsidP="00EE6E7F">
      <w:pPr>
        <w:pStyle w:val="BodyText"/>
        <w:spacing w:after="240" w:line="240" w:lineRule="auto"/>
        <w:rPr>
          <w:rFonts w:eastAsia="Calibri" w:cs="Calibri"/>
          <w:szCs w:val="24"/>
        </w:rPr>
      </w:pPr>
    </w:p>
    <w:p w14:paraId="72B54B83" w14:textId="247E7684" w:rsidR="003D0382" w:rsidRDefault="003D0382" w:rsidP="003D0382">
      <w:pPr>
        <w:pStyle w:val="Heading1notnumbered"/>
      </w:pPr>
      <w:r>
        <w:lastRenderedPageBreak/>
        <w:t xml:space="preserve">About the role </w:t>
      </w:r>
    </w:p>
    <w:p w14:paraId="68D63F26" w14:textId="2BA430F5" w:rsidR="003D0382" w:rsidRPr="00EE6E7F" w:rsidRDefault="003D0382" w:rsidP="00EE6E7F">
      <w:pPr>
        <w:autoSpaceDE w:val="0"/>
        <w:autoSpaceDN w:val="0"/>
        <w:adjustRightInd w:val="0"/>
        <w:spacing w:before="120" w:after="240"/>
        <w:rPr>
          <w:rFonts w:asciiTheme="minorHAnsi" w:eastAsia="Calibri" w:hAnsiTheme="minorHAnsi" w:cs="Calibri"/>
          <w:sz w:val="24"/>
          <w:szCs w:val="24"/>
        </w:rPr>
      </w:pPr>
      <w:r w:rsidRPr="00EE6E7F">
        <w:rPr>
          <w:rFonts w:asciiTheme="minorHAnsi" w:eastAsia="Calibri" w:hAnsiTheme="minorHAnsi" w:cs="Calibri"/>
          <w:sz w:val="24"/>
          <w:szCs w:val="24"/>
        </w:rPr>
        <w:t xml:space="preserve">The Leader of the Advanced Engineering Biology FSP will coordinate a multi- and trans- disciplinary program of fundamental (‘Horizon 3’) research across multiple CSIRO Business Units and facilities, including the CSIRO BioFoundry, a </w:t>
      </w:r>
      <w:r w:rsidRPr="00EE6E7F">
        <w:rPr>
          <w:rFonts w:asciiTheme="minorHAnsi" w:hAnsiTheme="minorHAnsi"/>
          <w:sz w:val="24"/>
          <w:szCs w:val="24"/>
        </w:rPr>
        <w:t xml:space="preserve">transformative capability for </w:t>
      </w:r>
      <w:r w:rsidR="00B2493A" w:rsidRPr="00EE6E7F">
        <w:rPr>
          <w:rFonts w:asciiTheme="minorHAnsi" w:hAnsiTheme="minorHAnsi"/>
          <w:sz w:val="24"/>
          <w:szCs w:val="24"/>
        </w:rPr>
        <w:t>high throughput</w:t>
      </w:r>
      <w:r w:rsidRPr="00EE6E7F">
        <w:rPr>
          <w:rFonts w:asciiTheme="minorHAnsi" w:hAnsiTheme="minorHAnsi"/>
          <w:sz w:val="24"/>
          <w:szCs w:val="24"/>
        </w:rPr>
        <w:t xml:space="preserve"> biodesign and engineering. The outputs from the FSP will </w:t>
      </w:r>
      <w:r w:rsidRPr="00EE6E7F">
        <w:rPr>
          <w:rFonts w:asciiTheme="minorHAnsi" w:eastAsia="Calibri" w:hAnsiTheme="minorHAnsi" w:cs="Calibri"/>
          <w:sz w:val="24"/>
          <w:szCs w:val="24"/>
        </w:rPr>
        <w:t xml:space="preserve">include </w:t>
      </w:r>
      <w:r w:rsidR="009D6840">
        <w:rPr>
          <w:rFonts w:asciiTheme="minorHAnsi" w:eastAsia="Calibri" w:hAnsiTheme="minorHAnsi" w:cs="Calibri"/>
          <w:sz w:val="24"/>
          <w:szCs w:val="24"/>
        </w:rPr>
        <w:t xml:space="preserve">novel science and </w:t>
      </w:r>
      <w:r w:rsidRPr="00EE6E7F">
        <w:rPr>
          <w:rFonts w:asciiTheme="minorHAnsi" w:eastAsia="Calibri" w:hAnsiTheme="minorHAnsi" w:cs="Calibri"/>
          <w:sz w:val="24"/>
          <w:szCs w:val="24"/>
        </w:rPr>
        <w:t xml:space="preserve">new technologies that support accelerated delivery of national and international impact through current and developing CSIRO strategies. </w:t>
      </w:r>
    </w:p>
    <w:p w14:paraId="13870C20" w14:textId="5C287E41" w:rsidR="003D0382" w:rsidRPr="00EE6E7F" w:rsidRDefault="003D0382" w:rsidP="00EE6E7F">
      <w:pPr>
        <w:spacing w:before="120" w:after="240"/>
        <w:rPr>
          <w:rFonts w:eastAsia="Calibri" w:cs="Calibri"/>
          <w:sz w:val="24"/>
          <w:szCs w:val="24"/>
        </w:rPr>
      </w:pPr>
      <w:r w:rsidRPr="00EE6E7F">
        <w:rPr>
          <w:rFonts w:eastAsia="Calibri" w:cs="Calibri"/>
          <w:sz w:val="24"/>
          <w:szCs w:val="24"/>
        </w:rPr>
        <w:t xml:space="preserve">The FSP Leader will be an impact driven, entrepreneurial and collaborative science leader. The successful applicant will actively develop and manage an exciting portfolio of science across several application domains </w:t>
      </w:r>
      <w:r w:rsidR="00CF683D">
        <w:rPr>
          <w:rFonts w:eastAsia="Calibri" w:cs="Calibri"/>
          <w:sz w:val="24"/>
          <w:szCs w:val="24"/>
        </w:rPr>
        <w:t>and</w:t>
      </w:r>
      <w:r w:rsidR="00CF683D" w:rsidRPr="00EE6E7F">
        <w:rPr>
          <w:rFonts w:eastAsia="Calibri" w:cs="Calibri"/>
          <w:sz w:val="24"/>
          <w:szCs w:val="24"/>
        </w:rPr>
        <w:t xml:space="preserve"> </w:t>
      </w:r>
      <w:r w:rsidRPr="00EE6E7F">
        <w:rPr>
          <w:rFonts w:eastAsia="Calibri" w:cs="Calibri"/>
          <w:sz w:val="24"/>
          <w:szCs w:val="24"/>
        </w:rPr>
        <w:t>multiple CSIRO Business Units that include</w:t>
      </w:r>
      <w:r w:rsidR="00DD4D9C">
        <w:rPr>
          <w:rFonts w:eastAsia="Calibri" w:cs="Calibri"/>
          <w:sz w:val="24"/>
          <w:szCs w:val="24"/>
        </w:rPr>
        <w:t>s but is not limited to</w:t>
      </w:r>
      <w:r w:rsidRPr="00EE6E7F">
        <w:rPr>
          <w:rFonts w:eastAsia="Calibri" w:cs="Calibri"/>
          <w:sz w:val="24"/>
          <w:szCs w:val="24"/>
        </w:rPr>
        <w:t xml:space="preserve">: </w:t>
      </w:r>
      <w:r w:rsidR="00CF683D">
        <w:rPr>
          <w:rFonts w:eastAsia="Calibri" w:cs="Calibri"/>
          <w:sz w:val="24"/>
          <w:szCs w:val="24"/>
        </w:rPr>
        <w:t xml:space="preserve">Land and Water, </w:t>
      </w:r>
      <w:r w:rsidR="006062AF">
        <w:rPr>
          <w:rFonts w:eastAsia="Calibri" w:cs="Calibri"/>
          <w:sz w:val="24"/>
          <w:szCs w:val="24"/>
        </w:rPr>
        <w:t>Manufacturing</w:t>
      </w:r>
      <w:r w:rsidR="00DD4D9C">
        <w:rPr>
          <w:rFonts w:eastAsia="Calibri" w:cs="Calibri"/>
          <w:sz w:val="24"/>
          <w:szCs w:val="24"/>
        </w:rPr>
        <w:t>,</w:t>
      </w:r>
      <w:r w:rsidR="006062AF">
        <w:rPr>
          <w:rFonts w:eastAsia="Calibri" w:cs="Calibri"/>
          <w:sz w:val="24"/>
          <w:szCs w:val="24"/>
        </w:rPr>
        <w:t xml:space="preserve"> </w:t>
      </w:r>
      <w:r w:rsidRPr="00EE6E7F">
        <w:rPr>
          <w:rFonts w:eastAsia="Calibri" w:cs="Calibri"/>
          <w:sz w:val="24"/>
          <w:szCs w:val="24"/>
        </w:rPr>
        <w:t xml:space="preserve">Agriculture and Food, Health and </w:t>
      </w:r>
      <w:r w:rsidR="006062AF">
        <w:rPr>
          <w:rFonts w:eastAsia="Calibri" w:cs="Calibri"/>
          <w:sz w:val="24"/>
          <w:szCs w:val="24"/>
        </w:rPr>
        <w:t>Biosecurity</w:t>
      </w:r>
      <w:r w:rsidR="00CF683D">
        <w:rPr>
          <w:rFonts w:eastAsia="Calibri" w:cs="Calibri"/>
          <w:sz w:val="24"/>
          <w:szCs w:val="24"/>
        </w:rPr>
        <w:t>, and Data61</w:t>
      </w:r>
      <w:r w:rsidR="006062AF">
        <w:rPr>
          <w:rFonts w:eastAsia="Calibri" w:cs="Calibri"/>
          <w:sz w:val="24"/>
          <w:szCs w:val="24"/>
        </w:rPr>
        <w:t>.</w:t>
      </w:r>
      <w:r w:rsidRPr="00EE6E7F">
        <w:rPr>
          <w:rFonts w:eastAsia="Calibri" w:cs="Calibri"/>
          <w:sz w:val="24"/>
          <w:szCs w:val="24"/>
        </w:rPr>
        <w:t xml:space="preserve">  A key responsibility will be to promote collaboration across the science portfolio to bring the best internal and external capability to address the needs of the FSP. </w:t>
      </w:r>
    </w:p>
    <w:p w14:paraId="3EE8DA47" w14:textId="0A55E484" w:rsidR="003D0382" w:rsidRPr="00EE6E7F" w:rsidRDefault="003D0382" w:rsidP="00EE6E7F">
      <w:pPr>
        <w:autoSpaceDE w:val="0"/>
        <w:autoSpaceDN w:val="0"/>
        <w:adjustRightInd w:val="0"/>
        <w:spacing w:before="120" w:after="240"/>
        <w:rPr>
          <w:rFonts w:eastAsia="Calibri" w:cs="Calibri"/>
          <w:sz w:val="24"/>
          <w:szCs w:val="24"/>
        </w:rPr>
      </w:pPr>
      <w:r w:rsidRPr="00EE6E7F">
        <w:rPr>
          <w:rFonts w:eastAsia="Calibri" w:cs="Calibri"/>
          <w:sz w:val="24"/>
          <w:szCs w:val="24"/>
        </w:rPr>
        <w:t xml:space="preserve">The FSP Leader will report to the CSIRO Science Council and the Land &amp; Water Business Unit </w:t>
      </w:r>
      <w:r w:rsidR="002506F7">
        <w:rPr>
          <w:rFonts w:eastAsia="Calibri" w:cs="Calibri"/>
          <w:sz w:val="24"/>
          <w:szCs w:val="24"/>
        </w:rPr>
        <w:t>Science Director</w:t>
      </w:r>
      <w:r w:rsidRPr="00EE6E7F">
        <w:rPr>
          <w:rFonts w:eastAsia="Calibri" w:cs="Calibri"/>
          <w:sz w:val="24"/>
          <w:szCs w:val="24"/>
        </w:rPr>
        <w:t xml:space="preserve"> and will be supported by a steering committee comprised of the Land &amp; Water Science Director, relevant Research Program Directors (or their representatives) from participating CSIRO Business Units and the CSIRO BioFoundry Director.  The leader will be responsible for the </w:t>
      </w:r>
      <w:r w:rsidR="0013574F" w:rsidRPr="00EE6E7F">
        <w:rPr>
          <w:rFonts w:eastAsia="Calibri" w:cs="Calibri"/>
          <w:sz w:val="24"/>
          <w:szCs w:val="24"/>
        </w:rPr>
        <w:t>day</w:t>
      </w:r>
      <w:r w:rsidR="0013574F">
        <w:rPr>
          <w:rFonts w:eastAsia="Calibri" w:cs="Calibri"/>
          <w:sz w:val="24"/>
          <w:szCs w:val="24"/>
        </w:rPr>
        <w:t>-</w:t>
      </w:r>
      <w:r w:rsidR="0013574F" w:rsidRPr="00EE6E7F">
        <w:rPr>
          <w:rFonts w:eastAsia="Calibri" w:cs="Calibri"/>
          <w:sz w:val="24"/>
          <w:szCs w:val="24"/>
        </w:rPr>
        <w:t>to</w:t>
      </w:r>
      <w:r w:rsidR="0013574F">
        <w:rPr>
          <w:rFonts w:eastAsia="Calibri" w:cs="Calibri"/>
          <w:sz w:val="24"/>
          <w:szCs w:val="24"/>
        </w:rPr>
        <w:t>-</w:t>
      </w:r>
      <w:r w:rsidRPr="00EE6E7F">
        <w:rPr>
          <w:rFonts w:eastAsia="Calibri" w:cs="Calibri"/>
          <w:sz w:val="24"/>
          <w:szCs w:val="24"/>
        </w:rPr>
        <w:t>day management of the science platform</w:t>
      </w:r>
      <w:r w:rsidR="00653BF7">
        <w:rPr>
          <w:rFonts w:eastAsia="Calibri" w:cs="Calibri"/>
          <w:sz w:val="24"/>
          <w:szCs w:val="24"/>
        </w:rPr>
        <w:t xml:space="preserve">, </w:t>
      </w:r>
      <w:r w:rsidR="00653BF7" w:rsidRPr="00653BF7">
        <w:rPr>
          <w:rFonts w:eastAsia="Calibri" w:cs="Calibri"/>
          <w:sz w:val="24"/>
          <w:szCs w:val="24"/>
        </w:rPr>
        <w:t>including financial management of the platform</w:t>
      </w:r>
      <w:r w:rsidR="00653BF7">
        <w:rPr>
          <w:rFonts w:eastAsia="Calibri" w:cs="Calibri"/>
          <w:sz w:val="24"/>
          <w:szCs w:val="24"/>
        </w:rPr>
        <w:t xml:space="preserve"> and</w:t>
      </w:r>
      <w:r w:rsidR="00653BF7" w:rsidRPr="00EE6E7F">
        <w:rPr>
          <w:rFonts w:eastAsia="Calibri" w:cs="Calibri"/>
          <w:sz w:val="24"/>
          <w:szCs w:val="24"/>
        </w:rPr>
        <w:t xml:space="preserve"> </w:t>
      </w:r>
      <w:r w:rsidRPr="00EE6E7F">
        <w:rPr>
          <w:rFonts w:eastAsia="Calibri" w:cs="Calibri"/>
          <w:sz w:val="24"/>
          <w:szCs w:val="24"/>
        </w:rPr>
        <w:t xml:space="preserve">accountable for the delivery of science to CSIRO Business Units and the Science </w:t>
      </w:r>
      <w:r w:rsidR="00AB50B4" w:rsidRPr="00EE6E7F">
        <w:rPr>
          <w:rFonts w:eastAsia="Calibri" w:cs="Calibri"/>
          <w:sz w:val="24"/>
          <w:szCs w:val="24"/>
        </w:rPr>
        <w:t>Council</w:t>
      </w:r>
      <w:r w:rsidR="00AB50B4">
        <w:rPr>
          <w:rFonts w:eastAsia="Calibri" w:cs="Calibri"/>
          <w:sz w:val="24"/>
          <w:szCs w:val="24"/>
        </w:rPr>
        <w:t>.</w:t>
      </w:r>
    </w:p>
    <w:bookmarkEnd w:id="3"/>
    <w:p w14:paraId="7F820106" w14:textId="77777777" w:rsidR="003D0382" w:rsidRPr="003D0382" w:rsidRDefault="003D0382" w:rsidP="003D0382">
      <w:pPr>
        <w:pStyle w:val="BodyText"/>
      </w:pPr>
    </w:p>
    <w:p w14:paraId="2C857652" w14:textId="77777777" w:rsidR="00134265" w:rsidRDefault="00134265" w:rsidP="002C55B8">
      <w:pPr>
        <w:pStyle w:val="Heading1noTOC"/>
        <w:sectPr w:rsidR="00134265" w:rsidSect="00EE6E7F">
          <w:type w:val="continuous"/>
          <w:pgSz w:w="11906" w:h="16838" w:code="9"/>
          <w:pgMar w:top="1134" w:right="1134" w:bottom="1134" w:left="1134" w:header="510" w:footer="624" w:gutter="0"/>
          <w:pgNumType w:start="5"/>
          <w:cols w:space="850"/>
          <w:docGrid w:linePitch="360"/>
        </w:sectPr>
      </w:pPr>
    </w:p>
    <w:p w14:paraId="694C1BB5" w14:textId="02F92ECF" w:rsidR="00473545" w:rsidRPr="00473545" w:rsidRDefault="00473545" w:rsidP="00134265">
      <w:pPr>
        <w:pStyle w:val="Heading1noTOC"/>
      </w:pPr>
      <w:r w:rsidRPr="00473545">
        <w:t>Key result areas and duties</w:t>
      </w:r>
    </w:p>
    <w:p w14:paraId="40A21650" w14:textId="224C6F07" w:rsidR="00465D9F" w:rsidRPr="00A7291B" w:rsidRDefault="00544DC2" w:rsidP="00B94E72">
      <w:pPr>
        <w:pStyle w:val="Heading2notnumbered"/>
        <w:spacing w:before="480"/>
      </w:pPr>
      <w:bookmarkStart w:id="4" w:name="_Hlk94898029"/>
      <w:r>
        <w:t>Impact science</w:t>
      </w:r>
      <w:r w:rsidR="00465D9F" w:rsidRPr="00A7291B">
        <w:t xml:space="preserve"> leadership</w:t>
      </w:r>
    </w:p>
    <w:p w14:paraId="5AE39327" w14:textId="49734FD9" w:rsidR="003D0382" w:rsidRPr="00134265" w:rsidRDefault="003D0382" w:rsidP="003D0382">
      <w:pPr>
        <w:pStyle w:val="ListParagraph"/>
        <w:numPr>
          <w:ilvl w:val="0"/>
          <w:numId w:val="34"/>
        </w:numPr>
        <w:autoSpaceDE w:val="0"/>
        <w:autoSpaceDN w:val="0"/>
        <w:adjustRightInd w:val="0"/>
        <w:spacing w:before="0" w:after="0" w:line="240" w:lineRule="auto"/>
        <w:contextualSpacing w:val="0"/>
        <w:rPr>
          <w:rFonts w:cs="Calibri"/>
        </w:rPr>
      </w:pPr>
      <w:r w:rsidRPr="00134265">
        <w:rPr>
          <w:rFonts w:cs="Calibri"/>
          <w:bCs/>
          <w:iCs/>
        </w:rPr>
        <w:t>Support and develop the 5 to 10-year strategic science vision across the science horizons and application domains embodied within the FSP.</w:t>
      </w:r>
      <w:r w:rsidRPr="00134265">
        <w:rPr>
          <w:rFonts w:cs="Calibri"/>
        </w:rPr>
        <w:t xml:space="preserve">  Develop an R&amp;D environment characterised by science excellence, creativity, </w:t>
      </w:r>
      <w:r w:rsidR="00257742" w:rsidRPr="00134265">
        <w:rPr>
          <w:rFonts w:cs="Calibri"/>
        </w:rPr>
        <w:t>innovation,</w:t>
      </w:r>
      <w:r w:rsidRPr="00134265">
        <w:rPr>
          <w:rFonts w:cs="Calibri"/>
        </w:rPr>
        <w:t xml:space="preserve"> and flexibility.</w:t>
      </w:r>
    </w:p>
    <w:p w14:paraId="67912F1C" w14:textId="77777777" w:rsidR="003D0382" w:rsidRPr="00134265" w:rsidRDefault="003D0382" w:rsidP="003D0382">
      <w:pPr>
        <w:pStyle w:val="ListParagraph"/>
        <w:numPr>
          <w:ilvl w:val="0"/>
          <w:numId w:val="34"/>
        </w:numPr>
        <w:autoSpaceDE w:val="0"/>
        <w:autoSpaceDN w:val="0"/>
        <w:adjustRightInd w:val="0"/>
        <w:spacing w:before="0" w:after="0" w:line="240" w:lineRule="auto"/>
        <w:contextualSpacing w:val="0"/>
        <w:rPr>
          <w:rFonts w:cs="Calibri"/>
        </w:rPr>
      </w:pPr>
      <w:r w:rsidRPr="00134265">
        <w:rPr>
          <w:rFonts w:eastAsia="Calibri" w:cs="Calibri"/>
        </w:rPr>
        <w:t>Develop and manage the research portfolio according to CSIRO’s Project Management Standards including prioritisation of effort, resource allocation and financial accountability</w:t>
      </w:r>
    </w:p>
    <w:p w14:paraId="47C92D3F" w14:textId="77777777" w:rsidR="003D0382" w:rsidRPr="00134265" w:rsidRDefault="003D0382" w:rsidP="003D0382">
      <w:pPr>
        <w:pStyle w:val="ListParagraph"/>
        <w:numPr>
          <w:ilvl w:val="0"/>
          <w:numId w:val="34"/>
        </w:numPr>
        <w:autoSpaceDE w:val="0"/>
        <w:autoSpaceDN w:val="0"/>
        <w:adjustRightInd w:val="0"/>
        <w:spacing w:before="0" w:after="0" w:line="240" w:lineRule="auto"/>
        <w:contextualSpacing w:val="0"/>
        <w:rPr>
          <w:rFonts w:cs="Calibri"/>
        </w:rPr>
      </w:pPr>
      <w:r w:rsidRPr="00134265">
        <w:rPr>
          <w:rFonts w:eastAsia="Calibri" w:cs="Calibri"/>
        </w:rPr>
        <w:t>Where required, identify and manage the Platform’s portfolio of Intellectual Property</w:t>
      </w:r>
      <w:r w:rsidRPr="00134265">
        <w:rPr>
          <w:rFonts w:cs="Calibri"/>
        </w:rPr>
        <w:t>.</w:t>
      </w:r>
    </w:p>
    <w:p w14:paraId="0BD9AF31" w14:textId="77777777" w:rsidR="003D0382" w:rsidRPr="00134265" w:rsidRDefault="003D0382" w:rsidP="003D0382">
      <w:pPr>
        <w:pStyle w:val="ListParagraph"/>
        <w:numPr>
          <w:ilvl w:val="0"/>
          <w:numId w:val="34"/>
        </w:numPr>
        <w:autoSpaceDE w:val="0"/>
        <w:autoSpaceDN w:val="0"/>
        <w:adjustRightInd w:val="0"/>
        <w:spacing w:before="0" w:after="0" w:line="240" w:lineRule="auto"/>
        <w:contextualSpacing w:val="0"/>
      </w:pPr>
      <w:r w:rsidRPr="00134265">
        <w:rPr>
          <w:rFonts w:eastAsia="Calibri" w:cs="Calibri"/>
        </w:rPr>
        <w:t>Identify and progress opportunities and engagement with external stakeholders.</w:t>
      </w:r>
    </w:p>
    <w:p w14:paraId="3922B475" w14:textId="77777777" w:rsidR="003D0382" w:rsidRPr="00134265" w:rsidRDefault="003D0382" w:rsidP="003D0382">
      <w:pPr>
        <w:pStyle w:val="ListParagraph"/>
        <w:numPr>
          <w:ilvl w:val="0"/>
          <w:numId w:val="34"/>
        </w:numPr>
        <w:autoSpaceDE w:val="0"/>
        <w:autoSpaceDN w:val="0"/>
        <w:adjustRightInd w:val="0"/>
        <w:spacing w:before="0" w:after="0" w:line="240" w:lineRule="auto"/>
        <w:contextualSpacing w:val="0"/>
        <w:rPr>
          <w:rFonts w:cs="Calibri"/>
        </w:rPr>
      </w:pPr>
      <w:r w:rsidRPr="00134265">
        <w:rPr>
          <w:rFonts w:eastAsia="Calibri" w:cs="Calibri"/>
        </w:rPr>
        <w:t>Coordinate the response from the FSP to internal and external review processes, as required.</w:t>
      </w:r>
    </w:p>
    <w:p w14:paraId="0371B530" w14:textId="77777777" w:rsidR="003D0382" w:rsidRPr="00134265" w:rsidRDefault="003D0382" w:rsidP="003D0382">
      <w:pPr>
        <w:pStyle w:val="ListParagraph"/>
        <w:numPr>
          <w:ilvl w:val="0"/>
          <w:numId w:val="34"/>
        </w:numPr>
        <w:autoSpaceDE w:val="0"/>
        <w:autoSpaceDN w:val="0"/>
        <w:adjustRightInd w:val="0"/>
        <w:spacing w:before="0" w:after="0" w:line="240" w:lineRule="auto"/>
        <w:contextualSpacing w:val="0"/>
        <w:rPr>
          <w:rFonts w:cs="Calibri"/>
        </w:rPr>
      </w:pPr>
      <w:r w:rsidRPr="00134265">
        <w:rPr>
          <w:rFonts w:eastAsia="Calibri" w:cs="Calibri"/>
        </w:rPr>
        <w:t>Undertake long term science impact planning, in partnership with Business Units, to address national challenges and to build CSIRO’s capacity to innovate for science discovery.</w:t>
      </w:r>
    </w:p>
    <w:p w14:paraId="3C40AD42" w14:textId="0DD2AAB4" w:rsidR="003D0382" w:rsidRPr="00802AFE" w:rsidRDefault="003D0382" w:rsidP="003D0382">
      <w:pPr>
        <w:pStyle w:val="ListParagraph"/>
        <w:numPr>
          <w:ilvl w:val="0"/>
          <w:numId w:val="34"/>
        </w:numPr>
        <w:autoSpaceDE w:val="0"/>
        <w:autoSpaceDN w:val="0"/>
        <w:adjustRightInd w:val="0"/>
        <w:spacing w:before="0" w:after="0" w:line="240" w:lineRule="auto"/>
        <w:contextualSpacing w:val="0"/>
        <w:rPr>
          <w:rFonts w:cs="Calibri"/>
        </w:rPr>
      </w:pPr>
      <w:r w:rsidRPr="00134265">
        <w:rPr>
          <w:rFonts w:eastAsia="Calibri" w:cs="Calibri"/>
        </w:rPr>
        <w:t>Promote science opportunity through collaborative engagement and support of workshop events and communications across CSIRO’s AEB research platform.</w:t>
      </w:r>
    </w:p>
    <w:p w14:paraId="65EB74EF" w14:textId="5647A475" w:rsidR="00CE1B1B" w:rsidRPr="00134265" w:rsidRDefault="00431872" w:rsidP="003D0382">
      <w:pPr>
        <w:pStyle w:val="ListParagraph"/>
        <w:numPr>
          <w:ilvl w:val="0"/>
          <w:numId w:val="34"/>
        </w:numPr>
        <w:autoSpaceDE w:val="0"/>
        <w:autoSpaceDN w:val="0"/>
        <w:adjustRightInd w:val="0"/>
        <w:spacing w:before="0" w:after="0" w:line="240" w:lineRule="auto"/>
        <w:contextualSpacing w:val="0"/>
        <w:rPr>
          <w:rFonts w:cs="Calibri"/>
        </w:rPr>
      </w:pPr>
      <w:r>
        <w:rPr>
          <w:rFonts w:eastAsia="Calibri" w:cs="Calibri"/>
        </w:rPr>
        <w:t xml:space="preserve">Interface with the AEB FSP Steering Committee and the International </w:t>
      </w:r>
      <w:r w:rsidR="00807880">
        <w:rPr>
          <w:rFonts w:eastAsia="Calibri" w:cs="Calibri"/>
        </w:rPr>
        <w:t>Advisory Panel</w:t>
      </w:r>
    </w:p>
    <w:p w14:paraId="5123D05D" w14:textId="77777777" w:rsidR="00473545" w:rsidRPr="00465D9F" w:rsidRDefault="00473545" w:rsidP="00473545">
      <w:pPr>
        <w:pStyle w:val="Heading2notnumbered"/>
        <w:spacing w:before="480"/>
      </w:pPr>
      <w:r w:rsidRPr="00465D9F">
        <w:lastRenderedPageBreak/>
        <w:t>Engagement and partnerships</w:t>
      </w:r>
    </w:p>
    <w:p w14:paraId="2982885C" w14:textId="77777777" w:rsidR="003D0382" w:rsidRPr="00134265" w:rsidRDefault="003D0382" w:rsidP="003D0382">
      <w:pPr>
        <w:pStyle w:val="ListParagraph"/>
        <w:numPr>
          <w:ilvl w:val="0"/>
          <w:numId w:val="34"/>
        </w:numPr>
        <w:autoSpaceDE w:val="0"/>
        <w:autoSpaceDN w:val="0"/>
        <w:adjustRightInd w:val="0"/>
        <w:spacing w:before="0" w:after="0" w:line="240" w:lineRule="auto"/>
        <w:contextualSpacing w:val="0"/>
        <w:rPr>
          <w:rFonts w:asciiTheme="minorHAnsi" w:eastAsia="SymbolMT" w:hAnsiTheme="minorHAnsi" w:cs="SymbolMT"/>
        </w:rPr>
      </w:pPr>
      <w:r w:rsidRPr="00134265">
        <w:rPr>
          <w:rFonts w:asciiTheme="minorHAnsi" w:eastAsiaTheme="minorEastAsia" w:hAnsiTheme="minorHAnsi" w:cstheme="minorBidi"/>
        </w:rPr>
        <w:t>Identify and manage projects with the support of Business Development and contributing Business Unit Research Programs to ensure project delivery, schedule, scope and cost are being met.</w:t>
      </w:r>
    </w:p>
    <w:p w14:paraId="0FB5FE4D" w14:textId="77777777" w:rsidR="003D0382" w:rsidRPr="00134265" w:rsidRDefault="003D0382" w:rsidP="003D0382">
      <w:pPr>
        <w:pStyle w:val="ListParagraph"/>
        <w:numPr>
          <w:ilvl w:val="0"/>
          <w:numId w:val="34"/>
        </w:numPr>
        <w:autoSpaceDE w:val="0"/>
        <w:autoSpaceDN w:val="0"/>
        <w:adjustRightInd w:val="0"/>
        <w:spacing w:before="0" w:after="0" w:line="240" w:lineRule="auto"/>
        <w:contextualSpacing w:val="0"/>
        <w:rPr>
          <w:rFonts w:cs="Calibri"/>
        </w:rPr>
      </w:pPr>
      <w:r w:rsidRPr="00134265">
        <w:rPr>
          <w:rFonts w:cs="Calibri"/>
        </w:rPr>
        <w:t xml:space="preserve">Build strategic and collaborative relationships within CSIRO to </w:t>
      </w:r>
      <w:r w:rsidRPr="00134265">
        <w:rPr>
          <w:rFonts w:eastAsia="Calibri" w:cs="Calibri"/>
        </w:rPr>
        <w:t>support Business Unit strategies, including fostering mobility and cross‐deployment of personnel.</w:t>
      </w:r>
    </w:p>
    <w:p w14:paraId="53E99162" w14:textId="77777777" w:rsidR="003D0382" w:rsidRPr="00134265" w:rsidRDefault="003D0382" w:rsidP="003D0382">
      <w:pPr>
        <w:pStyle w:val="ListParagraph"/>
        <w:numPr>
          <w:ilvl w:val="0"/>
          <w:numId w:val="34"/>
        </w:numPr>
        <w:autoSpaceDE w:val="0"/>
        <w:autoSpaceDN w:val="0"/>
        <w:adjustRightInd w:val="0"/>
        <w:spacing w:before="0" w:after="0" w:line="240" w:lineRule="auto"/>
        <w:contextualSpacing w:val="0"/>
        <w:rPr>
          <w:rFonts w:cs="Calibri"/>
        </w:rPr>
      </w:pPr>
      <w:r w:rsidRPr="00134265">
        <w:rPr>
          <w:rFonts w:cs="Calibri"/>
        </w:rPr>
        <w:t>Develop and maintain national and/or international research collaborations and professional networks to keep abreast of emerging advances in relevant science fields.</w:t>
      </w:r>
    </w:p>
    <w:p w14:paraId="427B4C65" w14:textId="77777777" w:rsidR="003D0382" w:rsidRPr="00134265" w:rsidRDefault="003D0382" w:rsidP="003D0382">
      <w:pPr>
        <w:pStyle w:val="ListParagraph"/>
        <w:numPr>
          <w:ilvl w:val="0"/>
          <w:numId w:val="34"/>
        </w:numPr>
        <w:autoSpaceDE w:val="0"/>
        <w:autoSpaceDN w:val="0"/>
        <w:adjustRightInd w:val="0"/>
        <w:spacing w:before="0" w:after="0" w:line="240" w:lineRule="auto"/>
        <w:contextualSpacing w:val="0"/>
        <w:rPr>
          <w:rFonts w:cs="Calibri"/>
        </w:rPr>
      </w:pPr>
      <w:r w:rsidRPr="00134265">
        <w:rPr>
          <w:rFonts w:eastAsia="Calibri" w:cs="Calibri"/>
        </w:rPr>
        <w:t>Communicate the Advanced Engineering Biology FSP strategy and goals to internal and external stakeholders.</w:t>
      </w:r>
    </w:p>
    <w:p w14:paraId="0F2E98D5" w14:textId="77777777" w:rsidR="003D0382" w:rsidRPr="00134265" w:rsidRDefault="003D0382" w:rsidP="003D0382">
      <w:pPr>
        <w:pStyle w:val="ListParagraph"/>
        <w:numPr>
          <w:ilvl w:val="0"/>
          <w:numId w:val="34"/>
        </w:numPr>
        <w:autoSpaceDE w:val="0"/>
        <w:autoSpaceDN w:val="0"/>
        <w:adjustRightInd w:val="0"/>
        <w:spacing w:before="0" w:after="0" w:line="240" w:lineRule="auto"/>
        <w:contextualSpacing w:val="0"/>
        <w:rPr>
          <w:rFonts w:cs="Calibri"/>
        </w:rPr>
      </w:pPr>
      <w:r w:rsidRPr="00134265">
        <w:rPr>
          <w:rFonts w:eastAsia="Calibri" w:cs="Calibri"/>
        </w:rPr>
        <w:t>Coordinate, with Business Development support, high level contact and customer engagements for future collaboration with Business Unit Programs, other Future Science Platforms, CSIRO Missions and external partners.</w:t>
      </w:r>
    </w:p>
    <w:p w14:paraId="0EB92C83" w14:textId="1BC95E3E" w:rsidR="00465D9F" w:rsidRPr="00465D9F" w:rsidRDefault="00465D9F" w:rsidP="00473545">
      <w:pPr>
        <w:pStyle w:val="Heading2notnumbered"/>
        <w:spacing w:before="240"/>
      </w:pPr>
      <w:r w:rsidRPr="00465D9F">
        <w:t xml:space="preserve">Capability </w:t>
      </w:r>
      <w:r w:rsidRPr="00A7291B">
        <w:t>leadership</w:t>
      </w:r>
    </w:p>
    <w:p w14:paraId="23FAF012" w14:textId="77C9774B" w:rsidR="003D0382" w:rsidRPr="00134265" w:rsidRDefault="003D0382" w:rsidP="003D0382">
      <w:pPr>
        <w:pStyle w:val="ListParagraph"/>
        <w:numPr>
          <w:ilvl w:val="0"/>
          <w:numId w:val="34"/>
        </w:numPr>
        <w:autoSpaceDE w:val="0"/>
        <w:autoSpaceDN w:val="0"/>
        <w:adjustRightInd w:val="0"/>
        <w:spacing w:before="0" w:after="0" w:line="240" w:lineRule="auto"/>
        <w:contextualSpacing w:val="0"/>
        <w:rPr>
          <w:rFonts w:cs="Calibri"/>
        </w:rPr>
      </w:pPr>
      <w:r w:rsidRPr="00134265">
        <w:rPr>
          <w:rFonts w:eastAsia="Calibri" w:cs="Calibri"/>
        </w:rPr>
        <w:t xml:space="preserve">Champion and lead the support of research capability </w:t>
      </w:r>
      <w:r w:rsidRPr="00134265">
        <w:rPr>
          <w:rFonts w:asciiTheme="minorHAnsi" w:eastAsiaTheme="minorEastAsia" w:hAnsiTheme="minorHAnsi" w:cstheme="minorBidi"/>
        </w:rPr>
        <w:t xml:space="preserve">and professional development of scientists deployed to the platform </w:t>
      </w:r>
      <w:r w:rsidRPr="00134265">
        <w:rPr>
          <w:rFonts w:eastAsia="Calibri" w:cs="Calibri"/>
        </w:rPr>
        <w:t>across CSIRO.</w:t>
      </w:r>
    </w:p>
    <w:p w14:paraId="6CD89916" w14:textId="77777777" w:rsidR="003D0382" w:rsidRPr="00134265" w:rsidRDefault="003D0382" w:rsidP="003D0382">
      <w:pPr>
        <w:pStyle w:val="ListParagraph"/>
        <w:numPr>
          <w:ilvl w:val="0"/>
          <w:numId w:val="34"/>
        </w:numPr>
        <w:autoSpaceDE w:val="0"/>
        <w:autoSpaceDN w:val="0"/>
        <w:adjustRightInd w:val="0"/>
        <w:spacing w:before="0" w:after="0" w:line="240" w:lineRule="auto"/>
        <w:contextualSpacing w:val="0"/>
        <w:rPr>
          <w:rFonts w:cs="Calibri"/>
        </w:rPr>
      </w:pPr>
      <w:r w:rsidRPr="00134265">
        <w:rPr>
          <w:rFonts w:eastAsia="Calibri" w:cs="Calibri"/>
        </w:rPr>
        <w:t xml:space="preserve">Attract, develop and support world class talent which will meet current future needs of the CSIRO. </w:t>
      </w:r>
    </w:p>
    <w:p w14:paraId="4C75C3D2" w14:textId="77777777" w:rsidR="003D0382" w:rsidRPr="00134265" w:rsidRDefault="003D0382" w:rsidP="003D0382">
      <w:pPr>
        <w:pStyle w:val="ListParagraph"/>
        <w:numPr>
          <w:ilvl w:val="0"/>
          <w:numId w:val="34"/>
        </w:numPr>
        <w:autoSpaceDE w:val="0"/>
        <w:autoSpaceDN w:val="0"/>
        <w:adjustRightInd w:val="0"/>
        <w:spacing w:before="0" w:after="0" w:line="240" w:lineRule="auto"/>
        <w:contextualSpacing w:val="0"/>
        <w:rPr>
          <w:rFonts w:cs="Calibri"/>
        </w:rPr>
      </w:pPr>
      <w:r w:rsidRPr="00134265">
        <w:rPr>
          <w:rFonts w:eastAsia="Calibri" w:cs="Calibri"/>
        </w:rPr>
        <w:t>Plan for resourcing of the platform, liaise with Research Programs across the contributing Business Units (BU) to identify capability and identify new opportunities for the stakeholders to contribute.</w:t>
      </w:r>
    </w:p>
    <w:p w14:paraId="5CE63F9B" w14:textId="77777777" w:rsidR="003D0382" w:rsidRPr="00134265" w:rsidRDefault="003D0382" w:rsidP="003D0382">
      <w:pPr>
        <w:pStyle w:val="ListParagraph"/>
        <w:numPr>
          <w:ilvl w:val="0"/>
          <w:numId w:val="34"/>
        </w:numPr>
        <w:autoSpaceDE w:val="0"/>
        <w:autoSpaceDN w:val="0"/>
        <w:adjustRightInd w:val="0"/>
        <w:spacing w:before="0" w:after="0" w:line="240" w:lineRule="auto"/>
        <w:contextualSpacing w:val="0"/>
        <w:rPr>
          <w:rFonts w:cs="Calibri"/>
        </w:rPr>
      </w:pPr>
      <w:r w:rsidRPr="00134265">
        <w:rPr>
          <w:rFonts w:eastAsia="Calibri" w:cs="Calibri"/>
        </w:rPr>
        <w:t>Build effective teams and support career development for CSIRO BU staff that are aligned with the science platform.</w:t>
      </w:r>
    </w:p>
    <w:p w14:paraId="082301DE" w14:textId="77777777" w:rsidR="003D0382" w:rsidRPr="00134265" w:rsidRDefault="003D0382" w:rsidP="003D0382">
      <w:pPr>
        <w:pStyle w:val="ListParagraph"/>
        <w:numPr>
          <w:ilvl w:val="0"/>
          <w:numId w:val="34"/>
        </w:numPr>
        <w:autoSpaceDE w:val="0"/>
        <w:autoSpaceDN w:val="0"/>
        <w:adjustRightInd w:val="0"/>
        <w:spacing w:before="0" w:after="0" w:line="240" w:lineRule="auto"/>
        <w:contextualSpacing w:val="0"/>
        <w:rPr>
          <w:rFonts w:cs="Calibri"/>
        </w:rPr>
      </w:pPr>
      <w:r w:rsidRPr="00134265">
        <w:rPr>
          <w:rFonts w:eastAsia="Calibri" w:cs="Calibri"/>
        </w:rPr>
        <w:t>Effectively lead change initiatives across the Platform and the broader scientific and industrial community leading to science capability development and uptake of research developments</w:t>
      </w:r>
      <w:r w:rsidRPr="00134265">
        <w:rPr>
          <w:rFonts w:cs="Calibri"/>
        </w:rPr>
        <w:t>.</w:t>
      </w:r>
    </w:p>
    <w:p w14:paraId="420B4BFC" w14:textId="77777777" w:rsidR="003D0382" w:rsidRPr="00134265" w:rsidRDefault="003D0382" w:rsidP="003D0382">
      <w:pPr>
        <w:pStyle w:val="ListParagraph"/>
        <w:numPr>
          <w:ilvl w:val="0"/>
          <w:numId w:val="34"/>
        </w:numPr>
        <w:autoSpaceDE w:val="0"/>
        <w:autoSpaceDN w:val="0"/>
        <w:adjustRightInd w:val="0"/>
        <w:spacing w:before="0" w:after="0" w:line="240" w:lineRule="auto"/>
        <w:contextualSpacing w:val="0"/>
        <w:rPr>
          <w:rFonts w:cs="Calibri"/>
        </w:rPr>
      </w:pPr>
      <w:r w:rsidRPr="00134265">
        <w:rPr>
          <w:rFonts w:cs="Calibri"/>
        </w:rPr>
        <w:t>Model appropriate and professional behaviour in the workplace and manage people matters proactively.</w:t>
      </w:r>
    </w:p>
    <w:p w14:paraId="466ECE13" w14:textId="77777777" w:rsidR="003D0382" w:rsidRPr="00134265" w:rsidRDefault="003D0382" w:rsidP="003D0382">
      <w:pPr>
        <w:pStyle w:val="ListParagraph"/>
        <w:numPr>
          <w:ilvl w:val="0"/>
          <w:numId w:val="34"/>
        </w:numPr>
        <w:autoSpaceDE w:val="0"/>
        <w:autoSpaceDN w:val="0"/>
        <w:adjustRightInd w:val="0"/>
        <w:spacing w:before="0" w:after="0" w:line="240" w:lineRule="auto"/>
        <w:contextualSpacing w:val="0"/>
        <w:rPr>
          <w:rFonts w:cs="Calibri"/>
        </w:rPr>
      </w:pPr>
      <w:r w:rsidRPr="00134265">
        <w:rPr>
          <w:rFonts w:cs="Calibri"/>
        </w:rPr>
        <w:t>Strive for ‘Zero Harm’ (physical and psychological) and actively promote a healthy, safe and environmentally sustainable workplace.</w:t>
      </w:r>
    </w:p>
    <w:p w14:paraId="4E0EEE6F" w14:textId="77777777" w:rsidR="00473545" w:rsidRPr="00465D9F" w:rsidRDefault="00473545" w:rsidP="00473545">
      <w:pPr>
        <w:pStyle w:val="Heading2notnumbered"/>
      </w:pPr>
      <w:r w:rsidRPr="00465D9F">
        <w:t>Resource leadership</w:t>
      </w:r>
    </w:p>
    <w:bookmarkEnd w:id="4"/>
    <w:p w14:paraId="24DE2E7C" w14:textId="77777777" w:rsidR="00134265" w:rsidRPr="00134265" w:rsidRDefault="00134265" w:rsidP="00134265">
      <w:pPr>
        <w:pStyle w:val="ListParagraph"/>
        <w:numPr>
          <w:ilvl w:val="0"/>
          <w:numId w:val="34"/>
        </w:numPr>
        <w:autoSpaceDE w:val="0"/>
        <w:autoSpaceDN w:val="0"/>
        <w:adjustRightInd w:val="0"/>
        <w:spacing w:before="0" w:after="0" w:line="240" w:lineRule="auto"/>
        <w:contextualSpacing w:val="0"/>
        <w:rPr>
          <w:rFonts w:cs="Calibri"/>
        </w:rPr>
      </w:pPr>
      <w:r w:rsidRPr="00134265">
        <w:rPr>
          <w:rFonts w:cs="Calibri"/>
        </w:rPr>
        <w:t>Engage productively with CSIRO research facilities, including the CSIRO BioFoundry</w:t>
      </w:r>
    </w:p>
    <w:p w14:paraId="7AAA22EF" w14:textId="77777777" w:rsidR="00134265" w:rsidRPr="00134265" w:rsidRDefault="00134265" w:rsidP="00134265">
      <w:pPr>
        <w:pStyle w:val="ListParagraph"/>
        <w:numPr>
          <w:ilvl w:val="0"/>
          <w:numId w:val="34"/>
        </w:numPr>
        <w:autoSpaceDE w:val="0"/>
        <w:autoSpaceDN w:val="0"/>
        <w:adjustRightInd w:val="0"/>
        <w:spacing w:before="0" w:after="0" w:line="240" w:lineRule="auto"/>
        <w:contextualSpacing w:val="0"/>
        <w:rPr>
          <w:rFonts w:cs="Calibri"/>
        </w:rPr>
      </w:pPr>
      <w:r w:rsidRPr="00134265">
        <w:rPr>
          <w:rFonts w:cs="Calibri"/>
        </w:rPr>
        <w:t>Lead and manage the Program’s financial resources, people, infrastructure and other assets to ensure their effective and efficient use.</w:t>
      </w:r>
    </w:p>
    <w:p w14:paraId="6C0B2D7F" w14:textId="7D864F6A" w:rsidR="00134265" w:rsidRPr="00134265" w:rsidRDefault="00134265" w:rsidP="00134265">
      <w:pPr>
        <w:pStyle w:val="ListParagraph"/>
        <w:numPr>
          <w:ilvl w:val="0"/>
          <w:numId w:val="34"/>
        </w:numPr>
        <w:autoSpaceDE w:val="0"/>
        <w:autoSpaceDN w:val="0"/>
        <w:adjustRightInd w:val="0"/>
        <w:spacing w:before="0" w:after="0" w:line="240" w:lineRule="auto"/>
        <w:contextualSpacing w:val="0"/>
        <w:rPr>
          <w:rFonts w:cs="Calibri"/>
        </w:rPr>
      </w:pPr>
      <w:r w:rsidRPr="00134265">
        <w:rPr>
          <w:rFonts w:cs="Calibri"/>
        </w:rPr>
        <w:t>Ensure effective management of physical infrastructure and resources in an environmentally sustainable way.</w:t>
      </w:r>
    </w:p>
    <w:p w14:paraId="66A125B5" w14:textId="77777777" w:rsidR="00802AFE" w:rsidRDefault="00134265" w:rsidP="00802AFE">
      <w:pPr>
        <w:pStyle w:val="ListParagraph"/>
        <w:numPr>
          <w:ilvl w:val="0"/>
          <w:numId w:val="34"/>
        </w:numPr>
        <w:autoSpaceDE w:val="0"/>
        <w:autoSpaceDN w:val="0"/>
        <w:adjustRightInd w:val="0"/>
        <w:spacing w:before="0" w:after="0" w:line="240" w:lineRule="auto"/>
        <w:contextualSpacing w:val="0"/>
        <w:rPr>
          <w:rFonts w:eastAsia="Calibri" w:cs="Calibri"/>
        </w:rPr>
      </w:pPr>
      <w:r w:rsidRPr="00134265">
        <w:rPr>
          <w:rFonts w:cs="Calibri"/>
        </w:rPr>
        <w:t>Ensure best practice governance and management of commercial activities and intel</w:t>
      </w:r>
      <w:r w:rsidRPr="00134265">
        <w:rPr>
          <w:rFonts w:eastAsia="Calibri" w:cs="Calibri"/>
        </w:rPr>
        <w:t>lectual property in the platform</w:t>
      </w:r>
    </w:p>
    <w:p w14:paraId="65E2758C" w14:textId="77777777" w:rsidR="00802AFE" w:rsidRDefault="00802AFE" w:rsidP="00802AFE">
      <w:pPr>
        <w:autoSpaceDE w:val="0"/>
        <w:autoSpaceDN w:val="0"/>
        <w:adjustRightInd w:val="0"/>
        <w:spacing w:after="0"/>
        <w:rPr>
          <w:rFonts w:eastAsia="Calibri" w:cs="Calibri"/>
        </w:rPr>
      </w:pPr>
    </w:p>
    <w:p w14:paraId="0E1CA011" w14:textId="77777777" w:rsidR="00802AFE" w:rsidRDefault="00802AFE" w:rsidP="00802AFE">
      <w:pPr>
        <w:autoSpaceDE w:val="0"/>
        <w:autoSpaceDN w:val="0"/>
        <w:adjustRightInd w:val="0"/>
        <w:spacing w:after="0"/>
        <w:rPr>
          <w:rFonts w:eastAsia="Calibri" w:cs="Calibri"/>
        </w:rPr>
      </w:pPr>
    </w:p>
    <w:p w14:paraId="7C4B50AC" w14:textId="77777777" w:rsidR="00802AFE" w:rsidRDefault="00802AFE" w:rsidP="00802AFE">
      <w:pPr>
        <w:autoSpaceDE w:val="0"/>
        <w:autoSpaceDN w:val="0"/>
        <w:adjustRightInd w:val="0"/>
        <w:spacing w:after="0"/>
        <w:rPr>
          <w:rFonts w:eastAsia="Calibri" w:cs="Calibri"/>
        </w:rPr>
      </w:pPr>
    </w:p>
    <w:p w14:paraId="316F738F" w14:textId="0F77A6EB" w:rsidR="00802AFE" w:rsidRPr="00802AFE" w:rsidRDefault="00802AFE" w:rsidP="00802AFE">
      <w:pPr>
        <w:autoSpaceDE w:val="0"/>
        <w:autoSpaceDN w:val="0"/>
        <w:adjustRightInd w:val="0"/>
        <w:spacing w:after="0"/>
        <w:rPr>
          <w:rFonts w:eastAsia="Calibri" w:cs="Calibri"/>
        </w:rPr>
        <w:sectPr w:rsidR="00802AFE" w:rsidRPr="00802AFE" w:rsidSect="00134265">
          <w:type w:val="continuous"/>
          <w:pgSz w:w="11906" w:h="16838" w:code="9"/>
          <w:pgMar w:top="1134" w:right="1134" w:bottom="1134" w:left="1134" w:header="510" w:footer="624" w:gutter="0"/>
          <w:pgNumType w:start="5"/>
          <w:cols w:space="850"/>
          <w:docGrid w:linePitch="360"/>
        </w:sectPr>
      </w:pPr>
    </w:p>
    <w:p w14:paraId="199A3D67" w14:textId="45411D8B" w:rsidR="00AC68DF" w:rsidRDefault="00473545" w:rsidP="00134265">
      <w:pPr>
        <w:pStyle w:val="Heading1notnumbered"/>
        <w:rPr>
          <w:sz w:val="40"/>
          <w:szCs w:val="40"/>
        </w:rPr>
      </w:pPr>
      <w:r w:rsidRPr="00473545">
        <w:rPr>
          <w:sz w:val="40"/>
          <w:szCs w:val="40"/>
        </w:rPr>
        <w:lastRenderedPageBreak/>
        <w:t>Key capabilitie</w:t>
      </w:r>
      <w:r>
        <w:rPr>
          <w:sz w:val="40"/>
          <w:szCs w:val="40"/>
        </w:rPr>
        <w:t>s</w:t>
      </w:r>
    </w:p>
    <w:p w14:paraId="0ACF8F79" w14:textId="2007A144" w:rsidR="00AD22B0" w:rsidRPr="00AD22B0" w:rsidRDefault="00AD22B0" w:rsidP="00AD22B0">
      <w:pPr>
        <w:pStyle w:val="BodyText"/>
        <w:sectPr w:rsidR="00AD22B0" w:rsidRPr="00AD22B0" w:rsidSect="006C4A10">
          <w:type w:val="continuous"/>
          <w:pgSz w:w="11906" w:h="16838" w:code="9"/>
          <w:pgMar w:top="1134" w:right="1134" w:bottom="1134" w:left="1134" w:header="510" w:footer="624" w:gutter="0"/>
          <w:pgNumType w:start="5"/>
          <w:cols w:num="2" w:space="850"/>
          <w:docGrid w:linePitch="360"/>
        </w:sectPr>
      </w:pPr>
    </w:p>
    <w:p w14:paraId="404CFD9A" w14:textId="77777777" w:rsidR="00AD22B0" w:rsidRPr="00A87BBC" w:rsidRDefault="00AD22B0" w:rsidP="00AD22B0">
      <w:pPr>
        <w:spacing w:afterLines="40" w:after="96" w:line="293" w:lineRule="atLeast"/>
        <w:rPr>
          <w:rFonts w:cs="Calibri"/>
          <w:b/>
          <w:bCs/>
          <w:sz w:val="24"/>
          <w:szCs w:val="24"/>
        </w:rPr>
      </w:pPr>
      <w:r w:rsidRPr="00A87BBC">
        <w:rPr>
          <w:rFonts w:cs="Calibri"/>
          <w:b/>
          <w:bCs/>
          <w:sz w:val="24"/>
          <w:szCs w:val="24"/>
        </w:rPr>
        <w:t>CSIRO is a values-based organisation</w:t>
      </w:r>
    </w:p>
    <w:p w14:paraId="64A9C314" w14:textId="5A702EF8" w:rsidR="00AD22B0" w:rsidRPr="00A87BBC" w:rsidRDefault="00AD22B0" w:rsidP="00AD22B0">
      <w:pPr>
        <w:shd w:val="clear" w:color="auto" w:fill="FFFFFF"/>
        <w:spacing w:after="0"/>
        <w:textAlignment w:val="baseline"/>
        <w:rPr>
          <w:rFonts w:cs="Calibri"/>
          <w:sz w:val="24"/>
          <w:szCs w:val="24"/>
        </w:rPr>
      </w:pPr>
      <w:r w:rsidRPr="00A87BBC">
        <w:rPr>
          <w:rFonts w:cs="Calibri"/>
          <w:b/>
          <w:bCs/>
          <w:sz w:val="24"/>
          <w:szCs w:val="24"/>
        </w:rPr>
        <w:t xml:space="preserve">People First: </w:t>
      </w:r>
      <w:r w:rsidRPr="00A87BBC">
        <w:rPr>
          <w:rFonts w:cs="Calibri"/>
          <w:sz w:val="24"/>
          <w:szCs w:val="24"/>
        </w:rPr>
        <w:t>We put the safety and wellbeing of our people above all else, and we know that diversity is the compass to navigate innovation (</w:t>
      </w:r>
      <w:r w:rsidRPr="00A87BBC">
        <w:rPr>
          <w:rFonts w:cs="Calibri"/>
          <w:i/>
          <w:iCs/>
          <w:sz w:val="24"/>
          <w:szCs w:val="24"/>
        </w:rPr>
        <w:t>Respect, Caring, Inclusive</w:t>
      </w:r>
      <w:r w:rsidRPr="00A87BBC">
        <w:rPr>
          <w:rFonts w:cs="Calibri"/>
          <w:sz w:val="24"/>
          <w:szCs w:val="24"/>
        </w:rPr>
        <w:t>)</w:t>
      </w:r>
      <w:r w:rsidR="008850C1">
        <w:rPr>
          <w:rFonts w:cs="Calibri"/>
          <w:sz w:val="24"/>
          <w:szCs w:val="24"/>
        </w:rPr>
        <w:t>.</w:t>
      </w:r>
    </w:p>
    <w:p w14:paraId="0DBCAFD8" w14:textId="5C649F34" w:rsidR="00A87BBC" w:rsidRPr="00A87BBC" w:rsidRDefault="00AD22B0" w:rsidP="00A87BBC">
      <w:pPr>
        <w:shd w:val="clear" w:color="auto" w:fill="FFFFFF"/>
        <w:spacing w:after="0"/>
        <w:textAlignment w:val="baseline"/>
        <w:rPr>
          <w:rFonts w:cs="Calibri"/>
          <w:sz w:val="24"/>
          <w:szCs w:val="24"/>
          <w:lang w:val="en-GB"/>
        </w:rPr>
      </w:pPr>
      <w:r w:rsidRPr="00A87BBC">
        <w:rPr>
          <w:rFonts w:cs="Calibri"/>
          <w:b/>
          <w:bCs/>
          <w:sz w:val="24"/>
          <w:szCs w:val="24"/>
        </w:rPr>
        <w:t xml:space="preserve">Trusted: </w:t>
      </w:r>
      <w:r w:rsidRPr="00A87BBC">
        <w:rPr>
          <w:rFonts w:cs="Calibri"/>
          <w:sz w:val="24"/>
          <w:szCs w:val="24"/>
        </w:rPr>
        <w:t xml:space="preserve">We earn trust everywhere, because we deal only in facts, and we operate with unwavering integrity </w:t>
      </w:r>
      <w:r w:rsidRPr="00A87BBC">
        <w:rPr>
          <w:rFonts w:cs="Calibri"/>
          <w:sz w:val="24"/>
          <w:szCs w:val="24"/>
          <w:lang w:val="en-GB"/>
        </w:rPr>
        <w:t>(</w:t>
      </w:r>
      <w:r w:rsidRPr="00A87BBC">
        <w:rPr>
          <w:rFonts w:cs="Calibri"/>
          <w:i/>
          <w:iCs/>
          <w:sz w:val="24"/>
          <w:szCs w:val="24"/>
          <w:lang w:val="en-GB"/>
        </w:rPr>
        <w:t>Partnering, Cooperative, Humble</w:t>
      </w:r>
      <w:r w:rsidRPr="00A87BBC">
        <w:rPr>
          <w:rFonts w:cs="Calibri"/>
          <w:sz w:val="24"/>
          <w:szCs w:val="24"/>
          <w:lang w:val="en-GB"/>
        </w:rPr>
        <w:t>)</w:t>
      </w:r>
      <w:r w:rsidR="008850C1">
        <w:rPr>
          <w:rFonts w:cs="Calibri"/>
          <w:sz w:val="24"/>
          <w:szCs w:val="24"/>
          <w:lang w:val="en-GB"/>
        </w:rPr>
        <w:t>.</w:t>
      </w:r>
    </w:p>
    <w:p w14:paraId="7FD430CF" w14:textId="338FAEEA" w:rsidR="00A87BBC" w:rsidRPr="00A87BBC" w:rsidRDefault="00AD22B0" w:rsidP="00A87BBC">
      <w:pPr>
        <w:shd w:val="clear" w:color="auto" w:fill="FFFFFF"/>
        <w:spacing w:after="0"/>
        <w:textAlignment w:val="baseline"/>
        <w:rPr>
          <w:rFonts w:cs="Calibri"/>
          <w:i/>
          <w:iCs/>
          <w:sz w:val="24"/>
          <w:szCs w:val="24"/>
        </w:rPr>
      </w:pPr>
      <w:r w:rsidRPr="00A87BBC">
        <w:rPr>
          <w:rFonts w:cs="Calibri"/>
          <w:b/>
          <w:bCs/>
          <w:sz w:val="24"/>
          <w:szCs w:val="24"/>
        </w:rPr>
        <w:t>Further Together</w:t>
      </w:r>
      <w:r w:rsidRPr="00A87BBC">
        <w:rPr>
          <w:rFonts w:cs="Calibri"/>
          <w:sz w:val="24"/>
          <w:szCs w:val="24"/>
          <w:lang w:eastAsia="ja-JP"/>
        </w:rPr>
        <w:t>: We collaborate widely and generously to boldly take on challenges that are bigger than ourselves</w:t>
      </w:r>
      <w:r w:rsidRPr="00A87BBC">
        <w:rPr>
          <w:rFonts w:cs="Calibri"/>
          <w:sz w:val="24"/>
          <w:szCs w:val="24"/>
        </w:rPr>
        <w:t xml:space="preserve"> (</w:t>
      </w:r>
      <w:r w:rsidRPr="00A87BBC">
        <w:rPr>
          <w:rFonts w:cs="Calibri"/>
          <w:i/>
          <w:iCs/>
          <w:sz w:val="24"/>
          <w:szCs w:val="24"/>
        </w:rPr>
        <w:t>Curious, Adaptive, Entrepreneurial)</w:t>
      </w:r>
      <w:r w:rsidR="008850C1">
        <w:rPr>
          <w:rFonts w:cs="Calibri"/>
          <w:i/>
          <w:iCs/>
          <w:sz w:val="24"/>
          <w:szCs w:val="24"/>
        </w:rPr>
        <w:t>.</w:t>
      </w:r>
    </w:p>
    <w:p w14:paraId="0D901034" w14:textId="7C041623" w:rsidR="00AD22B0" w:rsidRPr="00A87BBC" w:rsidRDefault="00AD22B0" w:rsidP="00A87BBC">
      <w:pPr>
        <w:shd w:val="clear" w:color="auto" w:fill="FFFFFF"/>
        <w:spacing w:after="0"/>
        <w:textAlignment w:val="baseline"/>
        <w:rPr>
          <w:rFonts w:cs="Calibri"/>
          <w:sz w:val="24"/>
          <w:szCs w:val="24"/>
        </w:rPr>
      </w:pPr>
      <w:r w:rsidRPr="00A87BBC">
        <w:rPr>
          <w:rFonts w:cs="Calibri"/>
          <w:b/>
          <w:bCs/>
          <w:sz w:val="24"/>
          <w:szCs w:val="24"/>
        </w:rPr>
        <w:t xml:space="preserve">Making it Real: </w:t>
      </w:r>
      <w:r w:rsidRPr="00A87BBC">
        <w:rPr>
          <w:rFonts w:cs="Calibri"/>
          <w:sz w:val="24"/>
          <w:szCs w:val="24"/>
          <w:lang w:eastAsia="ja-JP"/>
        </w:rPr>
        <w:t>We don't just do research – we deliver solutions that create change in our world</w:t>
      </w:r>
      <w:r w:rsidRPr="00A87BBC">
        <w:rPr>
          <w:rFonts w:cs="Calibri"/>
          <w:sz w:val="24"/>
          <w:szCs w:val="24"/>
        </w:rPr>
        <w:t xml:space="preserve"> (</w:t>
      </w:r>
      <w:r w:rsidRPr="00A87BBC">
        <w:rPr>
          <w:rFonts w:cs="Calibri"/>
          <w:i/>
          <w:iCs/>
          <w:sz w:val="24"/>
          <w:szCs w:val="24"/>
        </w:rPr>
        <w:t>Accountable, Authentic, Courageous</w:t>
      </w:r>
      <w:r w:rsidRPr="00A87BBC">
        <w:rPr>
          <w:rFonts w:cs="Calibri"/>
          <w:sz w:val="24"/>
          <w:szCs w:val="24"/>
        </w:rPr>
        <w:t>)</w:t>
      </w:r>
      <w:r w:rsidR="008850C1">
        <w:rPr>
          <w:rFonts w:cs="Calibri"/>
          <w:sz w:val="24"/>
          <w:szCs w:val="24"/>
        </w:rPr>
        <w:t>.</w:t>
      </w:r>
    </w:p>
    <w:p w14:paraId="1376EAE3" w14:textId="77777777" w:rsidR="00A87BBC" w:rsidRPr="00A87BBC" w:rsidRDefault="00A87BBC" w:rsidP="00AD22B0">
      <w:pPr>
        <w:autoSpaceDE w:val="0"/>
        <w:autoSpaceDN w:val="0"/>
        <w:adjustRightInd w:val="0"/>
        <w:rPr>
          <w:b/>
          <w:bCs/>
          <w:sz w:val="24"/>
          <w:szCs w:val="24"/>
        </w:rPr>
      </w:pPr>
    </w:p>
    <w:p w14:paraId="6ACA45BF" w14:textId="6958EC87" w:rsidR="00AD22B0" w:rsidRPr="00A87BBC" w:rsidRDefault="00AD22B0" w:rsidP="002C55B8">
      <w:pPr>
        <w:pStyle w:val="Heading2notnumbered"/>
        <w:spacing w:before="0" w:after="0"/>
      </w:pPr>
      <w:r w:rsidRPr="00A87BBC">
        <w:t>Experience</w:t>
      </w:r>
    </w:p>
    <w:p w14:paraId="0E89260A" w14:textId="5410ED70" w:rsidR="00134265" w:rsidRPr="00134265" w:rsidRDefault="00134265" w:rsidP="00134265">
      <w:pPr>
        <w:pStyle w:val="ListParagraph"/>
        <w:numPr>
          <w:ilvl w:val="0"/>
          <w:numId w:val="28"/>
        </w:numPr>
        <w:autoSpaceDE w:val="0"/>
        <w:autoSpaceDN w:val="0"/>
        <w:adjustRightInd w:val="0"/>
        <w:spacing w:before="0" w:after="0" w:line="240" w:lineRule="auto"/>
        <w:contextualSpacing w:val="0"/>
        <w:rPr>
          <w:rFonts w:cs="Calibri"/>
        </w:rPr>
      </w:pPr>
      <w:r w:rsidRPr="00134265">
        <w:rPr>
          <w:rFonts w:cs="Calibri"/>
        </w:rPr>
        <w:t>Demonstrated leadership and excellence in a science or engineering discipline relevant to  biological sciences</w:t>
      </w:r>
      <w:r>
        <w:rPr>
          <w:rFonts w:cs="Calibri"/>
        </w:rPr>
        <w:t>.</w:t>
      </w:r>
    </w:p>
    <w:p w14:paraId="68ED9D0D" w14:textId="42215622" w:rsidR="00134265" w:rsidRPr="00134265" w:rsidRDefault="44AC76CB" w:rsidP="00134265">
      <w:pPr>
        <w:pStyle w:val="ListParagraph"/>
        <w:numPr>
          <w:ilvl w:val="0"/>
          <w:numId w:val="28"/>
        </w:numPr>
        <w:autoSpaceDE w:val="0"/>
        <w:autoSpaceDN w:val="0"/>
        <w:adjustRightInd w:val="0"/>
        <w:spacing w:before="0" w:after="0" w:line="240" w:lineRule="auto"/>
        <w:rPr>
          <w:rFonts w:cs="Calibri"/>
        </w:rPr>
      </w:pPr>
      <w:r w:rsidRPr="00134265">
        <w:rPr>
          <w:rFonts w:cs="Calibri"/>
        </w:rPr>
        <w:t>Science</w:t>
      </w:r>
      <w:r w:rsidR="00AD22B0" w:rsidRPr="00134265">
        <w:rPr>
          <w:rFonts w:cs="Calibri"/>
        </w:rPr>
        <w:t xml:space="preserve"> leadership</w:t>
      </w:r>
      <w:r w:rsidR="00AD22B0" w:rsidRPr="4BA09FDB">
        <w:rPr>
          <w:rFonts w:cs="Calibri"/>
        </w:rPr>
        <w:t xml:space="preserve"> and excellence in a relevant research field as demonstrated by high‐quality peer-reviewed</w:t>
      </w:r>
      <w:r w:rsidR="7AA77BF6" w:rsidRPr="4BA09FDB">
        <w:rPr>
          <w:rFonts w:cs="Calibri"/>
        </w:rPr>
        <w:t xml:space="preserve"> publications</w:t>
      </w:r>
      <w:r w:rsidR="00AD22B0" w:rsidRPr="4BA09FDB">
        <w:rPr>
          <w:rFonts w:cs="Calibri"/>
        </w:rPr>
        <w:t xml:space="preserve"> since PhD </w:t>
      </w:r>
      <w:r w:rsidR="00A053B2">
        <w:rPr>
          <w:rFonts w:cs="Calibri"/>
        </w:rPr>
        <w:t>(</w:t>
      </w:r>
      <w:r w:rsidR="00116A72" w:rsidRPr="4BA09FDB">
        <w:rPr>
          <w:rFonts w:cs="Calibri"/>
        </w:rPr>
        <w:t>or equivalent</w:t>
      </w:r>
      <w:r w:rsidR="00AD22B0" w:rsidRPr="4BA09FDB">
        <w:rPr>
          <w:rFonts w:cs="Calibri"/>
        </w:rPr>
        <w:t xml:space="preserve"> </w:t>
      </w:r>
      <w:r w:rsidR="00BC7AA0" w:rsidRPr="00A74C2B">
        <w:rPr>
          <w:rFonts w:cs="Calibri"/>
        </w:rPr>
        <w:t>combination of education and experience in science or engineering</w:t>
      </w:r>
      <w:r w:rsidR="00A053B2">
        <w:rPr>
          <w:rFonts w:cs="Calibri"/>
        </w:rPr>
        <w:t>)</w:t>
      </w:r>
      <w:r w:rsidR="3FE2C3B0" w:rsidRPr="4BA09FDB">
        <w:rPr>
          <w:rFonts w:cs="Calibri"/>
        </w:rPr>
        <w:t>;</w:t>
      </w:r>
      <w:r w:rsidR="00AD22B0" w:rsidRPr="4BA09FDB">
        <w:rPr>
          <w:rFonts w:cs="Calibri"/>
        </w:rPr>
        <w:t xml:space="preserve"> external research funding</w:t>
      </w:r>
      <w:r w:rsidR="06FA8C66" w:rsidRPr="4BA09FDB">
        <w:rPr>
          <w:rFonts w:cs="Calibri"/>
        </w:rPr>
        <w:t>;</w:t>
      </w:r>
      <w:r w:rsidR="00AD22B0" w:rsidRPr="4BA09FDB">
        <w:rPr>
          <w:rFonts w:cs="Calibri"/>
        </w:rPr>
        <w:t xml:space="preserve"> international research reputation and credibility</w:t>
      </w:r>
      <w:r w:rsidR="00134265">
        <w:rPr>
          <w:rFonts w:cs="Calibri"/>
        </w:rPr>
        <w:t xml:space="preserve">; and </w:t>
      </w:r>
      <w:r w:rsidR="00134265" w:rsidRPr="00134265">
        <w:rPr>
          <w:rFonts w:eastAsia="Calibri" w:cs="Calibri"/>
        </w:rPr>
        <w:t xml:space="preserve">outstanding leadership and outcome delivery in a high technology, R&amp;D or innovation delivery role relevant to the Platform’s impact areas. </w:t>
      </w:r>
    </w:p>
    <w:p w14:paraId="7EAEDDE0" w14:textId="77777777" w:rsidR="00134265" w:rsidRPr="00134265" w:rsidRDefault="00134265" w:rsidP="00134265">
      <w:pPr>
        <w:pStyle w:val="ListParagraph"/>
        <w:numPr>
          <w:ilvl w:val="0"/>
          <w:numId w:val="28"/>
        </w:numPr>
        <w:autoSpaceDE w:val="0"/>
        <w:autoSpaceDN w:val="0"/>
        <w:adjustRightInd w:val="0"/>
        <w:spacing w:before="0" w:after="0" w:line="240" w:lineRule="auto"/>
        <w:contextualSpacing w:val="0"/>
        <w:rPr>
          <w:rFonts w:cs="Calibri"/>
        </w:rPr>
      </w:pPr>
      <w:r w:rsidRPr="00134265">
        <w:rPr>
          <w:rFonts w:cs="Calibri"/>
        </w:rPr>
        <w:t>Managed and developed multi‐disciplinary teams across a number of science areas.</w:t>
      </w:r>
    </w:p>
    <w:p w14:paraId="1582D8A2" w14:textId="77777777" w:rsidR="00134265" w:rsidRPr="00134265" w:rsidRDefault="00134265" w:rsidP="00134265">
      <w:pPr>
        <w:pStyle w:val="ListParagraph"/>
        <w:numPr>
          <w:ilvl w:val="0"/>
          <w:numId w:val="28"/>
        </w:numPr>
        <w:autoSpaceDE w:val="0"/>
        <w:autoSpaceDN w:val="0"/>
        <w:adjustRightInd w:val="0"/>
        <w:spacing w:before="0" w:after="0" w:line="240" w:lineRule="auto"/>
        <w:contextualSpacing w:val="0"/>
        <w:rPr>
          <w:rFonts w:cs="Calibri"/>
        </w:rPr>
      </w:pPr>
      <w:r w:rsidRPr="00134265">
        <w:rPr>
          <w:rFonts w:cs="Calibri"/>
        </w:rPr>
        <w:t>Implemented and developed strategically aligned research activities.</w:t>
      </w:r>
    </w:p>
    <w:p w14:paraId="57BD74E0" w14:textId="77777777" w:rsidR="00134265" w:rsidRPr="00134265" w:rsidRDefault="00134265" w:rsidP="00134265">
      <w:pPr>
        <w:pStyle w:val="ListParagraph"/>
        <w:numPr>
          <w:ilvl w:val="0"/>
          <w:numId w:val="28"/>
        </w:numPr>
        <w:autoSpaceDE w:val="0"/>
        <w:autoSpaceDN w:val="0"/>
        <w:adjustRightInd w:val="0"/>
        <w:spacing w:before="0" w:after="0" w:line="240" w:lineRule="auto"/>
        <w:contextualSpacing w:val="0"/>
        <w:rPr>
          <w:rFonts w:cs="Calibri"/>
        </w:rPr>
      </w:pPr>
      <w:r w:rsidRPr="00134265">
        <w:rPr>
          <w:rFonts w:cs="Calibri"/>
        </w:rPr>
        <w:t>Successful track record in project delivery.</w:t>
      </w:r>
    </w:p>
    <w:p w14:paraId="1A398DCB" w14:textId="77777777" w:rsidR="00134265" w:rsidRPr="00134265" w:rsidRDefault="00134265" w:rsidP="00134265">
      <w:pPr>
        <w:pStyle w:val="ListParagraph"/>
        <w:numPr>
          <w:ilvl w:val="0"/>
          <w:numId w:val="28"/>
        </w:numPr>
        <w:autoSpaceDE w:val="0"/>
        <w:autoSpaceDN w:val="0"/>
        <w:adjustRightInd w:val="0"/>
        <w:spacing w:before="0" w:after="0" w:line="240" w:lineRule="auto"/>
        <w:contextualSpacing w:val="0"/>
        <w:rPr>
          <w:rFonts w:cs="Calibri"/>
        </w:rPr>
      </w:pPr>
      <w:r w:rsidRPr="00134265">
        <w:rPr>
          <w:rFonts w:cs="Calibri"/>
        </w:rPr>
        <w:t>Demonstrated experience in developing and supporting a research capability area.</w:t>
      </w:r>
    </w:p>
    <w:p w14:paraId="788445DE" w14:textId="77777777" w:rsidR="00134265" w:rsidRPr="00134265" w:rsidRDefault="00134265" w:rsidP="00134265">
      <w:pPr>
        <w:autoSpaceDE w:val="0"/>
        <w:autoSpaceDN w:val="0"/>
        <w:adjustRightInd w:val="0"/>
        <w:spacing w:after="0"/>
        <w:rPr>
          <w:rFonts w:cs="Calibri"/>
        </w:rPr>
      </w:pPr>
    </w:p>
    <w:p w14:paraId="13F014B2" w14:textId="77777777" w:rsidR="00A87BBC" w:rsidRPr="00A87BBC" w:rsidRDefault="00A87BBC" w:rsidP="00A87BBC">
      <w:pPr>
        <w:pStyle w:val="ListParagraph"/>
        <w:autoSpaceDE w:val="0"/>
        <w:autoSpaceDN w:val="0"/>
        <w:adjustRightInd w:val="0"/>
        <w:spacing w:before="0" w:after="0" w:line="240" w:lineRule="auto"/>
        <w:contextualSpacing w:val="0"/>
        <w:rPr>
          <w:rFonts w:cs="Calibri"/>
        </w:rPr>
      </w:pPr>
    </w:p>
    <w:p w14:paraId="1232B9BA" w14:textId="77777777" w:rsidR="00A87BBC" w:rsidRPr="00A87BBC" w:rsidRDefault="00A87BBC" w:rsidP="00A74C2B">
      <w:pPr>
        <w:pStyle w:val="Heading2notnumbered"/>
        <w:spacing w:before="0" w:after="0"/>
      </w:pPr>
      <w:r w:rsidRPr="00A87BBC">
        <w:t>Personal and leadership attributes</w:t>
      </w:r>
    </w:p>
    <w:p w14:paraId="018564CE" w14:textId="77777777" w:rsidR="00134265" w:rsidRPr="00134265" w:rsidRDefault="00134265" w:rsidP="00134265">
      <w:pPr>
        <w:pStyle w:val="ListParagraph"/>
        <w:numPr>
          <w:ilvl w:val="0"/>
          <w:numId w:val="30"/>
        </w:numPr>
        <w:autoSpaceDE w:val="0"/>
        <w:autoSpaceDN w:val="0"/>
        <w:adjustRightInd w:val="0"/>
        <w:spacing w:before="0" w:after="0" w:line="240" w:lineRule="auto"/>
        <w:contextualSpacing w:val="0"/>
        <w:rPr>
          <w:rFonts w:cs="Calibri"/>
        </w:rPr>
      </w:pPr>
      <w:r w:rsidRPr="00134265">
        <w:rPr>
          <w:rFonts w:cs="Calibri"/>
        </w:rPr>
        <w:t>Personal effectiveness to drive and coach for performance.</w:t>
      </w:r>
    </w:p>
    <w:p w14:paraId="7578D3CD" w14:textId="77777777" w:rsidR="00134265" w:rsidRPr="00134265" w:rsidRDefault="00134265" w:rsidP="00134265">
      <w:pPr>
        <w:pStyle w:val="ListParagraph"/>
        <w:numPr>
          <w:ilvl w:val="0"/>
          <w:numId w:val="30"/>
        </w:numPr>
        <w:autoSpaceDE w:val="0"/>
        <w:autoSpaceDN w:val="0"/>
        <w:adjustRightInd w:val="0"/>
        <w:spacing w:before="0" w:after="0" w:line="240" w:lineRule="auto"/>
        <w:contextualSpacing w:val="0"/>
        <w:rPr>
          <w:rFonts w:cs="Calibri"/>
        </w:rPr>
      </w:pPr>
      <w:r w:rsidRPr="00134265">
        <w:rPr>
          <w:rFonts w:cs="Calibri"/>
        </w:rPr>
        <w:t>Credibility by demonstrating a poise and confident demeanour that is consistent with CSIRO vision and values.</w:t>
      </w:r>
    </w:p>
    <w:p w14:paraId="37625CAE" w14:textId="77777777" w:rsidR="00134265" w:rsidRPr="00134265" w:rsidRDefault="00134265" w:rsidP="00134265">
      <w:pPr>
        <w:pStyle w:val="ListParagraph"/>
        <w:numPr>
          <w:ilvl w:val="0"/>
          <w:numId w:val="30"/>
        </w:numPr>
        <w:autoSpaceDE w:val="0"/>
        <w:autoSpaceDN w:val="0"/>
        <w:adjustRightInd w:val="0"/>
        <w:spacing w:before="0" w:after="0" w:line="240" w:lineRule="auto"/>
        <w:contextualSpacing w:val="0"/>
        <w:rPr>
          <w:rFonts w:cs="Calibri"/>
        </w:rPr>
      </w:pPr>
      <w:r w:rsidRPr="00134265">
        <w:rPr>
          <w:rFonts w:cs="Calibri"/>
        </w:rPr>
        <w:t>Establish and sustain trusting relationships and leveraging insights to effectively manage both self and team responsibilities.</w:t>
      </w:r>
    </w:p>
    <w:p w14:paraId="538A524E" w14:textId="77777777" w:rsidR="00134265" w:rsidRPr="00134265" w:rsidRDefault="00134265" w:rsidP="00134265">
      <w:pPr>
        <w:pStyle w:val="ListParagraph"/>
        <w:numPr>
          <w:ilvl w:val="0"/>
          <w:numId w:val="30"/>
        </w:numPr>
        <w:autoSpaceDE w:val="0"/>
        <w:autoSpaceDN w:val="0"/>
        <w:adjustRightInd w:val="0"/>
        <w:spacing w:before="0" w:after="0" w:line="240" w:lineRule="auto"/>
        <w:contextualSpacing w:val="0"/>
        <w:rPr>
          <w:rFonts w:cs="Calibri"/>
        </w:rPr>
      </w:pPr>
      <w:r w:rsidRPr="00134265">
        <w:rPr>
          <w:rFonts w:cs="Calibri"/>
        </w:rPr>
        <w:t>Passion for results by driving high standards for individual, team and organisational achievement.</w:t>
      </w:r>
    </w:p>
    <w:p w14:paraId="4CCC2A49" w14:textId="090A4C08" w:rsidR="00A87BBC" w:rsidRDefault="00A87BBC" w:rsidP="00A87BBC">
      <w:pPr>
        <w:pStyle w:val="ListParagraph"/>
        <w:autoSpaceDE w:val="0"/>
        <w:autoSpaceDN w:val="0"/>
        <w:adjustRightInd w:val="0"/>
        <w:rPr>
          <w:rFonts w:cs="Calibri"/>
        </w:rPr>
      </w:pPr>
    </w:p>
    <w:p w14:paraId="6B138514" w14:textId="30F25E8E" w:rsidR="00802AFE" w:rsidRDefault="00802AFE" w:rsidP="00A87BBC">
      <w:pPr>
        <w:pStyle w:val="ListParagraph"/>
        <w:autoSpaceDE w:val="0"/>
        <w:autoSpaceDN w:val="0"/>
        <w:adjustRightInd w:val="0"/>
        <w:rPr>
          <w:rFonts w:cs="Calibri"/>
        </w:rPr>
      </w:pPr>
    </w:p>
    <w:p w14:paraId="5D224BC6" w14:textId="6837F0EC" w:rsidR="00802AFE" w:rsidRDefault="00802AFE" w:rsidP="00A87BBC">
      <w:pPr>
        <w:pStyle w:val="ListParagraph"/>
        <w:autoSpaceDE w:val="0"/>
        <w:autoSpaceDN w:val="0"/>
        <w:adjustRightInd w:val="0"/>
        <w:rPr>
          <w:rFonts w:cs="Calibri"/>
        </w:rPr>
      </w:pPr>
    </w:p>
    <w:p w14:paraId="45227356" w14:textId="58BA494E" w:rsidR="00802AFE" w:rsidRDefault="00802AFE" w:rsidP="00A87BBC">
      <w:pPr>
        <w:pStyle w:val="ListParagraph"/>
        <w:autoSpaceDE w:val="0"/>
        <w:autoSpaceDN w:val="0"/>
        <w:adjustRightInd w:val="0"/>
        <w:rPr>
          <w:rFonts w:cs="Calibri"/>
        </w:rPr>
      </w:pPr>
    </w:p>
    <w:p w14:paraId="7D9B17A3" w14:textId="1EC6D756" w:rsidR="00802AFE" w:rsidRDefault="00802AFE" w:rsidP="00A87BBC">
      <w:pPr>
        <w:pStyle w:val="ListParagraph"/>
        <w:autoSpaceDE w:val="0"/>
        <w:autoSpaceDN w:val="0"/>
        <w:adjustRightInd w:val="0"/>
        <w:rPr>
          <w:rFonts w:cs="Calibri"/>
        </w:rPr>
      </w:pPr>
    </w:p>
    <w:p w14:paraId="4D3FBD7B" w14:textId="349E966E" w:rsidR="00802AFE" w:rsidRDefault="00802AFE" w:rsidP="00A87BBC">
      <w:pPr>
        <w:pStyle w:val="ListParagraph"/>
        <w:autoSpaceDE w:val="0"/>
        <w:autoSpaceDN w:val="0"/>
        <w:adjustRightInd w:val="0"/>
        <w:rPr>
          <w:rFonts w:cs="Calibri"/>
        </w:rPr>
      </w:pPr>
    </w:p>
    <w:p w14:paraId="42FDB767" w14:textId="4869CE5E" w:rsidR="00802AFE" w:rsidRDefault="00802AFE" w:rsidP="00A87BBC">
      <w:pPr>
        <w:pStyle w:val="ListParagraph"/>
        <w:autoSpaceDE w:val="0"/>
        <w:autoSpaceDN w:val="0"/>
        <w:adjustRightInd w:val="0"/>
        <w:rPr>
          <w:rFonts w:cs="Calibri"/>
        </w:rPr>
      </w:pPr>
    </w:p>
    <w:p w14:paraId="1E1EBAFA" w14:textId="77777777" w:rsidR="00802AFE" w:rsidRPr="00A87BBC" w:rsidRDefault="00802AFE" w:rsidP="00A87BBC">
      <w:pPr>
        <w:pStyle w:val="ListParagraph"/>
        <w:autoSpaceDE w:val="0"/>
        <w:autoSpaceDN w:val="0"/>
        <w:adjustRightInd w:val="0"/>
        <w:rPr>
          <w:rFonts w:cs="Calibri"/>
        </w:rPr>
      </w:pPr>
    </w:p>
    <w:p w14:paraId="32A94A94" w14:textId="533D7788" w:rsidR="0054013A" w:rsidRPr="00A87BBC" w:rsidRDefault="0054013A" w:rsidP="00A87BBC">
      <w:pPr>
        <w:pStyle w:val="Heading1notnumbered"/>
        <w:spacing w:before="240" w:after="120"/>
        <w:rPr>
          <w:szCs w:val="44"/>
        </w:rPr>
      </w:pPr>
      <w:r w:rsidRPr="00A87BBC">
        <w:rPr>
          <w:szCs w:val="44"/>
        </w:rPr>
        <w:lastRenderedPageBreak/>
        <w:t>Selection criteria</w:t>
      </w:r>
    </w:p>
    <w:p w14:paraId="239ECD95" w14:textId="77777777" w:rsidR="0054013A" w:rsidRPr="00493A20" w:rsidRDefault="0054013A" w:rsidP="0054013A">
      <w:pPr>
        <w:pStyle w:val="ListNumber"/>
        <w:rPr>
          <w:color w:val="000000" w:themeColor="text1"/>
        </w:rPr>
        <w:sectPr w:rsidR="0054013A" w:rsidRPr="00493A20" w:rsidSect="00DD7E08">
          <w:type w:val="continuous"/>
          <w:pgSz w:w="11906" w:h="16838" w:code="9"/>
          <w:pgMar w:top="1134" w:right="1134" w:bottom="1134" w:left="1134" w:header="510" w:footer="624" w:gutter="0"/>
          <w:pgNumType w:start="0"/>
          <w:cols w:space="850"/>
          <w:titlePg/>
          <w:docGrid w:linePitch="360"/>
        </w:sectPr>
      </w:pPr>
    </w:p>
    <w:p w14:paraId="38EDD667" w14:textId="7EABCCF6" w:rsidR="00AE4DDC" w:rsidRDefault="00110FFD" w:rsidP="006159BB">
      <w:pPr>
        <w:pStyle w:val="Heading2notnumbered"/>
        <w:rPr>
          <w:rFonts w:eastAsia="Calibri"/>
        </w:rPr>
      </w:pPr>
      <w:r>
        <w:rPr>
          <w:rFonts w:eastAsia="Calibri"/>
        </w:rPr>
        <w:t>Mandatory</w:t>
      </w:r>
    </w:p>
    <w:p w14:paraId="75A5156A" w14:textId="77777777" w:rsidR="00134265" w:rsidRPr="00134265" w:rsidRDefault="00134265" w:rsidP="00134265">
      <w:pPr>
        <w:pStyle w:val="ListParagraph"/>
        <w:numPr>
          <w:ilvl w:val="0"/>
          <w:numId w:val="36"/>
        </w:numPr>
        <w:autoSpaceDE w:val="0"/>
        <w:autoSpaceDN w:val="0"/>
        <w:adjustRightInd w:val="0"/>
        <w:spacing w:before="0" w:line="240" w:lineRule="auto"/>
        <w:contextualSpacing w:val="0"/>
        <w:rPr>
          <w:rFonts w:cs="Calibri"/>
        </w:rPr>
      </w:pPr>
      <w:bookmarkStart w:id="5" w:name="_Hlk96705686"/>
      <w:bookmarkStart w:id="6" w:name="_Hlk94898001"/>
      <w:r w:rsidRPr="00134265">
        <w:rPr>
          <w:rFonts w:eastAsia="Calibri" w:cs="Calibri"/>
          <w:iCs/>
        </w:rPr>
        <w:t>PhD in Chemical Engineering, Engineering Biology, Biological Data Science or equivalent in a relevant field, combined with significant experience and depth of scientific understanding in an area relevant to biological engineering or biobased production systems research, or experience gained in R&amp;D and/or with Industry</w:t>
      </w:r>
      <w:r w:rsidRPr="00134265">
        <w:rPr>
          <w:rFonts w:eastAsia="Calibri" w:cs="Calibri"/>
          <w:i/>
          <w:iCs/>
        </w:rPr>
        <w:t>.</w:t>
      </w:r>
    </w:p>
    <w:p w14:paraId="593388F4" w14:textId="529866D0" w:rsidR="00134265" w:rsidRPr="00134265" w:rsidRDefault="00134265" w:rsidP="00134265">
      <w:pPr>
        <w:pStyle w:val="ListParagraph"/>
        <w:numPr>
          <w:ilvl w:val="0"/>
          <w:numId w:val="36"/>
        </w:numPr>
        <w:autoSpaceDE w:val="0"/>
        <w:autoSpaceDN w:val="0"/>
        <w:adjustRightInd w:val="0"/>
        <w:spacing w:before="0" w:line="240" w:lineRule="auto"/>
        <w:contextualSpacing w:val="0"/>
        <w:rPr>
          <w:rFonts w:cs="Calibri"/>
        </w:rPr>
      </w:pPr>
      <w:r w:rsidRPr="00134265">
        <w:rPr>
          <w:rFonts w:cs="Calibri"/>
        </w:rPr>
        <w:t xml:space="preserve">Established reputation and credibility in a relevant </w:t>
      </w:r>
      <w:r w:rsidR="009A6D00">
        <w:rPr>
          <w:rFonts w:cs="Calibri"/>
        </w:rPr>
        <w:t xml:space="preserve">engineering or </w:t>
      </w:r>
      <w:r w:rsidRPr="00134265">
        <w:rPr>
          <w:rFonts w:cs="Calibri"/>
        </w:rPr>
        <w:t>biological sciences domain with evidence of effective world‐class science, for example through publication, research and/or innovation leadership.</w:t>
      </w:r>
    </w:p>
    <w:p w14:paraId="2919E5D0" w14:textId="12A8971A" w:rsidR="00134265" w:rsidRPr="00134265" w:rsidRDefault="00134265" w:rsidP="00134265">
      <w:pPr>
        <w:pStyle w:val="ListParagraph"/>
        <w:numPr>
          <w:ilvl w:val="0"/>
          <w:numId w:val="36"/>
        </w:numPr>
        <w:autoSpaceDE w:val="0"/>
        <w:autoSpaceDN w:val="0"/>
        <w:adjustRightInd w:val="0"/>
        <w:spacing w:before="0" w:line="240" w:lineRule="auto"/>
        <w:contextualSpacing w:val="0"/>
        <w:rPr>
          <w:rFonts w:cs="Calibri"/>
        </w:rPr>
      </w:pPr>
      <w:r w:rsidRPr="00134265">
        <w:rPr>
          <w:rFonts w:eastAsia="Calibri" w:cs="Calibri"/>
        </w:rPr>
        <w:t xml:space="preserve">Evidence of successful development, </w:t>
      </w:r>
      <w:r w:rsidR="009D4171" w:rsidRPr="00134265">
        <w:rPr>
          <w:rFonts w:eastAsia="Calibri" w:cs="Calibri"/>
        </w:rPr>
        <w:t>initiation,</w:t>
      </w:r>
      <w:r w:rsidRPr="00134265">
        <w:rPr>
          <w:rFonts w:eastAsia="Calibri" w:cs="Calibri"/>
        </w:rPr>
        <w:t xml:space="preserve"> and leadership of scientific </w:t>
      </w:r>
      <w:r w:rsidRPr="00134265">
        <w:rPr>
          <w:rFonts w:cs="Calibri"/>
        </w:rPr>
        <w:t xml:space="preserve">research. </w:t>
      </w:r>
    </w:p>
    <w:p w14:paraId="619228FD" w14:textId="77777777" w:rsidR="00134265" w:rsidRPr="00134265" w:rsidRDefault="00134265" w:rsidP="00134265">
      <w:pPr>
        <w:pStyle w:val="ListParagraph"/>
        <w:numPr>
          <w:ilvl w:val="0"/>
          <w:numId w:val="36"/>
        </w:numPr>
        <w:autoSpaceDE w:val="0"/>
        <w:autoSpaceDN w:val="0"/>
        <w:adjustRightInd w:val="0"/>
        <w:spacing w:before="0" w:line="240" w:lineRule="auto"/>
        <w:contextualSpacing w:val="0"/>
        <w:rPr>
          <w:rFonts w:cs="Calibri"/>
        </w:rPr>
      </w:pPr>
      <w:r w:rsidRPr="00134265">
        <w:rPr>
          <w:rFonts w:eastAsia="Calibri" w:cs="Calibri"/>
        </w:rPr>
        <w:t>Demonstrated ability to empower and develop world class talent and to promote wellbeing and foster creativity in and across multidisciplinary teams.</w:t>
      </w:r>
    </w:p>
    <w:p w14:paraId="3F3B563D" w14:textId="77777777" w:rsidR="00134265" w:rsidRPr="00134265" w:rsidRDefault="00134265" w:rsidP="00134265">
      <w:pPr>
        <w:pStyle w:val="ListParagraph"/>
        <w:numPr>
          <w:ilvl w:val="0"/>
          <w:numId w:val="36"/>
        </w:numPr>
        <w:autoSpaceDE w:val="0"/>
        <w:autoSpaceDN w:val="0"/>
        <w:adjustRightInd w:val="0"/>
        <w:spacing w:before="0" w:line="240" w:lineRule="auto"/>
        <w:contextualSpacing w:val="0"/>
        <w:rPr>
          <w:rFonts w:cs="Calibri"/>
        </w:rPr>
      </w:pPr>
      <w:r w:rsidRPr="00134265">
        <w:rPr>
          <w:rFonts w:cs="Calibri"/>
        </w:rPr>
        <w:t xml:space="preserve">Evidence of strong engagement skills and strategic relationship management that </w:t>
      </w:r>
      <w:r w:rsidRPr="00134265">
        <w:rPr>
          <w:rFonts w:cs="Calibri"/>
        </w:rPr>
        <w:t>grows new research partnerships and develops opportunities for future outcomes.</w:t>
      </w:r>
    </w:p>
    <w:p w14:paraId="62684450" w14:textId="77777777" w:rsidR="00134265" w:rsidRPr="00134265" w:rsidRDefault="00134265" w:rsidP="00134265">
      <w:pPr>
        <w:pStyle w:val="ListParagraph"/>
        <w:numPr>
          <w:ilvl w:val="0"/>
          <w:numId w:val="36"/>
        </w:numPr>
        <w:autoSpaceDE w:val="0"/>
        <w:autoSpaceDN w:val="0"/>
        <w:adjustRightInd w:val="0"/>
        <w:spacing w:before="0" w:line="240" w:lineRule="auto"/>
        <w:contextualSpacing w:val="0"/>
        <w:rPr>
          <w:rFonts w:eastAsia="MS Mincho" w:cs="Calibri"/>
        </w:rPr>
      </w:pPr>
      <w:r w:rsidRPr="00134265">
        <w:rPr>
          <w:rFonts w:eastAsia="Calibri" w:cs="Calibri"/>
        </w:rPr>
        <w:t>Demonstrated knowledge/understanding of scientific and logistical challenges associated with the building of a platform area of new research.</w:t>
      </w:r>
    </w:p>
    <w:p w14:paraId="5511AF51" w14:textId="77777777" w:rsidR="00134265" w:rsidRPr="00134265" w:rsidRDefault="00134265" w:rsidP="00134265">
      <w:pPr>
        <w:pStyle w:val="ListParagraph"/>
        <w:numPr>
          <w:ilvl w:val="0"/>
          <w:numId w:val="36"/>
        </w:numPr>
        <w:autoSpaceDE w:val="0"/>
        <w:autoSpaceDN w:val="0"/>
        <w:adjustRightInd w:val="0"/>
        <w:spacing w:before="0" w:line="240" w:lineRule="auto"/>
        <w:contextualSpacing w:val="0"/>
        <w:rPr>
          <w:rFonts w:cs="Calibri"/>
        </w:rPr>
      </w:pPr>
      <w:r w:rsidRPr="00134265">
        <w:rPr>
          <w:rFonts w:eastAsia="Calibri" w:cs="Calibri"/>
        </w:rPr>
        <w:t>Demonstrated record of exemplary leadership behaviour, and an approach that actively promotes internal and external collaboration.</w:t>
      </w:r>
    </w:p>
    <w:bookmarkEnd w:id="5"/>
    <w:p w14:paraId="5A474750" w14:textId="77777777" w:rsidR="00B776EA" w:rsidRPr="00A87BBC" w:rsidRDefault="00B776EA" w:rsidP="00B776EA">
      <w:pPr>
        <w:spacing w:after="60"/>
        <w:rPr>
          <w:rFonts w:cs="Calibri"/>
          <w:sz w:val="24"/>
          <w:szCs w:val="24"/>
        </w:rPr>
      </w:pPr>
    </w:p>
    <w:p w14:paraId="7B87BAA0" w14:textId="31E375B7" w:rsidR="00B776EA" w:rsidRPr="00A87BBC" w:rsidRDefault="00B776EA" w:rsidP="0013109E">
      <w:pPr>
        <w:pStyle w:val="Heading2notnumbered"/>
      </w:pPr>
      <w:r w:rsidRPr="00A87BBC">
        <w:t>Desirable</w:t>
      </w:r>
    </w:p>
    <w:bookmarkEnd w:id="6"/>
    <w:p w14:paraId="5E10CDD2" w14:textId="77777777" w:rsidR="00134265" w:rsidRPr="00134265" w:rsidRDefault="00134265" w:rsidP="00134265">
      <w:pPr>
        <w:pStyle w:val="ListParagraph"/>
        <w:numPr>
          <w:ilvl w:val="0"/>
          <w:numId w:val="35"/>
        </w:numPr>
        <w:autoSpaceDE w:val="0"/>
        <w:autoSpaceDN w:val="0"/>
        <w:adjustRightInd w:val="0"/>
        <w:spacing w:before="0" w:line="240" w:lineRule="auto"/>
        <w:contextualSpacing w:val="0"/>
        <w:rPr>
          <w:rFonts w:cs="Calibri"/>
        </w:rPr>
      </w:pPr>
      <w:r w:rsidRPr="00134265">
        <w:rPr>
          <w:rFonts w:cs="Calibri"/>
        </w:rPr>
        <w:t>Experience in a relevant research environment with appreciation of the challenges and opportunities presented for current and future research.</w:t>
      </w:r>
    </w:p>
    <w:p w14:paraId="22CFEB3E" w14:textId="7EC4C9FD" w:rsidR="0054013A" w:rsidRPr="00EE6E7F" w:rsidRDefault="00134265" w:rsidP="0054013A">
      <w:pPr>
        <w:pStyle w:val="ListParagraph"/>
        <w:numPr>
          <w:ilvl w:val="0"/>
          <w:numId w:val="35"/>
        </w:numPr>
        <w:autoSpaceDE w:val="0"/>
        <w:autoSpaceDN w:val="0"/>
        <w:adjustRightInd w:val="0"/>
        <w:spacing w:before="0" w:line="240" w:lineRule="auto"/>
        <w:contextualSpacing w:val="0"/>
        <w:rPr>
          <w:rFonts w:cs="Calibri"/>
        </w:rPr>
        <w:sectPr w:rsidR="0054013A" w:rsidRPr="00EE6E7F" w:rsidSect="00032E8A">
          <w:type w:val="continuous"/>
          <w:pgSz w:w="11906" w:h="16838" w:code="9"/>
          <w:pgMar w:top="1134" w:right="1134" w:bottom="1134" w:left="1134" w:header="510" w:footer="624" w:gutter="0"/>
          <w:pgNumType w:start="0"/>
          <w:cols w:num="2" w:space="850"/>
          <w:titlePg/>
          <w:docGrid w:linePitch="360"/>
        </w:sectPr>
      </w:pPr>
      <w:r w:rsidRPr="00134265">
        <w:rPr>
          <w:rFonts w:cs="Calibri"/>
        </w:rPr>
        <w:t>Working understanding of the existing CSIRO FSP model and operations and an understanding of the CSIRO strategy, research models and operations.</w:t>
      </w:r>
    </w:p>
    <w:p w14:paraId="7D3515AB" w14:textId="77777777" w:rsidR="00EE6E7F" w:rsidRPr="00EE6E7F" w:rsidRDefault="00EE6E7F" w:rsidP="00EE6E7F">
      <w:pPr>
        <w:pStyle w:val="BodyText"/>
      </w:pPr>
    </w:p>
    <w:p w14:paraId="61A01815" w14:textId="2B40572D" w:rsidR="00073AF6" w:rsidRPr="00A87BBC" w:rsidRDefault="00073AF6" w:rsidP="00134265">
      <w:pPr>
        <w:pStyle w:val="Heading1notnumbered"/>
        <w:rPr>
          <w:szCs w:val="44"/>
        </w:rPr>
      </w:pPr>
      <w:r w:rsidRPr="00A87BBC">
        <w:rPr>
          <w:szCs w:val="44"/>
        </w:rPr>
        <w:t>Conditions of employment</w:t>
      </w:r>
    </w:p>
    <w:p w14:paraId="55C8C5C7" w14:textId="77777777" w:rsidR="00073AF6" w:rsidRPr="00073AF6" w:rsidRDefault="00073AF6" w:rsidP="0054013A">
      <w:pPr>
        <w:pStyle w:val="ListBullet"/>
      </w:pPr>
      <w:r w:rsidRPr="00073AF6">
        <w:t>An attractive senior salary package will be offered to the successful candidate.</w:t>
      </w:r>
    </w:p>
    <w:p w14:paraId="12584F91" w14:textId="5EADDF55" w:rsidR="00073AF6" w:rsidRPr="00073AF6" w:rsidRDefault="00073AF6" w:rsidP="0054013A">
      <w:pPr>
        <w:pStyle w:val="ListBullet"/>
      </w:pPr>
      <w:r w:rsidRPr="00073AF6">
        <w:t xml:space="preserve">CSIRO offers four weeks recreation leave </w:t>
      </w:r>
      <w:r w:rsidR="00E877BF">
        <w:t>with</w:t>
      </w:r>
      <w:r w:rsidR="00E877BF" w:rsidRPr="00073AF6">
        <w:t xml:space="preserve"> </w:t>
      </w:r>
      <w:r w:rsidRPr="00073AF6">
        <w:t>15 days sick leave and carer’s leave.</w:t>
      </w:r>
    </w:p>
    <w:p w14:paraId="60F13335" w14:textId="77777777" w:rsidR="00073AF6" w:rsidRPr="00073AF6" w:rsidRDefault="00073AF6" w:rsidP="0054013A">
      <w:pPr>
        <w:pStyle w:val="ListBullet"/>
      </w:pPr>
      <w:r w:rsidRPr="00073AF6">
        <w:t>CSIRO has a flexible working policy.</w:t>
      </w:r>
    </w:p>
    <w:p w14:paraId="204667AD" w14:textId="77777777" w:rsidR="00073AF6" w:rsidRPr="00073AF6" w:rsidRDefault="00073AF6" w:rsidP="0054013A">
      <w:pPr>
        <w:pStyle w:val="ListBullet"/>
      </w:pPr>
      <w:r w:rsidRPr="00073AF6">
        <w:t>Regular interstate and some international travel will be required for this role.</w:t>
      </w:r>
    </w:p>
    <w:p w14:paraId="48040F25" w14:textId="4C5856EC" w:rsidR="00073AF6" w:rsidRPr="00073AF6" w:rsidRDefault="00073AF6" w:rsidP="0054013A">
      <w:pPr>
        <w:pStyle w:val="ListBullet"/>
      </w:pPr>
      <w:r w:rsidRPr="00073AF6">
        <w:t>Relocation will be provided to the successful candidate where required.</w:t>
      </w:r>
    </w:p>
    <w:p w14:paraId="3B19622D" w14:textId="77777777" w:rsidR="00EE6E7F" w:rsidRPr="00EE6E7F" w:rsidRDefault="00EE6E7F" w:rsidP="0054013A">
      <w:pPr>
        <w:pStyle w:val="ListBullet"/>
        <w:rPr>
          <w:szCs w:val="24"/>
        </w:rPr>
      </w:pPr>
      <w:r w:rsidRPr="00EE6E7F">
        <w:rPr>
          <w:szCs w:val="24"/>
        </w:rPr>
        <w:t>Specified Term for up to 4 years (to 30 June, 2025), with a minimum of 80% specific allocation to the role.</w:t>
      </w:r>
    </w:p>
    <w:p w14:paraId="3DDF63BD" w14:textId="7856F59C" w:rsidR="0034263E" w:rsidRPr="00073AF6" w:rsidRDefault="0034263E" w:rsidP="0054013A">
      <w:pPr>
        <w:pStyle w:val="ListBullet"/>
      </w:pPr>
      <w:r>
        <w:t xml:space="preserve">This role is open to </w:t>
      </w:r>
      <w:r w:rsidR="000574FE">
        <w:t>all candidates. A work visa and relocation can be provided if required.</w:t>
      </w:r>
    </w:p>
    <w:p w14:paraId="48B74690" w14:textId="77777777" w:rsidR="00073AF6" w:rsidRPr="00A87BBC" w:rsidRDefault="00073AF6" w:rsidP="00EA1AF6">
      <w:pPr>
        <w:pStyle w:val="Heading1notnumbered"/>
        <w:spacing w:after="0"/>
        <w:rPr>
          <w:szCs w:val="44"/>
        </w:rPr>
      </w:pPr>
      <w:r w:rsidRPr="00A87BBC">
        <w:rPr>
          <w:szCs w:val="44"/>
        </w:rPr>
        <w:lastRenderedPageBreak/>
        <w:t>Location</w:t>
      </w:r>
    </w:p>
    <w:p w14:paraId="3334B913" w14:textId="0DF70AB8" w:rsidR="00073AF6" w:rsidRPr="006062AF" w:rsidRDefault="006062AF" w:rsidP="006062AF">
      <w:pPr>
        <w:pStyle w:val="Heading1notnumbered"/>
        <w:spacing w:before="120" w:after="0"/>
        <w:rPr>
          <w:color w:val="auto"/>
          <w:sz w:val="24"/>
          <w:szCs w:val="24"/>
        </w:rPr>
      </w:pPr>
      <w:r w:rsidRPr="006062AF">
        <w:rPr>
          <w:color w:val="auto"/>
          <w:sz w:val="24"/>
          <w:szCs w:val="24"/>
        </w:rPr>
        <w:t>CSIRO has major Biotechnology hubs in Brisbane, Canberra and Melbourne; However, all major cities in Australia would be considered.</w:t>
      </w:r>
    </w:p>
    <w:p w14:paraId="7B8936E6" w14:textId="3B9D1C9D" w:rsidR="00EE6E7F" w:rsidRPr="00EE6E7F" w:rsidRDefault="00EE6E7F" w:rsidP="00EE6E7F">
      <w:pPr>
        <w:spacing w:before="180"/>
        <w:jc w:val="both"/>
        <w:rPr>
          <w:rFonts w:eastAsia="Calibri" w:cs="Calibri"/>
          <w:b/>
          <w:bCs/>
          <w:sz w:val="24"/>
          <w:szCs w:val="24"/>
        </w:rPr>
      </w:pPr>
      <w:r w:rsidRPr="00EE6E7F">
        <w:rPr>
          <w:rFonts w:eastAsia="Calibri" w:cs="Calibri"/>
          <w:b/>
          <w:bCs/>
          <w:sz w:val="24"/>
          <w:szCs w:val="24"/>
        </w:rPr>
        <w:t>Contact</w:t>
      </w:r>
    </w:p>
    <w:p w14:paraId="626783CE" w14:textId="7364C291" w:rsidR="00EE6E7F" w:rsidRPr="00EE6E7F" w:rsidRDefault="00EE6E7F" w:rsidP="00EE6E7F">
      <w:pPr>
        <w:spacing w:before="180"/>
        <w:jc w:val="both"/>
        <w:rPr>
          <w:rFonts w:eastAsia="Calibri" w:cs="Calibri"/>
          <w:sz w:val="24"/>
          <w:szCs w:val="24"/>
        </w:rPr>
      </w:pPr>
      <w:r w:rsidRPr="00EE6E7F">
        <w:rPr>
          <w:rFonts w:eastAsia="Calibri" w:cs="Calibri"/>
          <w:sz w:val="24"/>
          <w:szCs w:val="24"/>
        </w:rPr>
        <w:t>For further information about this role contact:</w:t>
      </w:r>
    </w:p>
    <w:p w14:paraId="383850E0" w14:textId="77777777" w:rsidR="00EE6E7F" w:rsidRPr="00EE6E7F" w:rsidRDefault="00EE6E7F" w:rsidP="00EE6E7F">
      <w:pPr>
        <w:spacing w:before="180"/>
        <w:jc w:val="both"/>
        <w:rPr>
          <w:rFonts w:cs="Calibri"/>
          <w:sz w:val="24"/>
          <w:szCs w:val="24"/>
        </w:rPr>
      </w:pPr>
      <w:r w:rsidRPr="00EE6E7F">
        <w:rPr>
          <w:rFonts w:eastAsia="Calibri" w:cs="Calibri"/>
          <w:sz w:val="24"/>
          <w:szCs w:val="24"/>
        </w:rPr>
        <w:t>Terri Ward at terri@towardco.com or call +61 447 667 439</w:t>
      </w:r>
      <w:r w:rsidRPr="00EE6E7F">
        <w:rPr>
          <w:rFonts w:cs="Calibri"/>
          <w:sz w:val="24"/>
          <w:szCs w:val="24"/>
        </w:rPr>
        <w:t>.</w:t>
      </w:r>
    </w:p>
    <w:p w14:paraId="63836F73" w14:textId="77777777" w:rsidR="00EE6E7F" w:rsidRPr="00EE6E7F" w:rsidRDefault="00EE6E7F" w:rsidP="00EE6E7F">
      <w:pPr>
        <w:spacing w:before="180"/>
        <w:jc w:val="both"/>
        <w:rPr>
          <w:b/>
          <w:bCs/>
          <w:sz w:val="24"/>
          <w:szCs w:val="24"/>
        </w:rPr>
      </w:pPr>
      <w:r w:rsidRPr="00EE6E7F">
        <w:rPr>
          <w:b/>
          <w:bCs/>
          <w:sz w:val="24"/>
          <w:szCs w:val="24"/>
        </w:rPr>
        <w:t>How to Apply</w:t>
      </w:r>
    </w:p>
    <w:p w14:paraId="445772F5" w14:textId="77777777" w:rsidR="00EE6E7F" w:rsidRPr="00EE6E7F" w:rsidRDefault="00EE6E7F" w:rsidP="00EE6E7F">
      <w:pPr>
        <w:spacing w:before="120" w:line="264" w:lineRule="auto"/>
        <w:rPr>
          <w:rFonts w:eastAsia="Calibri"/>
          <w:sz w:val="24"/>
          <w:szCs w:val="24"/>
        </w:rPr>
      </w:pPr>
      <w:r w:rsidRPr="00EE6E7F">
        <w:rPr>
          <w:rFonts w:eastAsia="Calibri"/>
          <w:sz w:val="24"/>
          <w:szCs w:val="24"/>
        </w:rPr>
        <w:t>As part of their application, candidates are requested to provide the following in Microsoft Word format:</w:t>
      </w:r>
    </w:p>
    <w:p w14:paraId="69E1F539" w14:textId="77777777" w:rsidR="00EE6E7F" w:rsidRPr="00EE6E7F" w:rsidRDefault="00EE6E7F" w:rsidP="00EE6E7F">
      <w:pPr>
        <w:numPr>
          <w:ilvl w:val="0"/>
          <w:numId w:val="31"/>
        </w:numPr>
        <w:spacing w:after="0"/>
        <w:ind w:left="357" w:hanging="357"/>
        <w:contextualSpacing/>
        <w:rPr>
          <w:rFonts w:eastAsia="Calibri"/>
          <w:b/>
          <w:sz w:val="24"/>
          <w:szCs w:val="24"/>
        </w:rPr>
      </w:pPr>
      <w:r w:rsidRPr="00EE6E7F">
        <w:rPr>
          <w:rFonts w:eastAsia="Calibri"/>
          <w:b/>
          <w:sz w:val="24"/>
          <w:szCs w:val="24"/>
        </w:rPr>
        <w:t>Curriculum Vitae</w:t>
      </w:r>
    </w:p>
    <w:p w14:paraId="1C896BD8" w14:textId="77777777" w:rsidR="00EE6E7F" w:rsidRPr="00EE6E7F" w:rsidRDefault="00EE6E7F" w:rsidP="00EE6E7F">
      <w:pPr>
        <w:numPr>
          <w:ilvl w:val="0"/>
          <w:numId w:val="31"/>
        </w:numPr>
        <w:spacing w:after="0"/>
        <w:ind w:left="357" w:hanging="357"/>
        <w:contextualSpacing/>
        <w:rPr>
          <w:rFonts w:eastAsia="Calibri"/>
          <w:sz w:val="24"/>
          <w:szCs w:val="24"/>
        </w:rPr>
      </w:pPr>
      <w:r w:rsidRPr="00EE6E7F">
        <w:rPr>
          <w:rFonts w:eastAsia="Calibri"/>
          <w:b/>
          <w:sz w:val="24"/>
          <w:szCs w:val="24"/>
        </w:rPr>
        <w:t xml:space="preserve">Cover Letter – </w:t>
      </w:r>
      <w:r w:rsidRPr="00EE6E7F">
        <w:rPr>
          <w:rFonts w:eastAsia="Calibri"/>
          <w:sz w:val="24"/>
          <w:szCs w:val="24"/>
        </w:rPr>
        <w:t>outlining the motivation and relevant capabilities and experience you could bring to this role.  This document should not be longer than two pages.</w:t>
      </w:r>
    </w:p>
    <w:p w14:paraId="5EFAF2AB" w14:textId="77777777" w:rsidR="00EE6E7F" w:rsidRPr="00EE6E7F" w:rsidRDefault="00EE6E7F" w:rsidP="00EE6E7F">
      <w:pPr>
        <w:numPr>
          <w:ilvl w:val="0"/>
          <w:numId w:val="31"/>
        </w:numPr>
        <w:spacing w:after="0"/>
        <w:ind w:left="357" w:hanging="357"/>
        <w:contextualSpacing/>
        <w:rPr>
          <w:rFonts w:eastAsia="Calibri"/>
          <w:sz w:val="24"/>
          <w:szCs w:val="24"/>
        </w:rPr>
      </w:pPr>
      <w:r w:rsidRPr="00EE6E7F">
        <w:rPr>
          <w:rFonts w:eastAsia="Calibri"/>
          <w:b/>
          <w:sz w:val="24"/>
          <w:szCs w:val="24"/>
        </w:rPr>
        <w:t>Contact details for three Referees –</w:t>
      </w:r>
      <w:r w:rsidRPr="00EE6E7F">
        <w:rPr>
          <w:rFonts w:eastAsia="Calibri"/>
          <w:sz w:val="24"/>
          <w:szCs w:val="24"/>
        </w:rPr>
        <w:t xml:space="preserve"> Referees will only be contacted after prior consultation with the candidate. It is the candidate's responsibility to ensure that their referees are willing to provide reports when contacted by CSIRO.</w:t>
      </w:r>
    </w:p>
    <w:p w14:paraId="5C3C629C" w14:textId="77777777" w:rsidR="00EE6E7F" w:rsidRPr="00EE6E7F" w:rsidRDefault="00EE6E7F" w:rsidP="00EE6E7F">
      <w:pPr>
        <w:numPr>
          <w:ilvl w:val="0"/>
          <w:numId w:val="31"/>
        </w:numPr>
        <w:spacing w:after="0"/>
        <w:ind w:left="357" w:hanging="357"/>
        <w:contextualSpacing/>
        <w:rPr>
          <w:rFonts w:eastAsia="Calibri"/>
          <w:sz w:val="24"/>
          <w:szCs w:val="24"/>
        </w:rPr>
      </w:pPr>
      <w:r w:rsidRPr="00EE6E7F">
        <w:rPr>
          <w:rFonts w:eastAsia="Calibri"/>
          <w:b/>
          <w:sz w:val="24"/>
          <w:szCs w:val="24"/>
        </w:rPr>
        <w:t>Date of commencement –</w:t>
      </w:r>
      <w:r w:rsidRPr="00EE6E7F">
        <w:rPr>
          <w:rFonts w:eastAsia="Calibri"/>
          <w:sz w:val="24"/>
          <w:szCs w:val="24"/>
        </w:rPr>
        <w:t xml:space="preserve"> An indication of the earliest date on which the candidate could commence in the position.</w:t>
      </w:r>
    </w:p>
    <w:p w14:paraId="139FE85F" w14:textId="77777777" w:rsidR="00EE6E7F" w:rsidRPr="00EE6E7F" w:rsidRDefault="00EE6E7F" w:rsidP="00EE6E7F">
      <w:pPr>
        <w:ind w:left="357"/>
        <w:contextualSpacing/>
        <w:rPr>
          <w:rFonts w:eastAsia="Calibri"/>
          <w:sz w:val="24"/>
          <w:szCs w:val="24"/>
        </w:rPr>
      </w:pPr>
    </w:p>
    <w:p w14:paraId="78A234FD" w14:textId="4FC64ACE" w:rsidR="00EE6E7F" w:rsidRPr="00EE6E7F" w:rsidRDefault="00EE6E7F" w:rsidP="00EE6E7F">
      <w:pPr>
        <w:contextualSpacing/>
        <w:rPr>
          <w:rFonts w:eastAsia="Calibri"/>
          <w:b/>
          <w:bCs/>
          <w:sz w:val="24"/>
          <w:szCs w:val="24"/>
        </w:rPr>
      </w:pPr>
      <w:r w:rsidRPr="00EE6E7F">
        <w:rPr>
          <w:rFonts w:eastAsia="Calibri"/>
          <w:b/>
          <w:bCs/>
          <w:sz w:val="24"/>
          <w:szCs w:val="24"/>
        </w:rPr>
        <w:t xml:space="preserve">PLEASE SUBMIT YOUR APPLICATION DIRECTLY TO TERRI WARD AT </w:t>
      </w:r>
      <w:hyperlink r:id="rId18" w:history="1">
        <w:r w:rsidRPr="00EE6E7F">
          <w:rPr>
            <w:rStyle w:val="Hyperlink"/>
            <w:rFonts w:eastAsia="Calibri"/>
            <w:b/>
            <w:bCs/>
            <w:sz w:val="24"/>
            <w:szCs w:val="24"/>
          </w:rPr>
          <w:t>terri@towardco.com</w:t>
        </w:r>
      </w:hyperlink>
      <w:r w:rsidRPr="00EE6E7F">
        <w:rPr>
          <w:rFonts w:eastAsia="Calibri"/>
          <w:b/>
          <w:bCs/>
          <w:sz w:val="24"/>
          <w:szCs w:val="24"/>
        </w:rPr>
        <w:t xml:space="preserve"> QUOTING CSIRO </w:t>
      </w:r>
      <w:bookmarkStart w:id="7" w:name="_Hlk96705595"/>
      <w:r w:rsidRPr="00EE6E7F">
        <w:rPr>
          <w:rFonts w:eastAsia="Calibri"/>
          <w:b/>
          <w:bCs/>
          <w:sz w:val="24"/>
          <w:szCs w:val="24"/>
        </w:rPr>
        <w:t>AEBFSP22</w:t>
      </w:r>
      <w:bookmarkEnd w:id="7"/>
      <w:r w:rsidRPr="00EE6E7F">
        <w:rPr>
          <w:rFonts w:eastAsia="Calibri"/>
          <w:b/>
          <w:bCs/>
          <w:sz w:val="24"/>
          <w:szCs w:val="24"/>
        </w:rPr>
        <w:t xml:space="preserve"> IN THE SUBJECT LINE</w:t>
      </w:r>
    </w:p>
    <w:p w14:paraId="5FC8FDD7" w14:textId="0888836F" w:rsidR="00EA1AF6" w:rsidRDefault="00093DE0" w:rsidP="00A87BBC">
      <w:pPr>
        <w:pStyle w:val="BodyText"/>
        <w:rPr>
          <w:b/>
          <w:bCs/>
        </w:rPr>
      </w:pPr>
      <w:r w:rsidRPr="000574FE">
        <w:rPr>
          <w:b/>
          <w:bCs/>
        </w:rPr>
        <w:t xml:space="preserve">Applications close </w:t>
      </w:r>
      <w:r w:rsidR="00FE4CAE" w:rsidRPr="000574FE">
        <w:rPr>
          <w:b/>
          <w:bCs/>
        </w:rPr>
        <w:t>11</w:t>
      </w:r>
      <w:r w:rsidR="00DF6F74" w:rsidRPr="000574FE">
        <w:rPr>
          <w:b/>
          <w:bCs/>
        </w:rPr>
        <w:t>p</w:t>
      </w:r>
      <w:r w:rsidR="00FE4CAE" w:rsidRPr="000574FE">
        <w:rPr>
          <w:b/>
          <w:bCs/>
        </w:rPr>
        <w:t xml:space="preserve">m </w:t>
      </w:r>
      <w:r w:rsidR="00802AFE">
        <w:rPr>
          <w:b/>
          <w:bCs/>
        </w:rPr>
        <w:t>1</w:t>
      </w:r>
      <w:r w:rsidR="006C1C3D">
        <w:rPr>
          <w:b/>
          <w:bCs/>
        </w:rPr>
        <w:t>9</w:t>
      </w:r>
      <w:r w:rsidR="00802AFE">
        <w:rPr>
          <w:b/>
          <w:bCs/>
        </w:rPr>
        <w:t xml:space="preserve"> APRIL</w:t>
      </w:r>
      <w:r w:rsidR="00FE4CAE" w:rsidRPr="000574FE">
        <w:rPr>
          <w:b/>
          <w:bCs/>
        </w:rPr>
        <w:t xml:space="preserve">, </w:t>
      </w:r>
      <w:r w:rsidR="00AF5CC3" w:rsidRPr="000574FE">
        <w:rPr>
          <w:b/>
          <w:bCs/>
        </w:rPr>
        <w:t>2022</w:t>
      </w:r>
      <w:r w:rsidR="00FE4CAE" w:rsidRPr="000574FE">
        <w:rPr>
          <w:b/>
          <w:bCs/>
        </w:rPr>
        <w:t>.</w:t>
      </w:r>
      <w:r>
        <w:rPr>
          <w:b/>
          <w:bCs/>
        </w:rPr>
        <w:t xml:space="preserve"> </w:t>
      </w:r>
    </w:p>
    <w:p w14:paraId="2E40DB85" w14:textId="77777777" w:rsidR="00EA1AF6" w:rsidRPr="00EA1AF6" w:rsidRDefault="00EA1AF6" w:rsidP="00A87BBC">
      <w:pPr>
        <w:pStyle w:val="BodyText"/>
        <w:rPr>
          <w:b/>
          <w:bCs/>
        </w:rPr>
      </w:pPr>
    </w:p>
    <w:p w14:paraId="6FE22B39" w14:textId="2454AEF7" w:rsidR="00A87BBC" w:rsidRPr="00A87BBC" w:rsidRDefault="00A87BBC" w:rsidP="00A87BBC">
      <w:pPr>
        <w:pStyle w:val="BodyText"/>
        <w:rPr>
          <w:rFonts w:eastAsiaTheme="majorEastAsia"/>
          <w:bCs/>
          <w:color w:val="757579" w:themeColor="accent3"/>
          <w:sz w:val="44"/>
          <w:szCs w:val="44"/>
        </w:rPr>
      </w:pPr>
      <w:r w:rsidRPr="00A87BBC">
        <w:rPr>
          <w:rFonts w:eastAsiaTheme="majorEastAsia"/>
          <w:bCs/>
          <w:color w:val="757579" w:themeColor="accent3"/>
          <w:sz w:val="44"/>
          <w:szCs w:val="44"/>
        </w:rPr>
        <w:t>Flexible Working Arrangements</w:t>
      </w:r>
    </w:p>
    <w:p w14:paraId="52A11ED2" w14:textId="77777777" w:rsidR="00A87BBC" w:rsidRPr="00A87BBC" w:rsidRDefault="00A87BBC" w:rsidP="00A87BBC">
      <w:pPr>
        <w:pStyle w:val="BodyText"/>
        <w:rPr>
          <w:bCs/>
        </w:rPr>
      </w:pPr>
      <w:r w:rsidRPr="00A87BBC">
        <w:rPr>
          <w:bCs/>
        </w:rPr>
        <w:t>We work flexibly at CSIRO, offering a range of options for how, when and where you work. Talk to</w:t>
      </w:r>
    </w:p>
    <w:p w14:paraId="0A283489" w14:textId="77777777" w:rsidR="00A87BBC" w:rsidRDefault="00A87BBC" w:rsidP="00A87BBC">
      <w:pPr>
        <w:pStyle w:val="BodyText"/>
        <w:rPr>
          <w:bCs/>
        </w:rPr>
      </w:pPr>
      <w:r w:rsidRPr="00A87BBC">
        <w:rPr>
          <w:bCs/>
        </w:rPr>
        <w:t xml:space="preserve">us about how this role could be flexible for you. </w:t>
      </w:r>
      <w:hyperlink r:id="rId19" w:history="1">
        <w:r w:rsidRPr="00A87BBC">
          <w:rPr>
            <w:rStyle w:val="Hyperlink"/>
            <w:bCs/>
          </w:rPr>
          <w:t>Work life balance</w:t>
        </w:r>
      </w:hyperlink>
      <w:r w:rsidRPr="00A87BBC">
        <w:rPr>
          <w:bCs/>
        </w:rPr>
        <w:t>.</w:t>
      </w:r>
    </w:p>
    <w:p w14:paraId="66E7D540" w14:textId="77777777" w:rsidR="00EA1AF6" w:rsidRPr="00A87BBC" w:rsidRDefault="00EA1AF6" w:rsidP="00A87BBC">
      <w:pPr>
        <w:pStyle w:val="BodyText"/>
        <w:rPr>
          <w:bCs/>
        </w:rPr>
      </w:pPr>
    </w:p>
    <w:p w14:paraId="437421DE" w14:textId="1F9CAE5C" w:rsidR="00A87BBC" w:rsidRPr="00A87BBC" w:rsidRDefault="00A87BBC" w:rsidP="00A87BBC">
      <w:pPr>
        <w:pStyle w:val="BodyText"/>
        <w:rPr>
          <w:rFonts w:eastAsiaTheme="majorEastAsia"/>
          <w:bCs/>
          <w:color w:val="757579" w:themeColor="accent3"/>
          <w:sz w:val="44"/>
          <w:szCs w:val="44"/>
        </w:rPr>
      </w:pPr>
      <w:r w:rsidRPr="00A87BBC">
        <w:rPr>
          <w:rFonts w:eastAsiaTheme="majorEastAsia"/>
          <w:bCs/>
          <w:color w:val="757579" w:themeColor="accent3"/>
          <w:sz w:val="44"/>
          <w:szCs w:val="44"/>
        </w:rPr>
        <w:t>Diversity and Inclusion</w:t>
      </w:r>
    </w:p>
    <w:p w14:paraId="59442108" w14:textId="77777777" w:rsidR="00A87BBC" w:rsidRPr="00A87BBC" w:rsidRDefault="00A87BBC" w:rsidP="00A87BBC">
      <w:pPr>
        <w:pStyle w:val="BodyText"/>
        <w:rPr>
          <w:bCs/>
        </w:rPr>
      </w:pPr>
      <w:r w:rsidRPr="00A87BBC">
        <w:rPr>
          <w:bCs/>
        </w:rPr>
        <w:t>We are working hard to recruit diverse people and ensure that all our people feel supported to do</w:t>
      </w:r>
    </w:p>
    <w:p w14:paraId="25B41284" w14:textId="77777777" w:rsidR="00A87BBC" w:rsidRPr="00A87BBC" w:rsidRDefault="00A87BBC" w:rsidP="00A87BBC">
      <w:pPr>
        <w:pStyle w:val="BodyText"/>
        <w:rPr>
          <w:bCs/>
        </w:rPr>
      </w:pPr>
      <w:r w:rsidRPr="00A87BBC">
        <w:rPr>
          <w:bCs/>
        </w:rPr>
        <w:t xml:space="preserve">their best work and feel empowered to let their ideas flourish. </w:t>
      </w:r>
      <w:hyperlink r:id="rId20" w:history="1">
        <w:r w:rsidRPr="00A87BBC">
          <w:rPr>
            <w:rStyle w:val="Hyperlink"/>
            <w:bCs/>
          </w:rPr>
          <w:t>Diversity and Inclusion Strategy</w:t>
        </w:r>
      </w:hyperlink>
      <w:r w:rsidRPr="00A87BBC">
        <w:rPr>
          <w:bCs/>
        </w:rPr>
        <w:t>.</w:t>
      </w:r>
    </w:p>
    <w:p w14:paraId="083706EE" w14:textId="77777777" w:rsidR="00A87BBC" w:rsidRPr="00A87BBC" w:rsidRDefault="00A87BBC" w:rsidP="00A87BBC">
      <w:pPr>
        <w:pStyle w:val="BodyText"/>
        <w:rPr>
          <w:bCs/>
        </w:rPr>
      </w:pPr>
      <w:r w:rsidRPr="00A87BBC">
        <w:rPr>
          <w:bCs/>
        </w:rPr>
        <w:t>We are committed to the safety and wellbeing of all children and young people.</w:t>
      </w:r>
    </w:p>
    <w:p w14:paraId="44B55409" w14:textId="2076DC0F" w:rsidR="00320351" w:rsidRDefault="00320351" w:rsidP="00CB41C7">
      <w:pPr>
        <w:spacing w:after="0"/>
        <w:rPr>
          <w:sz w:val="24"/>
        </w:rPr>
      </w:pPr>
    </w:p>
    <w:tbl>
      <w:tblPr>
        <w:tblStyle w:val="TableGrid"/>
        <w:tblpPr w:leftFromText="180" w:rightFromText="180" w:vertAnchor="text" w:horzAnchor="margin" w:tblpXSpec="center" w:tblpY="4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52"/>
        <w:gridCol w:w="567"/>
        <w:gridCol w:w="4536"/>
      </w:tblGrid>
      <w:tr w:rsidR="0091045F" w14:paraId="4681F30D" w14:textId="77777777" w:rsidTr="0091045F">
        <w:tc>
          <w:tcPr>
            <w:tcW w:w="3652" w:type="dxa"/>
          </w:tcPr>
          <w:p w14:paraId="6C241D39" w14:textId="77777777" w:rsidR="0091045F" w:rsidRPr="00593BAC" w:rsidRDefault="0091045F" w:rsidP="0091045F">
            <w:pPr>
              <w:pStyle w:val="BackCoverContactHeading"/>
              <w:spacing w:after="120"/>
              <w:rPr>
                <w:sz w:val="24"/>
                <w:szCs w:val="24"/>
              </w:rPr>
            </w:pPr>
            <w:r w:rsidRPr="00593BAC">
              <w:rPr>
                <w:sz w:val="24"/>
                <w:szCs w:val="24"/>
              </w:rPr>
              <w:lastRenderedPageBreak/>
              <w:t>As Australia’s national science agency and innovation catalyst, CSIRO is solving the greatest challenges through innovative science and technology.</w:t>
            </w:r>
          </w:p>
          <w:p w14:paraId="4081F51D" w14:textId="77777777" w:rsidR="0091045F" w:rsidRPr="00593BAC" w:rsidRDefault="0091045F" w:rsidP="0091045F">
            <w:pPr>
              <w:pStyle w:val="BackCoverContactDetails"/>
              <w:rPr>
                <w:sz w:val="24"/>
                <w:szCs w:val="24"/>
              </w:rPr>
            </w:pPr>
            <w:r w:rsidRPr="00593BAC">
              <w:rPr>
                <w:sz w:val="24"/>
                <w:szCs w:val="24"/>
              </w:rPr>
              <w:t>CSIRO. Unlocking a better future for everyone.</w:t>
            </w:r>
          </w:p>
          <w:p w14:paraId="54A53878" w14:textId="77777777" w:rsidR="0091045F" w:rsidRPr="00585C0D" w:rsidRDefault="0091045F" w:rsidP="0091045F">
            <w:pPr>
              <w:pStyle w:val="BackCoverContactHeading"/>
            </w:pPr>
            <w:r w:rsidRPr="00585C0D">
              <w:t>Contact us</w:t>
            </w:r>
          </w:p>
          <w:p w14:paraId="617432C0" w14:textId="77777777" w:rsidR="0091045F" w:rsidRPr="00585C0D" w:rsidRDefault="0091045F" w:rsidP="0091045F">
            <w:pPr>
              <w:pStyle w:val="BackCoverContactDetails"/>
            </w:pPr>
            <w:r w:rsidRPr="00585C0D">
              <w:t>1300 363 400</w:t>
            </w:r>
          </w:p>
          <w:p w14:paraId="41CBE3D0" w14:textId="77777777" w:rsidR="0091045F" w:rsidRPr="00585C0D" w:rsidRDefault="0091045F" w:rsidP="0091045F">
            <w:pPr>
              <w:pStyle w:val="BackCoverContactDetails"/>
              <w:rPr>
                <w:szCs w:val="22"/>
              </w:rPr>
            </w:pPr>
            <w:r w:rsidRPr="00585C0D">
              <w:t>+61 3 9545 2176</w:t>
            </w:r>
          </w:p>
          <w:p w14:paraId="45EF8A43" w14:textId="77777777" w:rsidR="0091045F" w:rsidRPr="00585C0D" w:rsidRDefault="0091045F" w:rsidP="0091045F">
            <w:pPr>
              <w:pStyle w:val="BackCoverContactDetails"/>
            </w:pPr>
            <w:r>
              <w:rPr>
                <w:rStyle w:val="BackCoverContactBold"/>
                <w:b w:val="0"/>
              </w:rPr>
              <w:t>csiro.au</w:t>
            </w:r>
          </w:p>
          <w:p w14:paraId="1198152B" w14:textId="77777777" w:rsidR="0091045F" w:rsidRPr="00585C0D" w:rsidRDefault="0091045F" w:rsidP="0091045F">
            <w:pPr>
              <w:pStyle w:val="BackCoverContactDetails"/>
            </w:pPr>
          </w:p>
        </w:tc>
        <w:tc>
          <w:tcPr>
            <w:tcW w:w="567" w:type="dxa"/>
          </w:tcPr>
          <w:p w14:paraId="1270CA85" w14:textId="77777777" w:rsidR="0091045F" w:rsidRPr="00585C0D" w:rsidRDefault="0091045F" w:rsidP="0091045F">
            <w:pPr>
              <w:pStyle w:val="BackCoverContactHeading"/>
            </w:pPr>
          </w:p>
        </w:tc>
        <w:tc>
          <w:tcPr>
            <w:tcW w:w="4536" w:type="dxa"/>
          </w:tcPr>
          <w:p w14:paraId="0C161721" w14:textId="77777777" w:rsidR="0091045F" w:rsidRPr="00585C0D" w:rsidRDefault="0091045F" w:rsidP="0091045F">
            <w:pPr>
              <w:pStyle w:val="BackCoverContactDetails"/>
            </w:pPr>
            <w:r>
              <w:rPr>
                <w:noProof/>
              </w:rPr>
              <w:drawing>
                <wp:anchor distT="0" distB="180975" distL="114300" distR="361315" simplePos="0" relativeHeight="251658244" behindDoc="1" locked="1" layoutInCell="1" allowOverlap="1" wp14:anchorId="02561E0E" wp14:editId="5AE9273E">
                  <wp:simplePos x="0" y="0"/>
                  <wp:positionH relativeFrom="page">
                    <wp:posOffset>1379855</wp:posOffset>
                  </wp:positionH>
                  <wp:positionV relativeFrom="page">
                    <wp:posOffset>1443355</wp:posOffset>
                  </wp:positionV>
                  <wp:extent cx="1015365" cy="1016000"/>
                  <wp:effectExtent l="0" t="0" r="635" b="0"/>
                  <wp:wrapThrough wrapText="bothSides">
                    <wp:wrapPolygon edited="0">
                      <wp:start x="7565" y="0"/>
                      <wp:lineTo x="5674" y="540"/>
                      <wp:lineTo x="1351" y="3780"/>
                      <wp:lineTo x="0" y="7290"/>
                      <wp:lineTo x="0" y="14040"/>
                      <wp:lineTo x="1621" y="17280"/>
                      <wp:lineTo x="1621" y="18090"/>
                      <wp:lineTo x="6754" y="21330"/>
                      <wp:lineTo x="7835" y="21330"/>
                      <wp:lineTo x="13238" y="21330"/>
                      <wp:lineTo x="14589" y="21330"/>
                      <wp:lineTo x="19722" y="18090"/>
                      <wp:lineTo x="21343" y="13500"/>
                      <wp:lineTo x="21343" y="7290"/>
                      <wp:lineTo x="19992" y="3780"/>
                      <wp:lineTo x="15129" y="270"/>
                      <wp:lineTo x="13508" y="0"/>
                      <wp:lineTo x="7565" y="0"/>
                    </wp:wrapPolygon>
                  </wp:wrapThrough>
                  <wp:docPr id="2"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15"/>
                          <a:stretch>
                            <a:fillRect/>
                          </a:stretch>
                        </pic:blipFill>
                        <pic:spPr bwMode="auto">
                          <a:xfrm>
                            <a:off x="0" y="0"/>
                            <a:ext cx="1015365" cy="1016000"/>
                          </a:xfrm>
                          <a:prstGeom prst="rect">
                            <a:avLst/>
                          </a:prstGeom>
                          <a:noFill/>
                        </pic:spPr>
                      </pic:pic>
                    </a:graphicData>
                  </a:graphic>
                  <wp14:sizeRelH relativeFrom="page">
                    <wp14:pctWidth>0</wp14:pctWidth>
                  </wp14:sizeRelH>
                  <wp14:sizeRelV relativeFrom="page">
                    <wp14:pctHeight>0</wp14:pctHeight>
                  </wp14:sizeRelV>
                </wp:anchor>
              </w:drawing>
            </w:r>
          </w:p>
        </w:tc>
      </w:tr>
    </w:tbl>
    <w:p w14:paraId="1D3439D4" w14:textId="6BD4EF2B" w:rsidR="00835A91" w:rsidRPr="00917531" w:rsidRDefault="00835A91" w:rsidP="00917531">
      <w:pPr>
        <w:pStyle w:val="BodyText"/>
        <w:rPr>
          <w:b/>
          <w:color w:val="auto"/>
          <w:szCs w:val="24"/>
        </w:rPr>
      </w:pPr>
    </w:p>
    <w:sectPr w:rsidR="00835A91" w:rsidRPr="00917531" w:rsidSect="00B94E72">
      <w:type w:val="continuous"/>
      <w:pgSz w:w="11906" w:h="16838" w:code="9"/>
      <w:pgMar w:top="1134" w:right="1134" w:bottom="1134" w:left="1134" w:header="510" w:footer="624" w:gutter="0"/>
      <w:cols w:space="85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10A33" w14:textId="77777777" w:rsidR="004F5B5D" w:rsidRDefault="004F5B5D" w:rsidP="009964E7">
      <w:r>
        <w:separator/>
      </w:r>
    </w:p>
    <w:p w14:paraId="12C13AD2" w14:textId="77777777" w:rsidR="004F5B5D" w:rsidRDefault="004F5B5D"/>
  </w:endnote>
  <w:endnote w:type="continuationSeparator" w:id="0">
    <w:p w14:paraId="2F966015" w14:textId="77777777" w:rsidR="004F5B5D" w:rsidRDefault="004F5B5D" w:rsidP="009964E7">
      <w:r>
        <w:continuationSeparator/>
      </w:r>
    </w:p>
    <w:p w14:paraId="36F0E503" w14:textId="77777777" w:rsidR="004F5B5D" w:rsidRDefault="004F5B5D"/>
  </w:endnote>
  <w:endnote w:type="continuationNotice" w:id="1">
    <w:p w14:paraId="40D23600" w14:textId="77777777" w:rsidR="004F5B5D" w:rsidRDefault="004F5B5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6A546" w14:textId="77777777" w:rsidR="00465D9F" w:rsidRDefault="00465D9F" w:rsidP="00AE0D97">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  </w:t>
    </w:r>
    <w:r w:rsidR="00BC7AA0">
      <w:rPr>
        <w:noProof/>
      </w:rPr>
      <w:fldChar w:fldCharType="begin"/>
    </w:r>
    <w:r w:rsidR="00BC7AA0">
      <w:rPr>
        <w:noProof/>
      </w:rPr>
      <w:instrText xml:space="preserve"> STYLEREF  CoverTitle </w:instrText>
    </w:r>
    <w:r w:rsidR="00BC7AA0">
      <w:rPr>
        <w:noProof/>
      </w:rPr>
      <w:fldChar w:fldCharType="separate"/>
    </w:r>
    <w:r>
      <w:rPr>
        <w:noProof/>
      </w:rPr>
      <w:t>[Insert report title (font size can be reduced if required)]</w:t>
    </w:r>
    <w:r w:rsidR="00BC7AA0">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A9929" w14:textId="2B444783" w:rsidR="00465D9F" w:rsidRDefault="00B94E72" w:rsidP="00B94E72">
    <w:pPr>
      <w:pStyle w:val="Footer"/>
      <w:tabs>
        <w:tab w:val="left" w:pos="3584"/>
      </w:tabs>
    </w:pPr>
    <w:r w:rsidRPr="00883E43">
      <w:rPr>
        <w:b/>
        <w:noProof/>
      </w:rPr>
      <w:t>CSIRO</w:t>
    </w:r>
    <w:r w:rsidRPr="00883E43">
      <w:rPr>
        <w:noProof/>
      </w:rPr>
      <w:t xml:space="preserve"> Australia’s National Science Agency</w:t>
    </w:r>
    <w:r>
      <w:rPr>
        <w:noProof/>
      </w:rPr>
      <w:tab/>
    </w:r>
    <w:r>
      <w:rPr>
        <w:noProof/>
      </w:rPr>
      <w:tab/>
    </w:r>
    <w:r>
      <w:rPr>
        <w:noProof/>
      </w:rPr>
      <w:fldChar w:fldCharType="begin"/>
    </w:r>
    <w:r>
      <w:rPr>
        <w:noProof/>
      </w:rPr>
      <w:instrText xml:space="preserve"> STYLEREF  CoverTitle </w:instrText>
    </w:r>
    <w:r w:rsidR="006C1C3D">
      <w:rPr>
        <w:noProof/>
      </w:rPr>
      <w:fldChar w:fldCharType="separate"/>
    </w:r>
    <w:r w:rsidR="007F48A1">
      <w:rPr>
        <w:noProof/>
      </w:rPr>
      <w:t>Science Leader/Future Science Platform Director, Advanced Engineering Biology</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85796" w14:textId="77A765A2" w:rsidR="007975C5" w:rsidRDefault="007975C5">
    <w:pPr>
      <w:pStyle w:val="Footer"/>
    </w:pPr>
    <w:r w:rsidRPr="00883E43">
      <w:rPr>
        <w:b/>
        <w:noProof/>
      </w:rPr>
      <w:t>CSIRO</w:t>
    </w:r>
    <w:r w:rsidRPr="00883E43">
      <w:rPr>
        <w:noProof/>
      </w:rPr>
      <w:t xml:space="preserve"> Australia’s National Science Agency</w:t>
    </w:r>
    <w:r>
      <w:rPr>
        <w:noProof/>
      </w:rPr>
      <w:tab/>
    </w:r>
    <w:r>
      <w:rPr>
        <w:noProof/>
      </w:rPr>
      <w:fldChar w:fldCharType="begin"/>
    </w:r>
    <w:r>
      <w:rPr>
        <w:noProof/>
      </w:rPr>
      <w:instrText xml:space="preserve"> STYLEREF  CoverTitle </w:instrText>
    </w:r>
    <w:r>
      <w:rPr>
        <w:noProof/>
      </w:rPr>
      <w:fldChar w:fldCharType="separate"/>
    </w:r>
    <w:r w:rsidR="00802AFE">
      <w:rPr>
        <w:noProof/>
      </w:rPr>
      <w:t>Science Leader/Future Science Platform Director, Advanced Engineering Biology</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6E5BF" w14:textId="77777777" w:rsidR="004F5B5D" w:rsidRDefault="004F5B5D" w:rsidP="009964E7">
      <w:r>
        <w:separator/>
      </w:r>
    </w:p>
    <w:p w14:paraId="2BD8988B" w14:textId="77777777" w:rsidR="004F5B5D" w:rsidRDefault="004F5B5D"/>
  </w:footnote>
  <w:footnote w:type="continuationSeparator" w:id="0">
    <w:p w14:paraId="32FB6838" w14:textId="77777777" w:rsidR="004F5B5D" w:rsidRDefault="004F5B5D" w:rsidP="009964E7">
      <w:r>
        <w:continuationSeparator/>
      </w:r>
    </w:p>
    <w:p w14:paraId="71D9EEE1" w14:textId="77777777" w:rsidR="004F5B5D" w:rsidRDefault="004F5B5D"/>
  </w:footnote>
  <w:footnote w:type="continuationNotice" w:id="1">
    <w:p w14:paraId="411A76DB" w14:textId="77777777" w:rsidR="004F5B5D" w:rsidRDefault="004F5B5D">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C3EF2D2"/>
    <w:lvl w:ilvl="0">
      <w:start w:val="1"/>
      <w:numFmt w:val="lowerLetter"/>
      <w:pStyle w:val="ListNumber2"/>
      <w:lvlText w:val="%1."/>
      <w:lvlJc w:val="left"/>
      <w:pPr>
        <w:ind w:left="643" w:hanging="360"/>
      </w:pPr>
      <w:rPr>
        <w:rFonts w:cs="Times New Roman"/>
      </w:r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2DF5951"/>
    <w:multiLevelType w:val="hybridMultilevel"/>
    <w:tmpl w:val="3F6A15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575854"/>
    <w:multiLevelType w:val="hybridMultilevel"/>
    <w:tmpl w:val="AF32B3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A2400C1"/>
    <w:multiLevelType w:val="hybridMultilevel"/>
    <w:tmpl w:val="54801B10"/>
    <w:lvl w:ilvl="0" w:tplc="B4C45C78">
      <w:start w:val="1"/>
      <w:numFmt w:val="bullet"/>
      <w:lvlText w:val="•"/>
      <w:lvlJc w:val="left"/>
      <w:pPr>
        <w:tabs>
          <w:tab w:val="num" w:pos="720"/>
        </w:tabs>
        <w:ind w:left="720" w:hanging="360"/>
      </w:pPr>
      <w:rPr>
        <w:rFonts w:ascii="Times New Roman" w:hAnsi="Times New Roman" w:hint="default"/>
      </w:rPr>
    </w:lvl>
    <w:lvl w:ilvl="1" w:tplc="E9527E50" w:tentative="1">
      <w:start w:val="1"/>
      <w:numFmt w:val="bullet"/>
      <w:lvlText w:val="•"/>
      <w:lvlJc w:val="left"/>
      <w:pPr>
        <w:tabs>
          <w:tab w:val="num" w:pos="1440"/>
        </w:tabs>
        <w:ind w:left="1440" w:hanging="360"/>
      </w:pPr>
      <w:rPr>
        <w:rFonts w:ascii="Times New Roman" w:hAnsi="Times New Roman" w:hint="default"/>
      </w:rPr>
    </w:lvl>
    <w:lvl w:ilvl="2" w:tplc="4CE6A88E" w:tentative="1">
      <w:start w:val="1"/>
      <w:numFmt w:val="bullet"/>
      <w:lvlText w:val="•"/>
      <w:lvlJc w:val="left"/>
      <w:pPr>
        <w:tabs>
          <w:tab w:val="num" w:pos="2160"/>
        </w:tabs>
        <w:ind w:left="2160" w:hanging="360"/>
      </w:pPr>
      <w:rPr>
        <w:rFonts w:ascii="Times New Roman" w:hAnsi="Times New Roman" w:hint="default"/>
      </w:rPr>
    </w:lvl>
    <w:lvl w:ilvl="3" w:tplc="D32E3AFC" w:tentative="1">
      <w:start w:val="1"/>
      <w:numFmt w:val="bullet"/>
      <w:lvlText w:val="•"/>
      <w:lvlJc w:val="left"/>
      <w:pPr>
        <w:tabs>
          <w:tab w:val="num" w:pos="2880"/>
        </w:tabs>
        <w:ind w:left="2880" w:hanging="360"/>
      </w:pPr>
      <w:rPr>
        <w:rFonts w:ascii="Times New Roman" w:hAnsi="Times New Roman" w:hint="default"/>
      </w:rPr>
    </w:lvl>
    <w:lvl w:ilvl="4" w:tplc="1E060CCE" w:tentative="1">
      <w:start w:val="1"/>
      <w:numFmt w:val="bullet"/>
      <w:lvlText w:val="•"/>
      <w:lvlJc w:val="left"/>
      <w:pPr>
        <w:tabs>
          <w:tab w:val="num" w:pos="3600"/>
        </w:tabs>
        <w:ind w:left="3600" w:hanging="360"/>
      </w:pPr>
      <w:rPr>
        <w:rFonts w:ascii="Times New Roman" w:hAnsi="Times New Roman" w:hint="default"/>
      </w:rPr>
    </w:lvl>
    <w:lvl w:ilvl="5" w:tplc="77768D50" w:tentative="1">
      <w:start w:val="1"/>
      <w:numFmt w:val="bullet"/>
      <w:lvlText w:val="•"/>
      <w:lvlJc w:val="left"/>
      <w:pPr>
        <w:tabs>
          <w:tab w:val="num" w:pos="4320"/>
        </w:tabs>
        <w:ind w:left="4320" w:hanging="360"/>
      </w:pPr>
      <w:rPr>
        <w:rFonts w:ascii="Times New Roman" w:hAnsi="Times New Roman" w:hint="default"/>
      </w:rPr>
    </w:lvl>
    <w:lvl w:ilvl="6" w:tplc="B4CEF1A0" w:tentative="1">
      <w:start w:val="1"/>
      <w:numFmt w:val="bullet"/>
      <w:lvlText w:val="•"/>
      <w:lvlJc w:val="left"/>
      <w:pPr>
        <w:tabs>
          <w:tab w:val="num" w:pos="5040"/>
        </w:tabs>
        <w:ind w:left="5040" w:hanging="360"/>
      </w:pPr>
      <w:rPr>
        <w:rFonts w:ascii="Times New Roman" w:hAnsi="Times New Roman" w:hint="default"/>
      </w:rPr>
    </w:lvl>
    <w:lvl w:ilvl="7" w:tplc="244A86DC" w:tentative="1">
      <w:start w:val="1"/>
      <w:numFmt w:val="bullet"/>
      <w:lvlText w:val="•"/>
      <w:lvlJc w:val="left"/>
      <w:pPr>
        <w:tabs>
          <w:tab w:val="num" w:pos="5760"/>
        </w:tabs>
        <w:ind w:left="5760" w:hanging="360"/>
      </w:pPr>
      <w:rPr>
        <w:rFonts w:ascii="Times New Roman" w:hAnsi="Times New Roman" w:hint="default"/>
      </w:rPr>
    </w:lvl>
    <w:lvl w:ilvl="8" w:tplc="2370D304"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A28363E"/>
    <w:multiLevelType w:val="hybridMultilevel"/>
    <w:tmpl w:val="31F4BE52"/>
    <w:lvl w:ilvl="0" w:tplc="D690F1C8">
      <w:start w:val="1"/>
      <w:numFmt w:val="bullet"/>
      <w:lvlText w:val="•"/>
      <w:lvlJc w:val="left"/>
      <w:pPr>
        <w:tabs>
          <w:tab w:val="num" w:pos="720"/>
        </w:tabs>
        <w:ind w:left="720" w:hanging="360"/>
      </w:pPr>
      <w:rPr>
        <w:rFonts w:ascii="Times New Roman" w:hAnsi="Times New Roman" w:hint="default"/>
      </w:rPr>
    </w:lvl>
    <w:lvl w:ilvl="1" w:tplc="2E0E2EDA" w:tentative="1">
      <w:start w:val="1"/>
      <w:numFmt w:val="bullet"/>
      <w:lvlText w:val="•"/>
      <w:lvlJc w:val="left"/>
      <w:pPr>
        <w:tabs>
          <w:tab w:val="num" w:pos="1440"/>
        </w:tabs>
        <w:ind w:left="1440" w:hanging="360"/>
      </w:pPr>
      <w:rPr>
        <w:rFonts w:ascii="Times New Roman" w:hAnsi="Times New Roman" w:hint="default"/>
      </w:rPr>
    </w:lvl>
    <w:lvl w:ilvl="2" w:tplc="D99A898A" w:tentative="1">
      <w:start w:val="1"/>
      <w:numFmt w:val="bullet"/>
      <w:lvlText w:val="•"/>
      <w:lvlJc w:val="left"/>
      <w:pPr>
        <w:tabs>
          <w:tab w:val="num" w:pos="2160"/>
        </w:tabs>
        <w:ind w:left="2160" w:hanging="360"/>
      </w:pPr>
      <w:rPr>
        <w:rFonts w:ascii="Times New Roman" w:hAnsi="Times New Roman" w:hint="default"/>
      </w:rPr>
    </w:lvl>
    <w:lvl w:ilvl="3" w:tplc="0E7E7DE4" w:tentative="1">
      <w:start w:val="1"/>
      <w:numFmt w:val="bullet"/>
      <w:lvlText w:val="•"/>
      <w:lvlJc w:val="left"/>
      <w:pPr>
        <w:tabs>
          <w:tab w:val="num" w:pos="2880"/>
        </w:tabs>
        <w:ind w:left="2880" w:hanging="360"/>
      </w:pPr>
      <w:rPr>
        <w:rFonts w:ascii="Times New Roman" w:hAnsi="Times New Roman" w:hint="default"/>
      </w:rPr>
    </w:lvl>
    <w:lvl w:ilvl="4" w:tplc="3836C190" w:tentative="1">
      <w:start w:val="1"/>
      <w:numFmt w:val="bullet"/>
      <w:lvlText w:val="•"/>
      <w:lvlJc w:val="left"/>
      <w:pPr>
        <w:tabs>
          <w:tab w:val="num" w:pos="3600"/>
        </w:tabs>
        <w:ind w:left="3600" w:hanging="360"/>
      </w:pPr>
      <w:rPr>
        <w:rFonts w:ascii="Times New Roman" w:hAnsi="Times New Roman" w:hint="default"/>
      </w:rPr>
    </w:lvl>
    <w:lvl w:ilvl="5" w:tplc="279842EC" w:tentative="1">
      <w:start w:val="1"/>
      <w:numFmt w:val="bullet"/>
      <w:lvlText w:val="•"/>
      <w:lvlJc w:val="left"/>
      <w:pPr>
        <w:tabs>
          <w:tab w:val="num" w:pos="4320"/>
        </w:tabs>
        <w:ind w:left="4320" w:hanging="360"/>
      </w:pPr>
      <w:rPr>
        <w:rFonts w:ascii="Times New Roman" w:hAnsi="Times New Roman" w:hint="default"/>
      </w:rPr>
    </w:lvl>
    <w:lvl w:ilvl="6" w:tplc="C484B7D2" w:tentative="1">
      <w:start w:val="1"/>
      <w:numFmt w:val="bullet"/>
      <w:lvlText w:val="•"/>
      <w:lvlJc w:val="left"/>
      <w:pPr>
        <w:tabs>
          <w:tab w:val="num" w:pos="5040"/>
        </w:tabs>
        <w:ind w:left="5040" w:hanging="360"/>
      </w:pPr>
      <w:rPr>
        <w:rFonts w:ascii="Times New Roman" w:hAnsi="Times New Roman" w:hint="default"/>
      </w:rPr>
    </w:lvl>
    <w:lvl w:ilvl="7" w:tplc="6B8E96CE" w:tentative="1">
      <w:start w:val="1"/>
      <w:numFmt w:val="bullet"/>
      <w:lvlText w:val="•"/>
      <w:lvlJc w:val="left"/>
      <w:pPr>
        <w:tabs>
          <w:tab w:val="num" w:pos="5760"/>
        </w:tabs>
        <w:ind w:left="5760" w:hanging="360"/>
      </w:pPr>
      <w:rPr>
        <w:rFonts w:ascii="Times New Roman" w:hAnsi="Times New Roman" w:hint="default"/>
      </w:rPr>
    </w:lvl>
    <w:lvl w:ilvl="8" w:tplc="E768FC92"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F6514C2"/>
    <w:multiLevelType w:val="hybridMultilevel"/>
    <w:tmpl w:val="034A6FFC"/>
    <w:lvl w:ilvl="0" w:tplc="C7CC7D00">
      <w:start w:val="1"/>
      <w:numFmt w:val="decimal"/>
      <w:lvlText w:val="%1."/>
      <w:lvlJc w:val="left"/>
      <w:pPr>
        <w:tabs>
          <w:tab w:val="num" w:pos="720"/>
        </w:tabs>
        <w:ind w:left="720" w:hanging="360"/>
      </w:pPr>
      <w:rPr>
        <w:rFonts w:ascii="Calibri" w:hAnsi="Calibri" w:cs="Times New Roman" w:hint="default"/>
        <w:b w:val="0"/>
        <w:i w:val="0"/>
        <w:sz w:val="22"/>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2" w15:restartNumberingAfterBreak="0">
    <w:nsid w:val="268C00E2"/>
    <w:multiLevelType w:val="hybridMultilevel"/>
    <w:tmpl w:val="3E06C4F8"/>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6C75D88"/>
    <w:multiLevelType w:val="hybridMultilevel"/>
    <w:tmpl w:val="DDA49FE4"/>
    <w:lvl w:ilvl="0" w:tplc="96C0E662">
      <w:start w:val="1"/>
      <w:numFmt w:val="bullet"/>
      <w:lvlText w:val="•"/>
      <w:lvlJc w:val="left"/>
      <w:pPr>
        <w:tabs>
          <w:tab w:val="num" w:pos="720"/>
        </w:tabs>
        <w:ind w:left="720" w:hanging="360"/>
      </w:pPr>
      <w:rPr>
        <w:rFonts w:ascii="Times New Roman" w:hAnsi="Times New Roman" w:hint="default"/>
      </w:rPr>
    </w:lvl>
    <w:lvl w:ilvl="1" w:tplc="E4540E1E" w:tentative="1">
      <w:start w:val="1"/>
      <w:numFmt w:val="bullet"/>
      <w:lvlText w:val="•"/>
      <w:lvlJc w:val="left"/>
      <w:pPr>
        <w:tabs>
          <w:tab w:val="num" w:pos="1440"/>
        </w:tabs>
        <w:ind w:left="1440" w:hanging="360"/>
      </w:pPr>
      <w:rPr>
        <w:rFonts w:ascii="Times New Roman" w:hAnsi="Times New Roman" w:hint="default"/>
      </w:rPr>
    </w:lvl>
    <w:lvl w:ilvl="2" w:tplc="DA72DABE" w:tentative="1">
      <w:start w:val="1"/>
      <w:numFmt w:val="bullet"/>
      <w:lvlText w:val="•"/>
      <w:lvlJc w:val="left"/>
      <w:pPr>
        <w:tabs>
          <w:tab w:val="num" w:pos="2160"/>
        </w:tabs>
        <w:ind w:left="2160" w:hanging="360"/>
      </w:pPr>
      <w:rPr>
        <w:rFonts w:ascii="Times New Roman" w:hAnsi="Times New Roman" w:hint="default"/>
      </w:rPr>
    </w:lvl>
    <w:lvl w:ilvl="3" w:tplc="3EF0F2A4" w:tentative="1">
      <w:start w:val="1"/>
      <w:numFmt w:val="bullet"/>
      <w:lvlText w:val="•"/>
      <w:lvlJc w:val="left"/>
      <w:pPr>
        <w:tabs>
          <w:tab w:val="num" w:pos="2880"/>
        </w:tabs>
        <w:ind w:left="2880" w:hanging="360"/>
      </w:pPr>
      <w:rPr>
        <w:rFonts w:ascii="Times New Roman" w:hAnsi="Times New Roman" w:hint="default"/>
      </w:rPr>
    </w:lvl>
    <w:lvl w:ilvl="4" w:tplc="4836CFE4" w:tentative="1">
      <w:start w:val="1"/>
      <w:numFmt w:val="bullet"/>
      <w:lvlText w:val="•"/>
      <w:lvlJc w:val="left"/>
      <w:pPr>
        <w:tabs>
          <w:tab w:val="num" w:pos="3600"/>
        </w:tabs>
        <w:ind w:left="3600" w:hanging="360"/>
      </w:pPr>
      <w:rPr>
        <w:rFonts w:ascii="Times New Roman" w:hAnsi="Times New Roman" w:hint="default"/>
      </w:rPr>
    </w:lvl>
    <w:lvl w:ilvl="5" w:tplc="0DACFD66" w:tentative="1">
      <w:start w:val="1"/>
      <w:numFmt w:val="bullet"/>
      <w:lvlText w:val="•"/>
      <w:lvlJc w:val="left"/>
      <w:pPr>
        <w:tabs>
          <w:tab w:val="num" w:pos="4320"/>
        </w:tabs>
        <w:ind w:left="4320" w:hanging="360"/>
      </w:pPr>
      <w:rPr>
        <w:rFonts w:ascii="Times New Roman" w:hAnsi="Times New Roman" w:hint="default"/>
      </w:rPr>
    </w:lvl>
    <w:lvl w:ilvl="6" w:tplc="FCC6C7D6" w:tentative="1">
      <w:start w:val="1"/>
      <w:numFmt w:val="bullet"/>
      <w:lvlText w:val="•"/>
      <w:lvlJc w:val="left"/>
      <w:pPr>
        <w:tabs>
          <w:tab w:val="num" w:pos="5040"/>
        </w:tabs>
        <w:ind w:left="5040" w:hanging="360"/>
      </w:pPr>
      <w:rPr>
        <w:rFonts w:ascii="Times New Roman" w:hAnsi="Times New Roman" w:hint="default"/>
      </w:rPr>
    </w:lvl>
    <w:lvl w:ilvl="7" w:tplc="D4B60B7A" w:tentative="1">
      <w:start w:val="1"/>
      <w:numFmt w:val="bullet"/>
      <w:lvlText w:val="•"/>
      <w:lvlJc w:val="left"/>
      <w:pPr>
        <w:tabs>
          <w:tab w:val="num" w:pos="5760"/>
        </w:tabs>
        <w:ind w:left="5760" w:hanging="360"/>
      </w:pPr>
      <w:rPr>
        <w:rFonts w:ascii="Times New Roman" w:hAnsi="Times New Roman" w:hint="default"/>
      </w:rPr>
    </w:lvl>
    <w:lvl w:ilvl="8" w:tplc="86247CF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15:restartNumberingAfterBreak="0">
    <w:nsid w:val="28DE1262"/>
    <w:multiLevelType w:val="hybridMultilevel"/>
    <w:tmpl w:val="CE8C4630"/>
    <w:lvl w:ilvl="0" w:tplc="21F036E0">
      <w:start w:val="1"/>
      <w:numFmt w:val="bullet"/>
      <w:lvlText w:val=""/>
      <w:lvlJc w:val="left"/>
      <w:pPr>
        <w:ind w:left="720" w:hanging="360"/>
      </w:pPr>
      <w:rPr>
        <w:rFonts w:ascii="Symbol" w:hAnsi="Symbol" w:hint="default"/>
      </w:rPr>
    </w:lvl>
    <w:lvl w:ilvl="1" w:tplc="C142A7D2">
      <w:start w:val="1"/>
      <w:numFmt w:val="bullet"/>
      <w:lvlText w:val="o"/>
      <w:lvlJc w:val="left"/>
      <w:pPr>
        <w:ind w:left="1440" w:hanging="360"/>
      </w:pPr>
      <w:rPr>
        <w:rFonts w:ascii="Courier New" w:hAnsi="Courier New" w:hint="default"/>
      </w:rPr>
    </w:lvl>
    <w:lvl w:ilvl="2" w:tplc="B61CCE46">
      <w:start w:val="1"/>
      <w:numFmt w:val="bullet"/>
      <w:lvlText w:val=""/>
      <w:lvlJc w:val="left"/>
      <w:pPr>
        <w:ind w:left="2160" w:hanging="360"/>
      </w:pPr>
      <w:rPr>
        <w:rFonts w:ascii="Wingdings" w:hAnsi="Wingdings" w:hint="default"/>
      </w:rPr>
    </w:lvl>
    <w:lvl w:ilvl="3" w:tplc="1038A898">
      <w:start w:val="1"/>
      <w:numFmt w:val="bullet"/>
      <w:lvlText w:val=""/>
      <w:lvlJc w:val="left"/>
      <w:pPr>
        <w:ind w:left="2880" w:hanging="360"/>
      </w:pPr>
      <w:rPr>
        <w:rFonts w:ascii="Symbol" w:hAnsi="Symbol" w:hint="default"/>
      </w:rPr>
    </w:lvl>
    <w:lvl w:ilvl="4" w:tplc="39864480">
      <w:start w:val="1"/>
      <w:numFmt w:val="bullet"/>
      <w:lvlText w:val="o"/>
      <w:lvlJc w:val="left"/>
      <w:pPr>
        <w:ind w:left="3600" w:hanging="360"/>
      </w:pPr>
      <w:rPr>
        <w:rFonts w:ascii="Courier New" w:hAnsi="Courier New" w:hint="default"/>
      </w:rPr>
    </w:lvl>
    <w:lvl w:ilvl="5" w:tplc="32C88C16">
      <w:start w:val="1"/>
      <w:numFmt w:val="bullet"/>
      <w:lvlText w:val=""/>
      <w:lvlJc w:val="left"/>
      <w:pPr>
        <w:ind w:left="4320" w:hanging="360"/>
      </w:pPr>
      <w:rPr>
        <w:rFonts w:ascii="Wingdings" w:hAnsi="Wingdings" w:hint="default"/>
      </w:rPr>
    </w:lvl>
    <w:lvl w:ilvl="6" w:tplc="9962B374">
      <w:start w:val="1"/>
      <w:numFmt w:val="bullet"/>
      <w:lvlText w:val=""/>
      <w:lvlJc w:val="left"/>
      <w:pPr>
        <w:ind w:left="5040" w:hanging="360"/>
      </w:pPr>
      <w:rPr>
        <w:rFonts w:ascii="Symbol" w:hAnsi="Symbol" w:hint="default"/>
      </w:rPr>
    </w:lvl>
    <w:lvl w:ilvl="7" w:tplc="1C809D44">
      <w:start w:val="1"/>
      <w:numFmt w:val="bullet"/>
      <w:lvlText w:val="o"/>
      <w:lvlJc w:val="left"/>
      <w:pPr>
        <w:ind w:left="5760" w:hanging="360"/>
      </w:pPr>
      <w:rPr>
        <w:rFonts w:ascii="Courier New" w:hAnsi="Courier New" w:hint="default"/>
      </w:rPr>
    </w:lvl>
    <w:lvl w:ilvl="8" w:tplc="C1E2B1EE">
      <w:start w:val="1"/>
      <w:numFmt w:val="bullet"/>
      <w:lvlText w:val=""/>
      <w:lvlJc w:val="left"/>
      <w:pPr>
        <w:ind w:left="6480" w:hanging="360"/>
      </w:pPr>
      <w:rPr>
        <w:rFonts w:ascii="Wingdings" w:hAnsi="Wingdings" w:hint="default"/>
      </w:rPr>
    </w:lvl>
  </w:abstractNum>
  <w:abstractNum w:abstractNumId="16"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 w15:restartNumberingAfterBreak="0">
    <w:nsid w:val="3EA7459B"/>
    <w:multiLevelType w:val="hybridMultilevel"/>
    <w:tmpl w:val="090C4A92"/>
    <w:lvl w:ilvl="0" w:tplc="B29A3278">
      <w:start w:val="1"/>
      <w:numFmt w:val="bullet"/>
      <w:pStyle w:val="Boxedlistbullet"/>
      <w:lvlText w:val=""/>
      <w:lvlJc w:val="left"/>
      <w:pPr>
        <w:ind w:left="8298" w:hanging="360"/>
      </w:pPr>
      <w:rPr>
        <w:rFonts w:ascii="Symbol" w:hAnsi="Symbol" w:hint="default"/>
      </w:rPr>
    </w:lvl>
    <w:lvl w:ilvl="1" w:tplc="0C090003" w:tentative="1">
      <w:start w:val="1"/>
      <w:numFmt w:val="bullet"/>
      <w:lvlText w:val="o"/>
      <w:lvlJc w:val="left"/>
      <w:pPr>
        <w:ind w:left="9018" w:hanging="360"/>
      </w:pPr>
      <w:rPr>
        <w:rFonts w:ascii="Courier New" w:hAnsi="Courier New" w:hint="default"/>
      </w:rPr>
    </w:lvl>
    <w:lvl w:ilvl="2" w:tplc="0C090005" w:tentative="1">
      <w:start w:val="1"/>
      <w:numFmt w:val="bullet"/>
      <w:lvlText w:val=""/>
      <w:lvlJc w:val="left"/>
      <w:pPr>
        <w:ind w:left="9738" w:hanging="360"/>
      </w:pPr>
      <w:rPr>
        <w:rFonts w:ascii="Wingdings" w:hAnsi="Wingdings" w:hint="default"/>
      </w:rPr>
    </w:lvl>
    <w:lvl w:ilvl="3" w:tplc="0C090001" w:tentative="1">
      <w:start w:val="1"/>
      <w:numFmt w:val="bullet"/>
      <w:lvlText w:val=""/>
      <w:lvlJc w:val="left"/>
      <w:pPr>
        <w:ind w:left="10458" w:hanging="360"/>
      </w:pPr>
      <w:rPr>
        <w:rFonts w:ascii="Symbol" w:hAnsi="Symbol" w:hint="default"/>
      </w:rPr>
    </w:lvl>
    <w:lvl w:ilvl="4" w:tplc="0C090003" w:tentative="1">
      <w:start w:val="1"/>
      <w:numFmt w:val="bullet"/>
      <w:lvlText w:val="o"/>
      <w:lvlJc w:val="left"/>
      <w:pPr>
        <w:ind w:left="11178" w:hanging="360"/>
      </w:pPr>
      <w:rPr>
        <w:rFonts w:ascii="Courier New" w:hAnsi="Courier New" w:hint="default"/>
      </w:rPr>
    </w:lvl>
    <w:lvl w:ilvl="5" w:tplc="0C090005" w:tentative="1">
      <w:start w:val="1"/>
      <w:numFmt w:val="bullet"/>
      <w:lvlText w:val=""/>
      <w:lvlJc w:val="left"/>
      <w:pPr>
        <w:ind w:left="11898" w:hanging="360"/>
      </w:pPr>
      <w:rPr>
        <w:rFonts w:ascii="Wingdings" w:hAnsi="Wingdings" w:hint="default"/>
      </w:rPr>
    </w:lvl>
    <w:lvl w:ilvl="6" w:tplc="0C090001" w:tentative="1">
      <w:start w:val="1"/>
      <w:numFmt w:val="bullet"/>
      <w:lvlText w:val=""/>
      <w:lvlJc w:val="left"/>
      <w:pPr>
        <w:ind w:left="12618" w:hanging="360"/>
      </w:pPr>
      <w:rPr>
        <w:rFonts w:ascii="Symbol" w:hAnsi="Symbol" w:hint="default"/>
      </w:rPr>
    </w:lvl>
    <w:lvl w:ilvl="7" w:tplc="0C090003" w:tentative="1">
      <w:start w:val="1"/>
      <w:numFmt w:val="bullet"/>
      <w:lvlText w:val="o"/>
      <w:lvlJc w:val="left"/>
      <w:pPr>
        <w:ind w:left="13338" w:hanging="360"/>
      </w:pPr>
      <w:rPr>
        <w:rFonts w:ascii="Courier New" w:hAnsi="Courier New" w:hint="default"/>
      </w:rPr>
    </w:lvl>
    <w:lvl w:ilvl="8" w:tplc="0C090005" w:tentative="1">
      <w:start w:val="1"/>
      <w:numFmt w:val="bullet"/>
      <w:lvlText w:val=""/>
      <w:lvlJc w:val="left"/>
      <w:pPr>
        <w:ind w:left="14058" w:hanging="360"/>
      </w:pPr>
      <w:rPr>
        <w:rFonts w:ascii="Wingdings" w:hAnsi="Wingdings" w:hint="default"/>
      </w:rPr>
    </w:lvl>
  </w:abstractNum>
  <w:abstractNum w:abstractNumId="18"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9" w15:restartNumberingAfterBreak="0">
    <w:nsid w:val="517F32AD"/>
    <w:multiLevelType w:val="hybridMultilevel"/>
    <w:tmpl w:val="C8167A30"/>
    <w:lvl w:ilvl="0" w:tplc="1FE4D648">
      <w:start w:val="1"/>
      <w:numFmt w:val="decimal"/>
      <w:lvlText w:val="%1."/>
      <w:lvlJc w:val="left"/>
      <w:pPr>
        <w:tabs>
          <w:tab w:val="num" w:pos="720"/>
        </w:tabs>
        <w:ind w:left="720" w:hanging="360"/>
      </w:pPr>
    </w:lvl>
    <w:lvl w:ilvl="1" w:tplc="11EAA920" w:tentative="1">
      <w:start w:val="1"/>
      <w:numFmt w:val="decimal"/>
      <w:lvlText w:val="%2."/>
      <w:lvlJc w:val="left"/>
      <w:pPr>
        <w:tabs>
          <w:tab w:val="num" w:pos="1440"/>
        </w:tabs>
        <w:ind w:left="1440" w:hanging="360"/>
      </w:pPr>
    </w:lvl>
    <w:lvl w:ilvl="2" w:tplc="BA2E29F4" w:tentative="1">
      <w:start w:val="1"/>
      <w:numFmt w:val="decimal"/>
      <w:lvlText w:val="%3."/>
      <w:lvlJc w:val="left"/>
      <w:pPr>
        <w:tabs>
          <w:tab w:val="num" w:pos="2160"/>
        </w:tabs>
        <w:ind w:left="2160" w:hanging="360"/>
      </w:pPr>
    </w:lvl>
    <w:lvl w:ilvl="3" w:tplc="EC3C5CC2" w:tentative="1">
      <w:start w:val="1"/>
      <w:numFmt w:val="decimal"/>
      <w:lvlText w:val="%4."/>
      <w:lvlJc w:val="left"/>
      <w:pPr>
        <w:tabs>
          <w:tab w:val="num" w:pos="2880"/>
        </w:tabs>
        <w:ind w:left="2880" w:hanging="360"/>
      </w:pPr>
    </w:lvl>
    <w:lvl w:ilvl="4" w:tplc="FD44E61A" w:tentative="1">
      <w:start w:val="1"/>
      <w:numFmt w:val="decimal"/>
      <w:lvlText w:val="%5."/>
      <w:lvlJc w:val="left"/>
      <w:pPr>
        <w:tabs>
          <w:tab w:val="num" w:pos="3600"/>
        </w:tabs>
        <w:ind w:left="3600" w:hanging="360"/>
      </w:pPr>
    </w:lvl>
    <w:lvl w:ilvl="5" w:tplc="FBBCECD0" w:tentative="1">
      <w:start w:val="1"/>
      <w:numFmt w:val="decimal"/>
      <w:lvlText w:val="%6."/>
      <w:lvlJc w:val="left"/>
      <w:pPr>
        <w:tabs>
          <w:tab w:val="num" w:pos="4320"/>
        </w:tabs>
        <w:ind w:left="4320" w:hanging="360"/>
      </w:pPr>
    </w:lvl>
    <w:lvl w:ilvl="6" w:tplc="70F87922" w:tentative="1">
      <w:start w:val="1"/>
      <w:numFmt w:val="decimal"/>
      <w:lvlText w:val="%7."/>
      <w:lvlJc w:val="left"/>
      <w:pPr>
        <w:tabs>
          <w:tab w:val="num" w:pos="5040"/>
        </w:tabs>
        <w:ind w:left="5040" w:hanging="360"/>
      </w:pPr>
    </w:lvl>
    <w:lvl w:ilvl="7" w:tplc="8D707B40" w:tentative="1">
      <w:start w:val="1"/>
      <w:numFmt w:val="decimal"/>
      <w:lvlText w:val="%8."/>
      <w:lvlJc w:val="left"/>
      <w:pPr>
        <w:tabs>
          <w:tab w:val="num" w:pos="5760"/>
        </w:tabs>
        <w:ind w:left="5760" w:hanging="360"/>
      </w:pPr>
    </w:lvl>
    <w:lvl w:ilvl="8" w:tplc="CC7C3AD0" w:tentative="1">
      <w:start w:val="1"/>
      <w:numFmt w:val="decimal"/>
      <w:lvlText w:val="%9."/>
      <w:lvlJc w:val="left"/>
      <w:pPr>
        <w:tabs>
          <w:tab w:val="num" w:pos="6480"/>
        </w:tabs>
        <w:ind w:left="6480" w:hanging="360"/>
      </w:pPr>
    </w:lvl>
  </w:abstractNum>
  <w:abstractNum w:abstractNumId="20" w15:restartNumberingAfterBreak="0">
    <w:nsid w:val="51E222F2"/>
    <w:multiLevelType w:val="hybridMultilevel"/>
    <w:tmpl w:val="1AB63A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2"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3"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5" w15:restartNumberingAfterBreak="0">
    <w:nsid w:val="5FBB6334"/>
    <w:multiLevelType w:val="hybridMultilevel"/>
    <w:tmpl w:val="3356F672"/>
    <w:lvl w:ilvl="0" w:tplc="2E0E4D10">
      <w:start w:val="1"/>
      <w:numFmt w:val="bullet"/>
      <w:lvlText w:val="•"/>
      <w:lvlJc w:val="left"/>
      <w:pPr>
        <w:tabs>
          <w:tab w:val="num" w:pos="720"/>
        </w:tabs>
        <w:ind w:left="720" w:hanging="360"/>
      </w:pPr>
      <w:rPr>
        <w:rFonts w:ascii="Times New Roman" w:hAnsi="Times New Roman" w:hint="default"/>
      </w:rPr>
    </w:lvl>
    <w:lvl w:ilvl="1" w:tplc="C3C87148" w:tentative="1">
      <w:start w:val="1"/>
      <w:numFmt w:val="bullet"/>
      <w:lvlText w:val="•"/>
      <w:lvlJc w:val="left"/>
      <w:pPr>
        <w:tabs>
          <w:tab w:val="num" w:pos="1440"/>
        </w:tabs>
        <w:ind w:left="1440" w:hanging="360"/>
      </w:pPr>
      <w:rPr>
        <w:rFonts w:ascii="Times New Roman" w:hAnsi="Times New Roman" w:hint="default"/>
      </w:rPr>
    </w:lvl>
    <w:lvl w:ilvl="2" w:tplc="393AC28A" w:tentative="1">
      <w:start w:val="1"/>
      <w:numFmt w:val="bullet"/>
      <w:lvlText w:val="•"/>
      <w:lvlJc w:val="left"/>
      <w:pPr>
        <w:tabs>
          <w:tab w:val="num" w:pos="2160"/>
        </w:tabs>
        <w:ind w:left="2160" w:hanging="360"/>
      </w:pPr>
      <w:rPr>
        <w:rFonts w:ascii="Times New Roman" w:hAnsi="Times New Roman" w:hint="default"/>
      </w:rPr>
    </w:lvl>
    <w:lvl w:ilvl="3" w:tplc="BC0E18F2" w:tentative="1">
      <w:start w:val="1"/>
      <w:numFmt w:val="bullet"/>
      <w:lvlText w:val="•"/>
      <w:lvlJc w:val="left"/>
      <w:pPr>
        <w:tabs>
          <w:tab w:val="num" w:pos="2880"/>
        </w:tabs>
        <w:ind w:left="2880" w:hanging="360"/>
      </w:pPr>
      <w:rPr>
        <w:rFonts w:ascii="Times New Roman" w:hAnsi="Times New Roman" w:hint="default"/>
      </w:rPr>
    </w:lvl>
    <w:lvl w:ilvl="4" w:tplc="5316E456" w:tentative="1">
      <w:start w:val="1"/>
      <w:numFmt w:val="bullet"/>
      <w:lvlText w:val="•"/>
      <w:lvlJc w:val="left"/>
      <w:pPr>
        <w:tabs>
          <w:tab w:val="num" w:pos="3600"/>
        </w:tabs>
        <w:ind w:left="3600" w:hanging="360"/>
      </w:pPr>
      <w:rPr>
        <w:rFonts w:ascii="Times New Roman" w:hAnsi="Times New Roman" w:hint="default"/>
      </w:rPr>
    </w:lvl>
    <w:lvl w:ilvl="5" w:tplc="3B5C9F42" w:tentative="1">
      <w:start w:val="1"/>
      <w:numFmt w:val="bullet"/>
      <w:lvlText w:val="•"/>
      <w:lvlJc w:val="left"/>
      <w:pPr>
        <w:tabs>
          <w:tab w:val="num" w:pos="4320"/>
        </w:tabs>
        <w:ind w:left="4320" w:hanging="360"/>
      </w:pPr>
      <w:rPr>
        <w:rFonts w:ascii="Times New Roman" w:hAnsi="Times New Roman" w:hint="default"/>
      </w:rPr>
    </w:lvl>
    <w:lvl w:ilvl="6" w:tplc="44DC303A" w:tentative="1">
      <w:start w:val="1"/>
      <w:numFmt w:val="bullet"/>
      <w:lvlText w:val="•"/>
      <w:lvlJc w:val="left"/>
      <w:pPr>
        <w:tabs>
          <w:tab w:val="num" w:pos="5040"/>
        </w:tabs>
        <w:ind w:left="5040" w:hanging="360"/>
      </w:pPr>
      <w:rPr>
        <w:rFonts w:ascii="Times New Roman" w:hAnsi="Times New Roman" w:hint="default"/>
      </w:rPr>
    </w:lvl>
    <w:lvl w:ilvl="7" w:tplc="98E63F80" w:tentative="1">
      <w:start w:val="1"/>
      <w:numFmt w:val="bullet"/>
      <w:lvlText w:val="•"/>
      <w:lvlJc w:val="left"/>
      <w:pPr>
        <w:tabs>
          <w:tab w:val="num" w:pos="5760"/>
        </w:tabs>
        <w:ind w:left="5760" w:hanging="360"/>
      </w:pPr>
      <w:rPr>
        <w:rFonts w:ascii="Times New Roman" w:hAnsi="Times New Roman" w:hint="default"/>
      </w:rPr>
    </w:lvl>
    <w:lvl w:ilvl="8" w:tplc="7ADCA76C"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FEF1620"/>
    <w:multiLevelType w:val="hybridMultilevel"/>
    <w:tmpl w:val="D820EB38"/>
    <w:lvl w:ilvl="0" w:tplc="85A69B34">
      <w:start w:val="1"/>
      <w:numFmt w:val="bullet"/>
      <w:lvlText w:val=""/>
      <w:lvlJc w:val="left"/>
      <w:pPr>
        <w:ind w:left="720" w:hanging="360"/>
      </w:pPr>
      <w:rPr>
        <w:rFonts w:ascii="Symbol" w:hAnsi="Symbol" w:hint="default"/>
      </w:rPr>
    </w:lvl>
    <w:lvl w:ilvl="1" w:tplc="9BA0E3E8">
      <w:start w:val="1"/>
      <w:numFmt w:val="bullet"/>
      <w:lvlText w:val="o"/>
      <w:lvlJc w:val="left"/>
      <w:pPr>
        <w:ind w:left="1440" w:hanging="360"/>
      </w:pPr>
      <w:rPr>
        <w:rFonts w:ascii="Courier New" w:hAnsi="Courier New" w:cs="Times New Roman" w:hint="default"/>
      </w:rPr>
    </w:lvl>
    <w:lvl w:ilvl="2" w:tplc="D9E477EC">
      <w:start w:val="1"/>
      <w:numFmt w:val="bullet"/>
      <w:lvlText w:val=""/>
      <w:lvlJc w:val="left"/>
      <w:pPr>
        <w:ind w:left="2160" w:hanging="360"/>
      </w:pPr>
      <w:rPr>
        <w:rFonts w:ascii="Wingdings" w:hAnsi="Wingdings" w:hint="default"/>
      </w:rPr>
    </w:lvl>
    <w:lvl w:ilvl="3" w:tplc="FDFAE804">
      <w:start w:val="1"/>
      <w:numFmt w:val="bullet"/>
      <w:lvlText w:val=""/>
      <w:lvlJc w:val="left"/>
      <w:pPr>
        <w:ind w:left="2880" w:hanging="360"/>
      </w:pPr>
      <w:rPr>
        <w:rFonts w:ascii="Symbol" w:hAnsi="Symbol" w:hint="default"/>
      </w:rPr>
    </w:lvl>
    <w:lvl w:ilvl="4" w:tplc="93164534">
      <w:start w:val="1"/>
      <w:numFmt w:val="bullet"/>
      <w:lvlText w:val="o"/>
      <w:lvlJc w:val="left"/>
      <w:pPr>
        <w:ind w:left="3600" w:hanging="360"/>
      </w:pPr>
      <w:rPr>
        <w:rFonts w:ascii="Courier New" w:hAnsi="Courier New" w:cs="Times New Roman" w:hint="default"/>
      </w:rPr>
    </w:lvl>
    <w:lvl w:ilvl="5" w:tplc="669E2912">
      <w:start w:val="1"/>
      <w:numFmt w:val="bullet"/>
      <w:lvlText w:val=""/>
      <w:lvlJc w:val="left"/>
      <w:pPr>
        <w:ind w:left="4320" w:hanging="360"/>
      </w:pPr>
      <w:rPr>
        <w:rFonts w:ascii="Wingdings" w:hAnsi="Wingdings" w:hint="default"/>
      </w:rPr>
    </w:lvl>
    <w:lvl w:ilvl="6" w:tplc="F47E0760">
      <w:start w:val="1"/>
      <w:numFmt w:val="bullet"/>
      <w:lvlText w:val=""/>
      <w:lvlJc w:val="left"/>
      <w:pPr>
        <w:ind w:left="5040" w:hanging="360"/>
      </w:pPr>
      <w:rPr>
        <w:rFonts w:ascii="Symbol" w:hAnsi="Symbol" w:hint="default"/>
      </w:rPr>
    </w:lvl>
    <w:lvl w:ilvl="7" w:tplc="43CA15E6">
      <w:start w:val="1"/>
      <w:numFmt w:val="bullet"/>
      <w:lvlText w:val="o"/>
      <w:lvlJc w:val="left"/>
      <w:pPr>
        <w:ind w:left="5760" w:hanging="360"/>
      </w:pPr>
      <w:rPr>
        <w:rFonts w:ascii="Courier New" w:hAnsi="Courier New" w:cs="Times New Roman" w:hint="default"/>
      </w:rPr>
    </w:lvl>
    <w:lvl w:ilvl="8" w:tplc="690083E2">
      <w:start w:val="1"/>
      <w:numFmt w:val="bullet"/>
      <w:lvlText w:val=""/>
      <w:lvlJc w:val="left"/>
      <w:pPr>
        <w:ind w:left="6480" w:hanging="360"/>
      </w:pPr>
      <w:rPr>
        <w:rFonts w:ascii="Wingdings" w:hAnsi="Wingdings" w:hint="default"/>
      </w:rPr>
    </w:lvl>
  </w:abstractNum>
  <w:abstractNum w:abstractNumId="27" w15:restartNumberingAfterBreak="0">
    <w:nsid w:val="66063429"/>
    <w:multiLevelType w:val="multilevel"/>
    <w:tmpl w:val="FCBECBAC"/>
    <w:lvl w:ilvl="0">
      <w:start w:val="1"/>
      <w:numFmt w:val="upperLetter"/>
      <w:pStyle w:val="AppendixHeading1base"/>
      <w:lvlText w:val="Appendix %1 "/>
      <w:lvlJc w:val="left"/>
      <w:rPr>
        <w:rFonts w:cs="Times New Roman"/>
        <w:b/>
        <w:bCs w:val="0"/>
        <w:i w:val="0"/>
        <w:iCs w:val="0"/>
        <w:caps w:val="0"/>
        <w:smallCaps w:val="0"/>
        <w:strike w:val="0"/>
        <w:dstrike w:val="0"/>
        <w:vanish w:val="0"/>
        <w:spacing w:val="0"/>
        <w:kern w:val="0"/>
        <w:position w:val="0"/>
        <w:u w:val="none"/>
        <w:effect w:val="none"/>
        <w:vertAlign w:val="baseline"/>
      </w:rPr>
    </w:lvl>
    <w:lvl w:ilvl="1">
      <w:start w:val="1"/>
      <w:numFmt w:val="decimal"/>
      <w:pStyle w:val="AppendixHeading2"/>
      <w:lvlText w:val="%1.%2"/>
      <w:lvlJc w:val="left"/>
      <w:rPr>
        <w:rFonts w:cs="Times New Roman" w:hint="default"/>
      </w:rPr>
    </w:lvl>
    <w:lvl w:ilvl="2">
      <w:start w:val="1"/>
      <w:numFmt w:val="decimal"/>
      <w:pStyle w:val="AppendixHeading3"/>
      <w:lvlText w:val="%1.%2.%3"/>
      <w:lvlJc w:val="left"/>
      <w:pPr>
        <w:ind w:left="720" w:hanging="432"/>
      </w:pPr>
      <w:rPr>
        <w:rFonts w:cs="Times New Roman" w:hint="default"/>
      </w:rPr>
    </w:lvl>
    <w:lvl w:ilvl="3">
      <w:start w:val="1"/>
      <w:numFmt w:val="lowerRoman"/>
      <w:lvlText w:val="(%4)"/>
      <w:lvlJc w:val="right"/>
      <w:pPr>
        <w:ind w:left="864" w:hanging="144"/>
      </w:pPr>
      <w:rPr>
        <w:rFonts w:cs="Times New Roman" w:hint="default"/>
      </w:rPr>
    </w:lvl>
    <w:lvl w:ilvl="4">
      <w:start w:val="1"/>
      <w:numFmt w:val="decimal"/>
      <w:lvlText w:val="%5)"/>
      <w:lvlJc w:val="left"/>
      <w:pPr>
        <w:ind w:left="1008" w:hanging="432"/>
      </w:pPr>
      <w:rPr>
        <w:rFonts w:cs="Times New Roman" w:hint="default"/>
      </w:rPr>
    </w:lvl>
    <w:lvl w:ilvl="5">
      <w:start w:val="1"/>
      <w:numFmt w:val="lowerLetter"/>
      <w:lvlText w:val="%6)"/>
      <w:lvlJc w:val="left"/>
      <w:pPr>
        <w:ind w:left="1152" w:hanging="432"/>
      </w:pPr>
      <w:rPr>
        <w:rFonts w:cs="Times New Roman" w:hint="default"/>
      </w:rPr>
    </w:lvl>
    <w:lvl w:ilvl="6">
      <w:start w:val="1"/>
      <w:numFmt w:val="lowerRoman"/>
      <w:lvlText w:val="%7)"/>
      <w:lvlJc w:val="right"/>
      <w:pPr>
        <w:ind w:left="1296" w:hanging="288"/>
      </w:pPr>
      <w:rPr>
        <w:rFonts w:cs="Times New Roman" w:hint="default"/>
      </w:rPr>
    </w:lvl>
    <w:lvl w:ilvl="7">
      <w:start w:val="1"/>
      <w:numFmt w:val="lowerLetter"/>
      <w:lvlText w:val="%8."/>
      <w:lvlJc w:val="left"/>
      <w:pPr>
        <w:ind w:left="1440" w:hanging="432"/>
      </w:pPr>
      <w:rPr>
        <w:rFonts w:cs="Times New Roman" w:hint="default"/>
      </w:rPr>
    </w:lvl>
    <w:lvl w:ilvl="8">
      <w:start w:val="1"/>
      <w:numFmt w:val="lowerRoman"/>
      <w:lvlText w:val="%9."/>
      <w:lvlJc w:val="right"/>
      <w:pPr>
        <w:ind w:left="1584" w:hanging="144"/>
      </w:pPr>
      <w:rPr>
        <w:rFonts w:cs="Times New Roman" w:hint="default"/>
      </w:rPr>
    </w:lvl>
  </w:abstractNum>
  <w:abstractNum w:abstractNumId="28" w15:restartNumberingAfterBreak="0">
    <w:nsid w:val="6FDD4993"/>
    <w:multiLevelType w:val="hybridMultilevel"/>
    <w:tmpl w:val="88DCDB46"/>
    <w:lvl w:ilvl="0" w:tplc="0C09000F">
      <w:start w:val="1"/>
      <w:numFmt w:val="decimal"/>
      <w:lvlText w:val="%1."/>
      <w:lvlJc w:val="left"/>
      <w:pPr>
        <w:tabs>
          <w:tab w:val="num" w:pos="360"/>
        </w:tabs>
        <w:ind w:left="360" w:hanging="360"/>
      </w:pPr>
      <w:rPr>
        <w:rFonts w:hint="default"/>
        <w:b w:val="0"/>
        <w:i w:val="0"/>
        <w:sz w:val="22"/>
      </w:rPr>
    </w:lvl>
    <w:lvl w:ilvl="1" w:tplc="0C090019" w:tentative="1">
      <w:start w:val="1"/>
      <w:numFmt w:val="lowerLetter"/>
      <w:lvlText w:val="%2."/>
      <w:lvlJc w:val="left"/>
      <w:pPr>
        <w:tabs>
          <w:tab w:val="num" w:pos="1298"/>
        </w:tabs>
        <w:ind w:left="1298" w:hanging="360"/>
      </w:pPr>
      <w:rPr>
        <w:rFonts w:cs="Times New Roman"/>
      </w:rPr>
    </w:lvl>
    <w:lvl w:ilvl="2" w:tplc="0C09001B" w:tentative="1">
      <w:start w:val="1"/>
      <w:numFmt w:val="lowerRoman"/>
      <w:lvlText w:val="%3."/>
      <w:lvlJc w:val="right"/>
      <w:pPr>
        <w:tabs>
          <w:tab w:val="num" w:pos="2018"/>
        </w:tabs>
        <w:ind w:left="2018" w:hanging="180"/>
      </w:pPr>
      <w:rPr>
        <w:rFonts w:cs="Times New Roman"/>
      </w:rPr>
    </w:lvl>
    <w:lvl w:ilvl="3" w:tplc="0C09000F" w:tentative="1">
      <w:start w:val="1"/>
      <w:numFmt w:val="decimal"/>
      <w:lvlText w:val="%4."/>
      <w:lvlJc w:val="left"/>
      <w:pPr>
        <w:tabs>
          <w:tab w:val="num" w:pos="2738"/>
        </w:tabs>
        <w:ind w:left="2738" w:hanging="360"/>
      </w:pPr>
      <w:rPr>
        <w:rFonts w:cs="Times New Roman"/>
      </w:rPr>
    </w:lvl>
    <w:lvl w:ilvl="4" w:tplc="0C090019" w:tentative="1">
      <w:start w:val="1"/>
      <w:numFmt w:val="lowerLetter"/>
      <w:lvlText w:val="%5."/>
      <w:lvlJc w:val="left"/>
      <w:pPr>
        <w:tabs>
          <w:tab w:val="num" w:pos="3458"/>
        </w:tabs>
        <w:ind w:left="3458" w:hanging="360"/>
      </w:pPr>
      <w:rPr>
        <w:rFonts w:cs="Times New Roman"/>
      </w:rPr>
    </w:lvl>
    <w:lvl w:ilvl="5" w:tplc="0C09001B" w:tentative="1">
      <w:start w:val="1"/>
      <w:numFmt w:val="lowerRoman"/>
      <w:lvlText w:val="%6."/>
      <w:lvlJc w:val="right"/>
      <w:pPr>
        <w:tabs>
          <w:tab w:val="num" w:pos="4178"/>
        </w:tabs>
        <w:ind w:left="4178" w:hanging="180"/>
      </w:pPr>
      <w:rPr>
        <w:rFonts w:cs="Times New Roman"/>
      </w:rPr>
    </w:lvl>
    <w:lvl w:ilvl="6" w:tplc="0C09000F" w:tentative="1">
      <w:start w:val="1"/>
      <w:numFmt w:val="decimal"/>
      <w:lvlText w:val="%7."/>
      <w:lvlJc w:val="left"/>
      <w:pPr>
        <w:tabs>
          <w:tab w:val="num" w:pos="4898"/>
        </w:tabs>
        <w:ind w:left="4898" w:hanging="360"/>
      </w:pPr>
      <w:rPr>
        <w:rFonts w:cs="Times New Roman"/>
      </w:rPr>
    </w:lvl>
    <w:lvl w:ilvl="7" w:tplc="0C090019" w:tentative="1">
      <w:start w:val="1"/>
      <w:numFmt w:val="lowerLetter"/>
      <w:lvlText w:val="%8."/>
      <w:lvlJc w:val="left"/>
      <w:pPr>
        <w:tabs>
          <w:tab w:val="num" w:pos="5618"/>
        </w:tabs>
        <w:ind w:left="5618" w:hanging="360"/>
      </w:pPr>
      <w:rPr>
        <w:rFonts w:cs="Times New Roman"/>
      </w:rPr>
    </w:lvl>
    <w:lvl w:ilvl="8" w:tplc="0C09001B" w:tentative="1">
      <w:start w:val="1"/>
      <w:numFmt w:val="lowerRoman"/>
      <w:lvlText w:val="%9."/>
      <w:lvlJc w:val="right"/>
      <w:pPr>
        <w:tabs>
          <w:tab w:val="num" w:pos="6338"/>
        </w:tabs>
        <w:ind w:left="6338" w:hanging="180"/>
      </w:pPr>
      <w:rPr>
        <w:rFonts w:cs="Times New Roman"/>
      </w:rPr>
    </w:lvl>
  </w:abstractNum>
  <w:abstractNum w:abstractNumId="29" w15:restartNumberingAfterBreak="0">
    <w:nsid w:val="6FFF689D"/>
    <w:multiLevelType w:val="hybridMultilevel"/>
    <w:tmpl w:val="28244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31" w15:restartNumberingAfterBreak="0">
    <w:nsid w:val="77C93C93"/>
    <w:multiLevelType w:val="hybridMultilevel"/>
    <w:tmpl w:val="436629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2" w15:restartNumberingAfterBreak="0">
    <w:nsid w:val="79A90A18"/>
    <w:multiLevelType w:val="hybridMultilevel"/>
    <w:tmpl w:val="3A460AC8"/>
    <w:lvl w:ilvl="0" w:tplc="1EF4D394">
      <w:start w:val="1"/>
      <w:numFmt w:val="decimal"/>
      <w:lvlText w:val="%1."/>
      <w:lvlJc w:val="left"/>
      <w:pPr>
        <w:ind w:left="720" w:hanging="360"/>
      </w:pPr>
      <w:rPr>
        <w:b w:val="0"/>
        <w:bCs w:val="0"/>
        <w:i w:val="0"/>
        <w:iCs w:val="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B69448F"/>
    <w:multiLevelType w:val="hybridMultilevel"/>
    <w:tmpl w:val="A762C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531A37"/>
    <w:multiLevelType w:val="hybridMultilevel"/>
    <w:tmpl w:val="CD9A25A6"/>
    <w:lvl w:ilvl="0" w:tplc="9DF664DA">
      <w:start w:val="1"/>
      <w:numFmt w:val="bullet"/>
      <w:lvlText w:val="•"/>
      <w:lvlJc w:val="left"/>
      <w:pPr>
        <w:tabs>
          <w:tab w:val="num" w:pos="720"/>
        </w:tabs>
        <w:ind w:left="720" w:hanging="360"/>
      </w:pPr>
      <w:rPr>
        <w:rFonts w:ascii="Times New Roman" w:hAnsi="Times New Roman" w:hint="default"/>
      </w:rPr>
    </w:lvl>
    <w:lvl w:ilvl="1" w:tplc="71986CE2" w:tentative="1">
      <w:start w:val="1"/>
      <w:numFmt w:val="bullet"/>
      <w:lvlText w:val="•"/>
      <w:lvlJc w:val="left"/>
      <w:pPr>
        <w:tabs>
          <w:tab w:val="num" w:pos="1440"/>
        </w:tabs>
        <w:ind w:left="1440" w:hanging="360"/>
      </w:pPr>
      <w:rPr>
        <w:rFonts w:ascii="Times New Roman" w:hAnsi="Times New Roman" w:hint="default"/>
      </w:rPr>
    </w:lvl>
    <w:lvl w:ilvl="2" w:tplc="831EBA20" w:tentative="1">
      <w:start w:val="1"/>
      <w:numFmt w:val="bullet"/>
      <w:lvlText w:val="•"/>
      <w:lvlJc w:val="left"/>
      <w:pPr>
        <w:tabs>
          <w:tab w:val="num" w:pos="2160"/>
        </w:tabs>
        <w:ind w:left="2160" w:hanging="360"/>
      </w:pPr>
      <w:rPr>
        <w:rFonts w:ascii="Times New Roman" w:hAnsi="Times New Roman" w:hint="default"/>
      </w:rPr>
    </w:lvl>
    <w:lvl w:ilvl="3" w:tplc="E61E900C" w:tentative="1">
      <w:start w:val="1"/>
      <w:numFmt w:val="bullet"/>
      <w:lvlText w:val="•"/>
      <w:lvlJc w:val="left"/>
      <w:pPr>
        <w:tabs>
          <w:tab w:val="num" w:pos="2880"/>
        </w:tabs>
        <w:ind w:left="2880" w:hanging="360"/>
      </w:pPr>
      <w:rPr>
        <w:rFonts w:ascii="Times New Roman" w:hAnsi="Times New Roman" w:hint="default"/>
      </w:rPr>
    </w:lvl>
    <w:lvl w:ilvl="4" w:tplc="C810835C" w:tentative="1">
      <w:start w:val="1"/>
      <w:numFmt w:val="bullet"/>
      <w:lvlText w:val="•"/>
      <w:lvlJc w:val="left"/>
      <w:pPr>
        <w:tabs>
          <w:tab w:val="num" w:pos="3600"/>
        </w:tabs>
        <w:ind w:left="3600" w:hanging="360"/>
      </w:pPr>
      <w:rPr>
        <w:rFonts w:ascii="Times New Roman" w:hAnsi="Times New Roman" w:hint="default"/>
      </w:rPr>
    </w:lvl>
    <w:lvl w:ilvl="5" w:tplc="F89066B2" w:tentative="1">
      <w:start w:val="1"/>
      <w:numFmt w:val="bullet"/>
      <w:lvlText w:val="•"/>
      <w:lvlJc w:val="left"/>
      <w:pPr>
        <w:tabs>
          <w:tab w:val="num" w:pos="4320"/>
        </w:tabs>
        <w:ind w:left="4320" w:hanging="360"/>
      </w:pPr>
      <w:rPr>
        <w:rFonts w:ascii="Times New Roman" w:hAnsi="Times New Roman" w:hint="default"/>
      </w:rPr>
    </w:lvl>
    <w:lvl w:ilvl="6" w:tplc="5A026060" w:tentative="1">
      <w:start w:val="1"/>
      <w:numFmt w:val="bullet"/>
      <w:lvlText w:val="•"/>
      <w:lvlJc w:val="left"/>
      <w:pPr>
        <w:tabs>
          <w:tab w:val="num" w:pos="5040"/>
        </w:tabs>
        <w:ind w:left="5040" w:hanging="360"/>
      </w:pPr>
      <w:rPr>
        <w:rFonts w:ascii="Times New Roman" w:hAnsi="Times New Roman" w:hint="default"/>
      </w:rPr>
    </w:lvl>
    <w:lvl w:ilvl="7" w:tplc="B288A108" w:tentative="1">
      <w:start w:val="1"/>
      <w:numFmt w:val="bullet"/>
      <w:lvlText w:val="•"/>
      <w:lvlJc w:val="left"/>
      <w:pPr>
        <w:tabs>
          <w:tab w:val="num" w:pos="5760"/>
        </w:tabs>
        <w:ind w:left="5760" w:hanging="360"/>
      </w:pPr>
      <w:rPr>
        <w:rFonts w:ascii="Times New Roman" w:hAnsi="Times New Roman" w:hint="default"/>
      </w:rPr>
    </w:lvl>
    <w:lvl w:ilvl="8" w:tplc="23E0BFC8" w:tentative="1">
      <w:start w:val="1"/>
      <w:numFmt w:val="bullet"/>
      <w:lvlText w:val="•"/>
      <w:lvlJc w:val="left"/>
      <w:pPr>
        <w:tabs>
          <w:tab w:val="num" w:pos="6480"/>
        </w:tabs>
        <w:ind w:left="6480" w:hanging="360"/>
      </w:pPr>
      <w:rPr>
        <w:rFonts w:ascii="Times New Roman" w:hAnsi="Times New Roman" w:hint="default"/>
      </w:rPr>
    </w:lvl>
  </w:abstractNum>
  <w:num w:numId="1">
    <w:abstractNumId w:val="4"/>
  </w:num>
  <w:num w:numId="2">
    <w:abstractNumId w:val="3"/>
  </w:num>
  <w:num w:numId="3">
    <w:abstractNumId w:val="2"/>
  </w:num>
  <w:num w:numId="4">
    <w:abstractNumId w:val="1"/>
  </w:num>
  <w:num w:numId="5">
    <w:abstractNumId w:val="18"/>
  </w:num>
  <w:num w:numId="6">
    <w:abstractNumId w:val="11"/>
  </w:num>
  <w:num w:numId="7">
    <w:abstractNumId w:val="10"/>
  </w:num>
  <w:num w:numId="8">
    <w:abstractNumId w:val="22"/>
  </w:num>
  <w:num w:numId="9">
    <w:abstractNumId w:val="16"/>
  </w:num>
  <w:num w:numId="10">
    <w:abstractNumId w:val="14"/>
  </w:num>
  <w:num w:numId="11">
    <w:abstractNumId w:val="24"/>
  </w:num>
  <w:num w:numId="12">
    <w:abstractNumId w:val="0"/>
  </w:num>
  <w:num w:numId="13">
    <w:abstractNumId w:val="21"/>
  </w:num>
  <w:num w:numId="14">
    <w:abstractNumId w:val="27"/>
  </w:num>
  <w:num w:numId="15">
    <w:abstractNumId w:val="30"/>
  </w:num>
  <w:num w:numId="16">
    <w:abstractNumId w:val="23"/>
  </w:num>
  <w:num w:numId="17">
    <w:abstractNumId w:val="17"/>
  </w:num>
  <w:num w:numId="18">
    <w:abstractNumId w:val="13"/>
  </w:num>
  <w:num w:numId="19">
    <w:abstractNumId w:val="8"/>
  </w:num>
  <w:num w:numId="20">
    <w:abstractNumId w:val="25"/>
  </w:num>
  <w:num w:numId="21">
    <w:abstractNumId w:val="7"/>
  </w:num>
  <w:num w:numId="22">
    <w:abstractNumId w:val="34"/>
  </w:num>
  <w:num w:numId="23">
    <w:abstractNumId w:val="19"/>
  </w:num>
  <w:num w:numId="24">
    <w:abstractNumId w:val="5"/>
  </w:num>
  <w:num w:numId="25">
    <w:abstractNumId w:val="9"/>
  </w:num>
  <w:num w:numId="26">
    <w:abstractNumId w:val="28"/>
  </w:num>
  <w:num w:numId="27">
    <w:abstractNumId w:val="32"/>
  </w:num>
  <w:num w:numId="28">
    <w:abstractNumId w:val="26"/>
  </w:num>
  <w:num w:numId="29">
    <w:abstractNumId w:val="20"/>
  </w:num>
  <w:num w:numId="30">
    <w:abstractNumId w:val="33"/>
  </w:num>
  <w:num w:numId="31">
    <w:abstractNumId w:val="31"/>
  </w:num>
  <w:num w:numId="32">
    <w:abstractNumId w:val="29"/>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num>
  <w:num w:numId="35">
    <w:abstractNumId w:val="6"/>
  </w:num>
  <w:num w:numId="36">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340"/>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urChosen" w:val="Core"/>
    <w:docVar w:name="CoverChosen" w:val="Standard"/>
  </w:docVars>
  <w:rsids>
    <w:rsidRoot w:val="00465D9F"/>
    <w:rsid w:val="00000EEA"/>
    <w:rsid w:val="00001864"/>
    <w:rsid w:val="00002AA7"/>
    <w:rsid w:val="000031E1"/>
    <w:rsid w:val="00003970"/>
    <w:rsid w:val="000064E0"/>
    <w:rsid w:val="000065EA"/>
    <w:rsid w:val="00011FC6"/>
    <w:rsid w:val="000126EB"/>
    <w:rsid w:val="00013EAD"/>
    <w:rsid w:val="00015E82"/>
    <w:rsid w:val="0001775B"/>
    <w:rsid w:val="00022CFC"/>
    <w:rsid w:val="00024F6E"/>
    <w:rsid w:val="00025FD5"/>
    <w:rsid w:val="0002686D"/>
    <w:rsid w:val="00026D90"/>
    <w:rsid w:val="000312EA"/>
    <w:rsid w:val="000316D4"/>
    <w:rsid w:val="0003217B"/>
    <w:rsid w:val="00032C10"/>
    <w:rsid w:val="00032E8A"/>
    <w:rsid w:val="000331D4"/>
    <w:rsid w:val="000332D2"/>
    <w:rsid w:val="00041A43"/>
    <w:rsid w:val="000428C6"/>
    <w:rsid w:val="00042A1A"/>
    <w:rsid w:val="00043876"/>
    <w:rsid w:val="000443E1"/>
    <w:rsid w:val="00046486"/>
    <w:rsid w:val="00046533"/>
    <w:rsid w:val="000470A2"/>
    <w:rsid w:val="0005048B"/>
    <w:rsid w:val="000508DF"/>
    <w:rsid w:val="00051219"/>
    <w:rsid w:val="00051456"/>
    <w:rsid w:val="0005226F"/>
    <w:rsid w:val="0005371F"/>
    <w:rsid w:val="00053E83"/>
    <w:rsid w:val="00056198"/>
    <w:rsid w:val="00056FD0"/>
    <w:rsid w:val="000574FE"/>
    <w:rsid w:val="000577C7"/>
    <w:rsid w:val="00064612"/>
    <w:rsid w:val="000667A4"/>
    <w:rsid w:val="00067B0B"/>
    <w:rsid w:val="00073AF6"/>
    <w:rsid w:val="00074DFE"/>
    <w:rsid w:val="00075774"/>
    <w:rsid w:val="00075B0B"/>
    <w:rsid w:val="000761F6"/>
    <w:rsid w:val="000815C2"/>
    <w:rsid w:val="0008281F"/>
    <w:rsid w:val="00083CBE"/>
    <w:rsid w:val="00083FBD"/>
    <w:rsid w:val="00085DC0"/>
    <w:rsid w:val="00087ADA"/>
    <w:rsid w:val="00093DE0"/>
    <w:rsid w:val="0009719C"/>
    <w:rsid w:val="000979AD"/>
    <w:rsid w:val="000A4D4D"/>
    <w:rsid w:val="000A6F40"/>
    <w:rsid w:val="000B0A3D"/>
    <w:rsid w:val="000B1470"/>
    <w:rsid w:val="000B3486"/>
    <w:rsid w:val="000B466F"/>
    <w:rsid w:val="000B55B3"/>
    <w:rsid w:val="000B5C5F"/>
    <w:rsid w:val="000B79ED"/>
    <w:rsid w:val="000C02C0"/>
    <w:rsid w:val="000C05F1"/>
    <w:rsid w:val="000C0940"/>
    <w:rsid w:val="000C0E41"/>
    <w:rsid w:val="000C2DDD"/>
    <w:rsid w:val="000C4051"/>
    <w:rsid w:val="000C415A"/>
    <w:rsid w:val="000C5523"/>
    <w:rsid w:val="000C61C0"/>
    <w:rsid w:val="000C61EE"/>
    <w:rsid w:val="000C6E85"/>
    <w:rsid w:val="000C7D15"/>
    <w:rsid w:val="000D0298"/>
    <w:rsid w:val="000D19DE"/>
    <w:rsid w:val="000D3207"/>
    <w:rsid w:val="000D436B"/>
    <w:rsid w:val="000D5117"/>
    <w:rsid w:val="000D6B9E"/>
    <w:rsid w:val="000D6D2F"/>
    <w:rsid w:val="000E0A57"/>
    <w:rsid w:val="000E1CF3"/>
    <w:rsid w:val="000E2422"/>
    <w:rsid w:val="000E52A5"/>
    <w:rsid w:val="000E599F"/>
    <w:rsid w:val="000F1EC3"/>
    <w:rsid w:val="000F1FE4"/>
    <w:rsid w:val="00101A2A"/>
    <w:rsid w:val="001024F0"/>
    <w:rsid w:val="00104FBD"/>
    <w:rsid w:val="00105596"/>
    <w:rsid w:val="001067F0"/>
    <w:rsid w:val="001068F9"/>
    <w:rsid w:val="00106EC9"/>
    <w:rsid w:val="001100D4"/>
    <w:rsid w:val="001107AF"/>
    <w:rsid w:val="00110FFD"/>
    <w:rsid w:val="0011346D"/>
    <w:rsid w:val="0011470B"/>
    <w:rsid w:val="00114B30"/>
    <w:rsid w:val="00116A72"/>
    <w:rsid w:val="00116C3E"/>
    <w:rsid w:val="00117E59"/>
    <w:rsid w:val="0012201E"/>
    <w:rsid w:val="00123BCC"/>
    <w:rsid w:val="00123FD7"/>
    <w:rsid w:val="001249CC"/>
    <w:rsid w:val="0013089B"/>
    <w:rsid w:val="0013109E"/>
    <w:rsid w:val="0013247E"/>
    <w:rsid w:val="00132F76"/>
    <w:rsid w:val="0013384F"/>
    <w:rsid w:val="00134265"/>
    <w:rsid w:val="00134FC3"/>
    <w:rsid w:val="0013574F"/>
    <w:rsid w:val="001362D8"/>
    <w:rsid w:val="00136B7F"/>
    <w:rsid w:val="00137866"/>
    <w:rsid w:val="00141D5A"/>
    <w:rsid w:val="00142B5B"/>
    <w:rsid w:val="001474EB"/>
    <w:rsid w:val="00154168"/>
    <w:rsid w:val="00155295"/>
    <w:rsid w:val="0015605C"/>
    <w:rsid w:val="00157AAE"/>
    <w:rsid w:val="00160B14"/>
    <w:rsid w:val="00161BB6"/>
    <w:rsid w:val="001708B3"/>
    <w:rsid w:val="00173C4D"/>
    <w:rsid w:val="00174789"/>
    <w:rsid w:val="00174A49"/>
    <w:rsid w:val="00175388"/>
    <w:rsid w:val="001759B1"/>
    <w:rsid w:val="00177270"/>
    <w:rsid w:val="001772D6"/>
    <w:rsid w:val="0017758B"/>
    <w:rsid w:val="00177C71"/>
    <w:rsid w:val="00187E59"/>
    <w:rsid w:val="00190425"/>
    <w:rsid w:val="00190E0B"/>
    <w:rsid w:val="00192E59"/>
    <w:rsid w:val="00193162"/>
    <w:rsid w:val="00194542"/>
    <w:rsid w:val="00195301"/>
    <w:rsid w:val="00196146"/>
    <w:rsid w:val="001A1020"/>
    <w:rsid w:val="001A54AD"/>
    <w:rsid w:val="001B00A0"/>
    <w:rsid w:val="001B23ED"/>
    <w:rsid w:val="001B34DE"/>
    <w:rsid w:val="001B6CB5"/>
    <w:rsid w:val="001B79DA"/>
    <w:rsid w:val="001B7B6B"/>
    <w:rsid w:val="001B7BF3"/>
    <w:rsid w:val="001C07F5"/>
    <w:rsid w:val="001C3137"/>
    <w:rsid w:val="001C540A"/>
    <w:rsid w:val="001C5CA5"/>
    <w:rsid w:val="001C6336"/>
    <w:rsid w:val="001C663B"/>
    <w:rsid w:val="001D1412"/>
    <w:rsid w:val="001D36DC"/>
    <w:rsid w:val="001D3A26"/>
    <w:rsid w:val="001D4D59"/>
    <w:rsid w:val="001D713C"/>
    <w:rsid w:val="001E2D97"/>
    <w:rsid w:val="001E30E8"/>
    <w:rsid w:val="001E4C59"/>
    <w:rsid w:val="001E531C"/>
    <w:rsid w:val="001F7029"/>
    <w:rsid w:val="0020034E"/>
    <w:rsid w:val="00200DC1"/>
    <w:rsid w:val="00201C06"/>
    <w:rsid w:val="00207117"/>
    <w:rsid w:val="002101A4"/>
    <w:rsid w:val="002109F9"/>
    <w:rsid w:val="002137D2"/>
    <w:rsid w:val="00214440"/>
    <w:rsid w:val="00215132"/>
    <w:rsid w:val="002154A2"/>
    <w:rsid w:val="002156C8"/>
    <w:rsid w:val="00220DC4"/>
    <w:rsid w:val="00221A8F"/>
    <w:rsid w:val="00221D5A"/>
    <w:rsid w:val="0022431B"/>
    <w:rsid w:val="002254A0"/>
    <w:rsid w:val="002256CA"/>
    <w:rsid w:val="002274F9"/>
    <w:rsid w:val="00232B56"/>
    <w:rsid w:val="002418DA"/>
    <w:rsid w:val="00241BAC"/>
    <w:rsid w:val="002421F2"/>
    <w:rsid w:val="00245578"/>
    <w:rsid w:val="0024666C"/>
    <w:rsid w:val="002472F7"/>
    <w:rsid w:val="00247FD4"/>
    <w:rsid w:val="002506F7"/>
    <w:rsid w:val="00251361"/>
    <w:rsid w:val="002516CD"/>
    <w:rsid w:val="0025177C"/>
    <w:rsid w:val="00251DDE"/>
    <w:rsid w:val="00252CBB"/>
    <w:rsid w:val="0025644B"/>
    <w:rsid w:val="00257742"/>
    <w:rsid w:val="002579B2"/>
    <w:rsid w:val="00260CC9"/>
    <w:rsid w:val="00261D2F"/>
    <w:rsid w:val="00263A58"/>
    <w:rsid w:val="002654CC"/>
    <w:rsid w:val="00265E05"/>
    <w:rsid w:val="00267364"/>
    <w:rsid w:val="0026739B"/>
    <w:rsid w:val="00273A31"/>
    <w:rsid w:val="00274483"/>
    <w:rsid w:val="00274DF1"/>
    <w:rsid w:val="00274FEA"/>
    <w:rsid w:val="00276E3E"/>
    <w:rsid w:val="00277240"/>
    <w:rsid w:val="00277479"/>
    <w:rsid w:val="00277610"/>
    <w:rsid w:val="00277A23"/>
    <w:rsid w:val="00280E4B"/>
    <w:rsid w:val="0028397A"/>
    <w:rsid w:val="002852DB"/>
    <w:rsid w:val="00285F27"/>
    <w:rsid w:val="0028722A"/>
    <w:rsid w:val="00287FBB"/>
    <w:rsid w:val="0029026E"/>
    <w:rsid w:val="00290E07"/>
    <w:rsid w:val="0029371B"/>
    <w:rsid w:val="00293EB0"/>
    <w:rsid w:val="0029507F"/>
    <w:rsid w:val="00295D01"/>
    <w:rsid w:val="002A47DB"/>
    <w:rsid w:val="002A5A18"/>
    <w:rsid w:val="002A5D8F"/>
    <w:rsid w:val="002A658F"/>
    <w:rsid w:val="002B15B7"/>
    <w:rsid w:val="002B3E6E"/>
    <w:rsid w:val="002B4524"/>
    <w:rsid w:val="002B7CA8"/>
    <w:rsid w:val="002C11FB"/>
    <w:rsid w:val="002C153D"/>
    <w:rsid w:val="002C54A6"/>
    <w:rsid w:val="002C55B8"/>
    <w:rsid w:val="002D19CD"/>
    <w:rsid w:val="002D381E"/>
    <w:rsid w:val="002D3B48"/>
    <w:rsid w:val="002D6480"/>
    <w:rsid w:val="002D688F"/>
    <w:rsid w:val="002E00BA"/>
    <w:rsid w:val="002E0C1E"/>
    <w:rsid w:val="002E11E5"/>
    <w:rsid w:val="002E3B33"/>
    <w:rsid w:val="002E3BB0"/>
    <w:rsid w:val="002E6619"/>
    <w:rsid w:val="002E7AB1"/>
    <w:rsid w:val="002E7DC9"/>
    <w:rsid w:val="002E7EC3"/>
    <w:rsid w:val="002F0071"/>
    <w:rsid w:val="002F06CC"/>
    <w:rsid w:val="002F136B"/>
    <w:rsid w:val="002F217F"/>
    <w:rsid w:val="002F5550"/>
    <w:rsid w:val="002F6563"/>
    <w:rsid w:val="002F6753"/>
    <w:rsid w:val="002F7A19"/>
    <w:rsid w:val="00301C5C"/>
    <w:rsid w:val="003036A2"/>
    <w:rsid w:val="00303848"/>
    <w:rsid w:val="003053C7"/>
    <w:rsid w:val="003059EB"/>
    <w:rsid w:val="00306A4B"/>
    <w:rsid w:val="00307B3C"/>
    <w:rsid w:val="00310421"/>
    <w:rsid w:val="003139EB"/>
    <w:rsid w:val="00313CAE"/>
    <w:rsid w:val="0031605A"/>
    <w:rsid w:val="0031642A"/>
    <w:rsid w:val="00316E40"/>
    <w:rsid w:val="00320351"/>
    <w:rsid w:val="0032231C"/>
    <w:rsid w:val="00322BA1"/>
    <w:rsid w:val="00323372"/>
    <w:rsid w:val="0032796C"/>
    <w:rsid w:val="00331731"/>
    <w:rsid w:val="00333EED"/>
    <w:rsid w:val="0033551F"/>
    <w:rsid w:val="00340806"/>
    <w:rsid w:val="00341FFE"/>
    <w:rsid w:val="003425BE"/>
    <w:rsid w:val="0034263E"/>
    <w:rsid w:val="003450A8"/>
    <w:rsid w:val="003461B2"/>
    <w:rsid w:val="003464D6"/>
    <w:rsid w:val="00346B61"/>
    <w:rsid w:val="003511CD"/>
    <w:rsid w:val="00353BF7"/>
    <w:rsid w:val="00355B43"/>
    <w:rsid w:val="00357251"/>
    <w:rsid w:val="003579A8"/>
    <w:rsid w:val="00357F24"/>
    <w:rsid w:val="00360C1C"/>
    <w:rsid w:val="00361EE2"/>
    <w:rsid w:val="0036319D"/>
    <w:rsid w:val="00364AE1"/>
    <w:rsid w:val="0037050D"/>
    <w:rsid w:val="00372B66"/>
    <w:rsid w:val="00372FBA"/>
    <w:rsid w:val="00376921"/>
    <w:rsid w:val="00381EEF"/>
    <w:rsid w:val="00383ADF"/>
    <w:rsid w:val="00383DDB"/>
    <w:rsid w:val="0038407D"/>
    <w:rsid w:val="00387974"/>
    <w:rsid w:val="00390015"/>
    <w:rsid w:val="0039270B"/>
    <w:rsid w:val="00395EF5"/>
    <w:rsid w:val="0039729E"/>
    <w:rsid w:val="003A1AD9"/>
    <w:rsid w:val="003A2353"/>
    <w:rsid w:val="003A2FF2"/>
    <w:rsid w:val="003A3052"/>
    <w:rsid w:val="003A3919"/>
    <w:rsid w:val="003A476E"/>
    <w:rsid w:val="003A4AF4"/>
    <w:rsid w:val="003A5B42"/>
    <w:rsid w:val="003A647C"/>
    <w:rsid w:val="003A710E"/>
    <w:rsid w:val="003B1238"/>
    <w:rsid w:val="003B4380"/>
    <w:rsid w:val="003B58A6"/>
    <w:rsid w:val="003C0507"/>
    <w:rsid w:val="003C40B6"/>
    <w:rsid w:val="003C4968"/>
    <w:rsid w:val="003C717E"/>
    <w:rsid w:val="003D0382"/>
    <w:rsid w:val="003D0414"/>
    <w:rsid w:val="003D09C5"/>
    <w:rsid w:val="003D26A3"/>
    <w:rsid w:val="003D62C9"/>
    <w:rsid w:val="003D641F"/>
    <w:rsid w:val="003D6565"/>
    <w:rsid w:val="003D778D"/>
    <w:rsid w:val="003E27E2"/>
    <w:rsid w:val="003E3972"/>
    <w:rsid w:val="003F061A"/>
    <w:rsid w:val="003F1806"/>
    <w:rsid w:val="003F1E61"/>
    <w:rsid w:val="003F1FBD"/>
    <w:rsid w:val="003F2B5E"/>
    <w:rsid w:val="003F5D80"/>
    <w:rsid w:val="003F6EAD"/>
    <w:rsid w:val="0040108B"/>
    <w:rsid w:val="00401C9F"/>
    <w:rsid w:val="004067EC"/>
    <w:rsid w:val="004070AA"/>
    <w:rsid w:val="00410CB7"/>
    <w:rsid w:val="00411649"/>
    <w:rsid w:val="0041187E"/>
    <w:rsid w:val="00411FA7"/>
    <w:rsid w:val="004121A4"/>
    <w:rsid w:val="00412553"/>
    <w:rsid w:val="004134DD"/>
    <w:rsid w:val="00413FBD"/>
    <w:rsid w:val="0041517D"/>
    <w:rsid w:val="00416DF7"/>
    <w:rsid w:val="00420CC0"/>
    <w:rsid w:val="0042392B"/>
    <w:rsid w:val="00424719"/>
    <w:rsid w:val="00425B20"/>
    <w:rsid w:val="0042628F"/>
    <w:rsid w:val="00426E97"/>
    <w:rsid w:val="0042732C"/>
    <w:rsid w:val="00431872"/>
    <w:rsid w:val="00434415"/>
    <w:rsid w:val="004362E3"/>
    <w:rsid w:val="00440CFE"/>
    <w:rsid w:val="00441D99"/>
    <w:rsid w:val="00444967"/>
    <w:rsid w:val="00444D4A"/>
    <w:rsid w:val="004459B1"/>
    <w:rsid w:val="00450B7D"/>
    <w:rsid w:val="00450C41"/>
    <w:rsid w:val="004551F0"/>
    <w:rsid w:val="00455807"/>
    <w:rsid w:val="00455B03"/>
    <w:rsid w:val="00456271"/>
    <w:rsid w:val="00457440"/>
    <w:rsid w:val="0046209B"/>
    <w:rsid w:val="00462182"/>
    <w:rsid w:val="00463ED6"/>
    <w:rsid w:val="00465D9F"/>
    <w:rsid w:val="00466556"/>
    <w:rsid w:val="004666B7"/>
    <w:rsid w:val="00466DAE"/>
    <w:rsid w:val="00467438"/>
    <w:rsid w:val="00467AD8"/>
    <w:rsid w:val="0047091B"/>
    <w:rsid w:val="004712A8"/>
    <w:rsid w:val="00471DED"/>
    <w:rsid w:val="00473545"/>
    <w:rsid w:val="00475BB5"/>
    <w:rsid w:val="00475EB7"/>
    <w:rsid w:val="004766E5"/>
    <w:rsid w:val="00477C38"/>
    <w:rsid w:val="0048131C"/>
    <w:rsid w:val="004820AD"/>
    <w:rsid w:val="004826CF"/>
    <w:rsid w:val="00483F64"/>
    <w:rsid w:val="004849F7"/>
    <w:rsid w:val="0048768F"/>
    <w:rsid w:val="00487D3D"/>
    <w:rsid w:val="00491B05"/>
    <w:rsid w:val="00492294"/>
    <w:rsid w:val="00492547"/>
    <w:rsid w:val="00492BF4"/>
    <w:rsid w:val="00493A20"/>
    <w:rsid w:val="00494587"/>
    <w:rsid w:val="00494743"/>
    <w:rsid w:val="004A067D"/>
    <w:rsid w:val="004A4028"/>
    <w:rsid w:val="004A575F"/>
    <w:rsid w:val="004A7FA7"/>
    <w:rsid w:val="004B1330"/>
    <w:rsid w:val="004B2DAA"/>
    <w:rsid w:val="004B5AC9"/>
    <w:rsid w:val="004C08B6"/>
    <w:rsid w:val="004C0D00"/>
    <w:rsid w:val="004C11CE"/>
    <w:rsid w:val="004C14AB"/>
    <w:rsid w:val="004C3462"/>
    <w:rsid w:val="004C4148"/>
    <w:rsid w:val="004C49DF"/>
    <w:rsid w:val="004C5772"/>
    <w:rsid w:val="004D0A90"/>
    <w:rsid w:val="004D139E"/>
    <w:rsid w:val="004D1CE2"/>
    <w:rsid w:val="004D3DB4"/>
    <w:rsid w:val="004D43A1"/>
    <w:rsid w:val="004D44AC"/>
    <w:rsid w:val="004D506F"/>
    <w:rsid w:val="004D5ED7"/>
    <w:rsid w:val="004D631F"/>
    <w:rsid w:val="004D7860"/>
    <w:rsid w:val="004E1262"/>
    <w:rsid w:val="004E2D3B"/>
    <w:rsid w:val="004E3049"/>
    <w:rsid w:val="004E411B"/>
    <w:rsid w:val="004E5109"/>
    <w:rsid w:val="004E5C69"/>
    <w:rsid w:val="004E60D0"/>
    <w:rsid w:val="004F12A6"/>
    <w:rsid w:val="004F1565"/>
    <w:rsid w:val="004F1878"/>
    <w:rsid w:val="004F2304"/>
    <w:rsid w:val="004F26F8"/>
    <w:rsid w:val="004F287F"/>
    <w:rsid w:val="004F4377"/>
    <w:rsid w:val="004F4CC9"/>
    <w:rsid w:val="004F5B5D"/>
    <w:rsid w:val="004F75D8"/>
    <w:rsid w:val="004F7CB6"/>
    <w:rsid w:val="0050082A"/>
    <w:rsid w:val="005025FE"/>
    <w:rsid w:val="00504585"/>
    <w:rsid w:val="00506DDE"/>
    <w:rsid w:val="0051046C"/>
    <w:rsid w:val="005136AD"/>
    <w:rsid w:val="005138BA"/>
    <w:rsid w:val="00513923"/>
    <w:rsid w:val="00516657"/>
    <w:rsid w:val="00516904"/>
    <w:rsid w:val="00520CB5"/>
    <w:rsid w:val="005210CC"/>
    <w:rsid w:val="005211AF"/>
    <w:rsid w:val="005213E2"/>
    <w:rsid w:val="005276C2"/>
    <w:rsid w:val="00533D39"/>
    <w:rsid w:val="00534556"/>
    <w:rsid w:val="00535644"/>
    <w:rsid w:val="0054013A"/>
    <w:rsid w:val="005406F8"/>
    <w:rsid w:val="00541134"/>
    <w:rsid w:val="0054169B"/>
    <w:rsid w:val="005417D2"/>
    <w:rsid w:val="005422E4"/>
    <w:rsid w:val="00543721"/>
    <w:rsid w:val="00544161"/>
    <w:rsid w:val="0054436C"/>
    <w:rsid w:val="00544DC2"/>
    <w:rsid w:val="00545CF8"/>
    <w:rsid w:val="005509FD"/>
    <w:rsid w:val="00550E4D"/>
    <w:rsid w:val="00550F69"/>
    <w:rsid w:val="0055176F"/>
    <w:rsid w:val="005523C6"/>
    <w:rsid w:val="005535C1"/>
    <w:rsid w:val="00555531"/>
    <w:rsid w:val="005612A4"/>
    <w:rsid w:val="005616AE"/>
    <w:rsid w:val="00561D29"/>
    <w:rsid w:val="00564E7C"/>
    <w:rsid w:val="00565996"/>
    <w:rsid w:val="00571AAC"/>
    <w:rsid w:val="00571ADF"/>
    <w:rsid w:val="00571CEA"/>
    <w:rsid w:val="00571F91"/>
    <w:rsid w:val="00573FC2"/>
    <w:rsid w:val="005741D5"/>
    <w:rsid w:val="00574738"/>
    <w:rsid w:val="0057516A"/>
    <w:rsid w:val="00575E75"/>
    <w:rsid w:val="00580DED"/>
    <w:rsid w:val="00581C8A"/>
    <w:rsid w:val="00585C0D"/>
    <w:rsid w:val="005871BD"/>
    <w:rsid w:val="005900A1"/>
    <w:rsid w:val="00590B01"/>
    <w:rsid w:val="00593BAC"/>
    <w:rsid w:val="005956B3"/>
    <w:rsid w:val="00595936"/>
    <w:rsid w:val="00596390"/>
    <w:rsid w:val="005A0224"/>
    <w:rsid w:val="005A0BA6"/>
    <w:rsid w:val="005A1201"/>
    <w:rsid w:val="005A15E8"/>
    <w:rsid w:val="005A35B2"/>
    <w:rsid w:val="005A3671"/>
    <w:rsid w:val="005A3F38"/>
    <w:rsid w:val="005A68C6"/>
    <w:rsid w:val="005A6C20"/>
    <w:rsid w:val="005A6F02"/>
    <w:rsid w:val="005B0BCB"/>
    <w:rsid w:val="005B170A"/>
    <w:rsid w:val="005B268D"/>
    <w:rsid w:val="005B2B2E"/>
    <w:rsid w:val="005B4172"/>
    <w:rsid w:val="005B5A1B"/>
    <w:rsid w:val="005B6FD2"/>
    <w:rsid w:val="005B753C"/>
    <w:rsid w:val="005B77B6"/>
    <w:rsid w:val="005C0FAD"/>
    <w:rsid w:val="005C1B4B"/>
    <w:rsid w:val="005C1DDC"/>
    <w:rsid w:val="005C2541"/>
    <w:rsid w:val="005C71E9"/>
    <w:rsid w:val="005D5D01"/>
    <w:rsid w:val="005D61DA"/>
    <w:rsid w:val="005D7700"/>
    <w:rsid w:val="005E3A92"/>
    <w:rsid w:val="005E3EED"/>
    <w:rsid w:val="005E5EEE"/>
    <w:rsid w:val="005E7012"/>
    <w:rsid w:val="005E7D55"/>
    <w:rsid w:val="005F0DA6"/>
    <w:rsid w:val="005F32AD"/>
    <w:rsid w:val="005F41CD"/>
    <w:rsid w:val="005F573F"/>
    <w:rsid w:val="005F7C32"/>
    <w:rsid w:val="00601BED"/>
    <w:rsid w:val="006062AF"/>
    <w:rsid w:val="006065A9"/>
    <w:rsid w:val="00606C65"/>
    <w:rsid w:val="006075B1"/>
    <w:rsid w:val="00607651"/>
    <w:rsid w:val="006101EB"/>
    <w:rsid w:val="006103AF"/>
    <w:rsid w:val="00610C1D"/>
    <w:rsid w:val="006131D3"/>
    <w:rsid w:val="006137A9"/>
    <w:rsid w:val="00613805"/>
    <w:rsid w:val="006159BB"/>
    <w:rsid w:val="00620AB1"/>
    <w:rsid w:val="00620C5C"/>
    <w:rsid w:val="00620C8F"/>
    <w:rsid w:val="00620FA5"/>
    <w:rsid w:val="00622516"/>
    <w:rsid w:val="00625BAE"/>
    <w:rsid w:val="00627195"/>
    <w:rsid w:val="00630E7C"/>
    <w:rsid w:val="00631FB9"/>
    <w:rsid w:val="00633883"/>
    <w:rsid w:val="0063561B"/>
    <w:rsid w:val="0064042D"/>
    <w:rsid w:val="00641AEC"/>
    <w:rsid w:val="00643018"/>
    <w:rsid w:val="00643071"/>
    <w:rsid w:val="0064524B"/>
    <w:rsid w:val="00646164"/>
    <w:rsid w:val="006469A4"/>
    <w:rsid w:val="00650A8F"/>
    <w:rsid w:val="00651877"/>
    <w:rsid w:val="00653BF7"/>
    <w:rsid w:val="00655388"/>
    <w:rsid w:val="00655980"/>
    <w:rsid w:val="00655D42"/>
    <w:rsid w:val="00656199"/>
    <w:rsid w:val="006607FE"/>
    <w:rsid w:val="0066106D"/>
    <w:rsid w:val="00664D3A"/>
    <w:rsid w:val="00665FEE"/>
    <w:rsid w:val="0066635E"/>
    <w:rsid w:val="00666B96"/>
    <w:rsid w:val="00671F37"/>
    <w:rsid w:val="00675060"/>
    <w:rsid w:val="006759C2"/>
    <w:rsid w:val="0067631B"/>
    <w:rsid w:val="00676831"/>
    <w:rsid w:val="00677253"/>
    <w:rsid w:val="00677A9F"/>
    <w:rsid w:val="00681CA4"/>
    <w:rsid w:val="00682027"/>
    <w:rsid w:val="006839AA"/>
    <w:rsid w:val="00685B63"/>
    <w:rsid w:val="00687E29"/>
    <w:rsid w:val="00690252"/>
    <w:rsid w:val="00694E1A"/>
    <w:rsid w:val="00695A1E"/>
    <w:rsid w:val="006A25BB"/>
    <w:rsid w:val="006A2858"/>
    <w:rsid w:val="006A4E81"/>
    <w:rsid w:val="006A5457"/>
    <w:rsid w:val="006A5D0B"/>
    <w:rsid w:val="006B10B6"/>
    <w:rsid w:val="006B1377"/>
    <w:rsid w:val="006B2726"/>
    <w:rsid w:val="006B57B2"/>
    <w:rsid w:val="006C0EDC"/>
    <w:rsid w:val="006C109B"/>
    <w:rsid w:val="006C180F"/>
    <w:rsid w:val="006C1C3D"/>
    <w:rsid w:val="006C2F7A"/>
    <w:rsid w:val="006C3DCD"/>
    <w:rsid w:val="006C4214"/>
    <w:rsid w:val="006C4A10"/>
    <w:rsid w:val="006C4FA4"/>
    <w:rsid w:val="006C63D3"/>
    <w:rsid w:val="006D1B2D"/>
    <w:rsid w:val="006D1E80"/>
    <w:rsid w:val="006D555F"/>
    <w:rsid w:val="006D7E28"/>
    <w:rsid w:val="006E17CD"/>
    <w:rsid w:val="006E23B6"/>
    <w:rsid w:val="006E25AB"/>
    <w:rsid w:val="006E3262"/>
    <w:rsid w:val="006E3A6D"/>
    <w:rsid w:val="006E4748"/>
    <w:rsid w:val="006E7746"/>
    <w:rsid w:val="006E7F70"/>
    <w:rsid w:val="006F4826"/>
    <w:rsid w:val="006F4D0E"/>
    <w:rsid w:val="006F6BDD"/>
    <w:rsid w:val="006F738D"/>
    <w:rsid w:val="00700738"/>
    <w:rsid w:val="00705744"/>
    <w:rsid w:val="00707997"/>
    <w:rsid w:val="00710282"/>
    <w:rsid w:val="0071029B"/>
    <w:rsid w:val="0071052E"/>
    <w:rsid w:val="00711552"/>
    <w:rsid w:val="00711762"/>
    <w:rsid w:val="007123C0"/>
    <w:rsid w:val="00715124"/>
    <w:rsid w:val="00716588"/>
    <w:rsid w:val="00721552"/>
    <w:rsid w:val="00726E5E"/>
    <w:rsid w:val="00731ED4"/>
    <w:rsid w:val="007327F4"/>
    <w:rsid w:val="007367A7"/>
    <w:rsid w:val="00736C13"/>
    <w:rsid w:val="00736E1E"/>
    <w:rsid w:val="00736F0E"/>
    <w:rsid w:val="00737F92"/>
    <w:rsid w:val="00741F32"/>
    <w:rsid w:val="00742B38"/>
    <w:rsid w:val="007445DB"/>
    <w:rsid w:val="0074569B"/>
    <w:rsid w:val="00746FE8"/>
    <w:rsid w:val="00750D9E"/>
    <w:rsid w:val="007510E2"/>
    <w:rsid w:val="007513AA"/>
    <w:rsid w:val="00752314"/>
    <w:rsid w:val="00752473"/>
    <w:rsid w:val="00752903"/>
    <w:rsid w:val="00757D44"/>
    <w:rsid w:val="00766BBE"/>
    <w:rsid w:val="00767521"/>
    <w:rsid w:val="0077051B"/>
    <w:rsid w:val="007732C9"/>
    <w:rsid w:val="007738F3"/>
    <w:rsid w:val="00774793"/>
    <w:rsid w:val="00774CB6"/>
    <w:rsid w:val="00775B1B"/>
    <w:rsid w:val="00776A3D"/>
    <w:rsid w:val="00782488"/>
    <w:rsid w:val="00785E49"/>
    <w:rsid w:val="0078643E"/>
    <w:rsid w:val="007868C5"/>
    <w:rsid w:val="00786A8D"/>
    <w:rsid w:val="00786B17"/>
    <w:rsid w:val="00787338"/>
    <w:rsid w:val="00787C90"/>
    <w:rsid w:val="00790A1F"/>
    <w:rsid w:val="00793B7A"/>
    <w:rsid w:val="00793C15"/>
    <w:rsid w:val="00793DA2"/>
    <w:rsid w:val="00794CC2"/>
    <w:rsid w:val="007975C5"/>
    <w:rsid w:val="00797FF6"/>
    <w:rsid w:val="007A01EB"/>
    <w:rsid w:val="007A342D"/>
    <w:rsid w:val="007A4C4D"/>
    <w:rsid w:val="007B13AE"/>
    <w:rsid w:val="007B2475"/>
    <w:rsid w:val="007B249F"/>
    <w:rsid w:val="007B2ECC"/>
    <w:rsid w:val="007B4BAA"/>
    <w:rsid w:val="007B560D"/>
    <w:rsid w:val="007B7848"/>
    <w:rsid w:val="007C1D1F"/>
    <w:rsid w:val="007C1DF4"/>
    <w:rsid w:val="007C5394"/>
    <w:rsid w:val="007C6BB9"/>
    <w:rsid w:val="007D1633"/>
    <w:rsid w:val="007D1B60"/>
    <w:rsid w:val="007D2E6D"/>
    <w:rsid w:val="007D3BBA"/>
    <w:rsid w:val="007D5501"/>
    <w:rsid w:val="007D7F23"/>
    <w:rsid w:val="007E073D"/>
    <w:rsid w:val="007E260F"/>
    <w:rsid w:val="007E35CB"/>
    <w:rsid w:val="007E4B05"/>
    <w:rsid w:val="007F16A8"/>
    <w:rsid w:val="007F1BE9"/>
    <w:rsid w:val="007F355F"/>
    <w:rsid w:val="007F4012"/>
    <w:rsid w:val="007F48A1"/>
    <w:rsid w:val="007F6149"/>
    <w:rsid w:val="007F618C"/>
    <w:rsid w:val="007F688D"/>
    <w:rsid w:val="00800056"/>
    <w:rsid w:val="00801D4C"/>
    <w:rsid w:val="00801E54"/>
    <w:rsid w:val="00802325"/>
    <w:rsid w:val="00802AFE"/>
    <w:rsid w:val="00804915"/>
    <w:rsid w:val="008052A5"/>
    <w:rsid w:val="00806F44"/>
    <w:rsid w:val="00807880"/>
    <w:rsid w:val="00807954"/>
    <w:rsid w:val="00810158"/>
    <w:rsid w:val="00812E7D"/>
    <w:rsid w:val="00815144"/>
    <w:rsid w:val="00815DBC"/>
    <w:rsid w:val="00816F1C"/>
    <w:rsid w:val="008175AA"/>
    <w:rsid w:val="008223E7"/>
    <w:rsid w:val="00822B4F"/>
    <w:rsid w:val="00826427"/>
    <w:rsid w:val="00826D20"/>
    <w:rsid w:val="00833678"/>
    <w:rsid w:val="00835A91"/>
    <w:rsid w:val="008376B2"/>
    <w:rsid w:val="00837A36"/>
    <w:rsid w:val="00840306"/>
    <w:rsid w:val="00840460"/>
    <w:rsid w:val="008408C1"/>
    <w:rsid w:val="00840B15"/>
    <w:rsid w:val="008413D6"/>
    <w:rsid w:val="008415ED"/>
    <w:rsid w:val="00843A62"/>
    <w:rsid w:val="00844B0F"/>
    <w:rsid w:val="00846A00"/>
    <w:rsid w:val="0084763A"/>
    <w:rsid w:val="008503AA"/>
    <w:rsid w:val="0085234E"/>
    <w:rsid w:val="00852408"/>
    <w:rsid w:val="00854E3D"/>
    <w:rsid w:val="00856E94"/>
    <w:rsid w:val="00857E65"/>
    <w:rsid w:val="008601C5"/>
    <w:rsid w:val="008631BE"/>
    <w:rsid w:val="00863F9A"/>
    <w:rsid w:val="00864126"/>
    <w:rsid w:val="00865F66"/>
    <w:rsid w:val="00867518"/>
    <w:rsid w:val="008704E4"/>
    <w:rsid w:val="008710C4"/>
    <w:rsid w:val="00873DB4"/>
    <w:rsid w:val="00876062"/>
    <w:rsid w:val="0087799A"/>
    <w:rsid w:val="00880650"/>
    <w:rsid w:val="00880C47"/>
    <w:rsid w:val="00880DE8"/>
    <w:rsid w:val="00883E43"/>
    <w:rsid w:val="008850C1"/>
    <w:rsid w:val="00887AD9"/>
    <w:rsid w:val="00887BBD"/>
    <w:rsid w:val="00890BD7"/>
    <w:rsid w:val="00891A6E"/>
    <w:rsid w:val="00892C9F"/>
    <w:rsid w:val="008937AA"/>
    <w:rsid w:val="00893AA3"/>
    <w:rsid w:val="008941B7"/>
    <w:rsid w:val="008951FB"/>
    <w:rsid w:val="008968EB"/>
    <w:rsid w:val="00897689"/>
    <w:rsid w:val="008979D6"/>
    <w:rsid w:val="00897FEE"/>
    <w:rsid w:val="008A2133"/>
    <w:rsid w:val="008A3A56"/>
    <w:rsid w:val="008A405E"/>
    <w:rsid w:val="008A4DD1"/>
    <w:rsid w:val="008A4EBD"/>
    <w:rsid w:val="008A51A2"/>
    <w:rsid w:val="008A51C6"/>
    <w:rsid w:val="008A51D2"/>
    <w:rsid w:val="008B0B6F"/>
    <w:rsid w:val="008B1912"/>
    <w:rsid w:val="008B1C6A"/>
    <w:rsid w:val="008B2EB2"/>
    <w:rsid w:val="008B55B4"/>
    <w:rsid w:val="008B7AF1"/>
    <w:rsid w:val="008C3EB9"/>
    <w:rsid w:val="008C5A63"/>
    <w:rsid w:val="008C6CED"/>
    <w:rsid w:val="008D0832"/>
    <w:rsid w:val="008D27ED"/>
    <w:rsid w:val="008D31A1"/>
    <w:rsid w:val="008D5E56"/>
    <w:rsid w:val="008D6581"/>
    <w:rsid w:val="008E264E"/>
    <w:rsid w:val="008E36EC"/>
    <w:rsid w:val="008E3A6A"/>
    <w:rsid w:val="008E5CE3"/>
    <w:rsid w:val="008F10C0"/>
    <w:rsid w:val="008F1194"/>
    <w:rsid w:val="008F2175"/>
    <w:rsid w:val="008F273A"/>
    <w:rsid w:val="008F5FA6"/>
    <w:rsid w:val="008F64BD"/>
    <w:rsid w:val="008F7A9C"/>
    <w:rsid w:val="008F7D15"/>
    <w:rsid w:val="00900503"/>
    <w:rsid w:val="00904393"/>
    <w:rsid w:val="0091045F"/>
    <w:rsid w:val="0091299A"/>
    <w:rsid w:val="00914518"/>
    <w:rsid w:val="00914764"/>
    <w:rsid w:val="0091539C"/>
    <w:rsid w:val="00917531"/>
    <w:rsid w:val="00917822"/>
    <w:rsid w:val="00921389"/>
    <w:rsid w:val="009238C0"/>
    <w:rsid w:val="00924D99"/>
    <w:rsid w:val="00925BAA"/>
    <w:rsid w:val="00925EE3"/>
    <w:rsid w:val="0092796F"/>
    <w:rsid w:val="00930B6B"/>
    <w:rsid w:val="009317F7"/>
    <w:rsid w:val="009328FC"/>
    <w:rsid w:val="00932D57"/>
    <w:rsid w:val="00933D7D"/>
    <w:rsid w:val="00934870"/>
    <w:rsid w:val="009360C5"/>
    <w:rsid w:val="009362CD"/>
    <w:rsid w:val="00944443"/>
    <w:rsid w:val="00947F62"/>
    <w:rsid w:val="00950842"/>
    <w:rsid w:val="00952B06"/>
    <w:rsid w:val="00956B7B"/>
    <w:rsid w:val="00957152"/>
    <w:rsid w:val="00957C7D"/>
    <w:rsid w:val="0096010F"/>
    <w:rsid w:val="0096064B"/>
    <w:rsid w:val="00962C63"/>
    <w:rsid w:val="00963568"/>
    <w:rsid w:val="0096763E"/>
    <w:rsid w:val="009704B0"/>
    <w:rsid w:val="00972036"/>
    <w:rsid w:val="00974095"/>
    <w:rsid w:val="00974C0B"/>
    <w:rsid w:val="009802BB"/>
    <w:rsid w:val="009808E3"/>
    <w:rsid w:val="00983F19"/>
    <w:rsid w:val="00984094"/>
    <w:rsid w:val="00987853"/>
    <w:rsid w:val="009920D4"/>
    <w:rsid w:val="0099432F"/>
    <w:rsid w:val="009952EB"/>
    <w:rsid w:val="00995D43"/>
    <w:rsid w:val="00995D4C"/>
    <w:rsid w:val="009964E7"/>
    <w:rsid w:val="009A180F"/>
    <w:rsid w:val="009A20E5"/>
    <w:rsid w:val="009A5F7A"/>
    <w:rsid w:val="009A623A"/>
    <w:rsid w:val="009A623D"/>
    <w:rsid w:val="009A6D00"/>
    <w:rsid w:val="009B3319"/>
    <w:rsid w:val="009B4B17"/>
    <w:rsid w:val="009B532B"/>
    <w:rsid w:val="009B5C6E"/>
    <w:rsid w:val="009B5F0E"/>
    <w:rsid w:val="009B6B20"/>
    <w:rsid w:val="009B7560"/>
    <w:rsid w:val="009B77E9"/>
    <w:rsid w:val="009C3E19"/>
    <w:rsid w:val="009C4684"/>
    <w:rsid w:val="009C532F"/>
    <w:rsid w:val="009C5CA3"/>
    <w:rsid w:val="009C5DC9"/>
    <w:rsid w:val="009D2998"/>
    <w:rsid w:val="009D3EE1"/>
    <w:rsid w:val="009D4171"/>
    <w:rsid w:val="009D6840"/>
    <w:rsid w:val="009D7E49"/>
    <w:rsid w:val="009E1A56"/>
    <w:rsid w:val="009E354F"/>
    <w:rsid w:val="009E3E67"/>
    <w:rsid w:val="009E499F"/>
    <w:rsid w:val="009E51CE"/>
    <w:rsid w:val="009E5D82"/>
    <w:rsid w:val="009E5ECF"/>
    <w:rsid w:val="009E734D"/>
    <w:rsid w:val="009F0667"/>
    <w:rsid w:val="009F0EAA"/>
    <w:rsid w:val="009F1503"/>
    <w:rsid w:val="009F38A2"/>
    <w:rsid w:val="009F42AB"/>
    <w:rsid w:val="009F54F2"/>
    <w:rsid w:val="009F5A9B"/>
    <w:rsid w:val="009F78CB"/>
    <w:rsid w:val="009F79DC"/>
    <w:rsid w:val="00A00766"/>
    <w:rsid w:val="00A00A06"/>
    <w:rsid w:val="00A010A2"/>
    <w:rsid w:val="00A01CF9"/>
    <w:rsid w:val="00A0309C"/>
    <w:rsid w:val="00A053B2"/>
    <w:rsid w:val="00A0599B"/>
    <w:rsid w:val="00A10455"/>
    <w:rsid w:val="00A114AB"/>
    <w:rsid w:val="00A14107"/>
    <w:rsid w:val="00A1606F"/>
    <w:rsid w:val="00A20DBC"/>
    <w:rsid w:val="00A23FE4"/>
    <w:rsid w:val="00A24126"/>
    <w:rsid w:val="00A27818"/>
    <w:rsid w:val="00A32EDC"/>
    <w:rsid w:val="00A35817"/>
    <w:rsid w:val="00A36C54"/>
    <w:rsid w:val="00A37466"/>
    <w:rsid w:val="00A40CC4"/>
    <w:rsid w:val="00A410CD"/>
    <w:rsid w:val="00A41431"/>
    <w:rsid w:val="00A4301D"/>
    <w:rsid w:val="00A43B37"/>
    <w:rsid w:val="00A446B2"/>
    <w:rsid w:val="00A502B4"/>
    <w:rsid w:val="00A51997"/>
    <w:rsid w:val="00A52C01"/>
    <w:rsid w:val="00A55391"/>
    <w:rsid w:val="00A57FB0"/>
    <w:rsid w:val="00A632A1"/>
    <w:rsid w:val="00A63318"/>
    <w:rsid w:val="00A65114"/>
    <w:rsid w:val="00A65678"/>
    <w:rsid w:val="00A70DD1"/>
    <w:rsid w:val="00A716CA"/>
    <w:rsid w:val="00A7291B"/>
    <w:rsid w:val="00A73662"/>
    <w:rsid w:val="00A7397B"/>
    <w:rsid w:val="00A74C2B"/>
    <w:rsid w:val="00A7679C"/>
    <w:rsid w:val="00A80B55"/>
    <w:rsid w:val="00A81299"/>
    <w:rsid w:val="00A812C8"/>
    <w:rsid w:val="00A82227"/>
    <w:rsid w:val="00A847E1"/>
    <w:rsid w:val="00A85B0A"/>
    <w:rsid w:val="00A85C20"/>
    <w:rsid w:val="00A86058"/>
    <w:rsid w:val="00A86985"/>
    <w:rsid w:val="00A87BBC"/>
    <w:rsid w:val="00A90BD5"/>
    <w:rsid w:val="00A90F41"/>
    <w:rsid w:val="00A943B2"/>
    <w:rsid w:val="00A9602E"/>
    <w:rsid w:val="00A965CC"/>
    <w:rsid w:val="00AA0222"/>
    <w:rsid w:val="00AA4BB9"/>
    <w:rsid w:val="00AA76FD"/>
    <w:rsid w:val="00AB07A4"/>
    <w:rsid w:val="00AB181B"/>
    <w:rsid w:val="00AB297E"/>
    <w:rsid w:val="00AB2A35"/>
    <w:rsid w:val="00AB2E64"/>
    <w:rsid w:val="00AB4D75"/>
    <w:rsid w:val="00AB50B4"/>
    <w:rsid w:val="00AC3B69"/>
    <w:rsid w:val="00AC3E58"/>
    <w:rsid w:val="00AC6720"/>
    <w:rsid w:val="00AC68DF"/>
    <w:rsid w:val="00AC7ECD"/>
    <w:rsid w:val="00AD0766"/>
    <w:rsid w:val="00AD083F"/>
    <w:rsid w:val="00AD2170"/>
    <w:rsid w:val="00AD22B0"/>
    <w:rsid w:val="00AD275A"/>
    <w:rsid w:val="00AD2DBA"/>
    <w:rsid w:val="00AD2DDE"/>
    <w:rsid w:val="00AD3D6D"/>
    <w:rsid w:val="00AD62FC"/>
    <w:rsid w:val="00AD7F00"/>
    <w:rsid w:val="00AE0559"/>
    <w:rsid w:val="00AE0D97"/>
    <w:rsid w:val="00AE22BA"/>
    <w:rsid w:val="00AE22FF"/>
    <w:rsid w:val="00AE3B5F"/>
    <w:rsid w:val="00AE3CFD"/>
    <w:rsid w:val="00AE4987"/>
    <w:rsid w:val="00AE4DDC"/>
    <w:rsid w:val="00AE55D2"/>
    <w:rsid w:val="00AE7106"/>
    <w:rsid w:val="00AF06CB"/>
    <w:rsid w:val="00AF1B84"/>
    <w:rsid w:val="00AF37BE"/>
    <w:rsid w:val="00AF4D16"/>
    <w:rsid w:val="00AF5B4A"/>
    <w:rsid w:val="00AF5CC3"/>
    <w:rsid w:val="00AF6215"/>
    <w:rsid w:val="00AF65D4"/>
    <w:rsid w:val="00B0330F"/>
    <w:rsid w:val="00B03428"/>
    <w:rsid w:val="00B035CC"/>
    <w:rsid w:val="00B06606"/>
    <w:rsid w:val="00B068D9"/>
    <w:rsid w:val="00B06E83"/>
    <w:rsid w:val="00B07B9A"/>
    <w:rsid w:val="00B103CA"/>
    <w:rsid w:val="00B14087"/>
    <w:rsid w:val="00B15663"/>
    <w:rsid w:val="00B222AD"/>
    <w:rsid w:val="00B23CE0"/>
    <w:rsid w:val="00B23D21"/>
    <w:rsid w:val="00B245B8"/>
    <w:rsid w:val="00B2493A"/>
    <w:rsid w:val="00B250B0"/>
    <w:rsid w:val="00B26878"/>
    <w:rsid w:val="00B268F6"/>
    <w:rsid w:val="00B3031E"/>
    <w:rsid w:val="00B31206"/>
    <w:rsid w:val="00B34418"/>
    <w:rsid w:val="00B3452A"/>
    <w:rsid w:val="00B34F64"/>
    <w:rsid w:val="00B36B4B"/>
    <w:rsid w:val="00B42E2A"/>
    <w:rsid w:val="00B43169"/>
    <w:rsid w:val="00B43B97"/>
    <w:rsid w:val="00B45E08"/>
    <w:rsid w:val="00B4643E"/>
    <w:rsid w:val="00B46B69"/>
    <w:rsid w:val="00B51E8B"/>
    <w:rsid w:val="00B522B8"/>
    <w:rsid w:val="00B53061"/>
    <w:rsid w:val="00B5338E"/>
    <w:rsid w:val="00B535F3"/>
    <w:rsid w:val="00B5561F"/>
    <w:rsid w:val="00B55F0E"/>
    <w:rsid w:val="00B6527B"/>
    <w:rsid w:val="00B72AD7"/>
    <w:rsid w:val="00B776EA"/>
    <w:rsid w:val="00B80087"/>
    <w:rsid w:val="00B816CE"/>
    <w:rsid w:val="00B827FF"/>
    <w:rsid w:val="00B82DFC"/>
    <w:rsid w:val="00B8445D"/>
    <w:rsid w:val="00B846E1"/>
    <w:rsid w:val="00B87EE4"/>
    <w:rsid w:val="00B9000E"/>
    <w:rsid w:val="00B9010E"/>
    <w:rsid w:val="00B9061C"/>
    <w:rsid w:val="00B90A67"/>
    <w:rsid w:val="00B90BE2"/>
    <w:rsid w:val="00B92EC9"/>
    <w:rsid w:val="00B93351"/>
    <w:rsid w:val="00B93FAF"/>
    <w:rsid w:val="00B94054"/>
    <w:rsid w:val="00B94E72"/>
    <w:rsid w:val="00B96AC7"/>
    <w:rsid w:val="00B96DBD"/>
    <w:rsid w:val="00B9744A"/>
    <w:rsid w:val="00BA0D89"/>
    <w:rsid w:val="00BA333C"/>
    <w:rsid w:val="00BA61B8"/>
    <w:rsid w:val="00BA6C89"/>
    <w:rsid w:val="00BB04A1"/>
    <w:rsid w:val="00BB6978"/>
    <w:rsid w:val="00BB6A8D"/>
    <w:rsid w:val="00BB7A9F"/>
    <w:rsid w:val="00BC2074"/>
    <w:rsid w:val="00BC46FA"/>
    <w:rsid w:val="00BC622C"/>
    <w:rsid w:val="00BC7AA0"/>
    <w:rsid w:val="00BD0813"/>
    <w:rsid w:val="00BD241F"/>
    <w:rsid w:val="00BD3CD7"/>
    <w:rsid w:val="00BD403D"/>
    <w:rsid w:val="00BD5C05"/>
    <w:rsid w:val="00BD7002"/>
    <w:rsid w:val="00BD7F7A"/>
    <w:rsid w:val="00BE3C7B"/>
    <w:rsid w:val="00BE493C"/>
    <w:rsid w:val="00BE7B85"/>
    <w:rsid w:val="00BF2E42"/>
    <w:rsid w:val="00BF437F"/>
    <w:rsid w:val="00BF6512"/>
    <w:rsid w:val="00BF6B2E"/>
    <w:rsid w:val="00C00523"/>
    <w:rsid w:val="00C0427F"/>
    <w:rsid w:val="00C0595D"/>
    <w:rsid w:val="00C102B5"/>
    <w:rsid w:val="00C10CBF"/>
    <w:rsid w:val="00C14296"/>
    <w:rsid w:val="00C148C1"/>
    <w:rsid w:val="00C14FC2"/>
    <w:rsid w:val="00C15669"/>
    <w:rsid w:val="00C170AF"/>
    <w:rsid w:val="00C20DAA"/>
    <w:rsid w:val="00C23138"/>
    <w:rsid w:val="00C235CA"/>
    <w:rsid w:val="00C257BF"/>
    <w:rsid w:val="00C25CA5"/>
    <w:rsid w:val="00C25CB9"/>
    <w:rsid w:val="00C27641"/>
    <w:rsid w:val="00C32E7A"/>
    <w:rsid w:val="00C35A51"/>
    <w:rsid w:val="00C36C2A"/>
    <w:rsid w:val="00C405E6"/>
    <w:rsid w:val="00C422BC"/>
    <w:rsid w:val="00C42B47"/>
    <w:rsid w:val="00C44BBE"/>
    <w:rsid w:val="00C469A4"/>
    <w:rsid w:val="00C507C3"/>
    <w:rsid w:val="00C52188"/>
    <w:rsid w:val="00C5358D"/>
    <w:rsid w:val="00C542D2"/>
    <w:rsid w:val="00C54666"/>
    <w:rsid w:val="00C56AB8"/>
    <w:rsid w:val="00C56D03"/>
    <w:rsid w:val="00C607F8"/>
    <w:rsid w:val="00C60A3A"/>
    <w:rsid w:val="00C612A7"/>
    <w:rsid w:val="00C61603"/>
    <w:rsid w:val="00C62BBB"/>
    <w:rsid w:val="00C6302E"/>
    <w:rsid w:val="00C63B3B"/>
    <w:rsid w:val="00C64AD3"/>
    <w:rsid w:val="00C66A8B"/>
    <w:rsid w:val="00C731E8"/>
    <w:rsid w:val="00C73219"/>
    <w:rsid w:val="00C770B0"/>
    <w:rsid w:val="00C80108"/>
    <w:rsid w:val="00C8038D"/>
    <w:rsid w:val="00C832E2"/>
    <w:rsid w:val="00C83B2F"/>
    <w:rsid w:val="00C83DF8"/>
    <w:rsid w:val="00C858FA"/>
    <w:rsid w:val="00C8699C"/>
    <w:rsid w:val="00C86A37"/>
    <w:rsid w:val="00C945DD"/>
    <w:rsid w:val="00C96EBA"/>
    <w:rsid w:val="00CA09F4"/>
    <w:rsid w:val="00CA0DC9"/>
    <w:rsid w:val="00CA391F"/>
    <w:rsid w:val="00CA43A1"/>
    <w:rsid w:val="00CA4E97"/>
    <w:rsid w:val="00CA5190"/>
    <w:rsid w:val="00CA5249"/>
    <w:rsid w:val="00CB0EB6"/>
    <w:rsid w:val="00CB1879"/>
    <w:rsid w:val="00CB2DEC"/>
    <w:rsid w:val="00CB41C7"/>
    <w:rsid w:val="00CB468A"/>
    <w:rsid w:val="00CB59D1"/>
    <w:rsid w:val="00CB753A"/>
    <w:rsid w:val="00CC0F54"/>
    <w:rsid w:val="00CC2489"/>
    <w:rsid w:val="00CC3D0D"/>
    <w:rsid w:val="00CC6FA2"/>
    <w:rsid w:val="00CC7618"/>
    <w:rsid w:val="00CD23DC"/>
    <w:rsid w:val="00CD27C9"/>
    <w:rsid w:val="00CD33C4"/>
    <w:rsid w:val="00CD4424"/>
    <w:rsid w:val="00CD5730"/>
    <w:rsid w:val="00CD5B9E"/>
    <w:rsid w:val="00CE17A5"/>
    <w:rsid w:val="00CE1B1B"/>
    <w:rsid w:val="00CE44C5"/>
    <w:rsid w:val="00CE5915"/>
    <w:rsid w:val="00CE6D6D"/>
    <w:rsid w:val="00CF1C3C"/>
    <w:rsid w:val="00CF1F0A"/>
    <w:rsid w:val="00CF5336"/>
    <w:rsid w:val="00CF561E"/>
    <w:rsid w:val="00CF6520"/>
    <w:rsid w:val="00CF65CD"/>
    <w:rsid w:val="00CF683D"/>
    <w:rsid w:val="00CF6873"/>
    <w:rsid w:val="00CF6AE5"/>
    <w:rsid w:val="00CF7499"/>
    <w:rsid w:val="00CF7B71"/>
    <w:rsid w:val="00D0059E"/>
    <w:rsid w:val="00D00929"/>
    <w:rsid w:val="00D02F1D"/>
    <w:rsid w:val="00D0366F"/>
    <w:rsid w:val="00D044DD"/>
    <w:rsid w:val="00D051DE"/>
    <w:rsid w:val="00D1044D"/>
    <w:rsid w:val="00D105D7"/>
    <w:rsid w:val="00D11503"/>
    <w:rsid w:val="00D133A6"/>
    <w:rsid w:val="00D14796"/>
    <w:rsid w:val="00D1613E"/>
    <w:rsid w:val="00D164C5"/>
    <w:rsid w:val="00D16D7D"/>
    <w:rsid w:val="00D17ACB"/>
    <w:rsid w:val="00D20077"/>
    <w:rsid w:val="00D22047"/>
    <w:rsid w:val="00D23445"/>
    <w:rsid w:val="00D26EB7"/>
    <w:rsid w:val="00D27E13"/>
    <w:rsid w:val="00D308D9"/>
    <w:rsid w:val="00D30DD9"/>
    <w:rsid w:val="00D33791"/>
    <w:rsid w:val="00D349D1"/>
    <w:rsid w:val="00D37B6B"/>
    <w:rsid w:val="00D4229E"/>
    <w:rsid w:val="00D46B85"/>
    <w:rsid w:val="00D47DA3"/>
    <w:rsid w:val="00D50208"/>
    <w:rsid w:val="00D5513A"/>
    <w:rsid w:val="00D572EB"/>
    <w:rsid w:val="00D61F41"/>
    <w:rsid w:val="00D62C77"/>
    <w:rsid w:val="00D62DA7"/>
    <w:rsid w:val="00D679DE"/>
    <w:rsid w:val="00D7081E"/>
    <w:rsid w:val="00D726E8"/>
    <w:rsid w:val="00D73AED"/>
    <w:rsid w:val="00D743B6"/>
    <w:rsid w:val="00D74957"/>
    <w:rsid w:val="00D74C67"/>
    <w:rsid w:val="00D77757"/>
    <w:rsid w:val="00D77F94"/>
    <w:rsid w:val="00D80059"/>
    <w:rsid w:val="00D80833"/>
    <w:rsid w:val="00D81B3B"/>
    <w:rsid w:val="00D84113"/>
    <w:rsid w:val="00D85F65"/>
    <w:rsid w:val="00D86132"/>
    <w:rsid w:val="00D92DC5"/>
    <w:rsid w:val="00D92E2E"/>
    <w:rsid w:val="00D94711"/>
    <w:rsid w:val="00D94F12"/>
    <w:rsid w:val="00DA1A87"/>
    <w:rsid w:val="00DB2075"/>
    <w:rsid w:val="00DB3EB6"/>
    <w:rsid w:val="00DB525D"/>
    <w:rsid w:val="00DB55B9"/>
    <w:rsid w:val="00DB6EE5"/>
    <w:rsid w:val="00DC093D"/>
    <w:rsid w:val="00DC2413"/>
    <w:rsid w:val="00DC3CE7"/>
    <w:rsid w:val="00DC5857"/>
    <w:rsid w:val="00DC739A"/>
    <w:rsid w:val="00DD19B6"/>
    <w:rsid w:val="00DD29DC"/>
    <w:rsid w:val="00DD4D9C"/>
    <w:rsid w:val="00DD4E93"/>
    <w:rsid w:val="00DD4F5E"/>
    <w:rsid w:val="00DD5BBB"/>
    <w:rsid w:val="00DD7E08"/>
    <w:rsid w:val="00DE09D9"/>
    <w:rsid w:val="00DE1C54"/>
    <w:rsid w:val="00DE1FE6"/>
    <w:rsid w:val="00DE30A8"/>
    <w:rsid w:val="00DE3B3B"/>
    <w:rsid w:val="00DE50E2"/>
    <w:rsid w:val="00DE63F9"/>
    <w:rsid w:val="00DF1A83"/>
    <w:rsid w:val="00DF238C"/>
    <w:rsid w:val="00DF4393"/>
    <w:rsid w:val="00DF60F7"/>
    <w:rsid w:val="00DF6F74"/>
    <w:rsid w:val="00DF736C"/>
    <w:rsid w:val="00E021E3"/>
    <w:rsid w:val="00E04447"/>
    <w:rsid w:val="00E06970"/>
    <w:rsid w:val="00E079CA"/>
    <w:rsid w:val="00E1167F"/>
    <w:rsid w:val="00E15CA5"/>
    <w:rsid w:val="00E20A2C"/>
    <w:rsid w:val="00E21515"/>
    <w:rsid w:val="00E22258"/>
    <w:rsid w:val="00E237A4"/>
    <w:rsid w:val="00E24115"/>
    <w:rsid w:val="00E251B6"/>
    <w:rsid w:val="00E313DA"/>
    <w:rsid w:val="00E32A95"/>
    <w:rsid w:val="00E33BE9"/>
    <w:rsid w:val="00E34750"/>
    <w:rsid w:val="00E34923"/>
    <w:rsid w:val="00E34CA5"/>
    <w:rsid w:val="00E35C6B"/>
    <w:rsid w:val="00E35E89"/>
    <w:rsid w:val="00E36862"/>
    <w:rsid w:val="00E404F9"/>
    <w:rsid w:val="00E414CC"/>
    <w:rsid w:val="00E43E1D"/>
    <w:rsid w:val="00E4491D"/>
    <w:rsid w:val="00E467E7"/>
    <w:rsid w:val="00E50F60"/>
    <w:rsid w:val="00E539E7"/>
    <w:rsid w:val="00E540BF"/>
    <w:rsid w:val="00E54A21"/>
    <w:rsid w:val="00E66BA4"/>
    <w:rsid w:val="00E66F0F"/>
    <w:rsid w:val="00E7095D"/>
    <w:rsid w:val="00E71F2C"/>
    <w:rsid w:val="00E72FFF"/>
    <w:rsid w:val="00E7386E"/>
    <w:rsid w:val="00E74D91"/>
    <w:rsid w:val="00E75A13"/>
    <w:rsid w:val="00E75EAB"/>
    <w:rsid w:val="00E77EDD"/>
    <w:rsid w:val="00E80CC5"/>
    <w:rsid w:val="00E81CC9"/>
    <w:rsid w:val="00E825CA"/>
    <w:rsid w:val="00E84118"/>
    <w:rsid w:val="00E84B8C"/>
    <w:rsid w:val="00E857E0"/>
    <w:rsid w:val="00E86979"/>
    <w:rsid w:val="00E877BF"/>
    <w:rsid w:val="00E909DE"/>
    <w:rsid w:val="00E91E36"/>
    <w:rsid w:val="00E92EF9"/>
    <w:rsid w:val="00E94D3F"/>
    <w:rsid w:val="00E95956"/>
    <w:rsid w:val="00EA1519"/>
    <w:rsid w:val="00EA1AF6"/>
    <w:rsid w:val="00EA1D11"/>
    <w:rsid w:val="00EA3214"/>
    <w:rsid w:val="00EA431B"/>
    <w:rsid w:val="00EA45C0"/>
    <w:rsid w:val="00EB0407"/>
    <w:rsid w:val="00EB0536"/>
    <w:rsid w:val="00EB2587"/>
    <w:rsid w:val="00EB42A8"/>
    <w:rsid w:val="00EB5601"/>
    <w:rsid w:val="00EB7538"/>
    <w:rsid w:val="00EC1DD3"/>
    <w:rsid w:val="00EC1EFD"/>
    <w:rsid w:val="00EC2642"/>
    <w:rsid w:val="00EC4E48"/>
    <w:rsid w:val="00EC501A"/>
    <w:rsid w:val="00EC526F"/>
    <w:rsid w:val="00EC5C01"/>
    <w:rsid w:val="00ED0A75"/>
    <w:rsid w:val="00ED2ED5"/>
    <w:rsid w:val="00ED394B"/>
    <w:rsid w:val="00ED52D5"/>
    <w:rsid w:val="00ED623C"/>
    <w:rsid w:val="00EE6E7F"/>
    <w:rsid w:val="00EF08E3"/>
    <w:rsid w:val="00EF2C70"/>
    <w:rsid w:val="00EF2E4D"/>
    <w:rsid w:val="00EF3273"/>
    <w:rsid w:val="00EF3427"/>
    <w:rsid w:val="00EF5074"/>
    <w:rsid w:val="00F016F2"/>
    <w:rsid w:val="00F020F8"/>
    <w:rsid w:val="00F0278D"/>
    <w:rsid w:val="00F10410"/>
    <w:rsid w:val="00F10924"/>
    <w:rsid w:val="00F14A71"/>
    <w:rsid w:val="00F1548E"/>
    <w:rsid w:val="00F15CEC"/>
    <w:rsid w:val="00F16569"/>
    <w:rsid w:val="00F169BC"/>
    <w:rsid w:val="00F16B5F"/>
    <w:rsid w:val="00F178DE"/>
    <w:rsid w:val="00F17EF3"/>
    <w:rsid w:val="00F225A9"/>
    <w:rsid w:val="00F2310A"/>
    <w:rsid w:val="00F319B7"/>
    <w:rsid w:val="00F31ECF"/>
    <w:rsid w:val="00F34445"/>
    <w:rsid w:val="00F34BA8"/>
    <w:rsid w:val="00F352D3"/>
    <w:rsid w:val="00F36624"/>
    <w:rsid w:val="00F40B38"/>
    <w:rsid w:val="00F43209"/>
    <w:rsid w:val="00F444B7"/>
    <w:rsid w:val="00F45304"/>
    <w:rsid w:val="00F45EF3"/>
    <w:rsid w:val="00F46AB9"/>
    <w:rsid w:val="00F46B5A"/>
    <w:rsid w:val="00F46CC7"/>
    <w:rsid w:val="00F50E71"/>
    <w:rsid w:val="00F519E6"/>
    <w:rsid w:val="00F522C3"/>
    <w:rsid w:val="00F52633"/>
    <w:rsid w:val="00F52F1C"/>
    <w:rsid w:val="00F53DC4"/>
    <w:rsid w:val="00F57032"/>
    <w:rsid w:val="00F6104A"/>
    <w:rsid w:val="00F640E5"/>
    <w:rsid w:val="00F65292"/>
    <w:rsid w:val="00F66234"/>
    <w:rsid w:val="00F67C2E"/>
    <w:rsid w:val="00F700A4"/>
    <w:rsid w:val="00F7361B"/>
    <w:rsid w:val="00F75CA3"/>
    <w:rsid w:val="00F76488"/>
    <w:rsid w:val="00F76B40"/>
    <w:rsid w:val="00F76B77"/>
    <w:rsid w:val="00F80238"/>
    <w:rsid w:val="00F83572"/>
    <w:rsid w:val="00F8357C"/>
    <w:rsid w:val="00F85896"/>
    <w:rsid w:val="00F85E4C"/>
    <w:rsid w:val="00F86215"/>
    <w:rsid w:val="00F86688"/>
    <w:rsid w:val="00F8713D"/>
    <w:rsid w:val="00F87ECD"/>
    <w:rsid w:val="00F90B68"/>
    <w:rsid w:val="00F91888"/>
    <w:rsid w:val="00F947AE"/>
    <w:rsid w:val="00F94EF4"/>
    <w:rsid w:val="00FA0A5E"/>
    <w:rsid w:val="00FA1C4A"/>
    <w:rsid w:val="00FA26A3"/>
    <w:rsid w:val="00FA3625"/>
    <w:rsid w:val="00FA61F0"/>
    <w:rsid w:val="00FA64DA"/>
    <w:rsid w:val="00FA652A"/>
    <w:rsid w:val="00FA7D7E"/>
    <w:rsid w:val="00FB4C0B"/>
    <w:rsid w:val="00FB5BF5"/>
    <w:rsid w:val="00FB5EDF"/>
    <w:rsid w:val="00FB6C47"/>
    <w:rsid w:val="00FB702E"/>
    <w:rsid w:val="00FB7E2B"/>
    <w:rsid w:val="00FC1729"/>
    <w:rsid w:val="00FC1B7B"/>
    <w:rsid w:val="00FC1F11"/>
    <w:rsid w:val="00FC21E2"/>
    <w:rsid w:val="00FC2995"/>
    <w:rsid w:val="00FC345F"/>
    <w:rsid w:val="00FC448F"/>
    <w:rsid w:val="00FC4B72"/>
    <w:rsid w:val="00FC4D89"/>
    <w:rsid w:val="00FC5206"/>
    <w:rsid w:val="00FD028C"/>
    <w:rsid w:val="00FD2217"/>
    <w:rsid w:val="00FD228B"/>
    <w:rsid w:val="00FD4477"/>
    <w:rsid w:val="00FD57A3"/>
    <w:rsid w:val="00FD5AA1"/>
    <w:rsid w:val="00FD76CC"/>
    <w:rsid w:val="00FE097C"/>
    <w:rsid w:val="00FE0CF9"/>
    <w:rsid w:val="00FE3F4D"/>
    <w:rsid w:val="00FE45A9"/>
    <w:rsid w:val="00FE4CAE"/>
    <w:rsid w:val="00FE5074"/>
    <w:rsid w:val="00FE5649"/>
    <w:rsid w:val="00FE5DBC"/>
    <w:rsid w:val="00FE6FDC"/>
    <w:rsid w:val="00FE7174"/>
    <w:rsid w:val="00FE71D7"/>
    <w:rsid w:val="00FF014F"/>
    <w:rsid w:val="00FF03D7"/>
    <w:rsid w:val="00FF6451"/>
    <w:rsid w:val="00FF793B"/>
    <w:rsid w:val="063A951C"/>
    <w:rsid w:val="06FA8C66"/>
    <w:rsid w:val="0B350F74"/>
    <w:rsid w:val="0B359C54"/>
    <w:rsid w:val="13CBE9BA"/>
    <w:rsid w:val="179498FD"/>
    <w:rsid w:val="210DDF60"/>
    <w:rsid w:val="22E2EFEC"/>
    <w:rsid w:val="24458022"/>
    <w:rsid w:val="27F1723A"/>
    <w:rsid w:val="29142EC0"/>
    <w:rsid w:val="2E5DE69F"/>
    <w:rsid w:val="36341C10"/>
    <w:rsid w:val="3791E2ED"/>
    <w:rsid w:val="3B8FAACA"/>
    <w:rsid w:val="3B90E8AC"/>
    <w:rsid w:val="3BA58006"/>
    <w:rsid w:val="3FE2C3B0"/>
    <w:rsid w:val="41BE47C3"/>
    <w:rsid w:val="44AAADD2"/>
    <w:rsid w:val="44AC76CB"/>
    <w:rsid w:val="44D4DE35"/>
    <w:rsid w:val="4BA09FDB"/>
    <w:rsid w:val="4E83A26E"/>
    <w:rsid w:val="4E896F7D"/>
    <w:rsid w:val="4F347243"/>
    <w:rsid w:val="54946B92"/>
    <w:rsid w:val="56E1A977"/>
    <w:rsid w:val="5888EC01"/>
    <w:rsid w:val="62140641"/>
    <w:rsid w:val="63484038"/>
    <w:rsid w:val="66746EDD"/>
    <w:rsid w:val="68096C24"/>
    <w:rsid w:val="69A53C85"/>
    <w:rsid w:val="705D999B"/>
    <w:rsid w:val="74B539CB"/>
    <w:rsid w:val="74CF2D7D"/>
    <w:rsid w:val="76510A2C"/>
    <w:rsid w:val="76C42FFF"/>
    <w:rsid w:val="7795A210"/>
    <w:rsid w:val="79395464"/>
    <w:rsid w:val="7AA77BF6"/>
    <w:rsid w:val="7C5AFD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4C409DD"/>
  <w14:defaultImageDpi w14:val="0"/>
  <w15:docId w15:val="{56D52216-9224-4E51-B4B6-60766FB69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sz w:val="22"/>
        <w:szCs w:val="22"/>
        <w:lang w:val="en-AU" w:eastAsia="en-AU" w:bidi="ar-SA"/>
      </w:rPr>
    </w:rPrDefault>
    <w:pPrDefault/>
  </w:docDefaults>
  <w:latentStyles w:defLockedState="0" w:defUIPriority="99" w:defSemiHidden="0" w:defUnhideWhenUsed="0" w:defQFormat="0" w:count="376">
    <w:lsdException w:name="Normal" w:uiPriority="0" w:qFormat="1"/>
    <w:lsdException w:name="heading 1" w:uiPriority="71" w:qFormat="1"/>
    <w:lsdException w:name="heading 2" w:uiPriority="71" w:qFormat="1"/>
    <w:lsdException w:name="heading 3" w:uiPriority="71" w:unhideWhenUsed="1" w:qFormat="1"/>
    <w:lsdException w:name="heading 4" w:uiPriority="71" w:unhideWhenUsed="1" w:qFormat="1"/>
    <w:lsdException w:name="heading 5" w:uiPriority="71" w:unhideWhenUsed="1" w:qFormat="1"/>
    <w:lsdException w:name="heading 6" w:unhideWhenUsed="1" w:qFormat="1"/>
    <w:lsdException w:name="heading 7" w:unhideWhenUsed="1" w:qFormat="1"/>
    <w:lsdException w:name="heading 8" w:unhideWhenUsed="1" w:qFormat="1"/>
    <w:lsdException w:name="heading 9"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qFormat="1"/>
    <w:lsdException w:name="index heading" w:locked="1" w:semiHidden="1" w:unhideWhenUsed="1"/>
    <w:lsdException w:name="caption" w:uiPriority="4"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2" w:unhideWhenUsed="1" w:qFormat="1"/>
    <w:lsdException w:name="List Number" w:locked="1" w:semiHidden="1" w:uiPriority="2"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2" w:unhideWhenUsed="1" w:qFormat="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4" w:unhideWhenUsed="1" w:qFormat="1"/>
    <w:lsdException w:name="List Number 3" w:locked="1" w:semiHidden="1" w:unhideWhenUsed="1"/>
    <w:lsdException w:name="List Number 4" w:locked="1" w:semiHidden="1" w:unhideWhenUsed="1"/>
    <w:lsdException w:name="List Number 5" w:locked="1" w:semiHidden="1" w:unhideWhenUsed="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nhideWhenUsed="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B6527B"/>
    <w:pPr>
      <w:spacing w:after="120"/>
    </w:pPr>
    <w:rPr>
      <w:rFonts w:cs="Times New Roman"/>
      <w:color w:val="000000"/>
    </w:rPr>
  </w:style>
  <w:style w:type="paragraph" w:styleId="Heading1">
    <w:name w:val="heading 1"/>
    <w:basedOn w:val="Normal"/>
    <w:next w:val="BodyText"/>
    <w:link w:val="Heading1Char"/>
    <w:uiPriority w:val="1"/>
    <w:qFormat/>
    <w:rsid w:val="00620FA5"/>
    <w:pPr>
      <w:keepNext/>
      <w:keepLines/>
      <w:numPr>
        <w:numId w:val="13"/>
      </w:numPr>
      <w:tabs>
        <w:tab w:val="left" w:pos="1134"/>
      </w:tabs>
      <w:spacing w:before="480" w:after="360"/>
      <w:ind w:left="1134" w:hanging="1134"/>
      <w:outlineLvl w:val="0"/>
    </w:pPr>
    <w:rPr>
      <w:rFonts w:eastAsiaTheme="majorEastAsia"/>
      <w:bCs/>
      <w:color w:val="757579" w:themeColor="accent3"/>
      <w:sz w:val="44"/>
      <w:szCs w:val="28"/>
    </w:rPr>
  </w:style>
  <w:style w:type="paragraph" w:styleId="Heading2">
    <w:name w:val="heading 2"/>
    <w:basedOn w:val="Heading1"/>
    <w:next w:val="BodyText"/>
    <w:link w:val="Heading2Char"/>
    <w:uiPriority w:val="1"/>
    <w:qFormat/>
    <w:rsid w:val="00620FA5"/>
    <w:pPr>
      <w:numPr>
        <w:ilvl w:val="1"/>
      </w:numPr>
      <w:tabs>
        <w:tab w:val="num" w:pos="1492"/>
      </w:tabs>
      <w:spacing w:before="360" w:after="240"/>
      <w:ind w:left="1492" w:hanging="360"/>
      <w:outlineLvl w:val="1"/>
    </w:pPr>
    <w:rPr>
      <w:color w:val="001D34" w:themeColor="accent2"/>
      <w:sz w:val="32"/>
      <w:szCs w:val="26"/>
    </w:rPr>
  </w:style>
  <w:style w:type="paragraph" w:styleId="Heading3">
    <w:name w:val="heading 3"/>
    <w:basedOn w:val="Heading2"/>
    <w:next w:val="BodyText"/>
    <w:link w:val="Heading3Char"/>
    <w:uiPriority w:val="1"/>
    <w:qFormat/>
    <w:rsid w:val="00E71F2C"/>
    <w:pPr>
      <w:numPr>
        <w:ilvl w:val="2"/>
      </w:numPr>
      <w:tabs>
        <w:tab w:val="num" w:pos="1492"/>
      </w:tabs>
      <w:ind w:left="1492" w:hanging="360"/>
      <w:outlineLvl w:val="2"/>
    </w:pPr>
    <w:rPr>
      <w:b/>
      <w:color w:val="auto"/>
      <w:sz w:val="26"/>
    </w:rPr>
  </w:style>
  <w:style w:type="paragraph" w:styleId="Heading4">
    <w:name w:val="heading 4"/>
    <w:basedOn w:val="Heading3"/>
    <w:next w:val="BodyText"/>
    <w:link w:val="Heading4Char"/>
    <w:uiPriority w:val="1"/>
    <w:qFormat/>
    <w:rsid w:val="00620FA5"/>
    <w:pPr>
      <w:numPr>
        <w:ilvl w:val="0"/>
        <w:numId w:val="0"/>
      </w:numPr>
      <w:spacing w:before="240" w:after="120"/>
      <w:outlineLvl w:val="3"/>
    </w:pPr>
    <w:rPr>
      <w:iCs/>
      <w:color w:val="757579" w:themeColor="accent3"/>
      <w:spacing w:val="1"/>
      <w:sz w:val="24"/>
    </w:rPr>
  </w:style>
  <w:style w:type="paragraph" w:styleId="Heading5">
    <w:name w:val="heading 5"/>
    <w:basedOn w:val="Heading4"/>
    <w:next w:val="BodyText"/>
    <w:link w:val="Heading5Char"/>
    <w:uiPriority w:val="1"/>
    <w:qFormat/>
    <w:rsid w:val="00C80108"/>
    <w:pPr>
      <w:outlineLvl w:val="4"/>
    </w:pPr>
    <w:rPr>
      <w:color w:val="auto"/>
      <w:sz w:val="22"/>
    </w:rPr>
  </w:style>
  <w:style w:type="paragraph" w:styleId="Heading6">
    <w:name w:val="heading 6"/>
    <w:basedOn w:val="Normal"/>
    <w:next w:val="Normal"/>
    <w:link w:val="Heading6Char"/>
    <w:uiPriority w:val="99"/>
    <w:semiHidden/>
    <w:qFormat/>
    <w:rsid w:val="001249CC"/>
    <w:pPr>
      <w:keepNext/>
      <w:keepLines/>
      <w:spacing w:before="200"/>
      <w:outlineLvl w:val="5"/>
    </w:pPr>
    <w:rPr>
      <w:rFonts w:eastAsiaTheme="majorEastAsia"/>
      <w:i/>
      <w:iCs/>
    </w:rPr>
  </w:style>
  <w:style w:type="paragraph" w:styleId="Heading7">
    <w:name w:val="heading 7"/>
    <w:basedOn w:val="Normal"/>
    <w:next w:val="Normal"/>
    <w:link w:val="Heading7Char"/>
    <w:uiPriority w:val="99"/>
    <w:semiHidden/>
    <w:qFormat/>
    <w:locked/>
    <w:rsid w:val="00DB55B9"/>
    <w:pPr>
      <w:spacing w:before="240" w:after="60"/>
      <w:outlineLvl w:val="6"/>
    </w:pPr>
    <w:rPr>
      <w:rFonts w:asciiTheme="minorHAnsi" w:hAnsiTheme="minorHAnsi"/>
      <w:sz w:val="24"/>
      <w:szCs w:val="24"/>
    </w:rPr>
  </w:style>
  <w:style w:type="paragraph" w:styleId="Heading8">
    <w:name w:val="heading 8"/>
    <w:basedOn w:val="Normal"/>
    <w:next w:val="Normal"/>
    <w:link w:val="Heading8Char"/>
    <w:uiPriority w:val="99"/>
    <w:semiHidden/>
    <w:qFormat/>
    <w:locked/>
    <w:rsid w:val="00DB55B9"/>
    <w:pPr>
      <w:spacing w:before="240" w:after="60"/>
      <w:outlineLvl w:val="7"/>
    </w:pPr>
    <w:rPr>
      <w:rFonts w:asciiTheme="minorHAnsi" w:hAnsiTheme="minorHAnsi"/>
      <w:i/>
      <w:iCs/>
      <w:sz w:val="24"/>
      <w:szCs w:val="24"/>
    </w:rPr>
  </w:style>
  <w:style w:type="paragraph" w:styleId="Heading9">
    <w:name w:val="heading 9"/>
    <w:aliases w:val="Appendix Heading 1"/>
    <w:basedOn w:val="AppendixHeading1base"/>
    <w:next w:val="BodyText"/>
    <w:link w:val="Heading9Char"/>
    <w:uiPriority w:val="10"/>
    <w:locked/>
    <w:rsid w:val="00D1044D"/>
    <w:pPr>
      <w:spacing w:after="1080"/>
      <w:outlineLvl w:val="8"/>
    </w:pPr>
    <w:rPr>
      <w:color w:val="001D34"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locked/>
    <w:rsid w:val="00620FA5"/>
    <w:rPr>
      <w:rFonts w:eastAsiaTheme="majorEastAsia" w:cs="Times New Roman"/>
      <w:bCs/>
      <w:color w:val="757579" w:themeColor="accent3"/>
      <w:sz w:val="44"/>
      <w:szCs w:val="28"/>
    </w:rPr>
  </w:style>
  <w:style w:type="character" w:customStyle="1" w:styleId="Heading2Char">
    <w:name w:val="Heading 2 Char"/>
    <w:basedOn w:val="DefaultParagraphFont"/>
    <w:link w:val="Heading2"/>
    <w:uiPriority w:val="1"/>
    <w:locked/>
    <w:rsid w:val="00620FA5"/>
    <w:rPr>
      <w:rFonts w:eastAsiaTheme="majorEastAsia" w:cs="Times New Roman"/>
      <w:bCs/>
      <w:color w:val="001D34" w:themeColor="accent2"/>
      <w:sz w:val="32"/>
      <w:szCs w:val="26"/>
    </w:rPr>
  </w:style>
  <w:style w:type="character" w:customStyle="1" w:styleId="Heading3Char">
    <w:name w:val="Heading 3 Char"/>
    <w:basedOn w:val="DefaultParagraphFont"/>
    <w:link w:val="Heading3"/>
    <w:uiPriority w:val="1"/>
    <w:locked/>
    <w:rsid w:val="00E71F2C"/>
    <w:rPr>
      <w:rFonts w:eastAsiaTheme="majorEastAsia" w:cs="Times New Roman"/>
      <w:b/>
      <w:bCs/>
      <w:sz w:val="26"/>
      <w:szCs w:val="26"/>
    </w:rPr>
  </w:style>
  <w:style w:type="character" w:customStyle="1" w:styleId="Heading4Char">
    <w:name w:val="Heading 4 Char"/>
    <w:basedOn w:val="DefaultParagraphFont"/>
    <w:link w:val="Heading4"/>
    <w:uiPriority w:val="1"/>
    <w:locked/>
    <w:rsid w:val="00620FA5"/>
    <w:rPr>
      <w:rFonts w:eastAsiaTheme="majorEastAsia" w:cs="Times New Roman"/>
      <w:b/>
      <w:bCs/>
      <w:iCs/>
      <w:color w:val="757579" w:themeColor="accent3"/>
      <w:spacing w:val="1"/>
      <w:sz w:val="26"/>
      <w:szCs w:val="26"/>
    </w:rPr>
  </w:style>
  <w:style w:type="character" w:customStyle="1" w:styleId="Heading5Char">
    <w:name w:val="Heading 5 Char"/>
    <w:basedOn w:val="DefaultParagraphFont"/>
    <w:link w:val="Heading5"/>
    <w:uiPriority w:val="1"/>
    <w:locked/>
    <w:rsid w:val="00C80108"/>
    <w:rPr>
      <w:rFonts w:eastAsiaTheme="majorEastAsia" w:cs="Times New Roman"/>
      <w:b/>
      <w:bCs/>
      <w:iCs/>
      <w:spacing w:val="1"/>
      <w:sz w:val="26"/>
      <w:szCs w:val="26"/>
    </w:rPr>
  </w:style>
  <w:style w:type="character" w:customStyle="1" w:styleId="Heading6Char">
    <w:name w:val="Heading 6 Char"/>
    <w:basedOn w:val="DefaultParagraphFont"/>
    <w:link w:val="Heading6"/>
    <w:uiPriority w:val="99"/>
    <w:semiHidden/>
    <w:locked/>
    <w:rsid w:val="00DB55B9"/>
    <w:rPr>
      <w:rFonts w:eastAsiaTheme="majorEastAsia" w:cs="Times New Roman"/>
      <w:i/>
      <w:iCs/>
      <w:color w:val="000000"/>
    </w:rPr>
  </w:style>
  <w:style w:type="character" w:customStyle="1" w:styleId="Heading7Char">
    <w:name w:val="Heading 7 Char"/>
    <w:basedOn w:val="DefaultParagraphFont"/>
    <w:link w:val="Heading7"/>
    <w:uiPriority w:val="99"/>
    <w:semiHidden/>
    <w:locked/>
    <w:rsid w:val="00DB55B9"/>
    <w:rPr>
      <w:rFonts w:asciiTheme="minorHAnsi" w:eastAsia="Times New Roman" w:hAnsiTheme="minorHAnsi" w:cs="Times New Roman"/>
      <w:color w:val="000000"/>
      <w:sz w:val="24"/>
      <w:szCs w:val="24"/>
    </w:rPr>
  </w:style>
  <w:style w:type="character" w:customStyle="1" w:styleId="Heading8Char">
    <w:name w:val="Heading 8 Char"/>
    <w:basedOn w:val="DefaultParagraphFont"/>
    <w:link w:val="Heading8"/>
    <w:uiPriority w:val="99"/>
    <w:semiHidden/>
    <w:locked/>
    <w:rsid w:val="00DB55B9"/>
    <w:rPr>
      <w:rFonts w:asciiTheme="minorHAnsi" w:eastAsia="Times New Roman" w:hAnsiTheme="minorHAnsi" w:cs="Times New Roman"/>
      <w:i/>
      <w:iCs/>
      <w:color w:val="000000"/>
      <w:sz w:val="24"/>
      <w:szCs w:val="24"/>
    </w:rPr>
  </w:style>
  <w:style w:type="character" w:customStyle="1" w:styleId="Heading9Char">
    <w:name w:val="Heading 9 Char"/>
    <w:aliases w:val="Appendix Heading 1 Char"/>
    <w:basedOn w:val="DefaultParagraphFont"/>
    <w:link w:val="Heading9"/>
    <w:uiPriority w:val="10"/>
    <w:locked/>
    <w:rsid w:val="00D1044D"/>
    <w:rPr>
      <w:rFonts w:eastAsiaTheme="majorEastAsia" w:cs="Times New Roman"/>
      <w:b/>
      <w:bCs/>
      <w:color w:val="001D34" w:themeColor="accent2"/>
      <w:sz w:val="44"/>
      <w:szCs w:val="28"/>
    </w:rPr>
  </w:style>
  <w:style w:type="paragraph" w:styleId="Header">
    <w:name w:val="header"/>
    <w:basedOn w:val="Normal"/>
    <w:link w:val="HeaderChar"/>
    <w:uiPriority w:val="99"/>
    <w:semiHidden/>
    <w:rsid w:val="00944443"/>
    <w:rPr>
      <w:caps/>
      <w:color w:val="FFFFFF"/>
      <w:spacing w:val="16"/>
    </w:rPr>
  </w:style>
  <w:style w:type="character" w:customStyle="1" w:styleId="HeaderChar">
    <w:name w:val="Header Char"/>
    <w:basedOn w:val="DefaultParagraphFont"/>
    <w:link w:val="Header"/>
    <w:uiPriority w:val="99"/>
    <w:semiHidden/>
    <w:locked/>
    <w:rsid w:val="00DB55B9"/>
    <w:rPr>
      <w:rFonts w:eastAsia="Times New Roman" w:cs="Times New Roman"/>
      <w:caps/>
      <w:color w:val="FFFFFF"/>
      <w:spacing w:val="16"/>
    </w:rPr>
  </w:style>
  <w:style w:type="paragraph" w:styleId="Footer">
    <w:name w:val="footer"/>
    <w:basedOn w:val="BodyText"/>
    <w:link w:val="FooterChar"/>
    <w:uiPriority w:val="99"/>
    <w:qFormat/>
    <w:rsid w:val="00883E43"/>
    <w:pPr>
      <w:tabs>
        <w:tab w:val="right" w:pos="9639"/>
      </w:tabs>
      <w:spacing w:before="0" w:line="220" w:lineRule="atLeast"/>
    </w:pPr>
    <w:rPr>
      <w:color w:val="757579" w:themeColor="accent3"/>
      <w:sz w:val="16"/>
    </w:rPr>
  </w:style>
  <w:style w:type="character" w:customStyle="1" w:styleId="FooterChar">
    <w:name w:val="Footer Char"/>
    <w:basedOn w:val="DefaultParagraphFont"/>
    <w:link w:val="Footer"/>
    <w:uiPriority w:val="99"/>
    <w:locked/>
    <w:rsid w:val="00883E43"/>
    <w:rPr>
      <w:rFonts w:eastAsia="Times New Roman" w:cs="Times New Roman"/>
      <w:color w:val="757579" w:themeColor="accent3"/>
      <w:sz w:val="16"/>
    </w:rPr>
  </w:style>
  <w:style w:type="paragraph" w:styleId="BalloonText">
    <w:name w:val="Balloon Text"/>
    <w:basedOn w:val="Normal"/>
    <w:link w:val="BalloonTextChar"/>
    <w:uiPriority w:val="99"/>
    <w:semiHidden/>
    <w:locked/>
    <w:rsid w:val="0006461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B55B9"/>
    <w:rPr>
      <w:rFonts w:ascii="Tahoma" w:eastAsia="Times New Roman" w:hAnsi="Tahoma" w:cs="Tahoma"/>
      <w:color w:val="000000"/>
      <w:sz w:val="16"/>
      <w:szCs w:val="16"/>
    </w:rPr>
  </w:style>
  <w:style w:type="paragraph" w:styleId="ListBullet">
    <w:name w:val="List Bullet"/>
    <w:basedOn w:val="BodyText"/>
    <w:uiPriority w:val="2"/>
    <w:qFormat/>
    <w:rsid w:val="00D349D1"/>
    <w:pPr>
      <w:numPr>
        <w:numId w:val="5"/>
      </w:numPr>
      <w:tabs>
        <w:tab w:val="left" w:pos="397"/>
      </w:tabs>
      <w:spacing w:before="60" w:after="60"/>
    </w:pPr>
  </w:style>
  <w:style w:type="paragraph" w:styleId="ListNumber">
    <w:name w:val="List Number"/>
    <w:basedOn w:val="BodyText"/>
    <w:uiPriority w:val="2"/>
    <w:qFormat/>
    <w:rsid w:val="00D349D1"/>
    <w:pPr>
      <w:numPr>
        <w:numId w:val="8"/>
      </w:numPr>
      <w:tabs>
        <w:tab w:val="clear" w:pos="227"/>
        <w:tab w:val="left" w:pos="397"/>
      </w:tabs>
      <w:ind w:left="397" w:hanging="397"/>
    </w:pPr>
  </w:style>
  <w:style w:type="paragraph" w:styleId="ListBullet2">
    <w:name w:val="List Bullet 2"/>
    <w:basedOn w:val="ListBullet"/>
    <w:uiPriority w:val="2"/>
    <w:qFormat/>
    <w:rsid w:val="00D349D1"/>
    <w:pPr>
      <w:numPr>
        <w:ilvl w:val="1"/>
      </w:numPr>
      <w:tabs>
        <w:tab w:val="clear" w:pos="397"/>
        <w:tab w:val="left" w:pos="794"/>
      </w:tabs>
      <w:ind w:left="794" w:hanging="357"/>
    </w:pPr>
  </w:style>
  <w:style w:type="paragraph" w:styleId="TOC1">
    <w:name w:val="toc 1"/>
    <w:basedOn w:val="BodyText"/>
    <w:next w:val="TOC2"/>
    <w:uiPriority w:val="39"/>
    <w:unhideWhenUsed/>
    <w:rsid w:val="00DC2413"/>
    <w:pPr>
      <w:pBdr>
        <w:top w:val="single" w:sz="4" w:space="1" w:color="001D34" w:themeColor="accent2"/>
        <w:left w:val="single" w:sz="4" w:space="4" w:color="001D34" w:themeColor="accent2"/>
        <w:bottom w:val="single" w:sz="4" w:space="1" w:color="001D34" w:themeColor="accent2"/>
        <w:right w:val="single" w:sz="4" w:space="4" w:color="001D34" w:themeColor="accent2"/>
      </w:pBdr>
      <w:shd w:val="clear" w:color="auto" w:fill="001D34" w:themeFill="accent2"/>
      <w:tabs>
        <w:tab w:val="left" w:pos="737"/>
        <w:tab w:val="right" w:pos="9639"/>
      </w:tabs>
      <w:spacing w:before="240" w:after="180"/>
    </w:pPr>
    <w:rPr>
      <w:b/>
      <w:noProof/>
      <w:color w:val="FFFFFF"/>
    </w:rPr>
  </w:style>
  <w:style w:type="paragraph" w:styleId="TOC2">
    <w:name w:val="toc 2"/>
    <w:basedOn w:val="BodyText"/>
    <w:uiPriority w:val="39"/>
    <w:unhideWhenUsed/>
    <w:rsid w:val="00A23FE4"/>
    <w:pPr>
      <w:tabs>
        <w:tab w:val="left" w:pos="737"/>
        <w:tab w:val="left" w:pos="1531"/>
        <w:tab w:val="right" w:leader="dot" w:pos="9639"/>
      </w:tabs>
      <w:ind w:right="284"/>
    </w:pPr>
    <w:rPr>
      <w:noProof/>
      <w:color w:val="001D34" w:themeColor="accent2"/>
    </w:rPr>
  </w:style>
  <w:style w:type="table" w:styleId="TableGrid">
    <w:name w:val="Table Grid"/>
    <w:basedOn w:val="TableNormal"/>
    <w:uiPriority w:val="99"/>
    <w:rsid w:val="006F4826"/>
    <w:rPr>
      <w:rFonts w:cs="Times New Roman"/>
      <w:sz w:val="20"/>
      <w:szCs w:val="20"/>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character" w:styleId="PageNumber">
    <w:name w:val="page number"/>
    <w:basedOn w:val="DefaultParagraphFont"/>
    <w:uiPriority w:val="99"/>
    <w:semiHidden/>
    <w:rsid w:val="00752473"/>
    <w:rPr>
      <w:rFonts w:ascii="Calibri" w:hAnsi="Calibri" w:cs="Times New Roman"/>
      <w:sz w:val="16"/>
    </w:rPr>
  </w:style>
  <w:style w:type="paragraph" w:styleId="TOC3">
    <w:name w:val="toc 3"/>
    <w:basedOn w:val="BodyText"/>
    <w:uiPriority w:val="39"/>
    <w:unhideWhenUsed/>
    <w:rsid w:val="00A23FE4"/>
    <w:pPr>
      <w:tabs>
        <w:tab w:val="left" w:pos="1531"/>
        <w:tab w:val="right" w:leader="dot" w:pos="9639"/>
      </w:tabs>
      <w:spacing w:before="60"/>
      <w:ind w:left="737" w:right="284"/>
    </w:pPr>
    <w:rPr>
      <w:color w:val="001D34" w:themeColor="accent2"/>
    </w:rPr>
  </w:style>
  <w:style w:type="paragraph" w:customStyle="1" w:styleId="CoverTitle">
    <w:name w:val="CoverTitle"/>
    <w:next w:val="CoverSubtitle"/>
    <w:uiPriority w:val="12"/>
    <w:qFormat/>
    <w:rsid w:val="00620FA5"/>
    <w:pPr>
      <w:spacing w:after="170" w:line="216" w:lineRule="auto"/>
    </w:pPr>
    <w:rPr>
      <w:rFonts w:eastAsiaTheme="majorEastAsia" w:cs="Times New Roman"/>
      <w:color w:val="757579" w:themeColor="accent3"/>
      <w:spacing w:val="5"/>
      <w:kern w:val="28"/>
      <w:sz w:val="80"/>
      <w:szCs w:val="52"/>
    </w:rPr>
  </w:style>
  <w:style w:type="paragraph" w:customStyle="1" w:styleId="PartTitle">
    <w:name w:val="PartTitle"/>
    <w:next w:val="PartSubtitle"/>
    <w:uiPriority w:val="15"/>
    <w:qFormat/>
    <w:rsid w:val="004E5109"/>
    <w:pPr>
      <w:keepNext/>
      <w:tabs>
        <w:tab w:val="left" w:pos="2552"/>
      </w:tabs>
      <w:ind w:left="2552" w:hanging="2552"/>
      <w:outlineLvl w:val="0"/>
    </w:pPr>
    <w:rPr>
      <w:rFonts w:cs="Times New Roman"/>
      <w:b/>
      <w:color w:val="007E9A" w:themeColor="accent1" w:themeShade="BF"/>
      <w:sz w:val="80"/>
    </w:rPr>
  </w:style>
  <w:style w:type="paragraph" w:customStyle="1" w:styleId="PartSubtitle">
    <w:name w:val="PartSubtitle"/>
    <w:basedOn w:val="PartTitle"/>
    <w:next w:val="BodyText"/>
    <w:uiPriority w:val="15"/>
    <w:qFormat/>
    <w:rsid w:val="00D1044D"/>
    <w:pPr>
      <w:spacing w:before="360" w:after="240" w:line="340" w:lineRule="atLeast"/>
      <w:outlineLvl w:val="9"/>
    </w:pPr>
    <w:rPr>
      <w:b w:val="0"/>
      <w:color w:val="001D34" w:themeColor="accent2"/>
      <w:sz w:val="34"/>
    </w:rPr>
  </w:style>
  <w:style w:type="paragraph" w:customStyle="1" w:styleId="ListofFiguresandTablesTOCHeading">
    <w:name w:val="List of Figures and Tables TOC Heading"/>
    <w:basedOn w:val="TOCHeading"/>
    <w:next w:val="TableofFigures"/>
    <w:uiPriority w:val="14"/>
    <w:qFormat/>
    <w:rsid w:val="00D1044D"/>
  </w:style>
  <w:style w:type="paragraph" w:styleId="ListBullet3">
    <w:name w:val="List Bullet 3"/>
    <w:basedOn w:val="ListBullet2"/>
    <w:uiPriority w:val="2"/>
    <w:rsid w:val="00D349D1"/>
    <w:pPr>
      <w:numPr>
        <w:ilvl w:val="0"/>
        <w:numId w:val="15"/>
      </w:numPr>
      <w:tabs>
        <w:tab w:val="clear" w:pos="794"/>
        <w:tab w:val="num" w:pos="624"/>
        <w:tab w:val="left" w:pos="851"/>
      </w:tabs>
      <w:ind w:left="1497" w:hanging="340"/>
    </w:pPr>
  </w:style>
  <w:style w:type="paragraph" w:styleId="FootnoteText">
    <w:name w:val="footnote text"/>
    <w:basedOn w:val="BodyText"/>
    <w:link w:val="FootnoteTextChar"/>
    <w:uiPriority w:val="9"/>
    <w:qFormat/>
    <w:rsid w:val="00DC2413"/>
    <w:pPr>
      <w:spacing w:before="60" w:line="180" w:lineRule="atLeast"/>
    </w:pPr>
    <w:rPr>
      <w:sz w:val="16"/>
      <w:szCs w:val="20"/>
    </w:rPr>
  </w:style>
  <w:style w:type="character" w:customStyle="1" w:styleId="FootnoteTextChar">
    <w:name w:val="Footnote Text Char"/>
    <w:basedOn w:val="DefaultParagraphFont"/>
    <w:link w:val="FootnoteText"/>
    <w:uiPriority w:val="9"/>
    <w:locked/>
    <w:rsid w:val="00DC2413"/>
    <w:rPr>
      <w:rFonts w:eastAsia="Times New Roman" w:cs="Times New Roman"/>
      <w:color w:val="000000"/>
      <w:sz w:val="20"/>
      <w:szCs w:val="20"/>
    </w:rPr>
  </w:style>
  <w:style w:type="paragraph" w:customStyle="1" w:styleId="FootnoteHeading">
    <w:name w:val="Footnote Heading"/>
    <w:basedOn w:val="FootnoteText"/>
    <w:uiPriority w:val="9"/>
    <w:qFormat/>
    <w:rsid w:val="007A01EB"/>
    <w:rPr>
      <w:b/>
    </w:rPr>
  </w:style>
  <w:style w:type="paragraph" w:customStyle="1" w:styleId="FigureTableSource">
    <w:name w:val="Figure/Table Source"/>
    <w:basedOn w:val="BodyText"/>
    <w:next w:val="BodyText"/>
    <w:uiPriority w:val="4"/>
    <w:qFormat/>
    <w:rsid w:val="00DC2413"/>
    <w:pPr>
      <w:tabs>
        <w:tab w:val="left" w:pos="539"/>
      </w:tabs>
      <w:spacing w:after="240" w:line="180" w:lineRule="atLeast"/>
    </w:pPr>
    <w:rPr>
      <w:sz w:val="16"/>
      <w:szCs w:val="20"/>
    </w:rPr>
  </w:style>
  <w:style w:type="paragraph" w:customStyle="1" w:styleId="TableText">
    <w:name w:val="TableText"/>
    <w:basedOn w:val="Normal"/>
    <w:uiPriority w:val="5"/>
    <w:qFormat/>
    <w:rsid w:val="00DC2413"/>
    <w:pPr>
      <w:spacing w:before="60" w:after="60"/>
    </w:pPr>
    <w:rPr>
      <w:sz w:val="18"/>
    </w:rPr>
  </w:style>
  <w:style w:type="paragraph" w:customStyle="1" w:styleId="TableBullet">
    <w:name w:val="TableBullet"/>
    <w:basedOn w:val="TableText"/>
    <w:next w:val="TableText"/>
    <w:uiPriority w:val="5"/>
    <w:qFormat/>
    <w:rsid w:val="006131D3"/>
    <w:pPr>
      <w:numPr>
        <w:numId w:val="7"/>
      </w:numPr>
    </w:pPr>
  </w:style>
  <w:style w:type="paragraph" w:customStyle="1" w:styleId="RowHeading">
    <w:name w:val="RowHeading"/>
    <w:basedOn w:val="TableText"/>
    <w:next w:val="TableText"/>
    <w:uiPriority w:val="5"/>
    <w:qFormat/>
    <w:rsid w:val="00FB6C47"/>
    <w:rPr>
      <w:b/>
      <w:color w:val="auto"/>
    </w:rPr>
  </w:style>
  <w:style w:type="paragraph" w:customStyle="1" w:styleId="ColumnHeading">
    <w:name w:val="ColumnHeading"/>
    <w:basedOn w:val="TableText"/>
    <w:uiPriority w:val="5"/>
    <w:qFormat/>
    <w:rsid w:val="00786A8D"/>
    <w:pPr>
      <w:spacing w:after="0" w:line="180" w:lineRule="atLeast"/>
    </w:pPr>
    <w:rPr>
      <w:b/>
      <w:caps/>
      <w:color w:val="FFFFFF"/>
      <w:sz w:val="16"/>
    </w:rPr>
  </w:style>
  <w:style w:type="paragraph" w:customStyle="1" w:styleId="CoverSubtitle">
    <w:name w:val="CoverSubtitle"/>
    <w:next w:val="BodyText"/>
    <w:uiPriority w:val="12"/>
    <w:qFormat/>
    <w:rsid w:val="0024666C"/>
    <w:pPr>
      <w:numPr>
        <w:ilvl w:val="1"/>
      </w:numPr>
      <w:spacing w:after="170"/>
    </w:pPr>
    <w:rPr>
      <w:rFonts w:eastAsiaTheme="majorEastAsia" w:cs="Times New Roman"/>
      <w:iCs/>
      <w:color w:val="000000" w:themeColor="text2"/>
      <w:spacing w:val="15"/>
      <w:sz w:val="34"/>
      <w:szCs w:val="24"/>
    </w:rPr>
  </w:style>
  <w:style w:type="paragraph" w:customStyle="1" w:styleId="BackCoverContactHeading">
    <w:name w:val="BackCover ContactHeading"/>
    <w:next w:val="BackCoverContactDetails"/>
    <w:uiPriority w:val="18"/>
    <w:qFormat/>
    <w:rsid w:val="00620FA5"/>
    <w:pPr>
      <w:spacing w:before="360" w:after="60"/>
    </w:pPr>
    <w:rPr>
      <w:rFonts w:cs="Times New Roman"/>
      <w:b/>
      <w:sz w:val="18"/>
      <w:szCs w:val="20"/>
    </w:rPr>
  </w:style>
  <w:style w:type="paragraph" w:customStyle="1" w:styleId="BackCoverContactDetails">
    <w:name w:val="BackCover ContactDetails"/>
    <w:uiPriority w:val="18"/>
    <w:qFormat/>
    <w:rsid w:val="00DC2413"/>
    <w:pPr>
      <w:tabs>
        <w:tab w:val="left" w:pos="199"/>
      </w:tabs>
    </w:pPr>
    <w:rPr>
      <w:rFonts w:cs="Times New Roman"/>
      <w:sz w:val="18"/>
    </w:rPr>
  </w:style>
  <w:style w:type="character" w:customStyle="1" w:styleId="BackCoverContactBold">
    <w:name w:val="BackCover ContactBold"/>
    <w:basedOn w:val="DefaultParagraphFont"/>
    <w:uiPriority w:val="18"/>
    <w:qFormat/>
    <w:rsid w:val="00D1044D"/>
    <w:rPr>
      <w:rFonts w:cs="Times New Roman"/>
      <w:b/>
    </w:rPr>
  </w:style>
  <w:style w:type="paragraph" w:styleId="TOCHeading">
    <w:name w:val="TOC Heading"/>
    <w:basedOn w:val="Heading1"/>
    <w:next w:val="Normal"/>
    <w:link w:val="TOCHeadingChar"/>
    <w:uiPriority w:val="19"/>
    <w:semiHidden/>
    <w:rsid w:val="00462182"/>
    <w:pPr>
      <w:numPr>
        <w:numId w:val="0"/>
      </w:numPr>
      <w:spacing w:after="240"/>
      <w:outlineLvl w:val="1"/>
    </w:pPr>
    <w:rPr>
      <w:bCs w:val="0"/>
    </w:rPr>
  </w:style>
  <w:style w:type="character" w:styleId="Hyperlink">
    <w:name w:val="Hyperlink"/>
    <w:basedOn w:val="DefaultParagraphFont"/>
    <w:uiPriority w:val="99"/>
    <w:qFormat/>
    <w:rsid w:val="00620FA5"/>
    <w:rPr>
      <w:rFonts w:cs="Times New Roman"/>
      <w:color w:val="757579" w:themeColor="accent3"/>
      <w:u w:val="none"/>
    </w:rPr>
  </w:style>
  <w:style w:type="paragraph" w:styleId="TOC4">
    <w:name w:val="toc 4"/>
    <w:basedOn w:val="Normal"/>
    <w:next w:val="Normal"/>
    <w:autoRedefine/>
    <w:uiPriority w:val="99"/>
    <w:semiHidden/>
    <w:rsid w:val="00FE3F4D"/>
    <w:pPr>
      <w:spacing w:after="100"/>
      <w:ind w:left="660"/>
    </w:pPr>
  </w:style>
  <w:style w:type="paragraph" w:styleId="TOC9">
    <w:name w:val="toc 9"/>
    <w:basedOn w:val="Normal"/>
    <w:next w:val="Normal"/>
    <w:autoRedefine/>
    <w:uiPriority w:val="99"/>
    <w:semiHidden/>
    <w:rsid w:val="00FE3F4D"/>
    <w:pPr>
      <w:spacing w:after="100"/>
      <w:ind w:left="1760"/>
    </w:pPr>
  </w:style>
  <w:style w:type="paragraph" w:styleId="Caption">
    <w:name w:val="caption"/>
    <w:basedOn w:val="BodyText"/>
    <w:next w:val="BodyText"/>
    <w:uiPriority w:val="4"/>
    <w:qFormat/>
    <w:rsid w:val="00620FA5"/>
    <w:pPr>
      <w:keepNext/>
      <w:spacing w:before="180" w:after="180"/>
      <w:contextualSpacing/>
    </w:pPr>
    <w:rPr>
      <w:b/>
      <w:bCs/>
      <w:color w:val="757579" w:themeColor="accent3"/>
      <w:sz w:val="20"/>
      <w:szCs w:val="18"/>
    </w:rPr>
  </w:style>
  <w:style w:type="paragraph" w:customStyle="1" w:styleId="Headerurl">
    <w:name w:val="Header url"/>
    <w:basedOn w:val="Header"/>
    <w:uiPriority w:val="99"/>
    <w:semiHidden/>
    <w:rsid w:val="00944443"/>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D1044D"/>
    <w:rPr>
      <w:rFonts w:cs="Times New Roman"/>
      <w:color w:val="001D34" w:themeColor="accent2"/>
    </w:rPr>
  </w:style>
  <w:style w:type="paragraph" w:customStyle="1" w:styleId="Heading1notnumbered">
    <w:name w:val="Heading 1 not numbered"/>
    <w:basedOn w:val="Heading1"/>
    <w:next w:val="BodyText"/>
    <w:uiPriority w:val="1"/>
    <w:qFormat/>
    <w:rsid w:val="00D1044D"/>
    <w:pPr>
      <w:numPr>
        <w:numId w:val="0"/>
      </w:numPr>
    </w:pPr>
  </w:style>
  <w:style w:type="paragraph" w:customStyle="1" w:styleId="Heading3notnumbered">
    <w:name w:val="Heading 3 not numbered"/>
    <w:basedOn w:val="Heading3"/>
    <w:next w:val="BodyText"/>
    <w:uiPriority w:val="1"/>
    <w:qFormat/>
    <w:rsid w:val="00752314"/>
    <w:pPr>
      <w:numPr>
        <w:ilvl w:val="0"/>
        <w:numId w:val="0"/>
      </w:numPr>
    </w:pPr>
  </w:style>
  <w:style w:type="paragraph" w:customStyle="1" w:styleId="Heading2notnumbered">
    <w:name w:val="Heading 2 not numbered"/>
    <w:basedOn w:val="Heading2"/>
    <w:next w:val="BodyText"/>
    <w:uiPriority w:val="1"/>
    <w:qFormat/>
    <w:rsid w:val="00752314"/>
    <w:pPr>
      <w:numPr>
        <w:ilvl w:val="0"/>
        <w:numId w:val="0"/>
      </w:numPr>
    </w:pPr>
  </w:style>
  <w:style w:type="paragraph" w:customStyle="1" w:styleId="Heading1noTOC">
    <w:name w:val="Heading 1 no TOC"/>
    <w:basedOn w:val="Heading1notnumbered"/>
    <w:next w:val="BodyText"/>
    <w:uiPriority w:val="1"/>
    <w:qFormat/>
    <w:rsid w:val="0008281F"/>
  </w:style>
  <w:style w:type="character" w:customStyle="1" w:styleId="TOCHeadingChar">
    <w:name w:val="TOC Heading Char"/>
    <w:basedOn w:val="DefaultParagraphFont"/>
    <w:link w:val="TOCHeading"/>
    <w:uiPriority w:val="19"/>
    <w:semiHidden/>
    <w:locked/>
    <w:rsid w:val="00DB55B9"/>
    <w:rPr>
      <w:rFonts w:eastAsiaTheme="majorEastAsia" w:cs="Times New Roman"/>
      <w:b/>
      <w:color w:val="00A9CE" w:themeColor="accent1"/>
      <w:sz w:val="28"/>
      <w:szCs w:val="28"/>
    </w:rPr>
  </w:style>
  <w:style w:type="paragraph" w:styleId="BlockText">
    <w:name w:val="Block Text"/>
    <w:basedOn w:val="Normal"/>
    <w:uiPriority w:val="99"/>
    <w:semiHidden/>
    <w:locked/>
    <w:rsid w:val="00E251B6"/>
    <w:pPr>
      <w:ind w:left="1440" w:right="1440"/>
    </w:pPr>
  </w:style>
  <w:style w:type="paragraph" w:styleId="BodyText">
    <w:name w:val="Body Text"/>
    <w:basedOn w:val="Normal"/>
    <w:link w:val="BodyTextChar"/>
    <w:uiPriority w:val="99"/>
    <w:qFormat/>
    <w:locked/>
    <w:rsid w:val="00E71F2C"/>
    <w:pPr>
      <w:spacing w:before="120" w:line="264" w:lineRule="auto"/>
    </w:pPr>
    <w:rPr>
      <w:sz w:val="24"/>
    </w:rPr>
  </w:style>
  <w:style w:type="character" w:customStyle="1" w:styleId="BodyTextChar">
    <w:name w:val="Body Text Char"/>
    <w:basedOn w:val="DefaultParagraphFont"/>
    <w:link w:val="BodyText"/>
    <w:uiPriority w:val="99"/>
    <w:locked/>
    <w:rsid w:val="00E71F2C"/>
    <w:rPr>
      <w:rFonts w:eastAsia="Times New Roman" w:cs="Times New Roman"/>
      <w:color w:val="000000"/>
      <w:sz w:val="24"/>
    </w:rPr>
  </w:style>
  <w:style w:type="paragraph" w:styleId="BodyText2">
    <w:name w:val="Body Text 2"/>
    <w:basedOn w:val="Normal"/>
    <w:link w:val="BodyText2Char"/>
    <w:uiPriority w:val="99"/>
    <w:semiHidden/>
    <w:locked/>
    <w:rsid w:val="00E251B6"/>
    <w:pPr>
      <w:spacing w:line="480" w:lineRule="auto"/>
    </w:pPr>
  </w:style>
  <w:style w:type="character" w:customStyle="1" w:styleId="BodyText2Char">
    <w:name w:val="Body Text 2 Char"/>
    <w:basedOn w:val="DefaultParagraphFont"/>
    <w:link w:val="BodyText2"/>
    <w:uiPriority w:val="99"/>
    <w:semiHidden/>
    <w:locked/>
    <w:rsid w:val="00DB55B9"/>
    <w:rPr>
      <w:rFonts w:eastAsia="Times New Roman" w:cs="Times New Roman"/>
      <w:color w:val="000000"/>
    </w:rPr>
  </w:style>
  <w:style w:type="paragraph" w:styleId="BodyText3">
    <w:name w:val="Body Text 3"/>
    <w:basedOn w:val="Normal"/>
    <w:link w:val="BodyText3Char"/>
    <w:uiPriority w:val="99"/>
    <w:semiHidden/>
    <w:locked/>
    <w:rsid w:val="00E251B6"/>
    <w:rPr>
      <w:sz w:val="16"/>
      <w:szCs w:val="16"/>
    </w:rPr>
  </w:style>
  <w:style w:type="character" w:customStyle="1" w:styleId="BodyText3Char">
    <w:name w:val="Body Text 3 Char"/>
    <w:basedOn w:val="DefaultParagraphFont"/>
    <w:link w:val="BodyText3"/>
    <w:uiPriority w:val="99"/>
    <w:semiHidden/>
    <w:locked/>
    <w:rsid w:val="00DB55B9"/>
    <w:rPr>
      <w:rFonts w:eastAsia="Times New Roman" w:cs="Times New Roman"/>
      <w:color w:val="000000"/>
      <w:sz w:val="16"/>
      <w:szCs w:val="16"/>
    </w:rPr>
  </w:style>
  <w:style w:type="paragraph" w:styleId="BodyTextFirstIndent">
    <w:name w:val="Body Text First Indent"/>
    <w:basedOn w:val="BodyText"/>
    <w:link w:val="BodyTextFirstIndentChar"/>
    <w:uiPriority w:val="99"/>
    <w:semiHidden/>
    <w:locked/>
    <w:rsid w:val="00E251B6"/>
    <w:pPr>
      <w:ind w:firstLine="210"/>
    </w:pPr>
  </w:style>
  <w:style w:type="character" w:customStyle="1" w:styleId="BodyTextFirstIndentChar">
    <w:name w:val="Body Text First Indent Char"/>
    <w:basedOn w:val="BodyTextChar"/>
    <w:link w:val="BodyTextFirstIndent"/>
    <w:uiPriority w:val="99"/>
    <w:semiHidden/>
    <w:locked/>
    <w:rsid w:val="00DB55B9"/>
    <w:rPr>
      <w:rFonts w:eastAsia="Times New Roman" w:cs="Times New Roman"/>
      <w:color w:val="000000"/>
      <w:sz w:val="24"/>
    </w:rPr>
  </w:style>
  <w:style w:type="paragraph" w:styleId="BodyTextIndent">
    <w:name w:val="Body Text Indent"/>
    <w:basedOn w:val="Normal"/>
    <w:link w:val="BodyTextIndentChar"/>
    <w:uiPriority w:val="99"/>
    <w:semiHidden/>
    <w:locked/>
    <w:rsid w:val="00E251B6"/>
    <w:pPr>
      <w:ind w:left="283"/>
    </w:pPr>
  </w:style>
  <w:style w:type="character" w:customStyle="1" w:styleId="BodyTextIndentChar">
    <w:name w:val="Body Text Indent Char"/>
    <w:basedOn w:val="DefaultParagraphFont"/>
    <w:link w:val="BodyTextIndent"/>
    <w:uiPriority w:val="99"/>
    <w:semiHidden/>
    <w:locked/>
    <w:rsid w:val="00DB55B9"/>
    <w:rPr>
      <w:rFonts w:eastAsia="Times New Roman" w:cs="Times New Roman"/>
      <w:color w:val="000000"/>
    </w:rPr>
  </w:style>
  <w:style w:type="paragraph" w:styleId="BodyTextFirstIndent2">
    <w:name w:val="Body Text First Indent 2"/>
    <w:basedOn w:val="BodyTextIndent"/>
    <w:link w:val="BodyTextFirstIndent2Char"/>
    <w:uiPriority w:val="99"/>
    <w:semiHidden/>
    <w:locked/>
    <w:rsid w:val="00E251B6"/>
    <w:pPr>
      <w:ind w:firstLine="210"/>
    </w:pPr>
  </w:style>
  <w:style w:type="character" w:customStyle="1" w:styleId="BodyTextFirstIndent2Char">
    <w:name w:val="Body Text First Indent 2 Char"/>
    <w:basedOn w:val="BodyTextIndentChar"/>
    <w:link w:val="BodyTextFirstIndent2"/>
    <w:uiPriority w:val="99"/>
    <w:semiHidden/>
    <w:locked/>
    <w:rsid w:val="00DB55B9"/>
    <w:rPr>
      <w:rFonts w:eastAsia="Times New Roman" w:cs="Times New Roman"/>
      <w:color w:val="000000"/>
    </w:rPr>
  </w:style>
  <w:style w:type="paragraph" w:styleId="BodyTextIndent2">
    <w:name w:val="Body Text Indent 2"/>
    <w:basedOn w:val="Normal"/>
    <w:link w:val="BodyTextIndent2Char"/>
    <w:uiPriority w:val="99"/>
    <w:semiHidden/>
    <w:locked/>
    <w:rsid w:val="00E251B6"/>
    <w:pPr>
      <w:spacing w:line="480" w:lineRule="auto"/>
      <w:ind w:left="283"/>
    </w:pPr>
  </w:style>
  <w:style w:type="character" w:customStyle="1" w:styleId="BodyTextIndent2Char">
    <w:name w:val="Body Text Indent 2 Char"/>
    <w:basedOn w:val="DefaultParagraphFont"/>
    <w:link w:val="BodyTextIndent2"/>
    <w:uiPriority w:val="99"/>
    <w:semiHidden/>
    <w:locked/>
    <w:rsid w:val="00DB55B9"/>
    <w:rPr>
      <w:rFonts w:eastAsia="Times New Roman" w:cs="Times New Roman"/>
      <w:color w:val="000000"/>
    </w:rPr>
  </w:style>
  <w:style w:type="paragraph" w:styleId="BodyTextIndent3">
    <w:name w:val="Body Text Indent 3"/>
    <w:basedOn w:val="Normal"/>
    <w:link w:val="BodyTextIndent3Char"/>
    <w:uiPriority w:val="99"/>
    <w:semiHidden/>
    <w:locked/>
    <w:rsid w:val="00E251B6"/>
    <w:pPr>
      <w:ind w:left="283"/>
    </w:pPr>
    <w:rPr>
      <w:sz w:val="16"/>
      <w:szCs w:val="16"/>
    </w:rPr>
  </w:style>
  <w:style w:type="character" w:customStyle="1" w:styleId="BodyTextIndent3Char">
    <w:name w:val="Body Text Indent 3 Char"/>
    <w:basedOn w:val="DefaultParagraphFont"/>
    <w:link w:val="BodyTextIndent3"/>
    <w:uiPriority w:val="99"/>
    <w:semiHidden/>
    <w:locked/>
    <w:rsid w:val="00DB55B9"/>
    <w:rPr>
      <w:rFonts w:eastAsia="Times New Roman" w:cs="Times New Roman"/>
      <w:color w:val="000000"/>
      <w:sz w:val="16"/>
      <w:szCs w:val="16"/>
    </w:rPr>
  </w:style>
  <w:style w:type="paragraph" w:styleId="Closing">
    <w:name w:val="Closing"/>
    <w:basedOn w:val="Normal"/>
    <w:link w:val="ClosingChar"/>
    <w:uiPriority w:val="99"/>
    <w:semiHidden/>
    <w:locked/>
    <w:rsid w:val="00E251B6"/>
    <w:pPr>
      <w:ind w:left="4252"/>
    </w:pPr>
  </w:style>
  <w:style w:type="character" w:customStyle="1" w:styleId="ClosingChar">
    <w:name w:val="Closing Char"/>
    <w:basedOn w:val="DefaultParagraphFont"/>
    <w:link w:val="Closing"/>
    <w:uiPriority w:val="99"/>
    <w:semiHidden/>
    <w:locked/>
    <w:rsid w:val="00DB55B9"/>
    <w:rPr>
      <w:rFonts w:eastAsia="Times New Roman" w:cs="Times New Roman"/>
      <w:color w:val="000000"/>
    </w:rPr>
  </w:style>
  <w:style w:type="paragraph" w:styleId="Date">
    <w:name w:val="Date"/>
    <w:basedOn w:val="Normal"/>
    <w:next w:val="Normal"/>
    <w:link w:val="DateChar"/>
    <w:uiPriority w:val="99"/>
    <w:semiHidden/>
    <w:locked/>
    <w:rsid w:val="00E251B6"/>
  </w:style>
  <w:style w:type="character" w:customStyle="1" w:styleId="DateChar">
    <w:name w:val="Date Char"/>
    <w:basedOn w:val="DefaultParagraphFont"/>
    <w:link w:val="Date"/>
    <w:uiPriority w:val="99"/>
    <w:semiHidden/>
    <w:locked/>
    <w:rsid w:val="00DB55B9"/>
    <w:rPr>
      <w:rFonts w:eastAsia="Times New Roman" w:cs="Times New Roman"/>
      <w:color w:val="000000"/>
    </w:rPr>
  </w:style>
  <w:style w:type="paragraph" w:styleId="E-mailSignature">
    <w:name w:val="E-mail Signature"/>
    <w:basedOn w:val="Normal"/>
    <w:link w:val="E-mailSignatureChar"/>
    <w:uiPriority w:val="99"/>
    <w:semiHidden/>
    <w:locked/>
    <w:rsid w:val="00E251B6"/>
  </w:style>
  <w:style w:type="character" w:customStyle="1" w:styleId="E-mailSignatureChar">
    <w:name w:val="E-mail Signature Char"/>
    <w:basedOn w:val="DefaultParagraphFont"/>
    <w:link w:val="E-mailSignature"/>
    <w:uiPriority w:val="99"/>
    <w:semiHidden/>
    <w:locked/>
    <w:rsid w:val="00DB55B9"/>
    <w:rPr>
      <w:rFonts w:eastAsia="Times New Roman" w:cs="Times New Roman"/>
      <w:color w:val="000000"/>
    </w:rPr>
  </w:style>
  <w:style w:type="character" w:styleId="Emphasis">
    <w:name w:val="Emphasis"/>
    <w:basedOn w:val="DefaultParagraphFont"/>
    <w:qFormat/>
    <w:locked/>
    <w:rsid w:val="001249CC"/>
    <w:rPr>
      <w:rFonts w:cs="Times New Roman"/>
      <w:i/>
      <w:iCs/>
    </w:rPr>
  </w:style>
  <w:style w:type="paragraph" w:styleId="EnvelopeAddress">
    <w:name w:val="envelope address"/>
    <w:basedOn w:val="Normal"/>
    <w:uiPriority w:val="99"/>
    <w:semiHidden/>
    <w:locked/>
    <w:rsid w:val="00E251B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locked/>
    <w:rsid w:val="00E251B6"/>
    <w:rPr>
      <w:rFonts w:ascii="Arial" w:hAnsi="Arial" w:cs="Arial"/>
      <w:sz w:val="20"/>
      <w:szCs w:val="20"/>
    </w:rPr>
  </w:style>
  <w:style w:type="character" w:styleId="FollowedHyperlink">
    <w:name w:val="FollowedHyperlink"/>
    <w:basedOn w:val="DefaultParagraphFont"/>
    <w:uiPriority w:val="99"/>
    <w:semiHidden/>
    <w:locked/>
    <w:rsid w:val="003D6565"/>
    <w:rPr>
      <w:rFonts w:cs="Times New Roman"/>
      <w:color w:val="auto"/>
      <w:u w:val="none"/>
    </w:rPr>
  </w:style>
  <w:style w:type="character" w:styleId="FootnoteReference">
    <w:name w:val="footnote reference"/>
    <w:basedOn w:val="DefaultParagraphFont"/>
    <w:uiPriority w:val="9"/>
    <w:locked/>
    <w:rsid w:val="00E251B6"/>
    <w:rPr>
      <w:rFonts w:cs="Times New Roman"/>
      <w:vertAlign w:val="superscript"/>
    </w:rPr>
  </w:style>
  <w:style w:type="character" w:styleId="HTMLAcronym">
    <w:name w:val="HTML Acronym"/>
    <w:basedOn w:val="DefaultParagraphFont"/>
    <w:uiPriority w:val="99"/>
    <w:semiHidden/>
    <w:locked/>
    <w:rsid w:val="00E251B6"/>
    <w:rPr>
      <w:rFonts w:cs="Times New Roman"/>
    </w:rPr>
  </w:style>
  <w:style w:type="paragraph" w:styleId="HTMLAddress">
    <w:name w:val="HTML Address"/>
    <w:basedOn w:val="Normal"/>
    <w:link w:val="HTMLAddressChar"/>
    <w:uiPriority w:val="99"/>
    <w:semiHidden/>
    <w:locked/>
    <w:rsid w:val="00E251B6"/>
    <w:rPr>
      <w:i/>
      <w:iCs/>
    </w:rPr>
  </w:style>
  <w:style w:type="character" w:customStyle="1" w:styleId="HTMLAddressChar">
    <w:name w:val="HTML Address Char"/>
    <w:basedOn w:val="DefaultParagraphFont"/>
    <w:link w:val="HTMLAddress"/>
    <w:uiPriority w:val="99"/>
    <w:semiHidden/>
    <w:locked/>
    <w:rsid w:val="00DB55B9"/>
    <w:rPr>
      <w:rFonts w:eastAsia="Times New Roman" w:cs="Times New Roman"/>
      <w:i/>
      <w:iCs/>
      <w:color w:val="000000"/>
    </w:rPr>
  </w:style>
  <w:style w:type="character" w:styleId="HTMLCite">
    <w:name w:val="HTML Cite"/>
    <w:basedOn w:val="DefaultParagraphFont"/>
    <w:uiPriority w:val="99"/>
    <w:semiHidden/>
    <w:locked/>
    <w:rsid w:val="00E251B6"/>
    <w:rPr>
      <w:rFonts w:cs="Times New Roman"/>
      <w:i/>
      <w:iCs/>
    </w:rPr>
  </w:style>
  <w:style w:type="character" w:styleId="HTMLCode">
    <w:name w:val="HTML Code"/>
    <w:basedOn w:val="DefaultParagraphFont"/>
    <w:uiPriority w:val="99"/>
    <w:semiHidden/>
    <w:locked/>
    <w:rsid w:val="00E251B6"/>
    <w:rPr>
      <w:rFonts w:ascii="Courier New" w:hAnsi="Courier New" w:cs="Courier New"/>
      <w:sz w:val="20"/>
      <w:szCs w:val="20"/>
    </w:rPr>
  </w:style>
  <w:style w:type="character" w:styleId="HTMLDefinition">
    <w:name w:val="HTML Definition"/>
    <w:basedOn w:val="DefaultParagraphFont"/>
    <w:uiPriority w:val="99"/>
    <w:semiHidden/>
    <w:locked/>
    <w:rsid w:val="00E251B6"/>
    <w:rPr>
      <w:rFonts w:cs="Times New Roman"/>
      <w:i/>
      <w:iCs/>
    </w:rPr>
  </w:style>
  <w:style w:type="character" w:styleId="HTMLKeyboard">
    <w:name w:val="HTML Keyboard"/>
    <w:basedOn w:val="DefaultParagraphFont"/>
    <w:uiPriority w:val="99"/>
    <w:semiHidden/>
    <w:locked/>
    <w:rsid w:val="00E251B6"/>
    <w:rPr>
      <w:rFonts w:ascii="Courier New" w:hAnsi="Courier New" w:cs="Courier New"/>
      <w:sz w:val="20"/>
      <w:szCs w:val="20"/>
    </w:rPr>
  </w:style>
  <w:style w:type="paragraph" w:styleId="HTMLPreformatted">
    <w:name w:val="HTML Preformatted"/>
    <w:basedOn w:val="Normal"/>
    <w:link w:val="HTMLPreformattedChar"/>
    <w:uiPriority w:val="99"/>
    <w:semiHidden/>
    <w:locked/>
    <w:rsid w:val="00E251B6"/>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DB55B9"/>
    <w:rPr>
      <w:rFonts w:ascii="Courier New" w:eastAsia="Times New Roman" w:hAnsi="Courier New" w:cs="Courier New"/>
      <w:color w:val="000000"/>
      <w:sz w:val="20"/>
      <w:szCs w:val="20"/>
    </w:rPr>
  </w:style>
  <w:style w:type="character" w:styleId="HTMLSample">
    <w:name w:val="HTML Sample"/>
    <w:basedOn w:val="DefaultParagraphFont"/>
    <w:uiPriority w:val="99"/>
    <w:semiHidden/>
    <w:locked/>
    <w:rsid w:val="00E251B6"/>
    <w:rPr>
      <w:rFonts w:ascii="Courier New" w:hAnsi="Courier New" w:cs="Courier New"/>
    </w:rPr>
  </w:style>
  <w:style w:type="character" w:styleId="HTMLTypewriter">
    <w:name w:val="HTML Typewriter"/>
    <w:basedOn w:val="DefaultParagraphFont"/>
    <w:uiPriority w:val="99"/>
    <w:semiHidden/>
    <w:locked/>
    <w:rsid w:val="00E251B6"/>
    <w:rPr>
      <w:rFonts w:ascii="Courier New" w:hAnsi="Courier New" w:cs="Courier New"/>
      <w:sz w:val="20"/>
      <w:szCs w:val="20"/>
    </w:rPr>
  </w:style>
  <w:style w:type="character" w:styleId="HTMLVariable">
    <w:name w:val="HTML Variable"/>
    <w:basedOn w:val="DefaultParagraphFont"/>
    <w:uiPriority w:val="99"/>
    <w:semiHidden/>
    <w:locked/>
    <w:rsid w:val="00E251B6"/>
    <w:rPr>
      <w:rFonts w:cs="Times New Roman"/>
      <w:i/>
      <w:iCs/>
    </w:rPr>
  </w:style>
  <w:style w:type="character" w:styleId="LineNumber">
    <w:name w:val="line number"/>
    <w:basedOn w:val="DefaultParagraphFont"/>
    <w:uiPriority w:val="99"/>
    <w:semiHidden/>
    <w:locked/>
    <w:rsid w:val="00E251B6"/>
    <w:rPr>
      <w:rFonts w:cs="Times New Roman"/>
    </w:rPr>
  </w:style>
  <w:style w:type="paragraph" w:styleId="List">
    <w:name w:val="List"/>
    <w:basedOn w:val="Normal"/>
    <w:uiPriority w:val="99"/>
    <w:semiHidden/>
    <w:locked/>
    <w:rsid w:val="00E251B6"/>
    <w:pPr>
      <w:ind w:left="283" w:hanging="283"/>
    </w:pPr>
  </w:style>
  <w:style w:type="paragraph" w:styleId="List2">
    <w:name w:val="List 2"/>
    <w:basedOn w:val="Normal"/>
    <w:uiPriority w:val="99"/>
    <w:semiHidden/>
    <w:locked/>
    <w:rsid w:val="00E251B6"/>
    <w:pPr>
      <w:ind w:left="566" w:hanging="283"/>
    </w:pPr>
  </w:style>
  <w:style w:type="paragraph" w:styleId="List3">
    <w:name w:val="List 3"/>
    <w:basedOn w:val="Normal"/>
    <w:uiPriority w:val="99"/>
    <w:semiHidden/>
    <w:locked/>
    <w:rsid w:val="00E251B6"/>
    <w:pPr>
      <w:ind w:left="849" w:hanging="283"/>
    </w:pPr>
  </w:style>
  <w:style w:type="paragraph" w:styleId="List4">
    <w:name w:val="List 4"/>
    <w:basedOn w:val="Normal"/>
    <w:uiPriority w:val="99"/>
    <w:semiHidden/>
    <w:locked/>
    <w:rsid w:val="00E251B6"/>
    <w:pPr>
      <w:ind w:left="1132" w:hanging="283"/>
    </w:pPr>
  </w:style>
  <w:style w:type="paragraph" w:styleId="List5">
    <w:name w:val="List 5"/>
    <w:basedOn w:val="Normal"/>
    <w:uiPriority w:val="99"/>
    <w:semiHidden/>
    <w:locked/>
    <w:rsid w:val="00E251B6"/>
    <w:pPr>
      <w:ind w:left="1415" w:hanging="283"/>
    </w:pPr>
  </w:style>
  <w:style w:type="paragraph" w:styleId="ListBullet4">
    <w:name w:val="List Bullet 4"/>
    <w:basedOn w:val="Normal"/>
    <w:uiPriority w:val="99"/>
    <w:semiHidden/>
    <w:locked/>
    <w:rsid w:val="00E251B6"/>
    <w:pPr>
      <w:numPr>
        <w:numId w:val="1"/>
      </w:numPr>
      <w:tabs>
        <w:tab w:val="num" w:pos="1209"/>
      </w:tabs>
      <w:ind w:left="1209"/>
    </w:pPr>
  </w:style>
  <w:style w:type="paragraph" w:styleId="ListBullet5">
    <w:name w:val="List Bullet 5"/>
    <w:basedOn w:val="Normal"/>
    <w:uiPriority w:val="99"/>
    <w:semiHidden/>
    <w:locked/>
    <w:rsid w:val="00E251B6"/>
    <w:pPr>
      <w:numPr>
        <w:numId w:val="2"/>
      </w:numPr>
      <w:tabs>
        <w:tab w:val="num" w:pos="926"/>
        <w:tab w:val="num" w:pos="1492"/>
      </w:tabs>
      <w:ind w:left="1492"/>
    </w:pPr>
  </w:style>
  <w:style w:type="paragraph" w:styleId="ListContinue">
    <w:name w:val="List Continue"/>
    <w:basedOn w:val="Normal"/>
    <w:uiPriority w:val="99"/>
    <w:semiHidden/>
    <w:locked/>
    <w:rsid w:val="00E251B6"/>
    <w:pPr>
      <w:ind w:left="283"/>
    </w:pPr>
  </w:style>
  <w:style w:type="paragraph" w:styleId="ListContinue2">
    <w:name w:val="List Continue 2"/>
    <w:basedOn w:val="Normal"/>
    <w:uiPriority w:val="99"/>
    <w:semiHidden/>
    <w:locked/>
    <w:rsid w:val="00E251B6"/>
    <w:pPr>
      <w:ind w:left="566"/>
    </w:pPr>
  </w:style>
  <w:style w:type="paragraph" w:styleId="ListContinue3">
    <w:name w:val="List Continue 3"/>
    <w:basedOn w:val="Normal"/>
    <w:uiPriority w:val="99"/>
    <w:semiHidden/>
    <w:locked/>
    <w:rsid w:val="00E251B6"/>
    <w:pPr>
      <w:ind w:left="849"/>
    </w:pPr>
  </w:style>
  <w:style w:type="paragraph" w:styleId="ListContinue4">
    <w:name w:val="List Continue 4"/>
    <w:basedOn w:val="Normal"/>
    <w:uiPriority w:val="99"/>
    <w:semiHidden/>
    <w:locked/>
    <w:rsid w:val="00E251B6"/>
    <w:pPr>
      <w:ind w:left="1132"/>
    </w:pPr>
  </w:style>
  <w:style w:type="paragraph" w:styleId="ListContinue5">
    <w:name w:val="List Continue 5"/>
    <w:basedOn w:val="Normal"/>
    <w:uiPriority w:val="99"/>
    <w:semiHidden/>
    <w:locked/>
    <w:rsid w:val="00E251B6"/>
    <w:pPr>
      <w:ind w:left="1415"/>
    </w:pPr>
  </w:style>
  <w:style w:type="paragraph" w:styleId="ListNumber3">
    <w:name w:val="List Number 3"/>
    <w:basedOn w:val="ListNumber2"/>
    <w:uiPriority w:val="2"/>
    <w:locked/>
    <w:rsid w:val="00D349D1"/>
    <w:pPr>
      <w:numPr>
        <w:numId w:val="16"/>
      </w:numPr>
      <w:tabs>
        <w:tab w:val="clear" w:pos="397"/>
        <w:tab w:val="num" w:pos="624"/>
      </w:tabs>
      <w:ind w:left="1078" w:hanging="284"/>
    </w:pPr>
  </w:style>
  <w:style w:type="paragraph" w:styleId="ListNumber4">
    <w:name w:val="List Number 4"/>
    <w:basedOn w:val="Normal"/>
    <w:uiPriority w:val="99"/>
    <w:semiHidden/>
    <w:locked/>
    <w:rsid w:val="00E251B6"/>
    <w:pPr>
      <w:numPr>
        <w:numId w:val="3"/>
      </w:numPr>
    </w:pPr>
  </w:style>
  <w:style w:type="paragraph" w:styleId="ListNumber5">
    <w:name w:val="List Number 5"/>
    <w:basedOn w:val="Normal"/>
    <w:uiPriority w:val="99"/>
    <w:semiHidden/>
    <w:locked/>
    <w:rsid w:val="00E251B6"/>
    <w:pPr>
      <w:numPr>
        <w:numId w:val="4"/>
      </w:numPr>
    </w:pPr>
  </w:style>
  <w:style w:type="paragraph" w:styleId="MessageHeader">
    <w:name w:val="Message Header"/>
    <w:basedOn w:val="Normal"/>
    <w:link w:val="MessageHeaderChar"/>
    <w:uiPriority w:val="99"/>
    <w:semiHidden/>
    <w:locked/>
    <w:rsid w:val="00E251B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locked/>
    <w:rsid w:val="00DB55B9"/>
    <w:rPr>
      <w:rFonts w:ascii="Arial" w:eastAsia="Times New Roman" w:hAnsi="Arial" w:cs="Arial"/>
      <w:color w:val="000000"/>
      <w:sz w:val="24"/>
      <w:szCs w:val="24"/>
      <w:shd w:val="pct20" w:color="auto" w:fill="auto"/>
    </w:rPr>
  </w:style>
  <w:style w:type="paragraph" w:styleId="NormalWeb">
    <w:name w:val="Normal (Web)"/>
    <w:basedOn w:val="Normal"/>
    <w:uiPriority w:val="99"/>
    <w:locked/>
    <w:rsid w:val="00E251B6"/>
    <w:rPr>
      <w:rFonts w:ascii="Times New Roman" w:hAnsi="Times New Roman"/>
      <w:sz w:val="24"/>
      <w:szCs w:val="24"/>
    </w:rPr>
  </w:style>
  <w:style w:type="paragraph" w:styleId="NormalIndent">
    <w:name w:val="Normal Indent"/>
    <w:basedOn w:val="Normal"/>
    <w:uiPriority w:val="99"/>
    <w:semiHidden/>
    <w:locked/>
    <w:rsid w:val="00E251B6"/>
    <w:pPr>
      <w:ind w:left="720"/>
    </w:pPr>
  </w:style>
  <w:style w:type="paragraph" w:styleId="NoteHeading">
    <w:name w:val="Note Heading"/>
    <w:basedOn w:val="Normal"/>
    <w:next w:val="Normal"/>
    <w:link w:val="NoteHeadingChar"/>
    <w:uiPriority w:val="99"/>
    <w:semiHidden/>
    <w:locked/>
    <w:rsid w:val="00E251B6"/>
  </w:style>
  <w:style w:type="character" w:customStyle="1" w:styleId="NoteHeadingChar">
    <w:name w:val="Note Heading Char"/>
    <w:basedOn w:val="DefaultParagraphFont"/>
    <w:link w:val="NoteHeading"/>
    <w:uiPriority w:val="99"/>
    <w:semiHidden/>
    <w:locked/>
    <w:rsid w:val="00DB55B9"/>
    <w:rPr>
      <w:rFonts w:eastAsia="Times New Roman" w:cs="Times New Roman"/>
      <w:color w:val="000000"/>
    </w:rPr>
  </w:style>
  <w:style w:type="paragraph" w:styleId="PlainText">
    <w:name w:val="Plain Text"/>
    <w:basedOn w:val="Normal"/>
    <w:link w:val="PlainTextChar"/>
    <w:uiPriority w:val="99"/>
    <w:semiHidden/>
    <w:locked/>
    <w:rsid w:val="00E251B6"/>
    <w:rPr>
      <w:rFonts w:ascii="Courier New" w:hAnsi="Courier New" w:cs="Courier New"/>
      <w:sz w:val="20"/>
      <w:szCs w:val="20"/>
    </w:rPr>
  </w:style>
  <w:style w:type="character" w:customStyle="1" w:styleId="PlainTextChar">
    <w:name w:val="Plain Text Char"/>
    <w:basedOn w:val="DefaultParagraphFont"/>
    <w:link w:val="PlainText"/>
    <w:uiPriority w:val="99"/>
    <w:semiHidden/>
    <w:locked/>
    <w:rsid w:val="00DB55B9"/>
    <w:rPr>
      <w:rFonts w:ascii="Courier New" w:eastAsia="Times New Roman" w:hAnsi="Courier New" w:cs="Courier New"/>
      <w:color w:val="000000"/>
      <w:sz w:val="20"/>
      <w:szCs w:val="20"/>
    </w:rPr>
  </w:style>
  <w:style w:type="paragraph" w:styleId="Salutation">
    <w:name w:val="Salutation"/>
    <w:basedOn w:val="Normal"/>
    <w:next w:val="Normal"/>
    <w:link w:val="SalutationChar"/>
    <w:uiPriority w:val="99"/>
    <w:semiHidden/>
    <w:locked/>
    <w:rsid w:val="00E251B6"/>
  </w:style>
  <w:style w:type="character" w:customStyle="1" w:styleId="SalutationChar">
    <w:name w:val="Salutation Char"/>
    <w:basedOn w:val="DefaultParagraphFont"/>
    <w:link w:val="Salutation"/>
    <w:uiPriority w:val="99"/>
    <w:semiHidden/>
    <w:locked/>
    <w:rsid w:val="00DB55B9"/>
    <w:rPr>
      <w:rFonts w:eastAsia="Times New Roman" w:cs="Times New Roman"/>
      <w:color w:val="000000"/>
    </w:rPr>
  </w:style>
  <w:style w:type="paragraph" w:styleId="Signature">
    <w:name w:val="Signature"/>
    <w:basedOn w:val="Normal"/>
    <w:link w:val="SignatureChar"/>
    <w:uiPriority w:val="99"/>
    <w:semiHidden/>
    <w:locked/>
    <w:rsid w:val="00E251B6"/>
    <w:pPr>
      <w:ind w:left="4252"/>
    </w:pPr>
  </w:style>
  <w:style w:type="character" w:customStyle="1" w:styleId="SignatureChar">
    <w:name w:val="Signature Char"/>
    <w:basedOn w:val="DefaultParagraphFont"/>
    <w:link w:val="Signature"/>
    <w:uiPriority w:val="99"/>
    <w:semiHidden/>
    <w:locked/>
    <w:rsid w:val="00DB55B9"/>
    <w:rPr>
      <w:rFonts w:eastAsia="Times New Roman" w:cs="Times New Roman"/>
      <w:color w:val="000000"/>
    </w:rPr>
  </w:style>
  <w:style w:type="character" w:styleId="Strong">
    <w:name w:val="Strong"/>
    <w:basedOn w:val="DefaultParagraphFont"/>
    <w:uiPriority w:val="99"/>
    <w:semiHidden/>
    <w:locked/>
    <w:rsid w:val="001249CC"/>
    <w:rPr>
      <w:rFonts w:cs="Times New Roman"/>
      <w:b/>
      <w:bCs/>
    </w:rPr>
  </w:style>
  <w:style w:type="table" w:styleId="Table3Deffects1">
    <w:name w:val="Table 3D effects 1"/>
    <w:basedOn w:val="TableNormal"/>
    <w:uiPriority w:val="99"/>
    <w:locked/>
    <w:rsid w:val="00E251B6"/>
    <w:pPr>
      <w:spacing w:after="120"/>
    </w:pPr>
    <w:rPr>
      <w:rFonts w:cs="Times New Roman"/>
      <w:sz w:val="20"/>
      <w:szCs w:val="20"/>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locked/>
    <w:rsid w:val="00E251B6"/>
    <w:pPr>
      <w:spacing w:after="120"/>
    </w:pPr>
    <w:rPr>
      <w:rFonts w:cs="Times New Roman"/>
      <w:sz w:val="20"/>
      <w:szCs w:val="20"/>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locked/>
    <w:rsid w:val="00E251B6"/>
    <w:pPr>
      <w:spacing w:after="120"/>
    </w:pPr>
    <w:rPr>
      <w:rFonts w:cs="Times New Roman"/>
      <w:sz w:val="20"/>
      <w:szCs w:val="20"/>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locked/>
    <w:rsid w:val="00E251B6"/>
    <w:pPr>
      <w:spacing w:after="120"/>
    </w:pPr>
    <w:rPr>
      <w:rFonts w:cs="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locked/>
    <w:rsid w:val="00E251B6"/>
    <w:pPr>
      <w:spacing w:after="120"/>
    </w:pPr>
    <w:rPr>
      <w:rFonts w:cs="Times New Roman"/>
      <w:sz w:val="20"/>
      <w:szCs w:val="20"/>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locked/>
    <w:rsid w:val="00E251B6"/>
    <w:pPr>
      <w:spacing w:after="120"/>
    </w:pPr>
    <w:rPr>
      <w:rFonts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locked/>
    <w:rsid w:val="00E251B6"/>
    <w:pPr>
      <w:spacing w:after="120"/>
    </w:pPr>
    <w:rPr>
      <w:rFonts w:cs="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locked/>
    <w:rsid w:val="00E251B6"/>
    <w:pPr>
      <w:spacing w:after="120"/>
    </w:pPr>
    <w:rPr>
      <w:rFonts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locked/>
    <w:rsid w:val="00E251B6"/>
    <w:pPr>
      <w:spacing w:after="120"/>
    </w:pPr>
    <w:rPr>
      <w:rFonts w:cs="Times New Roman"/>
      <w:sz w:val="20"/>
      <w:szCs w:val="20"/>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locked/>
    <w:rsid w:val="00E251B6"/>
    <w:pPr>
      <w:spacing w:after="120"/>
    </w:pPr>
    <w:rPr>
      <w:rFonts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locked/>
    <w:rsid w:val="00E251B6"/>
    <w:pPr>
      <w:spacing w:after="120"/>
    </w:pPr>
    <w:rPr>
      <w:rFonts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locked/>
    <w:rsid w:val="00E251B6"/>
    <w:pPr>
      <w:spacing w:after="120"/>
    </w:pPr>
    <w:rPr>
      <w:rFonts w:cs="Times New Roman"/>
      <w:b/>
      <w:bCs/>
      <w:sz w:val="20"/>
      <w:szCs w:val="20"/>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locked/>
    <w:rsid w:val="00E251B6"/>
    <w:pPr>
      <w:spacing w:after="120"/>
    </w:pPr>
    <w:rPr>
      <w:rFonts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locked/>
    <w:rsid w:val="00E251B6"/>
    <w:pPr>
      <w:spacing w:after="120"/>
    </w:pPr>
    <w:rPr>
      <w:rFonts w:cs="Times New Roman"/>
      <w:sz w:val="20"/>
      <w:szCs w:val="20"/>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locked/>
    <w:rsid w:val="00E251B6"/>
    <w:pPr>
      <w:spacing w:after="120"/>
    </w:pPr>
    <w:rPr>
      <w:rFonts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locked/>
    <w:rsid w:val="00E251B6"/>
    <w:pPr>
      <w:spacing w:after="120"/>
    </w:pPr>
    <w:rPr>
      <w:rFonts w:cs="Times New Roman"/>
      <w:sz w:val="20"/>
      <w:szCs w:val="20"/>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locked/>
    <w:rsid w:val="00E251B6"/>
    <w:pPr>
      <w:spacing w:after="120"/>
    </w:pPr>
    <w:rPr>
      <w:rFonts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locked/>
    <w:rsid w:val="00E251B6"/>
    <w:pPr>
      <w:spacing w:after="120"/>
    </w:pPr>
    <w:rPr>
      <w:rFonts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locked/>
    <w:rsid w:val="00E251B6"/>
    <w:pPr>
      <w:spacing w:after="120"/>
    </w:pPr>
    <w:rPr>
      <w:rFonts w:cs="Times New Roman"/>
      <w:sz w:val="20"/>
      <w:szCs w:val="20"/>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locked/>
    <w:rsid w:val="00E251B6"/>
    <w:pPr>
      <w:spacing w:after="120"/>
    </w:pPr>
    <w:rPr>
      <w:rFonts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locked/>
    <w:rsid w:val="00E251B6"/>
    <w:pPr>
      <w:spacing w:after="120"/>
    </w:pPr>
    <w:rPr>
      <w:rFonts w:cs="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locked/>
    <w:rsid w:val="00E251B6"/>
    <w:pPr>
      <w:spacing w:after="120"/>
    </w:pPr>
    <w:rPr>
      <w:rFonts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locked/>
    <w:rsid w:val="00E251B6"/>
    <w:pPr>
      <w:spacing w:after="120"/>
    </w:pPr>
    <w:rPr>
      <w:rFonts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locked/>
    <w:rsid w:val="00E251B6"/>
    <w:pPr>
      <w:spacing w:after="120"/>
    </w:pPr>
    <w:rPr>
      <w:rFonts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locked/>
    <w:rsid w:val="00E251B6"/>
    <w:pPr>
      <w:spacing w:after="120"/>
    </w:pPr>
    <w:rPr>
      <w:rFonts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locked/>
    <w:rsid w:val="00E251B6"/>
    <w:pPr>
      <w:spacing w:after="120"/>
    </w:pPr>
    <w:rPr>
      <w:rFonts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locked/>
    <w:rsid w:val="00E251B6"/>
    <w:pPr>
      <w:spacing w:after="120"/>
    </w:pPr>
    <w:rPr>
      <w:rFonts w:cs="Times New Roman"/>
      <w:sz w:val="20"/>
      <w:szCs w:val="20"/>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locked/>
    <w:rsid w:val="00E251B6"/>
    <w:pPr>
      <w:spacing w:after="120"/>
    </w:pPr>
    <w:rPr>
      <w:rFonts w:cs="Times New Roman"/>
      <w:sz w:val="20"/>
      <w:szCs w:val="20"/>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locked/>
    <w:rsid w:val="00E251B6"/>
    <w:pPr>
      <w:spacing w:after="120"/>
    </w:pPr>
    <w:rPr>
      <w:rFonts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locked/>
    <w:rsid w:val="00E251B6"/>
    <w:pPr>
      <w:spacing w:after="120"/>
    </w:pPr>
    <w:rPr>
      <w:rFonts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locked/>
    <w:rsid w:val="00E251B6"/>
    <w:pPr>
      <w:spacing w:after="120"/>
    </w:pPr>
    <w:rPr>
      <w:rFonts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locked/>
    <w:rsid w:val="00E251B6"/>
    <w:pPr>
      <w:spacing w:after="120"/>
    </w:pPr>
    <w:rPr>
      <w:rFonts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locked/>
    <w:rsid w:val="00E251B6"/>
    <w:pPr>
      <w:spacing w:after="120"/>
    </w:pPr>
    <w:rPr>
      <w:rFonts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locked/>
    <w:rsid w:val="00E251B6"/>
    <w:pPr>
      <w:spacing w:after="120"/>
    </w:pPr>
    <w:rPr>
      <w:rFonts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locked/>
    <w:rsid w:val="00E251B6"/>
    <w:pPr>
      <w:spacing w:after="120"/>
    </w:pPr>
    <w:rPr>
      <w:rFonts w:cs="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locked/>
    <w:rsid w:val="00E251B6"/>
    <w:pPr>
      <w:spacing w:after="120"/>
    </w:pPr>
    <w:rPr>
      <w:rFonts w:cs="Times New Roman"/>
      <w:sz w:val="20"/>
      <w:szCs w:val="20"/>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locked/>
    <w:rsid w:val="00E251B6"/>
    <w:pPr>
      <w:spacing w:after="120"/>
    </w:pPr>
    <w:rPr>
      <w:rFonts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locked/>
    <w:rsid w:val="00E251B6"/>
    <w:pPr>
      <w:spacing w:after="120"/>
    </w:pPr>
    <w:rPr>
      <w:rFonts w:cs="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locked/>
    <w:rsid w:val="00E251B6"/>
    <w:pPr>
      <w:spacing w:after="120"/>
    </w:pPr>
    <w:rPr>
      <w:rFonts w:cs="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locked/>
    <w:rsid w:val="00E251B6"/>
    <w:pPr>
      <w:spacing w:after="120"/>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locked/>
    <w:rsid w:val="00E251B6"/>
    <w:pPr>
      <w:spacing w:after="120"/>
    </w:pPr>
    <w:rPr>
      <w:rFonts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locked/>
    <w:rsid w:val="00E251B6"/>
    <w:pPr>
      <w:spacing w:after="120"/>
    </w:pPr>
    <w:rPr>
      <w:rFonts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locked/>
    <w:rsid w:val="00E251B6"/>
    <w:pPr>
      <w:spacing w:after="120"/>
    </w:pPr>
    <w:rPr>
      <w:rFonts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D1044D"/>
    <w:pPr>
      <w:spacing w:before="180" w:after="60"/>
    </w:pPr>
    <w:rPr>
      <w:rFonts w:cs="Times New Roman"/>
      <w:bCs/>
      <w:color w:val="001D34" w:themeColor="accent2"/>
      <w:sz w:val="24"/>
      <w:szCs w:val="26"/>
      <w:lang w:eastAsia="en-US"/>
    </w:rPr>
  </w:style>
  <w:style w:type="paragraph" w:customStyle="1" w:styleId="BusinessUnitName">
    <w:name w:val="Business Unit Name"/>
    <w:uiPriority w:val="12"/>
    <w:rsid w:val="00897FEE"/>
    <w:rPr>
      <w:rFonts w:cs="Times New Roman"/>
      <w:b/>
      <w:caps/>
      <w:noProof/>
      <w:color w:val="FFFFFF"/>
      <w:spacing w:val="16"/>
      <w:szCs w:val="24"/>
      <w:lang w:eastAsia="en-US"/>
    </w:rPr>
  </w:style>
  <w:style w:type="character" w:styleId="CommentReference">
    <w:name w:val="annotation reference"/>
    <w:basedOn w:val="DefaultParagraphFont"/>
    <w:uiPriority w:val="99"/>
    <w:semiHidden/>
    <w:locked/>
    <w:rsid w:val="00AD275A"/>
    <w:rPr>
      <w:rFonts w:cs="Times New Roman"/>
      <w:sz w:val="16"/>
      <w:szCs w:val="16"/>
    </w:rPr>
  </w:style>
  <w:style w:type="paragraph" w:styleId="CommentText">
    <w:name w:val="annotation text"/>
    <w:basedOn w:val="Normal"/>
    <w:link w:val="CommentTextChar"/>
    <w:uiPriority w:val="99"/>
    <w:semiHidden/>
    <w:locked/>
    <w:rsid w:val="00AD275A"/>
    <w:rPr>
      <w:sz w:val="20"/>
      <w:szCs w:val="20"/>
    </w:rPr>
  </w:style>
  <w:style w:type="character" w:customStyle="1" w:styleId="CommentTextChar">
    <w:name w:val="Comment Text Char"/>
    <w:basedOn w:val="DefaultParagraphFont"/>
    <w:link w:val="CommentText"/>
    <w:uiPriority w:val="99"/>
    <w:semiHidden/>
    <w:locked/>
    <w:rsid w:val="00DB55B9"/>
    <w:rPr>
      <w:rFonts w:eastAsia="Times New Roman" w:cs="Times New Roman"/>
      <w:color w:val="000000"/>
      <w:sz w:val="20"/>
      <w:szCs w:val="20"/>
    </w:rPr>
  </w:style>
  <w:style w:type="paragraph" w:styleId="CommentSubject">
    <w:name w:val="annotation subject"/>
    <w:basedOn w:val="CommentText"/>
    <w:next w:val="CommentText"/>
    <w:link w:val="CommentSubjectChar"/>
    <w:uiPriority w:val="99"/>
    <w:semiHidden/>
    <w:locked/>
    <w:rsid w:val="00AD275A"/>
    <w:rPr>
      <w:b/>
      <w:bCs/>
    </w:rPr>
  </w:style>
  <w:style w:type="character" w:customStyle="1" w:styleId="CommentSubjectChar">
    <w:name w:val="Comment Subject Char"/>
    <w:basedOn w:val="CommentTextChar"/>
    <w:link w:val="CommentSubject"/>
    <w:uiPriority w:val="99"/>
    <w:semiHidden/>
    <w:locked/>
    <w:rsid w:val="00DB55B9"/>
    <w:rPr>
      <w:rFonts w:eastAsia="Times New Roman" w:cs="Times New Roman"/>
      <w:b/>
      <w:bCs/>
      <w:color w:val="000000"/>
      <w:sz w:val="20"/>
      <w:szCs w:val="20"/>
    </w:rPr>
  </w:style>
  <w:style w:type="paragraph" w:styleId="DocumentMap">
    <w:name w:val="Document Map"/>
    <w:basedOn w:val="Normal"/>
    <w:link w:val="DocumentMapChar"/>
    <w:uiPriority w:val="99"/>
    <w:semiHidden/>
    <w:locked/>
    <w:rsid w:val="00AD275A"/>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DB55B9"/>
    <w:rPr>
      <w:rFonts w:ascii="Tahoma" w:eastAsia="Times New Roman" w:hAnsi="Tahoma" w:cs="Tahoma"/>
      <w:color w:val="000000"/>
      <w:sz w:val="20"/>
      <w:szCs w:val="20"/>
      <w:shd w:val="clear" w:color="auto" w:fill="000080"/>
    </w:rPr>
  </w:style>
  <w:style w:type="character" w:styleId="EndnoteReference">
    <w:name w:val="endnote reference"/>
    <w:basedOn w:val="DefaultParagraphFont"/>
    <w:uiPriority w:val="99"/>
    <w:semiHidden/>
    <w:locked/>
    <w:rsid w:val="00AD275A"/>
    <w:rPr>
      <w:rFonts w:cs="Times New Roman"/>
      <w:vertAlign w:val="superscript"/>
    </w:rPr>
  </w:style>
  <w:style w:type="paragraph" w:styleId="EndnoteText">
    <w:name w:val="endnote text"/>
    <w:basedOn w:val="Normal"/>
    <w:link w:val="EndnoteTextChar"/>
    <w:uiPriority w:val="99"/>
    <w:semiHidden/>
    <w:locked/>
    <w:rsid w:val="00AD275A"/>
    <w:rPr>
      <w:sz w:val="20"/>
      <w:szCs w:val="20"/>
    </w:rPr>
  </w:style>
  <w:style w:type="character" w:customStyle="1" w:styleId="EndnoteTextChar">
    <w:name w:val="Endnote Text Char"/>
    <w:basedOn w:val="DefaultParagraphFont"/>
    <w:link w:val="EndnoteText"/>
    <w:uiPriority w:val="99"/>
    <w:semiHidden/>
    <w:locked/>
    <w:rsid w:val="00DB55B9"/>
    <w:rPr>
      <w:rFonts w:eastAsia="Times New Roman" w:cs="Times New Roman"/>
      <w:color w:val="000000"/>
      <w:sz w:val="20"/>
      <w:szCs w:val="20"/>
    </w:rPr>
  </w:style>
  <w:style w:type="paragraph" w:styleId="Index1">
    <w:name w:val="index 1"/>
    <w:basedOn w:val="Normal"/>
    <w:next w:val="Normal"/>
    <w:autoRedefine/>
    <w:uiPriority w:val="99"/>
    <w:semiHidden/>
    <w:locked/>
    <w:rsid w:val="00AD275A"/>
    <w:pPr>
      <w:ind w:left="220" w:hanging="220"/>
    </w:pPr>
  </w:style>
  <w:style w:type="paragraph" w:styleId="Index2">
    <w:name w:val="index 2"/>
    <w:basedOn w:val="Normal"/>
    <w:next w:val="Normal"/>
    <w:autoRedefine/>
    <w:uiPriority w:val="99"/>
    <w:semiHidden/>
    <w:locked/>
    <w:rsid w:val="00AD275A"/>
    <w:pPr>
      <w:ind w:left="440" w:hanging="220"/>
    </w:pPr>
  </w:style>
  <w:style w:type="paragraph" w:styleId="Index3">
    <w:name w:val="index 3"/>
    <w:basedOn w:val="Normal"/>
    <w:next w:val="Normal"/>
    <w:autoRedefine/>
    <w:uiPriority w:val="99"/>
    <w:semiHidden/>
    <w:locked/>
    <w:rsid w:val="00AD275A"/>
    <w:pPr>
      <w:ind w:left="660" w:hanging="220"/>
    </w:pPr>
  </w:style>
  <w:style w:type="paragraph" w:styleId="Index4">
    <w:name w:val="index 4"/>
    <w:basedOn w:val="Normal"/>
    <w:next w:val="Normal"/>
    <w:autoRedefine/>
    <w:uiPriority w:val="99"/>
    <w:semiHidden/>
    <w:locked/>
    <w:rsid w:val="00AD275A"/>
    <w:pPr>
      <w:ind w:left="880" w:hanging="220"/>
    </w:pPr>
  </w:style>
  <w:style w:type="paragraph" w:styleId="Index5">
    <w:name w:val="index 5"/>
    <w:basedOn w:val="Normal"/>
    <w:next w:val="Normal"/>
    <w:autoRedefine/>
    <w:uiPriority w:val="99"/>
    <w:semiHidden/>
    <w:locked/>
    <w:rsid w:val="00AD275A"/>
    <w:pPr>
      <w:ind w:left="1100" w:hanging="220"/>
    </w:pPr>
  </w:style>
  <w:style w:type="paragraph" w:styleId="Index6">
    <w:name w:val="index 6"/>
    <w:basedOn w:val="Normal"/>
    <w:next w:val="Normal"/>
    <w:autoRedefine/>
    <w:uiPriority w:val="99"/>
    <w:semiHidden/>
    <w:locked/>
    <w:rsid w:val="00AD275A"/>
    <w:pPr>
      <w:ind w:left="1320" w:hanging="220"/>
    </w:pPr>
  </w:style>
  <w:style w:type="paragraph" w:styleId="Index7">
    <w:name w:val="index 7"/>
    <w:basedOn w:val="Normal"/>
    <w:next w:val="Normal"/>
    <w:autoRedefine/>
    <w:uiPriority w:val="99"/>
    <w:semiHidden/>
    <w:locked/>
    <w:rsid w:val="00AD275A"/>
    <w:pPr>
      <w:ind w:left="1540" w:hanging="220"/>
    </w:pPr>
  </w:style>
  <w:style w:type="paragraph" w:styleId="Index8">
    <w:name w:val="index 8"/>
    <w:basedOn w:val="Normal"/>
    <w:next w:val="Normal"/>
    <w:autoRedefine/>
    <w:uiPriority w:val="99"/>
    <w:semiHidden/>
    <w:locked/>
    <w:rsid w:val="00AD275A"/>
    <w:pPr>
      <w:ind w:left="1760" w:hanging="220"/>
    </w:pPr>
  </w:style>
  <w:style w:type="paragraph" w:styleId="Index9">
    <w:name w:val="index 9"/>
    <w:basedOn w:val="Normal"/>
    <w:next w:val="Normal"/>
    <w:autoRedefine/>
    <w:uiPriority w:val="99"/>
    <w:semiHidden/>
    <w:locked/>
    <w:rsid w:val="00AD275A"/>
    <w:pPr>
      <w:ind w:left="1980" w:hanging="220"/>
    </w:pPr>
  </w:style>
  <w:style w:type="paragraph" w:styleId="IndexHeading">
    <w:name w:val="index heading"/>
    <w:basedOn w:val="Normal"/>
    <w:next w:val="Index1"/>
    <w:uiPriority w:val="99"/>
    <w:semiHidden/>
    <w:locked/>
    <w:rsid w:val="00AD275A"/>
    <w:rPr>
      <w:rFonts w:ascii="Arial" w:hAnsi="Arial" w:cs="Arial"/>
      <w:b/>
      <w:bCs/>
    </w:rPr>
  </w:style>
  <w:style w:type="paragraph" w:styleId="MacroText">
    <w:name w:val="macro"/>
    <w:link w:val="MacroTextChar"/>
    <w:uiPriority w:val="99"/>
    <w:semiHidden/>
    <w:locked/>
    <w:rsid w:val="00AD275A"/>
    <w:pPr>
      <w:tabs>
        <w:tab w:val="left" w:pos="480"/>
        <w:tab w:val="left" w:pos="960"/>
        <w:tab w:val="left" w:pos="1440"/>
        <w:tab w:val="left" w:pos="1920"/>
        <w:tab w:val="left" w:pos="2400"/>
        <w:tab w:val="left" w:pos="2880"/>
        <w:tab w:val="left" w:pos="3360"/>
        <w:tab w:val="left" w:pos="3840"/>
        <w:tab w:val="left" w:pos="4320"/>
      </w:tabs>
      <w:spacing w:after="120"/>
    </w:pPr>
    <w:rPr>
      <w:rFonts w:ascii="Courier New" w:hAnsi="Courier New" w:cs="Courier New"/>
      <w:color w:val="000000"/>
      <w:sz w:val="20"/>
      <w:szCs w:val="20"/>
      <w:lang w:eastAsia="en-US"/>
    </w:rPr>
  </w:style>
  <w:style w:type="character" w:customStyle="1" w:styleId="MacroTextChar">
    <w:name w:val="Macro Text Char"/>
    <w:basedOn w:val="DefaultParagraphFont"/>
    <w:link w:val="MacroText"/>
    <w:uiPriority w:val="99"/>
    <w:semiHidden/>
    <w:locked/>
    <w:rsid w:val="00DB55B9"/>
    <w:rPr>
      <w:rFonts w:ascii="Courier New" w:hAnsi="Courier New" w:cs="Courier New"/>
      <w:color w:val="000000"/>
      <w:sz w:val="20"/>
      <w:szCs w:val="20"/>
      <w:lang w:val="x-none" w:eastAsia="en-US"/>
    </w:rPr>
  </w:style>
  <w:style w:type="paragraph" w:styleId="TableofAuthorities">
    <w:name w:val="table of authorities"/>
    <w:basedOn w:val="Normal"/>
    <w:next w:val="Normal"/>
    <w:uiPriority w:val="99"/>
    <w:semiHidden/>
    <w:locked/>
    <w:rsid w:val="00AD275A"/>
    <w:pPr>
      <w:ind w:left="220" w:hanging="220"/>
    </w:pPr>
  </w:style>
  <w:style w:type="paragraph" w:styleId="TableofFigures">
    <w:name w:val="table of figures"/>
    <w:basedOn w:val="BodyText"/>
    <w:next w:val="BodyText"/>
    <w:uiPriority w:val="99"/>
    <w:locked/>
    <w:rsid w:val="00DC2413"/>
    <w:pPr>
      <w:tabs>
        <w:tab w:val="right" w:leader="dot" w:pos="9639"/>
      </w:tabs>
      <w:spacing w:before="0"/>
      <w:ind w:right="284"/>
    </w:pPr>
  </w:style>
  <w:style w:type="paragraph" w:styleId="TOAHeading">
    <w:name w:val="toa heading"/>
    <w:basedOn w:val="Normal"/>
    <w:next w:val="Normal"/>
    <w:uiPriority w:val="99"/>
    <w:semiHidden/>
    <w:locked/>
    <w:rsid w:val="00AD275A"/>
    <w:pPr>
      <w:spacing w:before="120"/>
    </w:pPr>
    <w:rPr>
      <w:rFonts w:ascii="Arial" w:hAnsi="Arial" w:cs="Arial"/>
      <w:b/>
      <w:bCs/>
      <w:sz w:val="24"/>
      <w:szCs w:val="24"/>
    </w:rPr>
  </w:style>
  <w:style w:type="paragraph" w:styleId="TOC5">
    <w:name w:val="toc 5"/>
    <w:basedOn w:val="Normal"/>
    <w:next w:val="Normal"/>
    <w:autoRedefine/>
    <w:uiPriority w:val="99"/>
    <w:semiHidden/>
    <w:rsid w:val="00AD275A"/>
    <w:pPr>
      <w:ind w:left="880"/>
    </w:pPr>
  </w:style>
  <w:style w:type="paragraph" w:styleId="TOC6">
    <w:name w:val="toc 6"/>
    <w:basedOn w:val="Normal"/>
    <w:next w:val="Normal"/>
    <w:autoRedefine/>
    <w:uiPriority w:val="99"/>
    <w:semiHidden/>
    <w:rsid w:val="00AD275A"/>
    <w:pPr>
      <w:ind w:left="1100"/>
    </w:pPr>
  </w:style>
  <w:style w:type="paragraph" w:styleId="TOC7">
    <w:name w:val="toc 7"/>
    <w:basedOn w:val="Normal"/>
    <w:next w:val="Normal"/>
    <w:autoRedefine/>
    <w:uiPriority w:val="99"/>
    <w:semiHidden/>
    <w:rsid w:val="00AD275A"/>
    <w:pPr>
      <w:ind w:left="1320"/>
    </w:pPr>
  </w:style>
  <w:style w:type="paragraph" w:styleId="TOC8">
    <w:name w:val="toc 8"/>
    <w:basedOn w:val="Normal"/>
    <w:next w:val="Normal"/>
    <w:autoRedefine/>
    <w:uiPriority w:val="99"/>
    <w:semiHidden/>
    <w:rsid w:val="00AD275A"/>
    <w:pPr>
      <w:ind w:left="1540"/>
    </w:pPr>
  </w:style>
  <w:style w:type="paragraph" w:customStyle="1" w:styleId="AppendixHeading1base">
    <w:name w:val="Appendix Heading 1 base"/>
    <w:uiPriority w:val="20"/>
    <w:semiHidden/>
    <w:qFormat/>
    <w:rsid w:val="005C1B4B"/>
    <w:pPr>
      <w:keepNext/>
      <w:pageBreakBefore/>
      <w:numPr>
        <w:numId w:val="14"/>
      </w:numPr>
      <w:tabs>
        <w:tab w:val="left" w:pos="2268"/>
      </w:tabs>
    </w:pPr>
    <w:rPr>
      <w:rFonts w:eastAsiaTheme="majorEastAsia" w:cs="Times New Roman"/>
      <w:b/>
      <w:bCs/>
      <w:color w:val="00A9CE" w:themeColor="accent1"/>
      <w:sz w:val="44"/>
      <w:szCs w:val="28"/>
    </w:rPr>
  </w:style>
  <w:style w:type="paragraph" w:customStyle="1" w:styleId="AppendixHeading2">
    <w:name w:val="Appendix Heading 2"/>
    <w:basedOn w:val="Heading2"/>
    <w:next w:val="BodyText"/>
    <w:uiPriority w:val="11"/>
    <w:qFormat/>
    <w:rsid w:val="00C80108"/>
    <w:pPr>
      <w:numPr>
        <w:numId w:val="14"/>
      </w:numPr>
      <w:tabs>
        <w:tab w:val="num" w:pos="397"/>
      </w:tabs>
      <w:ind w:left="397" w:hanging="198"/>
    </w:pPr>
  </w:style>
  <w:style w:type="paragraph" w:customStyle="1" w:styleId="AppendixHeading3">
    <w:name w:val="Appendix Heading 3"/>
    <w:basedOn w:val="Heading3"/>
    <w:next w:val="BodyText"/>
    <w:uiPriority w:val="11"/>
    <w:qFormat/>
    <w:rsid w:val="00C80108"/>
    <w:pPr>
      <w:numPr>
        <w:numId w:val="14"/>
      </w:numPr>
      <w:tabs>
        <w:tab w:val="num" w:pos="595"/>
      </w:tabs>
      <w:ind w:left="595" w:hanging="198"/>
    </w:pPr>
  </w:style>
  <w:style w:type="paragraph" w:customStyle="1" w:styleId="AppendixHeading4">
    <w:name w:val="Appendix Heading 4"/>
    <w:basedOn w:val="Heading4"/>
    <w:next w:val="BodyText"/>
    <w:uiPriority w:val="11"/>
    <w:qFormat/>
    <w:rsid w:val="00880650"/>
  </w:style>
  <w:style w:type="paragraph" w:customStyle="1" w:styleId="Equation">
    <w:name w:val="Equation"/>
    <w:basedOn w:val="BodyText"/>
    <w:next w:val="BodyText"/>
    <w:uiPriority w:val="7"/>
    <w:qFormat/>
    <w:rsid w:val="009E354F"/>
    <w:pPr>
      <w:tabs>
        <w:tab w:val="right" w:pos="9639"/>
      </w:tabs>
      <w:spacing w:before="240" w:after="240"/>
      <w:ind w:left="567"/>
    </w:pPr>
    <w:rPr>
      <w:rFonts w:asciiTheme="minorHAnsi" w:hAnsiTheme="minorHAnsi"/>
      <w:color w:val="auto"/>
      <w:szCs w:val="24"/>
      <w:lang w:eastAsia="en-US"/>
    </w:rPr>
  </w:style>
  <w:style w:type="paragraph" w:customStyle="1" w:styleId="Reference">
    <w:name w:val="Reference"/>
    <w:basedOn w:val="BodyText"/>
    <w:next w:val="BodyText"/>
    <w:uiPriority w:val="4"/>
    <w:qFormat/>
    <w:rsid w:val="00DC2413"/>
    <w:pPr>
      <w:ind w:left="567" w:hanging="567"/>
    </w:pPr>
  </w:style>
  <w:style w:type="paragraph" w:styleId="ListNumber2">
    <w:name w:val="List Number 2"/>
    <w:basedOn w:val="ListNumber"/>
    <w:uiPriority w:val="2"/>
    <w:qFormat/>
    <w:locked/>
    <w:rsid w:val="00D349D1"/>
    <w:pPr>
      <w:numPr>
        <w:numId w:val="12"/>
      </w:numPr>
      <w:tabs>
        <w:tab w:val="left" w:pos="794"/>
        <w:tab w:val="num" w:pos="1209"/>
      </w:tabs>
      <w:spacing w:before="60" w:after="60"/>
      <w:ind w:left="794" w:hanging="397"/>
    </w:pPr>
  </w:style>
  <w:style w:type="character" w:customStyle="1" w:styleId="Italics">
    <w:name w:val="Italics"/>
    <w:basedOn w:val="DefaultParagraphFont"/>
    <w:uiPriority w:val="3"/>
    <w:qFormat/>
    <w:rsid w:val="0005371F"/>
    <w:rPr>
      <w:rFonts w:cs="Times New Roman"/>
      <w:i/>
    </w:rPr>
  </w:style>
  <w:style w:type="table" w:customStyle="1" w:styleId="LightShading1">
    <w:name w:val="Light Shading1"/>
    <w:basedOn w:val="TableNormal"/>
    <w:uiPriority w:val="60"/>
    <w:rsid w:val="009B5F0E"/>
    <w:rPr>
      <w:rFonts w:cs="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4D3DB4"/>
    <w:rPr>
      <w:rFonts w:cs="Times New Roman"/>
    </w:rPr>
    <w:tblPr>
      <w:tblStyleRowBandSize w:val="1"/>
      <w:tblInd w:w="113" w:type="dxa"/>
      <w:tblBorders>
        <w:bottom w:val="single" w:sz="4" w:space="0" w:color="auto"/>
      </w:tblBorders>
      <w:tblCellMar>
        <w:left w:w="85" w:type="dxa"/>
        <w:bottom w:w="28" w:type="dxa"/>
        <w:right w:w="85" w:type="dxa"/>
      </w:tblCellMar>
    </w:tblPr>
    <w:tblStylePr w:type="firstRow">
      <w:pPr>
        <w:spacing w:before="0" w:after="0"/>
      </w:pPr>
      <w:rPr>
        <w:rFonts w:cs="Times New Roman"/>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Horz">
      <w:rPr>
        <w:rFonts w:cs="Times New Roman"/>
      </w:rPr>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B26878"/>
    <w:pPr>
      <w:spacing w:before="0"/>
    </w:pPr>
  </w:style>
  <w:style w:type="character" w:customStyle="1" w:styleId="Bold">
    <w:name w:val="Bold"/>
    <w:basedOn w:val="DefaultParagraphFont"/>
    <w:uiPriority w:val="3"/>
    <w:qFormat/>
    <w:rsid w:val="00856E94"/>
    <w:rPr>
      <w:rFonts w:cs="Times New Roman"/>
      <w:b/>
    </w:rPr>
  </w:style>
  <w:style w:type="paragraph" w:styleId="ListParagraph">
    <w:name w:val="List Paragraph"/>
    <w:aliases w:val="Heading3,DDM Gen Text,List Paragraph1,List Paragraph11,Recommendation,1 heading,NFP GP Bulleted List,111 numbered text"/>
    <w:basedOn w:val="Normal"/>
    <w:link w:val="ListParagraphChar"/>
    <w:uiPriority w:val="34"/>
    <w:qFormat/>
    <w:rsid w:val="009C5CA3"/>
    <w:pPr>
      <w:spacing w:before="180" w:line="264" w:lineRule="auto"/>
      <w:ind w:left="720"/>
      <w:contextualSpacing/>
    </w:pPr>
    <w:rPr>
      <w:sz w:val="24"/>
      <w:szCs w:val="24"/>
    </w:rPr>
  </w:style>
  <w:style w:type="character" w:styleId="IntenseEmphasis">
    <w:name w:val="Intense Emphasis"/>
    <w:basedOn w:val="DefaultParagraphFont"/>
    <w:uiPriority w:val="21"/>
    <w:semiHidden/>
    <w:qFormat/>
    <w:rsid w:val="00A65678"/>
    <w:rPr>
      <w:rFonts w:cs="Times New Roman"/>
      <w:b/>
      <w:bCs/>
      <w:i/>
      <w:iCs/>
      <w:color w:val="001D34" w:themeColor="accent2"/>
    </w:rPr>
  </w:style>
  <w:style w:type="character" w:styleId="SubtleEmphasis">
    <w:name w:val="Subtle Emphasis"/>
    <w:basedOn w:val="DefaultParagraphFont"/>
    <w:uiPriority w:val="19"/>
    <w:semiHidden/>
    <w:qFormat/>
    <w:rsid w:val="00A65678"/>
    <w:rPr>
      <w:rFonts w:cs="Times New Roman"/>
      <w:i/>
      <w:iCs/>
      <w:color w:val="595959" w:themeColor="text1" w:themeTint="A6"/>
    </w:rPr>
  </w:style>
  <w:style w:type="paragraph" w:styleId="IntenseQuote">
    <w:name w:val="Intense Quote"/>
    <w:basedOn w:val="Normal"/>
    <w:next w:val="Normal"/>
    <w:link w:val="IntenseQuoteChar"/>
    <w:uiPriority w:val="30"/>
    <w:semiHidden/>
    <w:qFormat/>
    <w:rsid w:val="00A65678"/>
    <w:pPr>
      <w:pBdr>
        <w:bottom w:val="single" w:sz="4" w:space="4" w:color="001D34" w:themeColor="accent2"/>
      </w:pBdr>
      <w:spacing w:before="200" w:after="280"/>
      <w:ind w:left="936" w:right="936"/>
    </w:pPr>
    <w:rPr>
      <w:b/>
      <w:bCs/>
      <w:i/>
      <w:iCs/>
      <w:color w:val="001D34" w:themeColor="accent2"/>
    </w:rPr>
  </w:style>
  <w:style w:type="character" w:customStyle="1" w:styleId="IntenseQuoteChar">
    <w:name w:val="Intense Quote Char"/>
    <w:basedOn w:val="DefaultParagraphFont"/>
    <w:link w:val="IntenseQuote"/>
    <w:uiPriority w:val="30"/>
    <w:semiHidden/>
    <w:locked/>
    <w:rsid w:val="00A65678"/>
    <w:rPr>
      <w:rFonts w:eastAsia="Times New Roman" w:cs="Times New Roman"/>
      <w:b/>
      <w:bCs/>
      <w:i/>
      <w:iCs/>
      <w:color w:val="001D34" w:themeColor="accent2"/>
    </w:rPr>
  </w:style>
  <w:style w:type="paragraph" w:customStyle="1" w:styleId="CoverTitleWhite">
    <w:name w:val="CoverTitle White"/>
    <w:basedOn w:val="CoverTitle"/>
    <w:next w:val="BodyText"/>
    <w:uiPriority w:val="12"/>
    <w:qFormat/>
    <w:rsid w:val="00731ED4"/>
    <w:rPr>
      <w:color w:val="FFFFFF" w:themeColor="background2"/>
    </w:rPr>
  </w:style>
  <w:style w:type="paragraph" w:customStyle="1" w:styleId="CoverSubtitleWhite">
    <w:name w:val="CoverSubtitle White"/>
    <w:basedOn w:val="CoverSubtitle"/>
    <w:next w:val="BodyText"/>
    <w:uiPriority w:val="12"/>
    <w:qFormat/>
    <w:rsid w:val="00731ED4"/>
    <w:rPr>
      <w:color w:val="FFFFFF" w:themeColor="background2"/>
    </w:rPr>
  </w:style>
  <w:style w:type="paragraph" w:customStyle="1" w:styleId="BodyTextWhite">
    <w:name w:val="Body Text White"/>
    <w:basedOn w:val="BodyText"/>
    <w:next w:val="BodyText"/>
    <w:uiPriority w:val="12"/>
    <w:qFormat/>
    <w:rsid w:val="00731ED4"/>
    <w:rPr>
      <w:color w:val="FFFFFF" w:themeColor="background2"/>
    </w:rPr>
  </w:style>
  <w:style w:type="paragraph" w:customStyle="1" w:styleId="BackCoverContactHeadingWhite">
    <w:name w:val="BackCover ContactHeading White"/>
    <w:basedOn w:val="BackCoverContactHeading"/>
    <w:next w:val="BackCoverContactDetailsWhite"/>
    <w:uiPriority w:val="16"/>
    <w:qFormat/>
    <w:rsid w:val="00731ED4"/>
    <w:rPr>
      <w:color w:val="FFFFFF" w:themeColor="background2"/>
    </w:rPr>
  </w:style>
  <w:style w:type="paragraph" w:customStyle="1" w:styleId="BackCoverContactDetailsWhite">
    <w:name w:val="BackCover ContactDetails White"/>
    <w:basedOn w:val="BackCoverContactDetails"/>
    <w:uiPriority w:val="16"/>
    <w:qFormat/>
    <w:rsid w:val="00731ED4"/>
    <w:rPr>
      <w:color w:val="FFFFFF" w:themeColor="background2"/>
      <w:szCs w:val="20"/>
    </w:rPr>
  </w:style>
  <w:style w:type="paragraph" w:customStyle="1" w:styleId="BackCoverContactBoldWhite">
    <w:name w:val="BackCover ContactBold White"/>
    <w:basedOn w:val="BackCoverContactDetails"/>
    <w:next w:val="BackCoverContactDetailsWhite"/>
    <w:uiPriority w:val="16"/>
    <w:qFormat/>
    <w:rsid w:val="00731ED4"/>
    <w:rPr>
      <w:color w:val="FFFFFF" w:themeColor="background2"/>
    </w:rPr>
  </w:style>
  <w:style w:type="paragraph" w:customStyle="1" w:styleId="Boxedheading">
    <w:name w:val="Boxed heading"/>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360" w:after="240"/>
      <w:ind w:left="227" w:right="227"/>
    </w:pPr>
    <w:rPr>
      <w:rFonts w:cs="Times New Roman"/>
      <w:b/>
      <w:color w:val="000000"/>
      <w:sz w:val="28"/>
      <w:szCs w:val="28"/>
    </w:rPr>
  </w:style>
  <w:style w:type="paragraph" w:customStyle="1" w:styleId="Boxedtext">
    <w:name w:val="Boxed text"/>
    <w:uiPriority w:val="19"/>
    <w:qFormat/>
    <w:rsid w:val="00620FA5"/>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ADBDC"/>
      <w:spacing w:before="180" w:after="180"/>
      <w:ind w:left="227" w:right="227"/>
    </w:pPr>
    <w:rPr>
      <w:rFonts w:cs="Times New Roman"/>
      <w:color w:val="000000"/>
      <w:sz w:val="24"/>
      <w:szCs w:val="24"/>
    </w:rPr>
  </w:style>
  <w:style w:type="paragraph" w:customStyle="1" w:styleId="Boxedlistbullet">
    <w:name w:val="Boxed list bullet"/>
    <w:basedOn w:val="Boxedtext"/>
    <w:uiPriority w:val="19"/>
    <w:qFormat/>
    <w:rsid w:val="00B87EE4"/>
    <w:pPr>
      <w:numPr>
        <w:numId w:val="17"/>
      </w:numPr>
      <w:spacing w:before="0" w:after="0"/>
      <w:ind w:left="454" w:hanging="227"/>
      <w:contextualSpacing/>
    </w:pPr>
  </w:style>
  <w:style w:type="character" w:customStyle="1" w:styleId="UnresolvedMention1">
    <w:name w:val="Unresolved Mention1"/>
    <w:basedOn w:val="DefaultParagraphFont"/>
    <w:uiPriority w:val="99"/>
    <w:semiHidden/>
    <w:unhideWhenUsed/>
    <w:rsid w:val="00E77EDD"/>
    <w:rPr>
      <w:rFonts w:cs="Times New Roman"/>
      <w:color w:val="605E5C"/>
      <w:shd w:val="clear" w:color="auto" w:fill="E1DFDD"/>
    </w:rPr>
  </w:style>
  <w:style w:type="paragraph" w:customStyle="1" w:styleId="Boxedheadingblue">
    <w:name w:val="Boxed heading blue"/>
    <w:basedOn w:val="Boxedheading"/>
    <w:uiPriority w:val="20"/>
    <w:qFormat/>
    <w:rsid w:val="00383DDB"/>
    <w:pPr>
      <w:shd w:val="clear" w:color="auto" w:fill="D0EAFF" w:themeFill="accent2" w:themeFillTint="1A"/>
    </w:pPr>
  </w:style>
  <w:style w:type="paragraph" w:customStyle="1" w:styleId="Boxedtextblue">
    <w:name w:val="Boxed text blue"/>
    <w:basedOn w:val="Boxedtext"/>
    <w:uiPriority w:val="20"/>
    <w:qFormat/>
    <w:rsid w:val="00383DDB"/>
    <w:pPr>
      <w:shd w:val="clear" w:color="auto" w:fill="D0EAFF" w:themeFill="accent2" w:themeFillTint="1A"/>
    </w:pPr>
  </w:style>
  <w:style w:type="paragraph" w:customStyle="1" w:styleId="Boxedlistbulletblue">
    <w:name w:val="Boxed list bullet blue"/>
    <w:basedOn w:val="Boxedlistbullet"/>
    <w:uiPriority w:val="20"/>
    <w:qFormat/>
    <w:rsid w:val="00383DDB"/>
    <w:pPr>
      <w:shd w:val="clear" w:color="auto" w:fill="D0EAFF" w:themeFill="accent2" w:themeFillTint="1A"/>
    </w:pPr>
  </w:style>
  <w:style w:type="paragraph" w:customStyle="1" w:styleId="Boxedheadingpurple">
    <w:name w:val="Boxed heading purple"/>
    <w:basedOn w:val="Boxedheading"/>
    <w:uiPriority w:val="21"/>
    <w:qFormat/>
    <w:rsid w:val="00383DDB"/>
    <w:pPr>
      <w:shd w:val="clear" w:color="auto" w:fill="CACBF5" w:themeFill="accent4" w:themeFillTint="33"/>
    </w:pPr>
  </w:style>
  <w:style w:type="paragraph" w:customStyle="1" w:styleId="Boxedtextpurple">
    <w:name w:val="Boxed text purple"/>
    <w:basedOn w:val="Boxedtext"/>
    <w:uiPriority w:val="21"/>
    <w:qFormat/>
    <w:rsid w:val="00383DDB"/>
    <w:pPr>
      <w:shd w:val="clear" w:color="auto" w:fill="CACBF5" w:themeFill="accent4" w:themeFillTint="33"/>
    </w:pPr>
  </w:style>
  <w:style w:type="paragraph" w:customStyle="1" w:styleId="Boxedlistbulletpurple">
    <w:name w:val="Boxed list bullet purple"/>
    <w:basedOn w:val="Boxedlistbullet"/>
    <w:uiPriority w:val="21"/>
    <w:qFormat/>
    <w:rsid w:val="00383DDB"/>
    <w:pPr>
      <w:shd w:val="clear" w:color="auto" w:fill="CACBF5" w:themeFill="accent4" w:themeFillTint="33"/>
    </w:pPr>
  </w:style>
  <w:style w:type="numbering" w:customStyle="1" w:styleId="TableBullets">
    <w:name w:val="TableBullets"/>
    <w:pPr>
      <w:numPr>
        <w:numId w:val="7"/>
      </w:numPr>
    </w:pPr>
  </w:style>
  <w:style w:type="numbering" w:customStyle="1" w:styleId="Sources">
    <w:name w:val="Sources"/>
    <w:pPr>
      <w:numPr>
        <w:numId w:val="6"/>
      </w:numPr>
    </w:pPr>
  </w:style>
  <w:style w:type="numbering" w:styleId="1ai">
    <w:name w:val="Outline List 1"/>
    <w:basedOn w:val="NoList"/>
    <w:uiPriority w:val="99"/>
    <w:semiHidden/>
    <w:unhideWhenUsed/>
    <w:pPr>
      <w:numPr>
        <w:numId w:val="10"/>
      </w:numPr>
    </w:pPr>
  </w:style>
  <w:style w:type="numbering" w:styleId="111111">
    <w:name w:val="Outline List 2"/>
    <w:basedOn w:val="NoList"/>
    <w:uiPriority w:val="99"/>
    <w:semiHidden/>
    <w:unhideWhenUsed/>
    <w:pPr>
      <w:numPr>
        <w:numId w:val="9"/>
      </w:numPr>
    </w:pPr>
  </w:style>
  <w:style w:type="numbering" w:customStyle="1" w:styleId="Bullets">
    <w:name w:val="Bullets"/>
    <w:pPr>
      <w:numPr>
        <w:numId w:val="5"/>
      </w:numPr>
    </w:pPr>
  </w:style>
  <w:style w:type="numbering" w:customStyle="1" w:styleId="Numbers">
    <w:name w:val="Numbers"/>
    <w:pPr>
      <w:numPr>
        <w:numId w:val="8"/>
      </w:numPr>
    </w:pPr>
  </w:style>
  <w:style w:type="numbering" w:styleId="ArticleSection">
    <w:name w:val="Outline List 3"/>
    <w:basedOn w:val="NoList"/>
    <w:uiPriority w:val="99"/>
    <w:semiHidden/>
    <w:unhideWhenUsed/>
    <w:pPr>
      <w:numPr>
        <w:numId w:val="11"/>
      </w:numPr>
    </w:pPr>
  </w:style>
  <w:style w:type="character" w:customStyle="1" w:styleId="normaltextrun">
    <w:name w:val="normaltextrun"/>
    <w:rsid w:val="00544DC2"/>
  </w:style>
  <w:style w:type="character" w:customStyle="1" w:styleId="contextualspellingandgrammarerror">
    <w:name w:val="contextualspellingandgrammarerror"/>
    <w:rsid w:val="00544DC2"/>
  </w:style>
  <w:style w:type="character" w:customStyle="1" w:styleId="ListParagraphChar">
    <w:name w:val="List Paragraph Char"/>
    <w:aliases w:val="Heading3 Char,DDM Gen Text Char,List Paragraph1 Char,List Paragraph11 Char,Recommendation Char,1 heading Char,NFP GP Bulleted List Char,111 numbered text Char"/>
    <w:link w:val="ListParagraph"/>
    <w:uiPriority w:val="34"/>
    <w:locked/>
    <w:rsid w:val="00544DC2"/>
    <w:rPr>
      <w:rFonts w:cs="Times New Roman"/>
      <w:color w:val="000000"/>
      <w:sz w:val="24"/>
      <w:szCs w:val="24"/>
    </w:rPr>
  </w:style>
  <w:style w:type="character" w:styleId="UnresolvedMention">
    <w:name w:val="Unresolved Mention"/>
    <w:basedOn w:val="DefaultParagraphFont"/>
    <w:uiPriority w:val="99"/>
    <w:semiHidden/>
    <w:unhideWhenUsed/>
    <w:rsid w:val="00A87B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511500">
      <w:bodyDiv w:val="1"/>
      <w:marLeft w:val="0"/>
      <w:marRight w:val="0"/>
      <w:marTop w:val="0"/>
      <w:marBottom w:val="0"/>
      <w:divBdr>
        <w:top w:val="none" w:sz="0" w:space="0" w:color="auto"/>
        <w:left w:val="none" w:sz="0" w:space="0" w:color="auto"/>
        <w:bottom w:val="none" w:sz="0" w:space="0" w:color="auto"/>
        <w:right w:val="none" w:sz="0" w:space="0" w:color="auto"/>
      </w:divBdr>
    </w:div>
    <w:div w:id="222374673">
      <w:bodyDiv w:val="1"/>
      <w:marLeft w:val="0"/>
      <w:marRight w:val="0"/>
      <w:marTop w:val="0"/>
      <w:marBottom w:val="0"/>
      <w:divBdr>
        <w:top w:val="none" w:sz="0" w:space="0" w:color="auto"/>
        <w:left w:val="none" w:sz="0" w:space="0" w:color="auto"/>
        <w:bottom w:val="none" w:sz="0" w:space="0" w:color="auto"/>
        <w:right w:val="none" w:sz="0" w:space="0" w:color="auto"/>
      </w:divBdr>
      <w:divsChild>
        <w:div w:id="214003894">
          <w:marLeft w:val="0"/>
          <w:marRight w:val="0"/>
          <w:marTop w:val="0"/>
          <w:marBottom w:val="0"/>
          <w:divBdr>
            <w:top w:val="none" w:sz="0" w:space="0" w:color="auto"/>
            <w:left w:val="none" w:sz="0" w:space="0" w:color="auto"/>
            <w:bottom w:val="none" w:sz="0" w:space="0" w:color="auto"/>
            <w:right w:val="none" w:sz="0" w:space="0" w:color="auto"/>
          </w:divBdr>
        </w:div>
        <w:div w:id="1798907510">
          <w:marLeft w:val="0"/>
          <w:marRight w:val="0"/>
          <w:marTop w:val="0"/>
          <w:marBottom w:val="0"/>
          <w:divBdr>
            <w:top w:val="none" w:sz="0" w:space="0" w:color="auto"/>
            <w:left w:val="none" w:sz="0" w:space="0" w:color="auto"/>
            <w:bottom w:val="none" w:sz="0" w:space="0" w:color="auto"/>
            <w:right w:val="none" w:sz="0" w:space="0" w:color="auto"/>
          </w:divBdr>
        </w:div>
      </w:divsChild>
    </w:div>
    <w:div w:id="499976148">
      <w:bodyDiv w:val="1"/>
      <w:marLeft w:val="0"/>
      <w:marRight w:val="0"/>
      <w:marTop w:val="0"/>
      <w:marBottom w:val="0"/>
      <w:divBdr>
        <w:top w:val="none" w:sz="0" w:space="0" w:color="auto"/>
        <w:left w:val="none" w:sz="0" w:space="0" w:color="auto"/>
        <w:bottom w:val="none" w:sz="0" w:space="0" w:color="auto"/>
        <w:right w:val="none" w:sz="0" w:space="0" w:color="auto"/>
      </w:divBdr>
      <w:divsChild>
        <w:div w:id="2036299868">
          <w:marLeft w:val="0"/>
          <w:marRight w:val="0"/>
          <w:marTop w:val="240"/>
          <w:marBottom w:val="240"/>
          <w:divBdr>
            <w:top w:val="none" w:sz="0" w:space="0" w:color="auto"/>
            <w:left w:val="none" w:sz="0" w:space="0" w:color="auto"/>
            <w:bottom w:val="none" w:sz="0" w:space="0" w:color="auto"/>
            <w:right w:val="none" w:sz="0" w:space="0" w:color="auto"/>
          </w:divBdr>
          <w:divsChild>
            <w:div w:id="621958210">
              <w:marLeft w:val="0"/>
              <w:marRight w:val="180"/>
              <w:marTop w:val="0"/>
              <w:marBottom w:val="0"/>
              <w:divBdr>
                <w:top w:val="none" w:sz="0" w:space="0" w:color="auto"/>
                <w:left w:val="none" w:sz="0" w:space="0" w:color="auto"/>
                <w:bottom w:val="none" w:sz="0" w:space="0" w:color="auto"/>
                <w:right w:val="none" w:sz="0" w:space="0" w:color="auto"/>
              </w:divBdr>
            </w:div>
            <w:div w:id="12584689">
              <w:marLeft w:val="0"/>
              <w:marRight w:val="120"/>
              <w:marTop w:val="0"/>
              <w:marBottom w:val="180"/>
              <w:divBdr>
                <w:top w:val="none" w:sz="0" w:space="0" w:color="auto"/>
                <w:left w:val="none" w:sz="0" w:space="0" w:color="auto"/>
                <w:bottom w:val="none" w:sz="0" w:space="0" w:color="auto"/>
                <w:right w:val="none" w:sz="0" w:space="0" w:color="auto"/>
              </w:divBdr>
            </w:div>
            <w:div w:id="1497526180">
              <w:marLeft w:val="0"/>
              <w:marRight w:val="120"/>
              <w:marTop w:val="0"/>
              <w:marBottom w:val="180"/>
              <w:divBdr>
                <w:top w:val="none" w:sz="0" w:space="0" w:color="auto"/>
                <w:left w:val="none" w:sz="0" w:space="0" w:color="auto"/>
                <w:bottom w:val="none" w:sz="0" w:space="0" w:color="auto"/>
                <w:right w:val="none" w:sz="0" w:space="0" w:color="auto"/>
              </w:divBdr>
            </w:div>
            <w:div w:id="45556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035643">
      <w:bodyDiv w:val="1"/>
      <w:marLeft w:val="0"/>
      <w:marRight w:val="0"/>
      <w:marTop w:val="0"/>
      <w:marBottom w:val="0"/>
      <w:divBdr>
        <w:top w:val="none" w:sz="0" w:space="0" w:color="auto"/>
        <w:left w:val="none" w:sz="0" w:space="0" w:color="auto"/>
        <w:bottom w:val="none" w:sz="0" w:space="0" w:color="auto"/>
        <w:right w:val="none" w:sz="0" w:space="0" w:color="auto"/>
      </w:divBdr>
    </w:div>
    <w:div w:id="658729537">
      <w:bodyDiv w:val="1"/>
      <w:marLeft w:val="0"/>
      <w:marRight w:val="0"/>
      <w:marTop w:val="0"/>
      <w:marBottom w:val="0"/>
      <w:divBdr>
        <w:top w:val="none" w:sz="0" w:space="0" w:color="auto"/>
        <w:left w:val="none" w:sz="0" w:space="0" w:color="auto"/>
        <w:bottom w:val="none" w:sz="0" w:space="0" w:color="auto"/>
        <w:right w:val="none" w:sz="0" w:space="0" w:color="auto"/>
      </w:divBdr>
    </w:div>
    <w:div w:id="754473778">
      <w:bodyDiv w:val="1"/>
      <w:marLeft w:val="0"/>
      <w:marRight w:val="0"/>
      <w:marTop w:val="0"/>
      <w:marBottom w:val="0"/>
      <w:divBdr>
        <w:top w:val="none" w:sz="0" w:space="0" w:color="auto"/>
        <w:left w:val="none" w:sz="0" w:space="0" w:color="auto"/>
        <w:bottom w:val="none" w:sz="0" w:space="0" w:color="auto"/>
        <w:right w:val="none" w:sz="0" w:space="0" w:color="auto"/>
      </w:divBdr>
    </w:div>
    <w:div w:id="768545681">
      <w:bodyDiv w:val="1"/>
      <w:marLeft w:val="0"/>
      <w:marRight w:val="0"/>
      <w:marTop w:val="0"/>
      <w:marBottom w:val="0"/>
      <w:divBdr>
        <w:top w:val="none" w:sz="0" w:space="0" w:color="auto"/>
        <w:left w:val="none" w:sz="0" w:space="0" w:color="auto"/>
        <w:bottom w:val="none" w:sz="0" w:space="0" w:color="auto"/>
        <w:right w:val="none" w:sz="0" w:space="0" w:color="auto"/>
      </w:divBdr>
    </w:div>
    <w:div w:id="782187479">
      <w:bodyDiv w:val="1"/>
      <w:marLeft w:val="0"/>
      <w:marRight w:val="0"/>
      <w:marTop w:val="0"/>
      <w:marBottom w:val="0"/>
      <w:divBdr>
        <w:top w:val="none" w:sz="0" w:space="0" w:color="auto"/>
        <w:left w:val="none" w:sz="0" w:space="0" w:color="auto"/>
        <w:bottom w:val="none" w:sz="0" w:space="0" w:color="auto"/>
        <w:right w:val="none" w:sz="0" w:space="0" w:color="auto"/>
      </w:divBdr>
    </w:div>
    <w:div w:id="850218131">
      <w:bodyDiv w:val="1"/>
      <w:marLeft w:val="0"/>
      <w:marRight w:val="0"/>
      <w:marTop w:val="0"/>
      <w:marBottom w:val="0"/>
      <w:divBdr>
        <w:top w:val="none" w:sz="0" w:space="0" w:color="auto"/>
        <w:left w:val="none" w:sz="0" w:space="0" w:color="auto"/>
        <w:bottom w:val="none" w:sz="0" w:space="0" w:color="auto"/>
        <w:right w:val="none" w:sz="0" w:space="0" w:color="auto"/>
      </w:divBdr>
      <w:divsChild>
        <w:div w:id="185605447">
          <w:marLeft w:val="245"/>
          <w:marRight w:val="14"/>
          <w:marTop w:val="20"/>
          <w:marBottom w:val="0"/>
          <w:divBdr>
            <w:top w:val="none" w:sz="0" w:space="0" w:color="auto"/>
            <w:left w:val="none" w:sz="0" w:space="0" w:color="auto"/>
            <w:bottom w:val="none" w:sz="0" w:space="0" w:color="auto"/>
            <w:right w:val="none" w:sz="0" w:space="0" w:color="auto"/>
          </w:divBdr>
        </w:div>
      </w:divsChild>
    </w:div>
    <w:div w:id="1415972907">
      <w:bodyDiv w:val="1"/>
      <w:marLeft w:val="0"/>
      <w:marRight w:val="0"/>
      <w:marTop w:val="0"/>
      <w:marBottom w:val="0"/>
      <w:divBdr>
        <w:top w:val="none" w:sz="0" w:space="0" w:color="auto"/>
        <w:left w:val="none" w:sz="0" w:space="0" w:color="auto"/>
        <w:bottom w:val="none" w:sz="0" w:space="0" w:color="auto"/>
        <w:right w:val="none" w:sz="0" w:space="0" w:color="auto"/>
      </w:divBdr>
      <w:divsChild>
        <w:div w:id="1804273970">
          <w:marLeft w:val="245"/>
          <w:marRight w:val="14"/>
          <w:marTop w:val="20"/>
          <w:marBottom w:val="0"/>
          <w:divBdr>
            <w:top w:val="none" w:sz="0" w:space="0" w:color="auto"/>
            <w:left w:val="none" w:sz="0" w:space="0" w:color="auto"/>
            <w:bottom w:val="none" w:sz="0" w:space="0" w:color="auto"/>
            <w:right w:val="none" w:sz="0" w:space="0" w:color="auto"/>
          </w:divBdr>
        </w:div>
      </w:divsChild>
    </w:div>
    <w:div w:id="1459833242">
      <w:bodyDiv w:val="1"/>
      <w:marLeft w:val="0"/>
      <w:marRight w:val="0"/>
      <w:marTop w:val="0"/>
      <w:marBottom w:val="0"/>
      <w:divBdr>
        <w:top w:val="none" w:sz="0" w:space="0" w:color="auto"/>
        <w:left w:val="none" w:sz="0" w:space="0" w:color="auto"/>
        <w:bottom w:val="none" w:sz="0" w:space="0" w:color="auto"/>
        <w:right w:val="none" w:sz="0" w:space="0" w:color="auto"/>
      </w:divBdr>
      <w:divsChild>
        <w:div w:id="353656984">
          <w:marLeft w:val="245"/>
          <w:marRight w:val="14"/>
          <w:marTop w:val="142"/>
          <w:marBottom w:val="0"/>
          <w:divBdr>
            <w:top w:val="none" w:sz="0" w:space="0" w:color="auto"/>
            <w:left w:val="none" w:sz="0" w:space="0" w:color="auto"/>
            <w:bottom w:val="none" w:sz="0" w:space="0" w:color="auto"/>
            <w:right w:val="none" w:sz="0" w:space="0" w:color="auto"/>
          </w:divBdr>
        </w:div>
      </w:divsChild>
    </w:div>
    <w:div w:id="1634166756">
      <w:marLeft w:val="0"/>
      <w:marRight w:val="0"/>
      <w:marTop w:val="0"/>
      <w:marBottom w:val="0"/>
      <w:divBdr>
        <w:top w:val="none" w:sz="0" w:space="0" w:color="auto"/>
        <w:left w:val="none" w:sz="0" w:space="0" w:color="auto"/>
        <w:bottom w:val="none" w:sz="0" w:space="0" w:color="auto"/>
        <w:right w:val="none" w:sz="0" w:space="0" w:color="auto"/>
      </w:divBdr>
    </w:div>
    <w:div w:id="1634166757">
      <w:marLeft w:val="0"/>
      <w:marRight w:val="0"/>
      <w:marTop w:val="0"/>
      <w:marBottom w:val="0"/>
      <w:divBdr>
        <w:top w:val="none" w:sz="0" w:space="0" w:color="auto"/>
        <w:left w:val="none" w:sz="0" w:space="0" w:color="auto"/>
        <w:bottom w:val="none" w:sz="0" w:space="0" w:color="auto"/>
        <w:right w:val="none" w:sz="0" w:space="0" w:color="auto"/>
      </w:divBdr>
      <w:divsChild>
        <w:div w:id="1634166828">
          <w:marLeft w:val="245"/>
          <w:marRight w:val="14"/>
          <w:marTop w:val="20"/>
          <w:marBottom w:val="0"/>
          <w:divBdr>
            <w:top w:val="none" w:sz="0" w:space="0" w:color="auto"/>
            <w:left w:val="none" w:sz="0" w:space="0" w:color="auto"/>
            <w:bottom w:val="none" w:sz="0" w:space="0" w:color="auto"/>
            <w:right w:val="none" w:sz="0" w:space="0" w:color="auto"/>
          </w:divBdr>
        </w:div>
      </w:divsChild>
    </w:div>
    <w:div w:id="1634166760">
      <w:marLeft w:val="0"/>
      <w:marRight w:val="0"/>
      <w:marTop w:val="0"/>
      <w:marBottom w:val="0"/>
      <w:divBdr>
        <w:top w:val="none" w:sz="0" w:space="0" w:color="auto"/>
        <w:left w:val="none" w:sz="0" w:space="0" w:color="auto"/>
        <w:bottom w:val="none" w:sz="0" w:space="0" w:color="auto"/>
        <w:right w:val="none" w:sz="0" w:space="0" w:color="auto"/>
      </w:divBdr>
      <w:divsChild>
        <w:div w:id="1634166759">
          <w:marLeft w:val="245"/>
          <w:marRight w:val="202"/>
          <w:marTop w:val="114"/>
          <w:marBottom w:val="0"/>
          <w:divBdr>
            <w:top w:val="none" w:sz="0" w:space="0" w:color="auto"/>
            <w:left w:val="none" w:sz="0" w:space="0" w:color="auto"/>
            <w:bottom w:val="none" w:sz="0" w:space="0" w:color="auto"/>
            <w:right w:val="none" w:sz="0" w:space="0" w:color="auto"/>
          </w:divBdr>
        </w:div>
        <w:div w:id="1634166769">
          <w:marLeft w:val="245"/>
          <w:marRight w:val="14"/>
          <w:marTop w:val="100"/>
          <w:marBottom w:val="0"/>
          <w:divBdr>
            <w:top w:val="none" w:sz="0" w:space="0" w:color="auto"/>
            <w:left w:val="none" w:sz="0" w:space="0" w:color="auto"/>
            <w:bottom w:val="none" w:sz="0" w:space="0" w:color="auto"/>
            <w:right w:val="none" w:sz="0" w:space="0" w:color="auto"/>
          </w:divBdr>
        </w:div>
        <w:div w:id="1634166770">
          <w:marLeft w:val="245"/>
          <w:marRight w:val="115"/>
          <w:marTop w:val="113"/>
          <w:marBottom w:val="0"/>
          <w:divBdr>
            <w:top w:val="none" w:sz="0" w:space="0" w:color="auto"/>
            <w:left w:val="none" w:sz="0" w:space="0" w:color="auto"/>
            <w:bottom w:val="none" w:sz="0" w:space="0" w:color="auto"/>
            <w:right w:val="none" w:sz="0" w:space="0" w:color="auto"/>
          </w:divBdr>
        </w:div>
      </w:divsChild>
    </w:div>
    <w:div w:id="1634166761">
      <w:marLeft w:val="0"/>
      <w:marRight w:val="0"/>
      <w:marTop w:val="0"/>
      <w:marBottom w:val="0"/>
      <w:divBdr>
        <w:top w:val="none" w:sz="0" w:space="0" w:color="auto"/>
        <w:left w:val="none" w:sz="0" w:space="0" w:color="auto"/>
        <w:bottom w:val="none" w:sz="0" w:space="0" w:color="auto"/>
        <w:right w:val="none" w:sz="0" w:space="0" w:color="auto"/>
      </w:divBdr>
      <w:divsChild>
        <w:div w:id="1634166789">
          <w:marLeft w:val="245"/>
          <w:marRight w:val="14"/>
          <w:marTop w:val="20"/>
          <w:marBottom w:val="0"/>
          <w:divBdr>
            <w:top w:val="none" w:sz="0" w:space="0" w:color="auto"/>
            <w:left w:val="none" w:sz="0" w:space="0" w:color="auto"/>
            <w:bottom w:val="none" w:sz="0" w:space="0" w:color="auto"/>
            <w:right w:val="none" w:sz="0" w:space="0" w:color="auto"/>
          </w:divBdr>
        </w:div>
      </w:divsChild>
    </w:div>
    <w:div w:id="1634166765">
      <w:marLeft w:val="0"/>
      <w:marRight w:val="0"/>
      <w:marTop w:val="0"/>
      <w:marBottom w:val="0"/>
      <w:divBdr>
        <w:top w:val="none" w:sz="0" w:space="0" w:color="auto"/>
        <w:left w:val="none" w:sz="0" w:space="0" w:color="auto"/>
        <w:bottom w:val="none" w:sz="0" w:space="0" w:color="auto"/>
        <w:right w:val="none" w:sz="0" w:space="0" w:color="auto"/>
      </w:divBdr>
      <w:divsChild>
        <w:div w:id="1634166834">
          <w:marLeft w:val="245"/>
          <w:marRight w:val="14"/>
          <w:marTop w:val="20"/>
          <w:marBottom w:val="0"/>
          <w:divBdr>
            <w:top w:val="none" w:sz="0" w:space="0" w:color="auto"/>
            <w:left w:val="none" w:sz="0" w:space="0" w:color="auto"/>
            <w:bottom w:val="none" w:sz="0" w:space="0" w:color="auto"/>
            <w:right w:val="none" w:sz="0" w:space="0" w:color="auto"/>
          </w:divBdr>
        </w:div>
      </w:divsChild>
    </w:div>
    <w:div w:id="1634166766">
      <w:marLeft w:val="0"/>
      <w:marRight w:val="0"/>
      <w:marTop w:val="0"/>
      <w:marBottom w:val="0"/>
      <w:divBdr>
        <w:top w:val="none" w:sz="0" w:space="0" w:color="auto"/>
        <w:left w:val="none" w:sz="0" w:space="0" w:color="auto"/>
        <w:bottom w:val="none" w:sz="0" w:space="0" w:color="auto"/>
        <w:right w:val="none" w:sz="0" w:space="0" w:color="auto"/>
      </w:divBdr>
    </w:div>
    <w:div w:id="1634166767">
      <w:marLeft w:val="0"/>
      <w:marRight w:val="0"/>
      <w:marTop w:val="0"/>
      <w:marBottom w:val="0"/>
      <w:divBdr>
        <w:top w:val="none" w:sz="0" w:space="0" w:color="auto"/>
        <w:left w:val="none" w:sz="0" w:space="0" w:color="auto"/>
        <w:bottom w:val="none" w:sz="0" w:space="0" w:color="auto"/>
        <w:right w:val="none" w:sz="0" w:space="0" w:color="auto"/>
      </w:divBdr>
    </w:div>
    <w:div w:id="1634166768">
      <w:marLeft w:val="0"/>
      <w:marRight w:val="0"/>
      <w:marTop w:val="0"/>
      <w:marBottom w:val="0"/>
      <w:divBdr>
        <w:top w:val="none" w:sz="0" w:space="0" w:color="auto"/>
        <w:left w:val="none" w:sz="0" w:space="0" w:color="auto"/>
        <w:bottom w:val="none" w:sz="0" w:space="0" w:color="auto"/>
        <w:right w:val="none" w:sz="0" w:space="0" w:color="auto"/>
      </w:divBdr>
    </w:div>
    <w:div w:id="1634166771">
      <w:marLeft w:val="0"/>
      <w:marRight w:val="0"/>
      <w:marTop w:val="0"/>
      <w:marBottom w:val="0"/>
      <w:divBdr>
        <w:top w:val="none" w:sz="0" w:space="0" w:color="auto"/>
        <w:left w:val="none" w:sz="0" w:space="0" w:color="auto"/>
        <w:bottom w:val="none" w:sz="0" w:space="0" w:color="auto"/>
        <w:right w:val="none" w:sz="0" w:space="0" w:color="auto"/>
      </w:divBdr>
    </w:div>
    <w:div w:id="1634166772">
      <w:marLeft w:val="0"/>
      <w:marRight w:val="0"/>
      <w:marTop w:val="0"/>
      <w:marBottom w:val="0"/>
      <w:divBdr>
        <w:top w:val="none" w:sz="0" w:space="0" w:color="auto"/>
        <w:left w:val="none" w:sz="0" w:space="0" w:color="auto"/>
        <w:bottom w:val="none" w:sz="0" w:space="0" w:color="auto"/>
        <w:right w:val="none" w:sz="0" w:space="0" w:color="auto"/>
      </w:divBdr>
      <w:divsChild>
        <w:div w:id="1634166832">
          <w:marLeft w:val="245"/>
          <w:marRight w:val="14"/>
          <w:marTop w:val="20"/>
          <w:marBottom w:val="0"/>
          <w:divBdr>
            <w:top w:val="none" w:sz="0" w:space="0" w:color="auto"/>
            <w:left w:val="none" w:sz="0" w:space="0" w:color="auto"/>
            <w:bottom w:val="none" w:sz="0" w:space="0" w:color="auto"/>
            <w:right w:val="none" w:sz="0" w:space="0" w:color="auto"/>
          </w:divBdr>
        </w:div>
      </w:divsChild>
    </w:div>
    <w:div w:id="1634166773">
      <w:marLeft w:val="0"/>
      <w:marRight w:val="0"/>
      <w:marTop w:val="0"/>
      <w:marBottom w:val="0"/>
      <w:divBdr>
        <w:top w:val="none" w:sz="0" w:space="0" w:color="auto"/>
        <w:left w:val="none" w:sz="0" w:space="0" w:color="auto"/>
        <w:bottom w:val="none" w:sz="0" w:space="0" w:color="auto"/>
        <w:right w:val="none" w:sz="0" w:space="0" w:color="auto"/>
      </w:divBdr>
    </w:div>
    <w:div w:id="1634166774">
      <w:marLeft w:val="0"/>
      <w:marRight w:val="0"/>
      <w:marTop w:val="0"/>
      <w:marBottom w:val="0"/>
      <w:divBdr>
        <w:top w:val="none" w:sz="0" w:space="0" w:color="auto"/>
        <w:left w:val="none" w:sz="0" w:space="0" w:color="auto"/>
        <w:bottom w:val="none" w:sz="0" w:space="0" w:color="auto"/>
        <w:right w:val="none" w:sz="0" w:space="0" w:color="auto"/>
      </w:divBdr>
    </w:div>
    <w:div w:id="1634166775">
      <w:marLeft w:val="0"/>
      <w:marRight w:val="0"/>
      <w:marTop w:val="0"/>
      <w:marBottom w:val="0"/>
      <w:divBdr>
        <w:top w:val="none" w:sz="0" w:space="0" w:color="auto"/>
        <w:left w:val="none" w:sz="0" w:space="0" w:color="auto"/>
        <w:bottom w:val="none" w:sz="0" w:space="0" w:color="auto"/>
        <w:right w:val="none" w:sz="0" w:space="0" w:color="auto"/>
      </w:divBdr>
      <w:divsChild>
        <w:div w:id="1634166839">
          <w:marLeft w:val="245"/>
          <w:marRight w:val="14"/>
          <w:marTop w:val="20"/>
          <w:marBottom w:val="0"/>
          <w:divBdr>
            <w:top w:val="none" w:sz="0" w:space="0" w:color="auto"/>
            <w:left w:val="none" w:sz="0" w:space="0" w:color="auto"/>
            <w:bottom w:val="none" w:sz="0" w:space="0" w:color="auto"/>
            <w:right w:val="none" w:sz="0" w:space="0" w:color="auto"/>
          </w:divBdr>
        </w:div>
      </w:divsChild>
    </w:div>
    <w:div w:id="1634166776">
      <w:marLeft w:val="0"/>
      <w:marRight w:val="0"/>
      <w:marTop w:val="0"/>
      <w:marBottom w:val="0"/>
      <w:divBdr>
        <w:top w:val="none" w:sz="0" w:space="0" w:color="auto"/>
        <w:left w:val="none" w:sz="0" w:space="0" w:color="auto"/>
        <w:bottom w:val="none" w:sz="0" w:space="0" w:color="auto"/>
        <w:right w:val="none" w:sz="0" w:space="0" w:color="auto"/>
      </w:divBdr>
    </w:div>
    <w:div w:id="1634166778">
      <w:marLeft w:val="0"/>
      <w:marRight w:val="0"/>
      <w:marTop w:val="0"/>
      <w:marBottom w:val="0"/>
      <w:divBdr>
        <w:top w:val="none" w:sz="0" w:space="0" w:color="auto"/>
        <w:left w:val="none" w:sz="0" w:space="0" w:color="auto"/>
        <w:bottom w:val="none" w:sz="0" w:space="0" w:color="auto"/>
        <w:right w:val="none" w:sz="0" w:space="0" w:color="auto"/>
      </w:divBdr>
    </w:div>
    <w:div w:id="1634166780">
      <w:marLeft w:val="0"/>
      <w:marRight w:val="0"/>
      <w:marTop w:val="0"/>
      <w:marBottom w:val="0"/>
      <w:divBdr>
        <w:top w:val="none" w:sz="0" w:space="0" w:color="auto"/>
        <w:left w:val="none" w:sz="0" w:space="0" w:color="auto"/>
        <w:bottom w:val="none" w:sz="0" w:space="0" w:color="auto"/>
        <w:right w:val="none" w:sz="0" w:space="0" w:color="auto"/>
      </w:divBdr>
    </w:div>
    <w:div w:id="1634166782">
      <w:marLeft w:val="0"/>
      <w:marRight w:val="0"/>
      <w:marTop w:val="0"/>
      <w:marBottom w:val="0"/>
      <w:divBdr>
        <w:top w:val="none" w:sz="0" w:space="0" w:color="auto"/>
        <w:left w:val="none" w:sz="0" w:space="0" w:color="auto"/>
        <w:bottom w:val="none" w:sz="0" w:space="0" w:color="auto"/>
        <w:right w:val="none" w:sz="0" w:space="0" w:color="auto"/>
      </w:divBdr>
    </w:div>
    <w:div w:id="1634166783">
      <w:marLeft w:val="0"/>
      <w:marRight w:val="0"/>
      <w:marTop w:val="0"/>
      <w:marBottom w:val="0"/>
      <w:divBdr>
        <w:top w:val="none" w:sz="0" w:space="0" w:color="auto"/>
        <w:left w:val="none" w:sz="0" w:space="0" w:color="auto"/>
        <w:bottom w:val="none" w:sz="0" w:space="0" w:color="auto"/>
        <w:right w:val="none" w:sz="0" w:space="0" w:color="auto"/>
      </w:divBdr>
      <w:divsChild>
        <w:div w:id="1634166779">
          <w:marLeft w:val="245"/>
          <w:marRight w:val="14"/>
          <w:marTop w:val="20"/>
          <w:marBottom w:val="0"/>
          <w:divBdr>
            <w:top w:val="none" w:sz="0" w:space="0" w:color="auto"/>
            <w:left w:val="none" w:sz="0" w:space="0" w:color="auto"/>
            <w:bottom w:val="none" w:sz="0" w:space="0" w:color="auto"/>
            <w:right w:val="none" w:sz="0" w:space="0" w:color="auto"/>
          </w:divBdr>
        </w:div>
      </w:divsChild>
    </w:div>
    <w:div w:id="1634166784">
      <w:marLeft w:val="0"/>
      <w:marRight w:val="0"/>
      <w:marTop w:val="0"/>
      <w:marBottom w:val="0"/>
      <w:divBdr>
        <w:top w:val="none" w:sz="0" w:space="0" w:color="auto"/>
        <w:left w:val="none" w:sz="0" w:space="0" w:color="auto"/>
        <w:bottom w:val="none" w:sz="0" w:space="0" w:color="auto"/>
        <w:right w:val="none" w:sz="0" w:space="0" w:color="auto"/>
      </w:divBdr>
    </w:div>
    <w:div w:id="1634166785">
      <w:marLeft w:val="0"/>
      <w:marRight w:val="0"/>
      <w:marTop w:val="0"/>
      <w:marBottom w:val="0"/>
      <w:divBdr>
        <w:top w:val="none" w:sz="0" w:space="0" w:color="auto"/>
        <w:left w:val="none" w:sz="0" w:space="0" w:color="auto"/>
        <w:bottom w:val="none" w:sz="0" w:space="0" w:color="auto"/>
        <w:right w:val="none" w:sz="0" w:space="0" w:color="auto"/>
      </w:divBdr>
      <w:divsChild>
        <w:div w:id="1634166781">
          <w:marLeft w:val="245"/>
          <w:marRight w:val="14"/>
          <w:marTop w:val="142"/>
          <w:marBottom w:val="0"/>
          <w:divBdr>
            <w:top w:val="none" w:sz="0" w:space="0" w:color="auto"/>
            <w:left w:val="none" w:sz="0" w:space="0" w:color="auto"/>
            <w:bottom w:val="none" w:sz="0" w:space="0" w:color="auto"/>
            <w:right w:val="none" w:sz="0" w:space="0" w:color="auto"/>
          </w:divBdr>
        </w:div>
      </w:divsChild>
    </w:div>
    <w:div w:id="1634166787">
      <w:marLeft w:val="0"/>
      <w:marRight w:val="0"/>
      <w:marTop w:val="0"/>
      <w:marBottom w:val="0"/>
      <w:divBdr>
        <w:top w:val="none" w:sz="0" w:space="0" w:color="auto"/>
        <w:left w:val="none" w:sz="0" w:space="0" w:color="auto"/>
        <w:bottom w:val="none" w:sz="0" w:space="0" w:color="auto"/>
        <w:right w:val="none" w:sz="0" w:space="0" w:color="auto"/>
      </w:divBdr>
    </w:div>
    <w:div w:id="1634166788">
      <w:marLeft w:val="0"/>
      <w:marRight w:val="0"/>
      <w:marTop w:val="0"/>
      <w:marBottom w:val="0"/>
      <w:divBdr>
        <w:top w:val="none" w:sz="0" w:space="0" w:color="auto"/>
        <w:left w:val="none" w:sz="0" w:space="0" w:color="auto"/>
        <w:bottom w:val="none" w:sz="0" w:space="0" w:color="auto"/>
        <w:right w:val="none" w:sz="0" w:space="0" w:color="auto"/>
      </w:divBdr>
    </w:div>
    <w:div w:id="1634166790">
      <w:marLeft w:val="0"/>
      <w:marRight w:val="0"/>
      <w:marTop w:val="0"/>
      <w:marBottom w:val="0"/>
      <w:divBdr>
        <w:top w:val="none" w:sz="0" w:space="0" w:color="auto"/>
        <w:left w:val="none" w:sz="0" w:space="0" w:color="auto"/>
        <w:bottom w:val="none" w:sz="0" w:space="0" w:color="auto"/>
        <w:right w:val="none" w:sz="0" w:space="0" w:color="auto"/>
      </w:divBdr>
      <w:divsChild>
        <w:div w:id="1634166827">
          <w:marLeft w:val="245"/>
          <w:marRight w:val="14"/>
          <w:marTop w:val="20"/>
          <w:marBottom w:val="0"/>
          <w:divBdr>
            <w:top w:val="none" w:sz="0" w:space="0" w:color="auto"/>
            <w:left w:val="none" w:sz="0" w:space="0" w:color="auto"/>
            <w:bottom w:val="none" w:sz="0" w:space="0" w:color="auto"/>
            <w:right w:val="none" w:sz="0" w:space="0" w:color="auto"/>
          </w:divBdr>
        </w:div>
      </w:divsChild>
    </w:div>
    <w:div w:id="1634166791">
      <w:marLeft w:val="0"/>
      <w:marRight w:val="0"/>
      <w:marTop w:val="0"/>
      <w:marBottom w:val="0"/>
      <w:divBdr>
        <w:top w:val="none" w:sz="0" w:space="0" w:color="auto"/>
        <w:left w:val="none" w:sz="0" w:space="0" w:color="auto"/>
        <w:bottom w:val="none" w:sz="0" w:space="0" w:color="auto"/>
        <w:right w:val="none" w:sz="0" w:space="0" w:color="auto"/>
      </w:divBdr>
    </w:div>
    <w:div w:id="1634166792">
      <w:marLeft w:val="0"/>
      <w:marRight w:val="0"/>
      <w:marTop w:val="0"/>
      <w:marBottom w:val="0"/>
      <w:divBdr>
        <w:top w:val="none" w:sz="0" w:space="0" w:color="auto"/>
        <w:left w:val="none" w:sz="0" w:space="0" w:color="auto"/>
        <w:bottom w:val="none" w:sz="0" w:space="0" w:color="auto"/>
        <w:right w:val="none" w:sz="0" w:space="0" w:color="auto"/>
      </w:divBdr>
    </w:div>
    <w:div w:id="1634166793">
      <w:marLeft w:val="0"/>
      <w:marRight w:val="0"/>
      <w:marTop w:val="0"/>
      <w:marBottom w:val="0"/>
      <w:divBdr>
        <w:top w:val="none" w:sz="0" w:space="0" w:color="auto"/>
        <w:left w:val="none" w:sz="0" w:space="0" w:color="auto"/>
        <w:bottom w:val="none" w:sz="0" w:space="0" w:color="auto"/>
        <w:right w:val="none" w:sz="0" w:space="0" w:color="auto"/>
      </w:divBdr>
    </w:div>
    <w:div w:id="1634166795">
      <w:marLeft w:val="0"/>
      <w:marRight w:val="0"/>
      <w:marTop w:val="0"/>
      <w:marBottom w:val="0"/>
      <w:divBdr>
        <w:top w:val="none" w:sz="0" w:space="0" w:color="auto"/>
        <w:left w:val="none" w:sz="0" w:space="0" w:color="auto"/>
        <w:bottom w:val="none" w:sz="0" w:space="0" w:color="auto"/>
        <w:right w:val="none" w:sz="0" w:space="0" w:color="auto"/>
      </w:divBdr>
    </w:div>
    <w:div w:id="1634166796">
      <w:marLeft w:val="0"/>
      <w:marRight w:val="0"/>
      <w:marTop w:val="0"/>
      <w:marBottom w:val="0"/>
      <w:divBdr>
        <w:top w:val="none" w:sz="0" w:space="0" w:color="auto"/>
        <w:left w:val="none" w:sz="0" w:space="0" w:color="auto"/>
        <w:bottom w:val="none" w:sz="0" w:space="0" w:color="auto"/>
        <w:right w:val="none" w:sz="0" w:space="0" w:color="auto"/>
      </w:divBdr>
    </w:div>
    <w:div w:id="1634166797">
      <w:marLeft w:val="0"/>
      <w:marRight w:val="0"/>
      <w:marTop w:val="0"/>
      <w:marBottom w:val="0"/>
      <w:divBdr>
        <w:top w:val="none" w:sz="0" w:space="0" w:color="auto"/>
        <w:left w:val="none" w:sz="0" w:space="0" w:color="auto"/>
        <w:bottom w:val="none" w:sz="0" w:space="0" w:color="auto"/>
        <w:right w:val="none" w:sz="0" w:space="0" w:color="auto"/>
      </w:divBdr>
    </w:div>
    <w:div w:id="1634166798">
      <w:marLeft w:val="0"/>
      <w:marRight w:val="0"/>
      <w:marTop w:val="0"/>
      <w:marBottom w:val="0"/>
      <w:divBdr>
        <w:top w:val="none" w:sz="0" w:space="0" w:color="auto"/>
        <w:left w:val="none" w:sz="0" w:space="0" w:color="auto"/>
        <w:bottom w:val="none" w:sz="0" w:space="0" w:color="auto"/>
        <w:right w:val="none" w:sz="0" w:space="0" w:color="auto"/>
      </w:divBdr>
      <w:divsChild>
        <w:div w:id="1634166817">
          <w:marLeft w:val="245"/>
          <w:marRight w:val="14"/>
          <w:marTop w:val="20"/>
          <w:marBottom w:val="0"/>
          <w:divBdr>
            <w:top w:val="none" w:sz="0" w:space="0" w:color="auto"/>
            <w:left w:val="none" w:sz="0" w:space="0" w:color="auto"/>
            <w:bottom w:val="none" w:sz="0" w:space="0" w:color="auto"/>
            <w:right w:val="none" w:sz="0" w:space="0" w:color="auto"/>
          </w:divBdr>
        </w:div>
      </w:divsChild>
    </w:div>
    <w:div w:id="1634166799">
      <w:marLeft w:val="0"/>
      <w:marRight w:val="0"/>
      <w:marTop w:val="0"/>
      <w:marBottom w:val="0"/>
      <w:divBdr>
        <w:top w:val="none" w:sz="0" w:space="0" w:color="auto"/>
        <w:left w:val="none" w:sz="0" w:space="0" w:color="auto"/>
        <w:bottom w:val="none" w:sz="0" w:space="0" w:color="auto"/>
        <w:right w:val="none" w:sz="0" w:space="0" w:color="auto"/>
      </w:divBdr>
    </w:div>
    <w:div w:id="1634166801">
      <w:marLeft w:val="0"/>
      <w:marRight w:val="0"/>
      <w:marTop w:val="0"/>
      <w:marBottom w:val="0"/>
      <w:divBdr>
        <w:top w:val="none" w:sz="0" w:space="0" w:color="auto"/>
        <w:left w:val="none" w:sz="0" w:space="0" w:color="auto"/>
        <w:bottom w:val="none" w:sz="0" w:space="0" w:color="auto"/>
        <w:right w:val="none" w:sz="0" w:space="0" w:color="auto"/>
      </w:divBdr>
      <w:divsChild>
        <w:div w:id="1634166794">
          <w:marLeft w:val="389"/>
          <w:marRight w:val="490"/>
          <w:marTop w:val="170"/>
          <w:marBottom w:val="0"/>
          <w:divBdr>
            <w:top w:val="none" w:sz="0" w:space="0" w:color="auto"/>
            <w:left w:val="none" w:sz="0" w:space="0" w:color="auto"/>
            <w:bottom w:val="none" w:sz="0" w:space="0" w:color="auto"/>
            <w:right w:val="none" w:sz="0" w:space="0" w:color="auto"/>
          </w:divBdr>
        </w:div>
        <w:div w:id="1634166833">
          <w:marLeft w:val="389"/>
          <w:marRight w:val="115"/>
          <w:marTop w:val="20"/>
          <w:marBottom w:val="0"/>
          <w:divBdr>
            <w:top w:val="none" w:sz="0" w:space="0" w:color="auto"/>
            <w:left w:val="none" w:sz="0" w:space="0" w:color="auto"/>
            <w:bottom w:val="none" w:sz="0" w:space="0" w:color="auto"/>
            <w:right w:val="none" w:sz="0" w:space="0" w:color="auto"/>
          </w:divBdr>
        </w:div>
        <w:div w:id="1634166848">
          <w:marLeft w:val="389"/>
          <w:marRight w:val="662"/>
          <w:marTop w:val="170"/>
          <w:marBottom w:val="0"/>
          <w:divBdr>
            <w:top w:val="none" w:sz="0" w:space="0" w:color="auto"/>
            <w:left w:val="none" w:sz="0" w:space="0" w:color="auto"/>
            <w:bottom w:val="none" w:sz="0" w:space="0" w:color="auto"/>
            <w:right w:val="none" w:sz="0" w:space="0" w:color="auto"/>
          </w:divBdr>
        </w:div>
      </w:divsChild>
    </w:div>
    <w:div w:id="1634166802">
      <w:marLeft w:val="0"/>
      <w:marRight w:val="0"/>
      <w:marTop w:val="0"/>
      <w:marBottom w:val="0"/>
      <w:divBdr>
        <w:top w:val="none" w:sz="0" w:space="0" w:color="auto"/>
        <w:left w:val="none" w:sz="0" w:space="0" w:color="auto"/>
        <w:bottom w:val="none" w:sz="0" w:space="0" w:color="auto"/>
        <w:right w:val="none" w:sz="0" w:space="0" w:color="auto"/>
      </w:divBdr>
      <w:divsChild>
        <w:div w:id="1634166764">
          <w:marLeft w:val="245"/>
          <w:marRight w:val="14"/>
          <w:marTop w:val="20"/>
          <w:marBottom w:val="0"/>
          <w:divBdr>
            <w:top w:val="none" w:sz="0" w:space="0" w:color="auto"/>
            <w:left w:val="none" w:sz="0" w:space="0" w:color="auto"/>
            <w:bottom w:val="none" w:sz="0" w:space="0" w:color="auto"/>
            <w:right w:val="none" w:sz="0" w:space="0" w:color="auto"/>
          </w:divBdr>
        </w:div>
      </w:divsChild>
    </w:div>
    <w:div w:id="1634166804">
      <w:marLeft w:val="0"/>
      <w:marRight w:val="0"/>
      <w:marTop w:val="0"/>
      <w:marBottom w:val="0"/>
      <w:divBdr>
        <w:top w:val="none" w:sz="0" w:space="0" w:color="auto"/>
        <w:left w:val="none" w:sz="0" w:space="0" w:color="auto"/>
        <w:bottom w:val="none" w:sz="0" w:space="0" w:color="auto"/>
        <w:right w:val="none" w:sz="0" w:space="0" w:color="auto"/>
      </w:divBdr>
      <w:divsChild>
        <w:div w:id="1634166810">
          <w:marLeft w:val="245"/>
          <w:marRight w:val="14"/>
          <w:marTop w:val="20"/>
          <w:marBottom w:val="0"/>
          <w:divBdr>
            <w:top w:val="none" w:sz="0" w:space="0" w:color="auto"/>
            <w:left w:val="none" w:sz="0" w:space="0" w:color="auto"/>
            <w:bottom w:val="none" w:sz="0" w:space="0" w:color="auto"/>
            <w:right w:val="none" w:sz="0" w:space="0" w:color="auto"/>
          </w:divBdr>
        </w:div>
      </w:divsChild>
    </w:div>
    <w:div w:id="1634166805">
      <w:marLeft w:val="0"/>
      <w:marRight w:val="0"/>
      <w:marTop w:val="0"/>
      <w:marBottom w:val="0"/>
      <w:divBdr>
        <w:top w:val="none" w:sz="0" w:space="0" w:color="auto"/>
        <w:left w:val="none" w:sz="0" w:space="0" w:color="auto"/>
        <w:bottom w:val="none" w:sz="0" w:space="0" w:color="auto"/>
        <w:right w:val="none" w:sz="0" w:space="0" w:color="auto"/>
      </w:divBdr>
      <w:divsChild>
        <w:div w:id="1634166844">
          <w:marLeft w:val="245"/>
          <w:marRight w:val="14"/>
          <w:marTop w:val="142"/>
          <w:marBottom w:val="0"/>
          <w:divBdr>
            <w:top w:val="none" w:sz="0" w:space="0" w:color="auto"/>
            <w:left w:val="none" w:sz="0" w:space="0" w:color="auto"/>
            <w:bottom w:val="none" w:sz="0" w:space="0" w:color="auto"/>
            <w:right w:val="none" w:sz="0" w:space="0" w:color="auto"/>
          </w:divBdr>
        </w:div>
      </w:divsChild>
    </w:div>
    <w:div w:id="1634166806">
      <w:marLeft w:val="0"/>
      <w:marRight w:val="0"/>
      <w:marTop w:val="0"/>
      <w:marBottom w:val="0"/>
      <w:divBdr>
        <w:top w:val="none" w:sz="0" w:space="0" w:color="auto"/>
        <w:left w:val="none" w:sz="0" w:space="0" w:color="auto"/>
        <w:bottom w:val="none" w:sz="0" w:space="0" w:color="auto"/>
        <w:right w:val="none" w:sz="0" w:space="0" w:color="auto"/>
      </w:divBdr>
    </w:div>
    <w:div w:id="1634166808">
      <w:marLeft w:val="0"/>
      <w:marRight w:val="0"/>
      <w:marTop w:val="0"/>
      <w:marBottom w:val="0"/>
      <w:divBdr>
        <w:top w:val="none" w:sz="0" w:space="0" w:color="auto"/>
        <w:left w:val="none" w:sz="0" w:space="0" w:color="auto"/>
        <w:bottom w:val="none" w:sz="0" w:space="0" w:color="auto"/>
        <w:right w:val="none" w:sz="0" w:space="0" w:color="auto"/>
      </w:divBdr>
    </w:div>
    <w:div w:id="1634166809">
      <w:marLeft w:val="0"/>
      <w:marRight w:val="0"/>
      <w:marTop w:val="0"/>
      <w:marBottom w:val="0"/>
      <w:divBdr>
        <w:top w:val="none" w:sz="0" w:space="0" w:color="auto"/>
        <w:left w:val="none" w:sz="0" w:space="0" w:color="auto"/>
        <w:bottom w:val="none" w:sz="0" w:space="0" w:color="auto"/>
        <w:right w:val="none" w:sz="0" w:space="0" w:color="auto"/>
      </w:divBdr>
    </w:div>
    <w:div w:id="1634166812">
      <w:marLeft w:val="0"/>
      <w:marRight w:val="0"/>
      <w:marTop w:val="0"/>
      <w:marBottom w:val="0"/>
      <w:divBdr>
        <w:top w:val="none" w:sz="0" w:space="0" w:color="auto"/>
        <w:left w:val="none" w:sz="0" w:space="0" w:color="auto"/>
        <w:bottom w:val="none" w:sz="0" w:space="0" w:color="auto"/>
        <w:right w:val="none" w:sz="0" w:space="0" w:color="auto"/>
      </w:divBdr>
      <w:divsChild>
        <w:div w:id="1634166813">
          <w:marLeft w:val="245"/>
          <w:marRight w:val="14"/>
          <w:marTop w:val="20"/>
          <w:marBottom w:val="0"/>
          <w:divBdr>
            <w:top w:val="none" w:sz="0" w:space="0" w:color="auto"/>
            <w:left w:val="none" w:sz="0" w:space="0" w:color="auto"/>
            <w:bottom w:val="none" w:sz="0" w:space="0" w:color="auto"/>
            <w:right w:val="none" w:sz="0" w:space="0" w:color="auto"/>
          </w:divBdr>
        </w:div>
      </w:divsChild>
    </w:div>
    <w:div w:id="1634166816">
      <w:marLeft w:val="0"/>
      <w:marRight w:val="0"/>
      <w:marTop w:val="0"/>
      <w:marBottom w:val="0"/>
      <w:divBdr>
        <w:top w:val="none" w:sz="0" w:space="0" w:color="auto"/>
        <w:left w:val="none" w:sz="0" w:space="0" w:color="auto"/>
        <w:bottom w:val="none" w:sz="0" w:space="0" w:color="auto"/>
        <w:right w:val="none" w:sz="0" w:space="0" w:color="auto"/>
      </w:divBdr>
      <w:divsChild>
        <w:div w:id="1634166763">
          <w:marLeft w:val="245"/>
          <w:marRight w:val="14"/>
          <w:marTop w:val="20"/>
          <w:marBottom w:val="0"/>
          <w:divBdr>
            <w:top w:val="none" w:sz="0" w:space="0" w:color="auto"/>
            <w:left w:val="none" w:sz="0" w:space="0" w:color="auto"/>
            <w:bottom w:val="none" w:sz="0" w:space="0" w:color="auto"/>
            <w:right w:val="none" w:sz="0" w:space="0" w:color="auto"/>
          </w:divBdr>
        </w:div>
      </w:divsChild>
    </w:div>
    <w:div w:id="1634166818">
      <w:marLeft w:val="0"/>
      <w:marRight w:val="0"/>
      <w:marTop w:val="0"/>
      <w:marBottom w:val="0"/>
      <w:divBdr>
        <w:top w:val="none" w:sz="0" w:space="0" w:color="auto"/>
        <w:left w:val="none" w:sz="0" w:space="0" w:color="auto"/>
        <w:bottom w:val="none" w:sz="0" w:space="0" w:color="auto"/>
        <w:right w:val="none" w:sz="0" w:space="0" w:color="auto"/>
      </w:divBdr>
    </w:div>
    <w:div w:id="1634166820">
      <w:marLeft w:val="0"/>
      <w:marRight w:val="0"/>
      <w:marTop w:val="0"/>
      <w:marBottom w:val="0"/>
      <w:divBdr>
        <w:top w:val="none" w:sz="0" w:space="0" w:color="auto"/>
        <w:left w:val="none" w:sz="0" w:space="0" w:color="auto"/>
        <w:bottom w:val="none" w:sz="0" w:space="0" w:color="auto"/>
        <w:right w:val="none" w:sz="0" w:space="0" w:color="auto"/>
      </w:divBdr>
    </w:div>
    <w:div w:id="1634166821">
      <w:marLeft w:val="0"/>
      <w:marRight w:val="0"/>
      <w:marTop w:val="0"/>
      <w:marBottom w:val="0"/>
      <w:divBdr>
        <w:top w:val="none" w:sz="0" w:space="0" w:color="auto"/>
        <w:left w:val="none" w:sz="0" w:space="0" w:color="auto"/>
        <w:bottom w:val="none" w:sz="0" w:space="0" w:color="auto"/>
        <w:right w:val="none" w:sz="0" w:space="0" w:color="auto"/>
      </w:divBdr>
      <w:divsChild>
        <w:div w:id="1634166845">
          <w:marLeft w:val="245"/>
          <w:marRight w:val="14"/>
          <w:marTop w:val="20"/>
          <w:marBottom w:val="0"/>
          <w:divBdr>
            <w:top w:val="none" w:sz="0" w:space="0" w:color="auto"/>
            <w:left w:val="none" w:sz="0" w:space="0" w:color="auto"/>
            <w:bottom w:val="none" w:sz="0" w:space="0" w:color="auto"/>
            <w:right w:val="none" w:sz="0" w:space="0" w:color="auto"/>
          </w:divBdr>
        </w:div>
      </w:divsChild>
    </w:div>
    <w:div w:id="1634166822">
      <w:marLeft w:val="0"/>
      <w:marRight w:val="0"/>
      <w:marTop w:val="0"/>
      <w:marBottom w:val="0"/>
      <w:divBdr>
        <w:top w:val="none" w:sz="0" w:space="0" w:color="auto"/>
        <w:left w:val="none" w:sz="0" w:space="0" w:color="auto"/>
        <w:bottom w:val="none" w:sz="0" w:space="0" w:color="auto"/>
        <w:right w:val="none" w:sz="0" w:space="0" w:color="auto"/>
      </w:divBdr>
      <w:divsChild>
        <w:div w:id="1634166758">
          <w:marLeft w:val="245"/>
          <w:marRight w:val="14"/>
          <w:marTop w:val="142"/>
          <w:marBottom w:val="0"/>
          <w:divBdr>
            <w:top w:val="none" w:sz="0" w:space="0" w:color="auto"/>
            <w:left w:val="none" w:sz="0" w:space="0" w:color="auto"/>
            <w:bottom w:val="none" w:sz="0" w:space="0" w:color="auto"/>
            <w:right w:val="none" w:sz="0" w:space="0" w:color="auto"/>
          </w:divBdr>
        </w:div>
      </w:divsChild>
    </w:div>
    <w:div w:id="1634166823">
      <w:marLeft w:val="0"/>
      <w:marRight w:val="0"/>
      <w:marTop w:val="0"/>
      <w:marBottom w:val="0"/>
      <w:divBdr>
        <w:top w:val="none" w:sz="0" w:space="0" w:color="auto"/>
        <w:left w:val="none" w:sz="0" w:space="0" w:color="auto"/>
        <w:bottom w:val="none" w:sz="0" w:space="0" w:color="auto"/>
        <w:right w:val="none" w:sz="0" w:space="0" w:color="auto"/>
      </w:divBdr>
      <w:divsChild>
        <w:div w:id="1634166800">
          <w:marLeft w:val="245"/>
          <w:marRight w:val="14"/>
          <w:marTop w:val="20"/>
          <w:marBottom w:val="0"/>
          <w:divBdr>
            <w:top w:val="none" w:sz="0" w:space="0" w:color="auto"/>
            <w:left w:val="none" w:sz="0" w:space="0" w:color="auto"/>
            <w:bottom w:val="none" w:sz="0" w:space="0" w:color="auto"/>
            <w:right w:val="none" w:sz="0" w:space="0" w:color="auto"/>
          </w:divBdr>
        </w:div>
      </w:divsChild>
    </w:div>
    <w:div w:id="1634166824">
      <w:marLeft w:val="0"/>
      <w:marRight w:val="0"/>
      <w:marTop w:val="0"/>
      <w:marBottom w:val="0"/>
      <w:divBdr>
        <w:top w:val="none" w:sz="0" w:space="0" w:color="auto"/>
        <w:left w:val="none" w:sz="0" w:space="0" w:color="auto"/>
        <w:bottom w:val="none" w:sz="0" w:space="0" w:color="auto"/>
        <w:right w:val="none" w:sz="0" w:space="0" w:color="auto"/>
      </w:divBdr>
      <w:divsChild>
        <w:div w:id="1634166842">
          <w:marLeft w:val="245"/>
          <w:marRight w:val="14"/>
          <w:marTop w:val="20"/>
          <w:marBottom w:val="0"/>
          <w:divBdr>
            <w:top w:val="none" w:sz="0" w:space="0" w:color="auto"/>
            <w:left w:val="none" w:sz="0" w:space="0" w:color="auto"/>
            <w:bottom w:val="none" w:sz="0" w:space="0" w:color="auto"/>
            <w:right w:val="none" w:sz="0" w:space="0" w:color="auto"/>
          </w:divBdr>
        </w:div>
      </w:divsChild>
    </w:div>
    <w:div w:id="1634166825">
      <w:marLeft w:val="0"/>
      <w:marRight w:val="0"/>
      <w:marTop w:val="0"/>
      <w:marBottom w:val="0"/>
      <w:divBdr>
        <w:top w:val="none" w:sz="0" w:space="0" w:color="auto"/>
        <w:left w:val="none" w:sz="0" w:space="0" w:color="auto"/>
        <w:bottom w:val="none" w:sz="0" w:space="0" w:color="auto"/>
        <w:right w:val="none" w:sz="0" w:space="0" w:color="auto"/>
      </w:divBdr>
      <w:divsChild>
        <w:div w:id="1634166847">
          <w:marLeft w:val="245"/>
          <w:marRight w:val="14"/>
          <w:marTop w:val="20"/>
          <w:marBottom w:val="0"/>
          <w:divBdr>
            <w:top w:val="none" w:sz="0" w:space="0" w:color="auto"/>
            <w:left w:val="none" w:sz="0" w:space="0" w:color="auto"/>
            <w:bottom w:val="none" w:sz="0" w:space="0" w:color="auto"/>
            <w:right w:val="none" w:sz="0" w:space="0" w:color="auto"/>
          </w:divBdr>
        </w:div>
      </w:divsChild>
    </w:div>
    <w:div w:id="1634166826">
      <w:marLeft w:val="0"/>
      <w:marRight w:val="0"/>
      <w:marTop w:val="0"/>
      <w:marBottom w:val="0"/>
      <w:divBdr>
        <w:top w:val="none" w:sz="0" w:space="0" w:color="auto"/>
        <w:left w:val="none" w:sz="0" w:space="0" w:color="auto"/>
        <w:bottom w:val="none" w:sz="0" w:space="0" w:color="auto"/>
        <w:right w:val="none" w:sz="0" w:space="0" w:color="auto"/>
      </w:divBdr>
    </w:div>
    <w:div w:id="1634166829">
      <w:marLeft w:val="0"/>
      <w:marRight w:val="0"/>
      <w:marTop w:val="0"/>
      <w:marBottom w:val="0"/>
      <w:divBdr>
        <w:top w:val="none" w:sz="0" w:space="0" w:color="auto"/>
        <w:left w:val="none" w:sz="0" w:space="0" w:color="auto"/>
        <w:bottom w:val="none" w:sz="0" w:space="0" w:color="auto"/>
        <w:right w:val="none" w:sz="0" w:space="0" w:color="auto"/>
      </w:divBdr>
      <w:divsChild>
        <w:div w:id="1634166814">
          <w:marLeft w:val="245"/>
          <w:marRight w:val="14"/>
          <w:marTop w:val="142"/>
          <w:marBottom w:val="0"/>
          <w:divBdr>
            <w:top w:val="none" w:sz="0" w:space="0" w:color="auto"/>
            <w:left w:val="none" w:sz="0" w:space="0" w:color="auto"/>
            <w:bottom w:val="none" w:sz="0" w:space="0" w:color="auto"/>
            <w:right w:val="none" w:sz="0" w:space="0" w:color="auto"/>
          </w:divBdr>
        </w:div>
      </w:divsChild>
    </w:div>
    <w:div w:id="1634166830">
      <w:marLeft w:val="0"/>
      <w:marRight w:val="0"/>
      <w:marTop w:val="0"/>
      <w:marBottom w:val="0"/>
      <w:divBdr>
        <w:top w:val="none" w:sz="0" w:space="0" w:color="auto"/>
        <w:left w:val="none" w:sz="0" w:space="0" w:color="auto"/>
        <w:bottom w:val="none" w:sz="0" w:space="0" w:color="auto"/>
        <w:right w:val="none" w:sz="0" w:space="0" w:color="auto"/>
      </w:divBdr>
    </w:div>
    <w:div w:id="1634166831">
      <w:marLeft w:val="0"/>
      <w:marRight w:val="0"/>
      <w:marTop w:val="0"/>
      <w:marBottom w:val="0"/>
      <w:divBdr>
        <w:top w:val="none" w:sz="0" w:space="0" w:color="auto"/>
        <w:left w:val="none" w:sz="0" w:space="0" w:color="auto"/>
        <w:bottom w:val="none" w:sz="0" w:space="0" w:color="auto"/>
        <w:right w:val="none" w:sz="0" w:space="0" w:color="auto"/>
      </w:divBdr>
    </w:div>
    <w:div w:id="1634166835">
      <w:marLeft w:val="0"/>
      <w:marRight w:val="0"/>
      <w:marTop w:val="0"/>
      <w:marBottom w:val="0"/>
      <w:divBdr>
        <w:top w:val="none" w:sz="0" w:space="0" w:color="auto"/>
        <w:left w:val="none" w:sz="0" w:space="0" w:color="auto"/>
        <w:bottom w:val="none" w:sz="0" w:space="0" w:color="auto"/>
        <w:right w:val="none" w:sz="0" w:space="0" w:color="auto"/>
      </w:divBdr>
      <w:divsChild>
        <w:div w:id="1634166777">
          <w:marLeft w:val="245"/>
          <w:marRight w:val="245"/>
          <w:marTop w:val="113"/>
          <w:marBottom w:val="0"/>
          <w:divBdr>
            <w:top w:val="none" w:sz="0" w:space="0" w:color="auto"/>
            <w:left w:val="none" w:sz="0" w:space="0" w:color="auto"/>
            <w:bottom w:val="none" w:sz="0" w:space="0" w:color="auto"/>
            <w:right w:val="none" w:sz="0" w:space="0" w:color="auto"/>
          </w:divBdr>
        </w:div>
        <w:div w:id="1634166786">
          <w:marLeft w:val="245"/>
          <w:marRight w:val="86"/>
          <w:marTop w:val="113"/>
          <w:marBottom w:val="0"/>
          <w:divBdr>
            <w:top w:val="none" w:sz="0" w:space="0" w:color="auto"/>
            <w:left w:val="none" w:sz="0" w:space="0" w:color="auto"/>
            <w:bottom w:val="none" w:sz="0" w:space="0" w:color="auto"/>
            <w:right w:val="none" w:sz="0" w:space="0" w:color="auto"/>
          </w:divBdr>
        </w:div>
        <w:div w:id="1634166807">
          <w:marLeft w:val="245"/>
          <w:marRight w:val="403"/>
          <w:marTop w:val="100"/>
          <w:marBottom w:val="0"/>
          <w:divBdr>
            <w:top w:val="none" w:sz="0" w:space="0" w:color="auto"/>
            <w:left w:val="none" w:sz="0" w:space="0" w:color="auto"/>
            <w:bottom w:val="none" w:sz="0" w:space="0" w:color="auto"/>
            <w:right w:val="none" w:sz="0" w:space="0" w:color="auto"/>
          </w:divBdr>
        </w:div>
        <w:div w:id="1634166811">
          <w:marLeft w:val="245"/>
          <w:marRight w:val="14"/>
          <w:marTop w:val="113"/>
          <w:marBottom w:val="0"/>
          <w:divBdr>
            <w:top w:val="none" w:sz="0" w:space="0" w:color="auto"/>
            <w:left w:val="none" w:sz="0" w:space="0" w:color="auto"/>
            <w:bottom w:val="none" w:sz="0" w:space="0" w:color="auto"/>
            <w:right w:val="none" w:sz="0" w:space="0" w:color="auto"/>
          </w:divBdr>
        </w:div>
        <w:div w:id="1634166819">
          <w:marLeft w:val="245"/>
          <w:marRight w:val="130"/>
          <w:marTop w:val="114"/>
          <w:marBottom w:val="0"/>
          <w:divBdr>
            <w:top w:val="none" w:sz="0" w:space="0" w:color="auto"/>
            <w:left w:val="none" w:sz="0" w:space="0" w:color="auto"/>
            <w:bottom w:val="none" w:sz="0" w:space="0" w:color="auto"/>
            <w:right w:val="none" w:sz="0" w:space="0" w:color="auto"/>
          </w:divBdr>
        </w:div>
        <w:div w:id="1634166837">
          <w:marLeft w:val="245"/>
          <w:marRight w:val="619"/>
          <w:marTop w:val="114"/>
          <w:marBottom w:val="0"/>
          <w:divBdr>
            <w:top w:val="none" w:sz="0" w:space="0" w:color="auto"/>
            <w:left w:val="none" w:sz="0" w:space="0" w:color="auto"/>
            <w:bottom w:val="none" w:sz="0" w:space="0" w:color="auto"/>
            <w:right w:val="none" w:sz="0" w:space="0" w:color="auto"/>
          </w:divBdr>
        </w:div>
      </w:divsChild>
    </w:div>
    <w:div w:id="1634166836">
      <w:marLeft w:val="0"/>
      <w:marRight w:val="0"/>
      <w:marTop w:val="0"/>
      <w:marBottom w:val="0"/>
      <w:divBdr>
        <w:top w:val="none" w:sz="0" w:space="0" w:color="auto"/>
        <w:left w:val="none" w:sz="0" w:space="0" w:color="auto"/>
        <w:bottom w:val="none" w:sz="0" w:space="0" w:color="auto"/>
        <w:right w:val="none" w:sz="0" w:space="0" w:color="auto"/>
      </w:divBdr>
      <w:divsChild>
        <w:div w:id="1634166850">
          <w:marLeft w:val="245"/>
          <w:marRight w:val="0"/>
          <w:marTop w:val="20"/>
          <w:marBottom w:val="0"/>
          <w:divBdr>
            <w:top w:val="none" w:sz="0" w:space="0" w:color="auto"/>
            <w:left w:val="none" w:sz="0" w:space="0" w:color="auto"/>
            <w:bottom w:val="none" w:sz="0" w:space="0" w:color="auto"/>
            <w:right w:val="none" w:sz="0" w:space="0" w:color="auto"/>
          </w:divBdr>
        </w:div>
      </w:divsChild>
    </w:div>
    <w:div w:id="1634166840">
      <w:marLeft w:val="0"/>
      <w:marRight w:val="0"/>
      <w:marTop w:val="0"/>
      <w:marBottom w:val="0"/>
      <w:divBdr>
        <w:top w:val="none" w:sz="0" w:space="0" w:color="auto"/>
        <w:left w:val="none" w:sz="0" w:space="0" w:color="auto"/>
        <w:bottom w:val="none" w:sz="0" w:space="0" w:color="auto"/>
        <w:right w:val="none" w:sz="0" w:space="0" w:color="auto"/>
      </w:divBdr>
    </w:div>
    <w:div w:id="1634166841">
      <w:marLeft w:val="0"/>
      <w:marRight w:val="0"/>
      <w:marTop w:val="0"/>
      <w:marBottom w:val="0"/>
      <w:divBdr>
        <w:top w:val="none" w:sz="0" w:space="0" w:color="auto"/>
        <w:left w:val="none" w:sz="0" w:space="0" w:color="auto"/>
        <w:bottom w:val="none" w:sz="0" w:space="0" w:color="auto"/>
        <w:right w:val="none" w:sz="0" w:space="0" w:color="auto"/>
      </w:divBdr>
    </w:div>
    <w:div w:id="1634166843">
      <w:marLeft w:val="0"/>
      <w:marRight w:val="0"/>
      <w:marTop w:val="0"/>
      <w:marBottom w:val="0"/>
      <w:divBdr>
        <w:top w:val="none" w:sz="0" w:space="0" w:color="auto"/>
        <w:left w:val="none" w:sz="0" w:space="0" w:color="auto"/>
        <w:bottom w:val="none" w:sz="0" w:space="0" w:color="auto"/>
        <w:right w:val="none" w:sz="0" w:space="0" w:color="auto"/>
      </w:divBdr>
    </w:div>
    <w:div w:id="1634166846">
      <w:marLeft w:val="0"/>
      <w:marRight w:val="0"/>
      <w:marTop w:val="0"/>
      <w:marBottom w:val="0"/>
      <w:divBdr>
        <w:top w:val="none" w:sz="0" w:space="0" w:color="auto"/>
        <w:left w:val="none" w:sz="0" w:space="0" w:color="auto"/>
        <w:bottom w:val="none" w:sz="0" w:space="0" w:color="auto"/>
        <w:right w:val="none" w:sz="0" w:space="0" w:color="auto"/>
      </w:divBdr>
    </w:div>
    <w:div w:id="1634166849">
      <w:marLeft w:val="0"/>
      <w:marRight w:val="0"/>
      <w:marTop w:val="0"/>
      <w:marBottom w:val="0"/>
      <w:divBdr>
        <w:top w:val="none" w:sz="0" w:space="0" w:color="auto"/>
        <w:left w:val="none" w:sz="0" w:space="0" w:color="auto"/>
        <w:bottom w:val="none" w:sz="0" w:space="0" w:color="auto"/>
        <w:right w:val="none" w:sz="0" w:space="0" w:color="auto"/>
      </w:divBdr>
      <w:divsChild>
        <w:div w:id="1634166762">
          <w:marLeft w:val="302"/>
          <w:marRight w:val="418"/>
          <w:marTop w:val="170"/>
          <w:marBottom w:val="0"/>
          <w:divBdr>
            <w:top w:val="none" w:sz="0" w:space="0" w:color="auto"/>
            <w:left w:val="none" w:sz="0" w:space="0" w:color="auto"/>
            <w:bottom w:val="none" w:sz="0" w:space="0" w:color="auto"/>
            <w:right w:val="none" w:sz="0" w:space="0" w:color="auto"/>
          </w:divBdr>
        </w:div>
        <w:div w:id="1634166803">
          <w:marLeft w:val="302"/>
          <w:marRight w:val="792"/>
          <w:marTop w:val="170"/>
          <w:marBottom w:val="0"/>
          <w:divBdr>
            <w:top w:val="none" w:sz="0" w:space="0" w:color="auto"/>
            <w:left w:val="none" w:sz="0" w:space="0" w:color="auto"/>
            <w:bottom w:val="none" w:sz="0" w:space="0" w:color="auto"/>
            <w:right w:val="none" w:sz="0" w:space="0" w:color="auto"/>
          </w:divBdr>
        </w:div>
        <w:div w:id="1634166815">
          <w:marLeft w:val="302"/>
          <w:marRight w:val="144"/>
          <w:marTop w:val="20"/>
          <w:marBottom w:val="0"/>
          <w:divBdr>
            <w:top w:val="none" w:sz="0" w:space="0" w:color="auto"/>
            <w:left w:val="none" w:sz="0" w:space="0" w:color="auto"/>
            <w:bottom w:val="none" w:sz="0" w:space="0" w:color="auto"/>
            <w:right w:val="none" w:sz="0" w:space="0" w:color="auto"/>
          </w:divBdr>
        </w:div>
        <w:div w:id="1634166838">
          <w:marLeft w:val="302"/>
          <w:marRight w:val="14"/>
          <w:marTop w:val="170"/>
          <w:marBottom w:val="0"/>
          <w:divBdr>
            <w:top w:val="none" w:sz="0" w:space="0" w:color="auto"/>
            <w:left w:val="none" w:sz="0" w:space="0" w:color="auto"/>
            <w:bottom w:val="none" w:sz="0" w:space="0" w:color="auto"/>
            <w:right w:val="none" w:sz="0" w:space="0" w:color="auto"/>
          </w:divBdr>
        </w:div>
      </w:divsChild>
    </w:div>
    <w:div w:id="1713263565">
      <w:bodyDiv w:val="1"/>
      <w:marLeft w:val="0"/>
      <w:marRight w:val="0"/>
      <w:marTop w:val="0"/>
      <w:marBottom w:val="0"/>
      <w:divBdr>
        <w:top w:val="none" w:sz="0" w:space="0" w:color="auto"/>
        <w:left w:val="none" w:sz="0" w:space="0" w:color="auto"/>
        <w:bottom w:val="none" w:sz="0" w:space="0" w:color="auto"/>
        <w:right w:val="none" w:sz="0" w:space="0" w:color="auto"/>
      </w:divBdr>
      <w:divsChild>
        <w:div w:id="569656367">
          <w:marLeft w:val="0"/>
          <w:marRight w:val="0"/>
          <w:marTop w:val="0"/>
          <w:marBottom w:val="0"/>
          <w:divBdr>
            <w:top w:val="none" w:sz="0" w:space="0" w:color="auto"/>
            <w:left w:val="none" w:sz="0" w:space="0" w:color="auto"/>
            <w:bottom w:val="none" w:sz="0" w:space="0" w:color="auto"/>
            <w:right w:val="none" w:sz="0" w:space="0" w:color="auto"/>
          </w:divBdr>
        </w:div>
        <w:div w:id="1748765894">
          <w:marLeft w:val="0"/>
          <w:marRight w:val="0"/>
          <w:marTop w:val="0"/>
          <w:marBottom w:val="0"/>
          <w:divBdr>
            <w:top w:val="none" w:sz="0" w:space="0" w:color="auto"/>
            <w:left w:val="none" w:sz="0" w:space="0" w:color="auto"/>
            <w:bottom w:val="none" w:sz="0" w:space="0" w:color="auto"/>
            <w:right w:val="none" w:sz="0" w:space="0" w:color="auto"/>
          </w:divBdr>
        </w:div>
      </w:divsChild>
    </w:div>
    <w:div w:id="1751266197">
      <w:bodyDiv w:val="1"/>
      <w:marLeft w:val="0"/>
      <w:marRight w:val="0"/>
      <w:marTop w:val="0"/>
      <w:marBottom w:val="0"/>
      <w:divBdr>
        <w:top w:val="none" w:sz="0" w:space="0" w:color="auto"/>
        <w:left w:val="none" w:sz="0" w:space="0" w:color="auto"/>
        <w:bottom w:val="none" w:sz="0" w:space="0" w:color="auto"/>
        <w:right w:val="none" w:sz="0" w:space="0" w:color="auto"/>
      </w:divBdr>
      <w:divsChild>
        <w:div w:id="1867208139">
          <w:marLeft w:val="245"/>
          <w:marRight w:val="14"/>
          <w:marTop w:val="20"/>
          <w:marBottom w:val="0"/>
          <w:divBdr>
            <w:top w:val="none" w:sz="0" w:space="0" w:color="auto"/>
            <w:left w:val="none" w:sz="0" w:space="0" w:color="auto"/>
            <w:bottom w:val="none" w:sz="0" w:space="0" w:color="auto"/>
            <w:right w:val="none" w:sz="0" w:space="0" w:color="auto"/>
          </w:divBdr>
        </w:div>
      </w:divsChild>
    </w:div>
    <w:div w:id="1783912023">
      <w:bodyDiv w:val="1"/>
      <w:marLeft w:val="0"/>
      <w:marRight w:val="0"/>
      <w:marTop w:val="0"/>
      <w:marBottom w:val="0"/>
      <w:divBdr>
        <w:top w:val="none" w:sz="0" w:space="0" w:color="auto"/>
        <w:left w:val="none" w:sz="0" w:space="0" w:color="auto"/>
        <w:bottom w:val="none" w:sz="0" w:space="0" w:color="auto"/>
        <w:right w:val="none" w:sz="0" w:space="0" w:color="auto"/>
      </w:divBdr>
      <w:divsChild>
        <w:div w:id="540560105">
          <w:marLeft w:val="389"/>
          <w:marRight w:val="115"/>
          <w:marTop w:val="20"/>
          <w:marBottom w:val="0"/>
          <w:divBdr>
            <w:top w:val="none" w:sz="0" w:space="0" w:color="auto"/>
            <w:left w:val="none" w:sz="0" w:space="0" w:color="auto"/>
            <w:bottom w:val="none" w:sz="0" w:space="0" w:color="auto"/>
            <w:right w:val="none" w:sz="0" w:space="0" w:color="auto"/>
          </w:divBdr>
        </w:div>
      </w:divsChild>
    </w:div>
    <w:div w:id="2069183642">
      <w:bodyDiv w:val="1"/>
      <w:marLeft w:val="0"/>
      <w:marRight w:val="0"/>
      <w:marTop w:val="0"/>
      <w:marBottom w:val="0"/>
      <w:divBdr>
        <w:top w:val="none" w:sz="0" w:space="0" w:color="auto"/>
        <w:left w:val="none" w:sz="0" w:space="0" w:color="auto"/>
        <w:bottom w:val="none" w:sz="0" w:space="0" w:color="auto"/>
        <w:right w:val="none" w:sz="0" w:space="0" w:color="auto"/>
      </w:divBdr>
      <w:divsChild>
        <w:div w:id="2008172055">
          <w:marLeft w:val="245"/>
          <w:marRight w:val="14"/>
          <w:marTop w:val="20"/>
          <w:marBottom w:val="0"/>
          <w:divBdr>
            <w:top w:val="none" w:sz="0" w:space="0" w:color="auto"/>
            <w:left w:val="none" w:sz="0" w:space="0" w:color="auto"/>
            <w:bottom w:val="none" w:sz="0" w:space="0" w:color="auto"/>
            <w:right w:val="none" w:sz="0" w:space="0" w:color="auto"/>
          </w:divBdr>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2.xml"/><Relationship Id="rId18" Type="http://schemas.openxmlformats.org/officeDocument/2006/relationships/hyperlink" Target="mailto:terri@towardco.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research.csiro.au/synthetic-biology-fsp/"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yperlink" Target="https://www.csiro.au/en/About/Policies-guidelines/Working-at-CSIRO/Diversity-strateg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emf"/><Relationship Id="rId10" Type="http://schemas.openxmlformats.org/officeDocument/2006/relationships/footnotes" Target="footnotes.xml"/><Relationship Id="rId19" Type="http://schemas.openxmlformats.org/officeDocument/2006/relationships/hyperlink" Target="https://www.csiro.au/en/Careers/The-CSIRO-Experience/Balanc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3.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CSIRO-">
      <a:dk1>
        <a:sysClr val="windowText" lastClr="000000"/>
      </a:dk1>
      <a:lt1>
        <a:srgbClr val="FFFFFF"/>
      </a:lt1>
      <a:dk2>
        <a:srgbClr val="000000"/>
      </a:dk2>
      <a:lt2>
        <a:srgbClr val="FFFFFF"/>
      </a:lt2>
      <a:accent1>
        <a:srgbClr val="00A9CE"/>
      </a:accent1>
      <a:accent2>
        <a:srgbClr val="001D34"/>
      </a:accent2>
      <a:accent3>
        <a:srgbClr val="757579"/>
      </a:accent3>
      <a:accent4>
        <a:srgbClr val="1E22AA"/>
      </a:accent4>
      <a:accent5>
        <a:srgbClr val="007377"/>
      </a:accent5>
      <a:accent6>
        <a:srgbClr val="6D2077"/>
      </a:accent6>
      <a:hlink>
        <a:srgbClr val="004B87"/>
      </a:hlink>
      <a:folHlink>
        <a:srgbClr val="007A5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c1998d7-4dd2-4f64-ac9f-0fe85eb5af3f">AK6A34VN4PUJ-230927500-174</_dlc_DocId>
    <_dlc_DocIdUrl xmlns="2c1998d7-4dd2-4f64-ac9f-0fe85eb5af3f">
      <Url>https://csiroau.sharepoint.com/sites/CSIROCross-BUBatteryCommittee/_layouts/15/DocIdRedir.aspx?ID=AK6A34VN4PUJ-230927500-174</Url>
      <Description>AK6A34VN4PUJ-230927500-174</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18C967F96A582346A3EB97019C8EBD01" ma:contentTypeVersion="10" ma:contentTypeDescription="Create a new document." ma:contentTypeScope="" ma:versionID="99f02194d1658e6d37e29013d71ce252">
  <xsd:schema xmlns:xsd="http://www.w3.org/2001/XMLSchema" xmlns:xs="http://www.w3.org/2001/XMLSchema" xmlns:p="http://schemas.microsoft.com/office/2006/metadata/properties" xmlns:ns2="82b6faed-c324-4575-b551-ff9fbb26f5bd" xmlns:ns3="2c1998d7-4dd2-4f64-ac9f-0fe85eb5af3f" targetNamespace="http://schemas.microsoft.com/office/2006/metadata/properties" ma:root="true" ma:fieldsID="c54b454da103221d09cdbd4a0960a83d" ns2:_="" ns3:_="">
    <xsd:import namespace="82b6faed-c324-4575-b551-ff9fbb26f5bd"/>
    <xsd:import namespace="2c1998d7-4dd2-4f64-ac9f-0fe85eb5af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_dlc_DocId" minOccurs="0"/>
                <xsd:element ref="ns3:_dlc_DocIdUrl" minOccurs="0"/>
                <xsd:element ref="ns3:_dlc_DocIdPersistId"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b6faed-c324-4575-b551-ff9fbb26f5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1998d7-4dd2-4f64-ac9f-0fe85eb5af3f"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743FE0-9B99-4BB1-B1E2-340916C7C36E}">
  <ds:schemaRefs>
    <ds:schemaRef ds:uri="http://schemas.microsoft.com/office/2006/metadata/properties"/>
    <ds:schemaRef ds:uri="http://schemas.microsoft.com/office/infopath/2007/PartnerControls"/>
    <ds:schemaRef ds:uri="2c1998d7-4dd2-4f64-ac9f-0fe85eb5af3f"/>
  </ds:schemaRefs>
</ds:datastoreItem>
</file>

<file path=customXml/itemProps2.xml><?xml version="1.0" encoding="utf-8"?>
<ds:datastoreItem xmlns:ds="http://schemas.openxmlformats.org/officeDocument/2006/customXml" ds:itemID="{EB676216-B01E-478A-93C2-D9931367631E}">
  <ds:schemaRefs>
    <ds:schemaRef ds:uri="http://schemas.microsoft.com/sharepoint/v3/contenttype/forms"/>
  </ds:schemaRefs>
</ds:datastoreItem>
</file>

<file path=customXml/itemProps3.xml><?xml version="1.0" encoding="utf-8"?>
<ds:datastoreItem xmlns:ds="http://schemas.openxmlformats.org/officeDocument/2006/customXml" ds:itemID="{92175670-2E1A-4263-9BFA-071A3A8D0762}">
  <ds:schemaRefs>
    <ds:schemaRef ds:uri="http://schemas.openxmlformats.org/officeDocument/2006/bibliography"/>
  </ds:schemaRefs>
</ds:datastoreItem>
</file>

<file path=customXml/itemProps4.xml><?xml version="1.0" encoding="utf-8"?>
<ds:datastoreItem xmlns:ds="http://schemas.openxmlformats.org/officeDocument/2006/customXml" ds:itemID="{8FE26A85-2AAC-4DE7-9A7D-9145233AA66B}">
  <ds:schemaRefs>
    <ds:schemaRef ds:uri="http://schemas.microsoft.com/sharepoint/events"/>
  </ds:schemaRefs>
</ds:datastoreItem>
</file>

<file path=customXml/itemProps5.xml><?xml version="1.0" encoding="utf-8"?>
<ds:datastoreItem xmlns:ds="http://schemas.openxmlformats.org/officeDocument/2006/customXml" ds:itemID="{5AAF02B2-D007-4D88-9468-DAF701B49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b6faed-c324-4575-b551-ff9fbb26f5bd"/>
    <ds:schemaRef ds:uri="2c1998d7-4dd2-4f64-ac9f-0fe85eb5af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1882</Words>
  <Characters>12006</Characters>
  <Application>Microsoft Office Word</Application>
  <DocSecurity>0</DocSecurity>
  <Lines>100</Lines>
  <Paragraphs>27</Paragraphs>
  <ScaleCrop>false</ScaleCrop>
  <HeadingPairs>
    <vt:vector size="2" baseType="variant">
      <vt:variant>
        <vt:lpstr>Title</vt:lpstr>
      </vt:variant>
      <vt:variant>
        <vt:i4>1</vt:i4>
      </vt:variant>
    </vt:vector>
  </HeadingPairs>
  <TitlesOfParts>
    <vt:vector size="1" baseType="lpstr">
      <vt:lpstr>Position Description – Director, CSIRO RESS FSP</vt:lpstr>
    </vt:vector>
  </TitlesOfParts>
  <Company>CSIRO</Company>
  <LinksUpToDate>false</LinksUpToDate>
  <CharactersWithSpaces>13861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Description – Director, CSIRO RESS FSP</dc:title>
  <dc:subject/>
  <dc:creator>Microsoft Office User</dc:creator>
  <cp:keywords/>
  <dc:description/>
  <cp:lastModifiedBy>Poole, Nicole (Talent, Lindfield)</cp:lastModifiedBy>
  <cp:revision>2</cp:revision>
  <cp:lastPrinted>2012-02-14T01:58:00Z</cp:lastPrinted>
  <dcterms:created xsi:type="dcterms:W3CDTF">2022-03-21T07:18:00Z</dcterms:created>
  <dcterms:modified xsi:type="dcterms:W3CDTF">2022-03-21T07:18:00Z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Report Title</vt:lpwstr>
  </property>
  <property fmtid="{D5CDD505-2E9C-101B-9397-08002B2CF9AE}" pid="3" name="CoverSubtitle">
    <vt:lpwstr>Cover Subtitle</vt:lpwstr>
  </property>
  <property fmtid="{D5CDD505-2E9C-101B-9397-08002B2CF9AE}" pid="4" name="ContentTypeId">
    <vt:lpwstr>0x01010018C967F96A582346A3EB97019C8EBD01</vt:lpwstr>
  </property>
  <property fmtid="{D5CDD505-2E9C-101B-9397-08002B2CF9AE}" pid="5" name="_dlc_DocIdItemGuid">
    <vt:lpwstr>16acdd39-307a-45c1-be98-30231f398cda</vt:lpwstr>
  </property>
</Properties>
</file>