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4F2F78B1" w14:textId="77777777" w:rsidR="00332C06" w:rsidRPr="00674783" w:rsidRDefault="00CC201B" w:rsidP="00674783">
          <w:pPr>
            <w:pStyle w:val="Heading1"/>
          </w:pPr>
          <w:r>
            <w:t>Position Details</w:t>
          </w:r>
          <w:bookmarkEnd w:id="0"/>
        </w:p>
        <w:p w14:paraId="6B35F48A" w14:textId="424A730D" w:rsidR="006246C0" w:rsidRDefault="00DE7C89" w:rsidP="00B04E3F">
          <w:pPr>
            <w:pStyle w:val="Heading2"/>
          </w:pPr>
          <w:r>
            <w:t>Research Scientist</w:t>
          </w:r>
          <w:r w:rsidR="009F799F">
            <w:t>/Engineer</w:t>
          </w:r>
          <w:r w:rsidR="00CC201B">
            <w:t>- CSOF</w:t>
          </w:r>
          <w:r w:rsidR="00771B08">
            <w:t>5</w:t>
          </w:r>
        </w:p>
      </w:sdtContent>
    </w:sdt>
    <w:tbl>
      <w:tblPr>
        <w:tblStyle w:val="TableCSIRO"/>
        <w:tblW w:w="9474" w:type="dxa"/>
        <w:tblLook w:val="00A0" w:firstRow="1" w:lastRow="0" w:firstColumn="1" w:lastColumn="0" w:noHBand="0" w:noVBand="0"/>
      </w:tblPr>
      <w:tblGrid>
        <w:gridCol w:w="3856"/>
        <w:gridCol w:w="5618"/>
      </w:tblGrid>
      <w:tr w:rsidR="00452FD5" w:rsidRPr="0093721B" w14:paraId="050F1A8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FF354F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071333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F79EA50" w14:textId="77777777" w:rsidR="00CC201B" w:rsidRPr="0093721B" w:rsidRDefault="00BB763A" w:rsidP="00D83C52">
            <w:pPr>
              <w:pStyle w:val="TableText"/>
              <w:rPr>
                <w:sz w:val="22"/>
              </w:rPr>
            </w:pPr>
            <w:r w:rsidRPr="0093721B">
              <w:rPr>
                <w:sz w:val="22"/>
              </w:rPr>
              <w:t>Advertised Job Title</w:t>
            </w:r>
          </w:p>
        </w:tc>
        <w:tc>
          <w:tcPr>
            <w:tcW w:w="2965" w:type="pct"/>
          </w:tcPr>
          <w:p w14:paraId="731ED228" w14:textId="684F4ECF" w:rsidR="00CC201B" w:rsidRPr="0093721B" w:rsidRDefault="00703B0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w:t>
            </w:r>
            <w:r w:rsidR="00D4499C">
              <w:rPr>
                <w:sz w:val="22"/>
              </w:rPr>
              <w:t xml:space="preserve"> Scientist (</w:t>
            </w:r>
            <w:r>
              <w:rPr>
                <w:sz w:val="22"/>
              </w:rPr>
              <w:t>Water Economics and Livelihood</w:t>
            </w:r>
            <w:r w:rsidR="00D4499C">
              <w:rPr>
                <w:sz w:val="22"/>
              </w:rPr>
              <w:t>)</w:t>
            </w:r>
          </w:p>
        </w:tc>
      </w:tr>
      <w:tr w:rsidR="00CC201B" w:rsidRPr="0093721B" w14:paraId="699CA89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11C72B17" w14:textId="77777777" w:rsidR="00CC201B" w:rsidRPr="0093721B" w:rsidRDefault="00BB763A" w:rsidP="00D83C52">
            <w:pPr>
              <w:pStyle w:val="TableText"/>
              <w:rPr>
                <w:sz w:val="22"/>
              </w:rPr>
            </w:pPr>
            <w:r w:rsidRPr="0093721B">
              <w:rPr>
                <w:sz w:val="22"/>
              </w:rPr>
              <w:t>Job Reference</w:t>
            </w:r>
          </w:p>
        </w:tc>
        <w:tc>
          <w:tcPr>
            <w:tcW w:w="2965" w:type="pct"/>
          </w:tcPr>
          <w:p w14:paraId="20CCBDDE" w14:textId="23C43D5B" w:rsidR="00CC201B" w:rsidRPr="0093721B" w:rsidRDefault="00771B0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83109</w:t>
            </w:r>
          </w:p>
        </w:tc>
      </w:tr>
      <w:tr w:rsidR="00C45886" w:rsidRPr="0093721B" w14:paraId="6E683A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FC1D6E" w14:textId="77777777" w:rsidR="00C45886" w:rsidRPr="0093721B" w:rsidRDefault="00C45886" w:rsidP="00D83C52">
            <w:pPr>
              <w:pStyle w:val="TableText"/>
              <w:rPr>
                <w:sz w:val="22"/>
              </w:rPr>
            </w:pPr>
            <w:r w:rsidRPr="0093721B">
              <w:rPr>
                <w:sz w:val="22"/>
              </w:rPr>
              <w:t>Tenure</w:t>
            </w:r>
          </w:p>
        </w:tc>
        <w:tc>
          <w:tcPr>
            <w:tcW w:w="2965" w:type="pct"/>
          </w:tcPr>
          <w:p w14:paraId="1801D716" w14:textId="29B2F2A1" w:rsidR="00D4499C" w:rsidRPr="0093721B" w:rsidRDefault="005379CE"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19A51D78" w14:textId="3EA7E370" w:rsidR="00C45886" w:rsidRPr="0093721B" w:rsidRDefault="00C4588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
        </w:tc>
      </w:tr>
      <w:tr w:rsidR="00C45886" w:rsidRPr="0093721B" w14:paraId="51E9B94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8978B8" w14:textId="77777777" w:rsidR="00C45886" w:rsidRPr="0093721B" w:rsidRDefault="00C45886" w:rsidP="00D83C52">
            <w:pPr>
              <w:pStyle w:val="TableText"/>
              <w:rPr>
                <w:sz w:val="22"/>
              </w:rPr>
            </w:pPr>
            <w:r w:rsidRPr="0093721B">
              <w:rPr>
                <w:sz w:val="22"/>
              </w:rPr>
              <w:t>Salary Range</w:t>
            </w:r>
          </w:p>
        </w:tc>
        <w:tc>
          <w:tcPr>
            <w:tcW w:w="2965" w:type="pct"/>
          </w:tcPr>
          <w:p w14:paraId="47E90821" w14:textId="58F1D5A4" w:rsidR="00C45886" w:rsidRPr="0093721B" w:rsidRDefault="00D449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71B08">
              <w:rPr>
                <w:sz w:val="22"/>
              </w:rPr>
              <w:t>102,724</w:t>
            </w:r>
            <w:r>
              <w:rPr>
                <w:sz w:val="22"/>
              </w:rPr>
              <w:t xml:space="preserve"> to AU$</w:t>
            </w:r>
            <w:r w:rsidR="00771B08">
              <w:rPr>
                <w:sz w:val="22"/>
              </w:rPr>
              <w:t>111,165</w:t>
            </w:r>
            <w:r>
              <w:rPr>
                <w:sz w:val="22"/>
              </w:rPr>
              <w:t xml:space="preserve"> </w:t>
            </w:r>
            <w:r w:rsidRPr="0093721B">
              <w:rPr>
                <w:sz w:val="22"/>
              </w:rPr>
              <w:t>pa (pro-rata for part-time) + up to 15.4% superannuation</w:t>
            </w:r>
          </w:p>
        </w:tc>
      </w:tr>
      <w:tr w:rsidR="00926BE4" w:rsidRPr="0093721B" w14:paraId="1CBA3D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76744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1567458" w14:textId="3B45BDD6" w:rsidR="00926BE4" w:rsidRPr="0093721B" w:rsidRDefault="00D449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926BE4" w:rsidRPr="0093721B" w14:paraId="72170D1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D7D4CA" w14:textId="77777777" w:rsidR="00926BE4" w:rsidRPr="0093721B" w:rsidRDefault="00926BE4" w:rsidP="00D83C52">
            <w:pPr>
              <w:pStyle w:val="TableText"/>
              <w:rPr>
                <w:sz w:val="22"/>
              </w:rPr>
            </w:pPr>
            <w:r w:rsidRPr="0093721B">
              <w:rPr>
                <w:sz w:val="22"/>
              </w:rPr>
              <w:t>Relocation Assistance</w:t>
            </w:r>
          </w:p>
        </w:tc>
        <w:tc>
          <w:tcPr>
            <w:tcW w:w="2965" w:type="pct"/>
          </w:tcPr>
          <w:p w14:paraId="060B1451"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FE2745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5EF962" w14:textId="77777777" w:rsidR="00926BE4" w:rsidRPr="0093721B" w:rsidRDefault="00926BE4" w:rsidP="00D83C52">
            <w:pPr>
              <w:pStyle w:val="TableText"/>
              <w:rPr>
                <w:sz w:val="22"/>
              </w:rPr>
            </w:pPr>
            <w:r w:rsidRPr="0093721B">
              <w:rPr>
                <w:sz w:val="22"/>
              </w:rPr>
              <w:t>Applications are open to</w:t>
            </w:r>
          </w:p>
        </w:tc>
        <w:tc>
          <w:tcPr>
            <w:tcW w:w="2965" w:type="pct"/>
          </w:tcPr>
          <w:p w14:paraId="22591E0C" w14:textId="10824DD4" w:rsidR="00016FC2" w:rsidRPr="00016FC2" w:rsidRDefault="00016FC2" w:rsidP="00016FC2">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pPr>
            <w:r w:rsidRPr="0093721B">
              <w:rPr>
                <w:sz w:val="22"/>
              </w:rPr>
              <w:t>All Candidates</w:t>
            </w:r>
          </w:p>
        </w:tc>
      </w:tr>
      <w:tr w:rsidR="00C45886" w:rsidRPr="0093721B" w14:paraId="3C5F30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73B53" w14:textId="77777777" w:rsidR="00C45886" w:rsidRPr="0093721B" w:rsidRDefault="00C45886" w:rsidP="00D83C52">
            <w:pPr>
              <w:pStyle w:val="TableText"/>
              <w:rPr>
                <w:sz w:val="22"/>
              </w:rPr>
            </w:pPr>
            <w:r w:rsidRPr="0093721B">
              <w:rPr>
                <w:sz w:val="22"/>
              </w:rPr>
              <w:t>Position reports to the</w:t>
            </w:r>
          </w:p>
        </w:tc>
        <w:tc>
          <w:tcPr>
            <w:tcW w:w="2965" w:type="pct"/>
          </w:tcPr>
          <w:p w14:paraId="6DCBBEAF" w14:textId="7525866C" w:rsidR="00C45886" w:rsidRPr="0093721B" w:rsidRDefault="00D449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 Water and Society</w:t>
            </w:r>
          </w:p>
        </w:tc>
      </w:tr>
      <w:tr w:rsidR="00926BE4" w:rsidRPr="0093721B" w14:paraId="7E214B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C5C225" w14:textId="77777777" w:rsidR="00926BE4" w:rsidRPr="0093721B" w:rsidRDefault="00926BE4" w:rsidP="00D83C52">
            <w:pPr>
              <w:pStyle w:val="TableText"/>
              <w:rPr>
                <w:sz w:val="22"/>
              </w:rPr>
            </w:pPr>
            <w:r w:rsidRPr="0093721B">
              <w:rPr>
                <w:sz w:val="22"/>
              </w:rPr>
              <w:t>Client Focus – Internal</w:t>
            </w:r>
          </w:p>
        </w:tc>
        <w:tc>
          <w:tcPr>
            <w:tcW w:w="2965" w:type="pct"/>
          </w:tcPr>
          <w:p w14:paraId="7FB5D7B6" w14:textId="04AACA5F" w:rsidR="00926BE4" w:rsidRPr="0093721B" w:rsidRDefault="00D4499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40%</w:t>
            </w:r>
          </w:p>
        </w:tc>
      </w:tr>
      <w:tr w:rsidR="00926BE4" w:rsidRPr="0093721B" w14:paraId="2E79E1F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93D86" w14:textId="77777777" w:rsidR="00926BE4" w:rsidRPr="0093721B" w:rsidRDefault="00926BE4" w:rsidP="00D83C52">
            <w:pPr>
              <w:pStyle w:val="TableText"/>
              <w:rPr>
                <w:sz w:val="22"/>
              </w:rPr>
            </w:pPr>
            <w:r w:rsidRPr="0093721B">
              <w:rPr>
                <w:sz w:val="22"/>
              </w:rPr>
              <w:t>Client Focus – External</w:t>
            </w:r>
          </w:p>
        </w:tc>
        <w:tc>
          <w:tcPr>
            <w:tcW w:w="2965" w:type="pct"/>
          </w:tcPr>
          <w:p w14:paraId="066A137A" w14:textId="1F7B8260" w:rsidR="00926BE4" w:rsidRPr="0093721B" w:rsidRDefault="00D449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60%</w:t>
            </w:r>
          </w:p>
        </w:tc>
      </w:tr>
      <w:tr w:rsidR="00194B1C" w:rsidRPr="0093721B" w14:paraId="519A97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DEDF35" w14:textId="77777777" w:rsidR="00194B1C" w:rsidRPr="0093721B" w:rsidRDefault="00C45886" w:rsidP="00D83C52">
            <w:pPr>
              <w:pStyle w:val="TableText"/>
              <w:rPr>
                <w:sz w:val="22"/>
              </w:rPr>
            </w:pPr>
            <w:r w:rsidRPr="0093721B">
              <w:rPr>
                <w:sz w:val="22"/>
              </w:rPr>
              <w:t>Number of Direct Reports</w:t>
            </w:r>
          </w:p>
        </w:tc>
        <w:tc>
          <w:tcPr>
            <w:tcW w:w="2965" w:type="pct"/>
          </w:tcPr>
          <w:p w14:paraId="4525AE4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4499C">
              <w:rPr>
                <w:sz w:val="22"/>
              </w:rPr>
              <w:t>0</w:t>
            </w:r>
          </w:p>
        </w:tc>
      </w:tr>
      <w:tr w:rsidR="00D4499C" w:rsidRPr="0093721B" w14:paraId="5817AC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AD4A30" w14:textId="77777777" w:rsidR="00D4499C" w:rsidRPr="0093721B" w:rsidRDefault="00D4499C" w:rsidP="00D4499C">
            <w:pPr>
              <w:pStyle w:val="TableText"/>
              <w:rPr>
                <w:sz w:val="22"/>
              </w:rPr>
            </w:pPr>
            <w:r w:rsidRPr="0093721B">
              <w:rPr>
                <w:sz w:val="22"/>
              </w:rPr>
              <w:t>Enquire about this job</w:t>
            </w:r>
          </w:p>
        </w:tc>
        <w:tc>
          <w:tcPr>
            <w:tcW w:w="2965" w:type="pct"/>
          </w:tcPr>
          <w:p w14:paraId="3D03DBE5" w14:textId="606E2855" w:rsidR="00D4499C" w:rsidRPr="0093721B" w:rsidRDefault="00D4499C" w:rsidP="00D4499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Dr Francis Chiew or Dr Mohammed Mainuddin </w:t>
            </w:r>
            <w:r w:rsidR="00771B08">
              <w:rPr>
                <w:sz w:val="22"/>
              </w:rPr>
              <w:t xml:space="preserve">via email </w:t>
            </w:r>
            <w:hyperlink r:id="rId8" w:history="1">
              <w:r w:rsidR="00771B08" w:rsidRPr="00CD6C58">
                <w:rPr>
                  <w:rStyle w:val="Hyperlink"/>
                  <w:sz w:val="22"/>
                </w:rPr>
                <w:t>Francis.Chiew@csiro.au</w:t>
              </w:r>
            </w:hyperlink>
            <w:r w:rsidR="00771B08">
              <w:rPr>
                <w:sz w:val="22"/>
              </w:rPr>
              <w:t xml:space="preserve"> ; </w:t>
            </w:r>
            <w:hyperlink r:id="rId9" w:history="1">
              <w:r w:rsidRPr="00734A9D">
                <w:rPr>
                  <w:rStyle w:val="Hyperlink"/>
                  <w:sz w:val="22"/>
                </w:rPr>
                <w:t>Mohammed.Mainuddin@csiro.a</w:t>
              </w:r>
              <w:r w:rsidRPr="00D36C17">
                <w:rPr>
                  <w:rStyle w:val="Hyperlink"/>
                  <w:sz w:val="22"/>
                </w:rPr>
                <w:t>u</w:t>
              </w:r>
            </w:hyperlink>
            <w:r>
              <w:rPr>
                <w:sz w:val="22"/>
              </w:rPr>
              <w:t>)</w:t>
            </w:r>
          </w:p>
        </w:tc>
      </w:tr>
      <w:tr w:rsidR="00D4499C" w:rsidRPr="0093721B" w14:paraId="2113CB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F404DFD" w14:textId="77777777" w:rsidR="00D4499C" w:rsidRPr="0093721B" w:rsidRDefault="00D4499C" w:rsidP="00D4499C">
            <w:pPr>
              <w:pStyle w:val="TableText"/>
              <w:rPr>
                <w:sz w:val="22"/>
              </w:rPr>
            </w:pPr>
            <w:r w:rsidRPr="0093721B">
              <w:rPr>
                <w:sz w:val="22"/>
              </w:rPr>
              <w:t>How to apply</w:t>
            </w:r>
          </w:p>
        </w:tc>
        <w:tc>
          <w:tcPr>
            <w:tcW w:w="2965" w:type="pct"/>
          </w:tcPr>
          <w:p w14:paraId="00FCA6F3" w14:textId="77777777" w:rsidR="00D4499C" w:rsidRPr="0093721B" w:rsidRDefault="00D4499C"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0" w:history="1">
              <w:r w:rsidRPr="0059296E">
                <w:rPr>
                  <w:rStyle w:val="Hyperlink"/>
                  <w:sz w:val="22"/>
                </w:rPr>
                <w:t>https://jobs.csiro.au/</w:t>
              </w:r>
            </w:hyperlink>
            <w:r>
              <w:rPr>
                <w:sz w:val="22"/>
              </w:rPr>
              <w:t xml:space="preserve"> </w:t>
            </w:r>
          </w:p>
          <w:p w14:paraId="779D690D" w14:textId="77777777" w:rsidR="00D4499C" w:rsidRPr="0093721B" w:rsidRDefault="00D4499C"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D42171" w14:textId="77777777" w:rsidR="00D4499C" w:rsidRPr="0093721B" w:rsidRDefault="00D4499C" w:rsidP="00D4499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0F81833B" w14:textId="77777777" w:rsidR="005A5AEE" w:rsidRDefault="005A5AEE" w:rsidP="00D06E61">
      <w:pPr>
        <w:pStyle w:val="Heading3"/>
        <w:spacing w:after="0"/>
      </w:pPr>
    </w:p>
    <w:p w14:paraId="5B8F9B6D" w14:textId="77777777" w:rsidR="00B91B6A" w:rsidRPr="00222C87" w:rsidRDefault="00B91B6A" w:rsidP="00B91B6A">
      <w:pPr>
        <w:pStyle w:val="Heading3"/>
        <w:spacing w:before="240" w:after="0"/>
      </w:pPr>
      <w:r w:rsidRPr="00222C87">
        <w:t>Acknowledgment of Country</w:t>
      </w:r>
    </w:p>
    <w:p w14:paraId="2F4A9E35" w14:textId="77777777" w:rsidR="00B91B6A" w:rsidRPr="00222C87" w:rsidRDefault="00B91B6A" w:rsidP="00B91B6A">
      <w:pPr>
        <w:jc w:val="both"/>
        <w:rPr>
          <w:color w:val="auto"/>
        </w:rPr>
      </w:pPr>
      <w:r w:rsidRPr="00222C87">
        <w:rPr>
          <w:color w:val="auto"/>
        </w:rPr>
        <w:t xml:space="preserve">CSIRO acknowledges the Traditional Owners of the land, </w:t>
      </w:r>
      <w:proofErr w:type="gramStart"/>
      <w:r w:rsidRPr="00222C87">
        <w:rPr>
          <w:color w:val="auto"/>
        </w:rPr>
        <w:t>sea</w:t>
      </w:r>
      <w:proofErr w:type="gramEnd"/>
      <w:r w:rsidRPr="00222C87">
        <w:rPr>
          <w:color w:val="auto"/>
        </w:rPr>
        <w:t xml:space="preserve"> and waters, of the area that we live and work on across Australia. We acknowledge their continuing connection to their culture and pay our respects to their Elders past and present. View our </w:t>
      </w:r>
      <w:hyperlink r:id="rId12">
        <w:r w:rsidRPr="00222C87">
          <w:rPr>
            <w:rStyle w:val="Hyperlink"/>
            <w:color w:val="auto"/>
          </w:rPr>
          <w:t>vision towards reconciliation</w:t>
        </w:r>
      </w:hyperlink>
      <w:r w:rsidRPr="00222C87">
        <w:rPr>
          <w:color w:val="auto"/>
        </w:rPr>
        <w:t>.</w:t>
      </w:r>
    </w:p>
    <w:p w14:paraId="76943803" w14:textId="77777777" w:rsidR="005A5AEE" w:rsidRPr="005A5AEE" w:rsidRDefault="005A5AEE" w:rsidP="005A5AEE">
      <w:pPr>
        <w:pStyle w:val="BodyText"/>
      </w:pPr>
    </w:p>
    <w:p w14:paraId="2F35B32B" w14:textId="6F34512B" w:rsidR="006246C0" w:rsidRDefault="00B50C20" w:rsidP="00D06E61">
      <w:pPr>
        <w:pStyle w:val="Heading3"/>
        <w:spacing w:after="0"/>
      </w:pPr>
      <w:r>
        <w:lastRenderedPageBreak/>
        <w:t>Role Overview</w:t>
      </w:r>
    </w:p>
    <w:p w14:paraId="451ACC51" w14:textId="301D1645" w:rsidR="00771B08" w:rsidRDefault="00771B08" w:rsidP="00771B08">
      <w:pPr>
        <w:pStyle w:val="BodyText"/>
      </w:pPr>
    </w:p>
    <w:p w14:paraId="66EC1C8C" w14:textId="381DDE59" w:rsidR="00771B08" w:rsidRPr="00771B08" w:rsidRDefault="00771B08" w:rsidP="000D21A6">
      <w:pPr>
        <w:pStyle w:val="BodyText"/>
      </w:pPr>
      <w:r w:rsidRPr="001677C7">
        <w:t xml:space="preserve">Through an integrated systems research approach CSIRO Land &amp; Water provides the information and technologies required by government, </w:t>
      </w:r>
      <w:proofErr w:type="gramStart"/>
      <w:r w:rsidRPr="001677C7">
        <w:t>industry</w:t>
      </w:r>
      <w:proofErr w:type="gramEnd"/>
      <w:r w:rsidRPr="001677C7">
        <w:t xml:space="preserve"> and the Australian and international communities to protect, restore, and manage natural and built environments. In this role, you will also have opportunity to work with and support other projects across CSIRO’s Land and Water Business Unit portfolio of activity.  </w:t>
      </w:r>
    </w:p>
    <w:p w14:paraId="1800E08B" w14:textId="77777777" w:rsidR="00771B08" w:rsidRDefault="00771B08" w:rsidP="00771B08">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engaged in scientific activity ranging from fundamental research to the investigation of specific industry or community problems. </w:t>
      </w:r>
      <w:r>
        <w:t>The Research Scientist/Engineer</w:t>
      </w:r>
      <w:r w:rsidRPr="000F040B">
        <w:t xml:space="preserve">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5AA00F2D" w14:textId="77777777" w:rsidR="00D4499C" w:rsidRDefault="00D4499C" w:rsidP="00D4499C">
      <w:pPr>
        <w:pStyle w:val="BodyText"/>
        <w:rPr>
          <w:rFonts w:asciiTheme="minorHAnsi" w:hAnsiTheme="minorHAnsi"/>
        </w:rPr>
      </w:pPr>
      <w:bookmarkStart w:id="2" w:name="_Hlk95386468"/>
      <w:bookmarkStart w:id="3" w:name="_Hlk110929185"/>
      <w:r w:rsidRPr="00564EFC">
        <w:rPr>
          <w:rFonts w:asciiTheme="minorHAnsi" w:hAnsiTheme="minorHAnsi"/>
        </w:rPr>
        <w:t xml:space="preserve">The </w:t>
      </w:r>
      <w:r>
        <w:rPr>
          <w:rFonts w:asciiTheme="minorHAnsi" w:hAnsiTheme="minorHAnsi"/>
        </w:rPr>
        <w:t>R</w:t>
      </w:r>
      <w:r w:rsidRPr="00564EFC">
        <w:rPr>
          <w:rFonts w:asciiTheme="minorHAnsi" w:hAnsiTheme="minorHAnsi"/>
        </w:rPr>
        <w:t xml:space="preserve">esearch </w:t>
      </w:r>
      <w:r>
        <w:rPr>
          <w:rFonts w:asciiTheme="minorHAnsi" w:hAnsiTheme="minorHAnsi"/>
        </w:rPr>
        <w:t>S</w:t>
      </w:r>
      <w:r w:rsidRPr="00564EFC">
        <w:rPr>
          <w:rFonts w:asciiTheme="minorHAnsi" w:hAnsiTheme="minorHAnsi"/>
        </w:rPr>
        <w:t xml:space="preserve">cientist will be part of a strong </w:t>
      </w:r>
      <w:r>
        <w:rPr>
          <w:rFonts w:asciiTheme="minorHAnsi" w:hAnsiTheme="minorHAnsi"/>
        </w:rPr>
        <w:t xml:space="preserve">multi-disciplinary capability </w:t>
      </w:r>
      <w:r w:rsidRPr="00564EFC">
        <w:rPr>
          <w:rFonts w:asciiTheme="minorHAnsi" w:hAnsiTheme="minorHAnsi"/>
        </w:rPr>
        <w:t>in the Water Security Program of the Land and Water Business Unit</w:t>
      </w:r>
      <w:r>
        <w:rPr>
          <w:rFonts w:asciiTheme="minorHAnsi" w:hAnsiTheme="minorHAnsi"/>
        </w:rPr>
        <w:t xml:space="preserve"> that undertakes research into hydrology and water resources, </w:t>
      </w:r>
      <w:r w:rsidRPr="00564EFC">
        <w:rPr>
          <w:rFonts w:asciiTheme="minorHAnsi" w:hAnsiTheme="minorHAnsi"/>
        </w:rPr>
        <w:t>water-agriculture-livelihood interaction</w:t>
      </w:r>
      <w:r>
        <w:rPr>
          <w:rFonts w:asciiTheme="minorHAnsi" w:hAnsiTheme="minorHAnsi"/>
        </w:rPr>
        <w:t>s, and integrated basin management.</w:t>
      </w:r>
      <w:r w:rsidRPr="00564EFC">
        <w:rPr>
          <w:rFonts w:asciiTheme="minorHAnsi" w:hAnsiTheme="minorHAnsi"/>
        </w:rPr>
        <w:t xml:space="preserve"> The </w:t>
      </w:r>
      <w:r>
        <w:rPr>
          <w:rFonts w:asciiTheme="minorHAnsi" w:hAnsiTheme="minorHAnsi"/>
        </w:rPr>
        <w:t>Research Scientist</w:t>
      </w:r>
      <w:r w:rsidRPr="00564EFC">
        <w:rPr>
          <w:rFonts w:asciiTheme="minorHAnsi" w:hAnsiTheme="minorHAnsi"/>
        </w:rPr>
        <w:t xml:space="preserve"> will </w:t>
      </w:r>
      <w:r>
        <w:rPr>
          <w:rFonts w:asciiTheme="minorHAnsi" w:hAnsiTheme="minorHAnsi"/>
        </w:rPr>
        <w:t xml:space="preserve">undertake </w:t>
      </w:r>
      <w:r w:rsidRPr="00564EFC">
        <w:rPr>
          <w:rFonts w:asciiTheme="minorHAnsi" w:hAnsiTheme="minorHAnsi"/>
        </w:rPr>
        <w:t xml:space="preserve">innovative research and lead components of high impact external projects </w:t>
      </w:r>
      <w:r>
        <w:rPr>
          <w:rFonts w:asciiTheme="minorHAnsi" w:hAnsiTheme="minorHAnsi"/>
        </w:rPr>
        <w:t xml:space="preserve">related to </w:t>
      </w:r>
      <w:r w:rsidRPr="00564EFC">
        <w:rPr>
          <w:rFonts w:asciiTheme="minorHAnsi" w:hAnsiTheme="minorHAnsi"/>
        </w:rPr>
        <w:t xml:space="preserve">water resources assessment and </w:t>
      </w:r>
      <w:r>
        <w:rPr>
          <w:rFonts w:asciiTheme="minorHAnsi" w:hAnsiTheme="minorHAnsi"/>
        </w:rPr>
        <w:t>management and</w:t>
      </w:r>
      <w:r w:rsidRPr="00564EFC">
        <w:rPr>
          <w:rFonts w:asciiTheme="minorHAnsi" w:hAnsiTheme="minorHAnsi"/>
        </w:rPr>
        <w:t xml:space="preserve"> </w:t>
      </w:r>
      <w:r>
        <w:rPr>
          <w:rFonts w:asciiTheme="minorHAnsi" w:hAnsiTheme="minorHAnsi"/>
        </w:rPr>
        <w:t xml:space="preserve">linking </w:t>
      </w:r>
      <w:r w:rsidRPr="00564EFC">
        <w:rPr>
          <w:rFonts w:asciiTheme="minorHAnsi" w:hAnsiTheme="minorHAnsi"/>
        </w:rPr>
        <w:t xml:space="preserve">water allocation and sharing with the socio-economy and </w:t>
      </w:r>
      <w:r>
        <w:rPr>
          <w:rFonts w:asciiTheme="minorHAnsi" w:hAnsiTheme="minorHAnsi"/>
        </w:rPr>
        <w:t xml:space="preserve">regional </w:t>
      </w:r>
      <w:r w:rsidRPr="00564EFC">
        <w:rPr>
          <w:rFonts w:asciiTheme="minorHAnsi" w:hAnsiTheme="minorHAnsi"/>
        </w:rPr>
        <w:t>livelihood under current and future climate</w:t>
      </w:r>
      <w:r>
        <w:rPr>
          <w:rFonts w:asciiTheme="minorHAnsi" w:hAnsiTheme="minorHAnsi"/>
        </w:rPr>
        <w:t>s</w:t>
      </w:r>
      <w:r w:rsidRPr="00564EFC">
        <w:rPr>
          <w:rFonts w:asciiTheme="minorHAnsi" w:hAnsiTheme="minorHAnsi"/>
        </w:rPr>
        <w:t xml:space="preserve">. The </w:t>
      </w:r>
      <w:r>
        <w:rPr>
          <w:rFonts w:asciiTheme="minorHAnsi" w:hAnsiTheme="minorHAnsi"/>
        </w:rPr>
        <w:t>Research Scientist</w:t>
      </w:r>
      <w:r w:rsidRPr="00564EFC">
        <w:rPr>
          <w:rFonts w:asciiTheme="minorHAnsi" w:hAnsiTheme="minorHAnsi"/>
        </w:rPr>
        <w:t xml:space="preserve"> will work</w:t>
      </w:r>
      <w:r>
        <w:rPr>
          <w:rFonts w:asciiTheme="minorHAnsi" w:hAnsiTheme="minorHAnsi"/>
        </w:rPr>
        <w:t xml:space="preserve"> with others to </w:t>
      </w:r>
      <w:r w:rsidRPr="00564EFC">
        <w:rPr>
          <w:rFonts w:asciiTheme="minorHAnsi" w:hAnsiTheme="minorHAnsi"/>
        </w:rPr>
        <w:t>assess the social</w:t>
      </w:r>
      <w:r w:rsidRPr="00624850">
        <w:rPr>
          <w:rFonts w:asciiTheme="minorHAnsi" w:hAnsiTheme="minorHAnsi"/>
        </w:rPr>
        <w:t>, economic, environmental</w:t>
      </w:r>
      <w:r>
        <w:rPr>
          <w:rFonts w:asciiTheme="minorHAnsi" w:hAnsiTheme="minorHAnsi"/>
        </w:rPr>
        <w:t>,</w:t>
      </w:r>
      <w:r w:rsidRPr="00624850">
        <w:rPr>
          <w:rFonts w:asciiTheme="minorHAnsi" w:hAnsiTheme="minorHAnsi"/>
        </w:rPr>
        <w:t xml:space="preserve"> and cultural values and benefits</w:t>
      </w:r>
      <w:r>
        <w:rPr>
          <w:rFonts w:asciiTheme="minorHAnsi" w:hAnsiTheme="minorHAnsi"/>
        </w:rPr>
        <w:t xml:space="preserve"> of alternative water resources management and adaptation options.</w:t>
      </w:r>
      <w:bookmarkEnd w:id="2"/>
    </w:p>
    <w:bookmarkEnd w:id="3"/>
    <w:p w14:paraId="49732230" w14:textId="77777777" w:rsidR="00D4499C" w:rsidRPr="00674783" w:rsidRDefault="00D4499C" w:rsidP="00D4499C">
      <w:pPr>
        <w:pStyle w:val="Heading3"/>
        <w:spacing w:after="0"/>
      </w:pPr>
      <w:r w:rsidRPr="008E1F8D">
        <w:t>Duties and Key Result Areas</w:t>
      </w:r>
    </w:p>
    <w:p w14:paraId="60F37A68" w14:textId="77777777" w:rsidR="00D4499C" w:rsidRDefault="00D4499C" w:rsidP="00D4499C">
      <w:pPr>
        <w:pStyle w:val="ListParagraph"/>
        <w:numPr>
          <w:ilvl w:val="0"/>
          <w:numId w:val="23"/>
        </w:numPr>
        <w:spacing w:after="60" w:line="240" w:lineRule="auto"/>
        <w:ind w:left="426" w:hanging="426"/>
      </w:pPr>
      <w:bookmarkStart w:id="4" w:name="_Hlk110929319"/>
      <w:r>
        <w:t xml:space="preserve">Incorporate novel approaches to scientific investigations by integrating knowledge, research, and information to help decision making around trade-offs for water. </w:t>
      </w:r>
    </w:p>
    <w:p w14:paraId="77ABC1FE" w14:textId="77777777" w:rsidR="00D4499C" w:rsidRDefault="00D4499C" w:rsidP="00D4499C">
      <w:pPr>
        <w:pStyle w:val="ListParagraph"/>
        <w:numPr>
          <w:ilvl w:val="0"/>
          <w:numId w:val="23"/>
        </w:numPr>
        <w:spacing w:after="60" w:line="240" w:lineRule="auto"/>
        <w:ind w:left="426" w:hanging="426"/>
      </w:pPr>
      <w:r>
        <w:t>Conduct original research on social, economic, environmental, and cultural values and benefits of for improved water literacy across communities and governments to support a social license for change.</w:t>
      </w:r>
    </w:p>
    <w:p w14:paraId="133E21CA" w14:textId="77777777" w:rsidR="00D4499C" w:rsidRDefault="00D4499C" w:rsidP="00D4499C">
      <w:pPr>
        <w:pStyle w:val="ListParagraph"/>
        <w:numPr>
          <w:ilvl w:val="0"/>
          <w:numId w:val="23"/>
        </w:numPr>
        <w:spacing w:after="60" w:line="240" w:lineRule="auto"/>
        <w:ind w:left="426" w:hanging="426"/>
      </w:pPr>
      <w:r>
        <w:t>Conduct original research in socioeconomics and livelihood aspects related to water management including water-agriculture-environment-livelihood interactions.</w:t>
      </w:r>
    </w:p>
    <w:p w14:paraId="51A3073E" w14:textId="77777777" w:rsidR="00D4499C" w:rsidRDefault="00D4499C" w:rsidP="00D4499C">
      <w:pPr>
        <w:pStyle w:val="ListParagraph"/>
        <w:numPr>
          <w:ilvl w:val="0"/>
          <w:numId w:val="23"/>
        </w:numPr>
        <w:spacing w:after="60" w:line="240" w:lineRule="auto"/>
        <w:ind w:left="426" w:hanging="426"/>
      </w:pPr>
      <w:r>
        <w:t>Strong delivery to high impact external projects like the Murray-Darling Basin Water and Environment Research Program (MD-WERP), and on international projects on integrated water management.</w:t>
      </w:r>
    </w:p>
    <w:p w14:paraId="7659AC96" w14:textId="77777777" w:rsidR="00D4499C" w:rsidRDefault="00D4499C" w:rsidP="00D4499C">
      <w:pPr>
        <w:pStyle w:val="ListParagraph"/>
        <w:numPr>
          <w:ilvl w:val="0"/>
          <w:numId w:val="23"/>
        </w:numPr>
        <w:spacing w:after="60" w:line="240" w:lineRule="auto"/>
        <w:ind w:left="426" w:hanging="426"/>
      </w:pPr>
      <w:r>
        <w:t>Communicate research outcomes to scientific and industry forums through scientific publications, reports, and  presentations.</w:t>
      </w:r>
    </w:p>
    <w:p w14:paraId="693EF93D" w14:textId="77777777" w:rsidR="00D4499C" w:rsidRDefault="00D4499C" w:rsidP="00D4499C">
      <w:pPr>
        <w:pStyle w:val="ListParagraph"/>
        <w:numPr>
          <w:ilvl w:val="0"/>
          <w:numId w:val="23"/>
        </w:numPr>
        <w:spacing w:after="60" w:line="240" w:lineRule="auto"/>
        <w:ind w:left="426" w:hanging="426"/>
      </w:pPr>
      <w:r>
        <w:t>Work closely with industry clients to ensure delivery of research outcomes and transferring technologies and/or guidelines for adoption.</w:t>
      </w:r>
    </w:p>
    <w:p w14:paraId="2FEC9804" w14:textId="77777777" w:rsidR="00D4499C" w:rsidRDefault="00D4499C" w:rsidP="00D4499C">
      <w:pPr>
        <w:pStyle w:val="ListParagraph"/>
        <w:numPr>
          <w:ilvl w:val="0"/>
          <w:numId w:val="23"/>
        </w:numPr>
        <w:spacing w:before="0" w:after="60" w:line="240" w:lineRule="auto"/>
        <w:ind w:left="426" w:hanging="426"/>
        <w:contextualSpacing w:val="0"/>
      </w:pPr>
      <w:r>
        <w:t xml:space="preserve"> Maintain confidentiality when dealing with commercially sensitive information.</w:t>
      </w:r>
    </w:p>
    <w:p w14:paraId="229098C9" w14:textId="77777777" w:rsidR="00D4499C" w:rsidRPr="00885B33" w:rsidRDefault="00D4499C" w:rsidP="00D4499C">
      <w:pPr>
        <w:pStyle w:val="ListParagraph"/>
        <w:numPr>
          <w:ilvl w:val="0"/>
          <w:numId w:val="23"/>
        </w:numPr>
        <w:spacing w:before="0" w:after="60" w:line="240" w:lineRule="auto"/>
        <w:ind w:left="426" w:hanging="426"/>
        <w:contextualSpacing w:val="0"/>
      </w:pPr>
      <w:r w:rsidRPr="00E53217">
        <w:t xml:space="preserve">Communicate openly, effectively and respectfully with all staff, clients and </w:t>
      </w:r>
      <w:r w:rsidRPr="00885B33">
        <w:t>suppliers in the interests of good business practice, collaboration and enhancement of CSIRO’s reputation.</w:t>
      </w:r>
    </w:p>
    <w:p w14:paraId="20422DDD" w14:textId="77777777" w:rsidR="00D4499C" w:rsidRPr="00885B33" w:rsidRDefault="00D4499C" w:rsidP="00D4499C">
      <w:pPr>
        <w:pStyle w:val="ListParagraph"/>
        <w:numPr>
          <w:ilvl w:val="0"/>
          <w:numId w:val="23"/>
        </w:numPr>
        <w:spacing w:before="0" w:after="60" w:line="240" w:lineRule="auto"/>
        <w:ind w:left="426" w:hanging="426"/>
        <w:contextualSpacing w:val="0"/>
      </w:pPr>
      <w:r w:rsidRPr="00885B33">
        <w:t xml:space="preserve">Work collaboratively as part of a multi-disciplinary, </w:t>
      </w:r>
      <w:r w:rsidRPr="00693781">
        <w:t>regionally dispersed</w:t>
      </w:r>
      <w:r w:rsidRPr="00885B33">
        <w:t xml:space="preserve"> research team to carry out tasks in support of CSIRO’s scientific objectives.</w:t>
      </w:r>
    </w:p>
    <w:p w14:paraId="25E63EC5" w14:textId="77777777" w:rsidR="00D4499C" w:rsidRDefault="00D4499C" w:rsidP="00D4499C">
      <w:pPr>
        <w:pStyle w:val="ListParagraph"/>
        <w:numPr>
          <w:ilvl w:val="0"/>
          <w:numId w:val="23"/>
        </w:numPr>
        <w:spacing w:before="0" w:after="60" w:line="240" w:lineRule="auto"/>
        <w:ind w:left="426" w:hanging="426"/>
      </w:pPr>
      <w:r>
        <w:lastRenderedPageBreak/>
        <w:t xml:space="preserve">Adhere to the spirit and practice of CSIRO’s Values, Code of Conduct, Health, Safety and Environment procedures and policy, Diversity initiatives and Making Safety Personal goals. </w:t>
      </w:r>
    </w:p>
    <w:p w14:paraId="66ED11E3" w14:textId="06E2F5BE" w:rsidR="00FE5B79" w:rsidRPr="00FE5B79" w:rsidRDefault="00D4499C" w:rsidP="00F774EA">
      <w:pPr>
        <w:pStyle w:val="ListParagraph"/>
        <w:numPr>
          <w:ilvl w:val="0"/>
          <w:numId w:val="23"/>
        </w:numPr>
        <w:spacing w:before="0" w:after="60" w:line="240" w:lineRule="auto"/>
        <w:ind w:left="470" w:hanging="364"/>
        <w:contextualSpacing w:val="0"/>
      </w:pPr>
      <w:r w:rsidRPr="00885B33">
        <w:t>Other duties as directed.</w:t>
      </w:r>
    </w:p>
    <w:bookmarkEnd w:id="4" w:displacedByCustomXml="next"/>
    <w:sdt>
      <w:sdtPr>
        <w:rPr>
          <w:rFonts w:asciiTheme="minorHAnsi" w:hAnsiTheme="minorHAnsi" w:cstheme="minorHAnsi"/>
          <w:b/>
          <w:bCs w:val="0"/>
          <w:i/>
          <w:iCs w:val="0"/>
          <w:color w:val="000000"/>
          <w:sz w:val="20"/>
          <w:szCs w:val="22"/>
        </w:rPr>
        <w:alias w:val="Competencies"/>
        <w:tag w:val="Competencies"/>
        <w:id w:val="810299065"/>
        <w:placeholder>
          <w:docPart w:val="B801D52C38804B38B39AFB62C139ECEB"/>
        </w:placeholder>
        <w15:appearance w15:val="hidden"/>
      </w:sdtPr>
      <w:sdtEndPr>
        <w:rPr>
          <w:rFonts w:ascii="Calibri" w:hAnsi="Calibri" w:cs="Times New Roman"/>
          <w:b w:val="0"/>
          <w:i w:val="0"/>
          <w:sz w:val="24"/>
        </w:rPr>
      </w:sdtEndPr>
      <w:sdtContent>
        <w:p w14:paraId="68C7B6F2" w14:textId="77777777" w:rsidR="00771B08" w:rsidRPr="00B50C20" w:rsidRDefault="00771B08" w:rsidP="00771B08">
          <w:pPr>
            <w:pStyle w:val="Heading2"/>
            <w:rPr>
              <w:b/>
              <w:iCs w:val="0"/>
              <w:color w:val="auto"/>
              <w:sz w:val="26"/>
              <w:szCs w:val="26"/>
            </w:rPr>
          </w:pPr>
          <w:r w:rsidRPr="00B50C20">
            <w:rPr>
              <w:b/>
              <w:iCs w:val="0"/>
              <w:color w:val="auto"/>
              <w:sz w:val="26"/>
              <w:szCs w:val="26"/>
            </w:rPr>
            <w:t>Required Competencies</w:t>
          </w:r>
        </w:p>
        <w:p w14:paraId="50C2547B" w14:textId="77777777" w:rsidR="00771B08" w:rsidRPr="00B50C20" w:rsidRDefault="00771B08" w:rsidP="00771B08">
          <w:pPr>
            <w:pStyle w:val="ListParagraph"/>
            <w:numPr>
              <w:ilvl w:val="0"/>
              <w:numId w:val="35"/>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 xml:space="preserve">Cooperates with others to achieve organisational objectives and may share team resources </w:t>
          </w:r>
          <w:proofErr w:type="gramStart"/>
          <w:r w:rsidRPr="00F77622">
            <w:rPr>
              <w:szCs w:val="24"/>
            </w:rPr>
            <w:t>in order to</w:t>
          </w:r>
          <w:proofErr w:type="gramEnd"/>
          <w:r w:rsidRPr="00F77622">
            <w:rPr>
              <w:szCs w:val="24"/>
            </w:rPr>
            <w:t xml:space="preserve"> do this. Collaborates with other teams as well as industry colleagues.</w:t>
          </w:r>
        </w:p>
        <w:p w14:paraId="4A2FC21B" w14:textId="77777777" w:rsidR="00771B08" w:rsidRPr="00B50C20" w:rsidRDefault="00771B08" w:rsidP="00771B08">
          <w:pPr>
            <w:pStyle w:val="ListParagraph"/>
            <w:numPr>
              <w:ilvl w:val="0"/>
              <w:numId w:val="35"/>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Pr>
              <w:szCs w:val="24"/>
            </w:rPr>
            <w:t>’</w:t>
          </w:r>
          <w:r w:rsidRPr="00F77622">
            <w:rPr>
              <w:szCs w:val="24"/>
            </w:rPr>
            <w:t xml:space="preserve"> reactions.</w:t>
          </w:r>
        </w:p>
        <w:p w14:paraId="25367454" w14:textId="77777777" w:rsidR="00771B08" w:rsidRDefault="00771B08" w:rsidP="00771B08">
          <w:pPr>
            <w:pStyle w:val="ListParagraph"/>
            <w:numPr>
              <w:ilvl w:val="0"/>
              <w:numId w:val="35"/>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5199149" w14:textId="77777777" w:rsidR="00771B08" w:rsidRPr="00E6156F" w:rsidRDefault="00771B08" w:rsidP="00771B08">
          <w:pPr>
            <w:pStyle w:val="ListParagraph"/>
            <w:numPr>
              <w:ilvl w:val="0"/>
              <w:numId w:val="35"/>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30E75E09" w14:textId="77777777" w:rsidR="00771B08" w:rsidRPr="00F77622" w:rsidRDefault="00771B08" w:rsidP="00771B08">
          <w:pPr>
            <w:pStyle w:val="ListParagraph"/>
            <w:numPr>
              <w:ilvl w:val="0"/>
              <w:numId w:val="35"/>
            </w:numPr>
            <w:tabs>
              <w:tab w:val="clear" w:pos="720"/>
            </w:tabs>
            <w:spacing w:line="240" w:lineRule="auto"/>
            <w:ind w:left="357" w:hanging="357"/>
            <w:contextualSpacing w:val="0"/>
            <w:rPr>
              <w:b/>
              <w:bCs/>
              <w:i/>
              <w:iCs/>
              <w:sz w:val="22"/>
            </w:rPr>
          </w:pPr>
          <w:r w:rsidRPr="00F77622">
            <w:rPr>
              <w:b/>
              <w:szCs w:val="24"/>
            </w:rPr>
            <w:t xml:space="preserve">Independence: </w:t>
          </w:r>
          <w:r w:rsidRPr="00F77622">
            <w:rPr>
              <w:szCs w:val="24"/>
            </w:rPr>
            <w:t xml:space="preserve">Plans, </w:t>
          </w:r>
          <w:proofErr w:type="gramStart"/>
          <w:r w:rsidRPr="00F77622">
            <w:rPr>
              <w:szCs w:val="24"/>
            </w:rPr>
            <w:t>sets</w:t>
          </w:r>
          <w:proofErr w:type="gramEnd"/>
          <w:r w:rsidRPr="00F77622">
            <w:rPr>
              <w:szCs w:val="24"/>
            </w:rPr>
            <w:t xml:space="preserve"> and works to meet challenging standards and goals for self and/or others. Recognises where endeavours will make the most impact or difference, decides on desired </w:t>
          </w:r>
          <w:proofErr w:type="gramStart"/>
          <w:r w:rsidRPr="00F77622">
            <w:rPr>
              <w:szCs w:val="24"/>
            </w:rPr>
            <w:t>outcome</w:t>
          </w:r>
          <w:proofErr w:type="gramEnd"/>
          <w:r w:rsidRPr="00F77622">
            <w:rPr>
              <w:szCs w:val="24"/>
            </w:rPr>
            <w:t xml:space="preserve"> and sets realistic goals to reach this target.</w:t>
          </w:r>
        </w:p>
        <w:p w14:paraId="370F41CF" w14:textId="77777777" w:rsidR="00771B08" w:rsidRPr="00707D10" w:rsidRDefault="00771B08" w:rsidP="00771B08">
          <w:pPr>
            <w:pStyle w:val="ListParagraph"/>
            <w:numPr>
              <w:ilvl w:val="0"/>
              <w:numId w:val="35"/>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Pr="00F77622">
            <w:rPr>
              <w:bCs/>
              <w:iCs/>
              <w:szCs w:val="24"/>
            </w:rPr>
            <w:t>as a result of</w:t>
          </w:r>
          <w:proofErr w:type="gramEnd"/>
          <w:r w:rsidRPr="00F77622">
            <w:rPr>
              <w:bCs/>
              <w:iCs/>
              <w:szCs w:val="24"/>
            </w:rPr>
            <w:t xml:space="preserve"> change.</w:t>
          </w:r>
        </w:p>
      </w:sdtContent>
    </w:sdt>
    <w:p w14:paraId="1C57F0F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4C4E044" w14:textId="77777777" w:rsidR="000B3207" w:rsidRPr="000B3207" w:rsidRDefault="000B3207" w:rsidP="000B3207">
      <w:pPr>
        <w:pStyle w:val="Heading4"/>
      </w:pPr>
      <w:r>
        <w:t>Essential</w:t>
      </w:r>
    </w:p>
    <w:p w14:paraId="772C550C" w14:textId="77777777" w:rsidR="0073423E" w:rsidRPr="00B50C20" w:rsidRDefault="0073423E" w:rsidP="0073423E">
      <w:pPr>
        <w:rPr>
          <w:i/>
          <w:iCs/>
          <w:szCs w:val="24"/>
        </w:rPr>
      </w:pPr>
      <w:r w:rsidRPr="00B50C20">
        <w:rPr>
          <w:i/>
          <w:iCs/>
          <w:szCs w:val="24"/>
        </w:rPr>
        <w:t>Under CSIRO policy only those who meet all essential criteria can be appointed.</w:t>
      </w:r>
    </w:p>
    <w:p w14:paraId="7AC7AAB6" w14:textId="77777777" w:rsidR="0073423E" w:rsidRPr="006459BC" w:rsidRDefault="0073423E" w:rsidP="0073423E">
      <w:pPr>
        <w:numPr>
          <w:ilvl w:val="0"/>
          <w:numId w:val="25"/>
        </w:numPr>
        <w:spacing w:before="0" w:after="60" w:line="240" w:lineRule="auto"/>
        <w:rPr>
          <w:rFonts w:eastAsiaTheme="minorEastAsia"/>
          <w:b/>
          <w:bCs/>
          <w:i/>
          <w:iCs/>
        </w:rPr>
      </w:pPr>
      <w:r w:rsidRPr="045C41EA">
        <w:rPr>
          <w:rFonts w:eastAsiaTheme="minorEastAsia"/>
        </w:rPr>
        <w:t xml:space="preserve">A PhD (or an equivalent combination of qualifications and research experience) in a relevant field such as </w:t>
      </w:r>
      <w:r>
        <w:rPr>
          <w:rFonts w:eastAsiaTheme="minorEastAsia"/>
        </w:rPr>
        <w:t xml:space="preserve">regional water and livelihood economics </w:t>
      </w:r>
      <w:r>
        <w:rPr>
          <w:rFonts w:cs="Calibri"/>
          <w:szCs w:val="24"/>
        </w:rPr>
        <w:t>and integrated water management.</w:t>
      </w:r>
    </w:p>
    <w:p w14:paraId="58ED03F9" w14:textId="77777777" w:rsidR="0073423E" w:rsidRDefault="0073423E" w:rsidP="0073423E">
      <w:pPr>
        <w:numPr>
          <w:ilvl w:val="0"/>
          <w:numId w:val="25"/>
        </w:numPr>
        <w:spacing w:before="0" w:after="60" w:line="240" w:lineRule="auto"/>
        <w:rPr>
          <w:rFonts w:cs="Calibri"/>
          <w:szCs w:val="24"/>
        </w:rPr>
      </w:pPr>
      <w:r>
        <w:rPr>
          <w:rFonts w:cs="Calibri"/>
          <w:szCs w:val="24"/>
        </w:rPr>
        <w:t>Demonstrated expertise in econometric and livelihood analysis and modelling for regional water and agricultural systems.</w:t>
      </w:r>
    </w:p>
    <w:p w14:paraId="17BE4B0A" w14:textId="77777777" w:rsidR="0073423E" w:rsidRDefault="0073423E" w:rsidP="0073423E">
      <w:pPr>
        <w:numPr>
          <w:ilvl w:val="0"/>
          <w:numId w:val="25"/>
        </w:numPr>
        <w:spacing w:before="0" w:after="60" w:line="240" w:lineRule="auto"/>
        <w:rPr>
          <w:rFonts w:eastAsiaTheme="minorEastAsia"/>
        </w:rPr>
      </w:pPr>
      <w:r w:rsidRPr="001453A9">
        <w:rPr>
          <w:rFonts w:eastAsiaTheme="minorEastAsia"/>
        </w:rPr>
        <w:t xml:space="preserve">Demonstrated experience in </w:t>
      </w:r>
      <w:r>
        <w:rPr>
          <w:rFonts w:eastAsiaTheme="minorEastAsia"/>
        </w:rPr>
        <w:t>economic and social cost-benefit analysis related to water, agricultural and environmental adaptation options</w:t>
      </w:r>
      <w:r w:rsidRPr="001453A9">
        <w:rPr>
          <w:rFonts w:eastAsiaTheme="minorEastAsia"/>
        </w:rPr>
        <w:t>.</w:t>
      </w:r>
    </w:p>
    <w:p w14:paraId="7A518177" w14:textId="77777777" w:rsidR="0073423E" w:rsidRDefault="0073423E" w:rsidP="0073423E">
      <w:pPr>
        <w:numPr>
          <w:ilvl w:val="0"/>
          <w:numId w:val="25"/>
        </w:numPr>
        <w:spacing w:before="0" w:after="60" w:line="240" w:lineRule="auto"/>
        <w:rPr>
          <w:rFonts w:eastAsiaTheme="minorEastAsia"/>
        </w:rPr>
      </w:pPr>
      <w:r>
        <w:rPr>
          <w:rFonts w:eastAsiaTheme="minorEastAsia"/>
        </w:rPr>
        <w:t>Demonstrated ability to undertake innovative research and strong publication record.</w:t>
      </w:r>
    </w:p>
    <w:p w14:paraId="23E0B355" w14:textId="77777777" w:rsidR="0073423E" w:rsidRPr="001453A9" w:rsidRDefault="0073423E" w:rsidP="0073423E">
      <w:pPr>
        <w:numPr>
          <w:ilvl w:val="0"/>
          <w:numId w:val="25"/>
        </w:numPr>
        <w:spacing w:before="0" w:after="60" w:line="240" w:lineRule="auto"/>
        <w:rPr>
          <w:rFonts w:eastAsiaTheme="minorEastAsia"/>
        </w:rPr>
      </w:pPr>
      <w:r>
        <w:rPr>
          <w:rFonts w:eastAsiaTheme="minorEastAsia"/>
        </w:rPr>
        <w:t>S</w:t>
      </w:r>
      <w:r w:rsidRPr="001453A9">
        <w:rPr>
          <w:rFonts w:eastAsiaTheme="minorEastAsia"/>
        </w:rPr>
        <w:t>trong written and oral communication skills to technical and non-technical audiences</w:t>
      </w:r>
      <w:r>
        <w:rPr>
          <w:rFonts w:eastAsiaTheme="minorEastAsia"/>
        </w:rPr>
        <w:t>.</w:t>
      </w:r>
    </w:p>
    <w:p w14:paraId="7E4C9C84" w14:textId="77777777" w:rsidR="0073423E" w:rsidRPr="001453A9" w:rsidRDefault="0073423E" w:rsidP="0073423E">
      <w:pPr>
        <w:numPr>
          <w:ilvl w:val="0"/>
          <w:numId w:val="25"/>
        </w:numPr>
        <w:spacing w:before="0" w:after="60" w:line="240" w:lineRule="auto"/>
        <w:rPr>
          <w:rFonts w:eastAsiaTheme="minorEastAsia"/>
        </w:rPr>
      </w:pPr>
      <w:r w:rsidRPr="001453A9">
        <w:rPr>
          <w:rFonts w:eastAsiaTheme="minorEastAsia"/>
        </w:rPr>
        <w:t>Demonstrated willingness to work in multi-disciplinary teams to deliver both science and impact, and ability to respond to changing requirements.</w:t>
      </w:r>
    </w:p>
    <w:p w14:paraId="5C1D6F95" w14:textId="77777777" w:rsidR="0073423E" w:rsidRPr="00EE1C95" w:rsidRDefault="0073423E" w:rsidP="0073423E">
      <w:pPr>
        <w:pStyle w:val="Heading2"/>
        <w:rPr>
          <w:rFonts w:asciiTheme="minorHAnsi" w:eastAsiaTheme="minorEastAsia" w:hAnsiTheme="minorHAnsi" w:cstheme="minorBidi"/>
          <w:b/>
          <w:color w:val="000000" w:themeColor="text1"/>
          <w:sz w:val="24"/>
          <w:szCs w:val="24"/>
        </w:rPr>
      </w:pPr>
      <w:r w:rsidRPr="045C41EA">
        <w:rPr>
          <w:rFonts w:asciiTheme="minorHAnsi" w:eastAsiaTheme="minorEastAsia" w:hAnsiTheme="minorHAnsi" w:cstheme="minorBidi"/>
          <w:b/>
          <w:color w:val="000000" w:themeColor="text2"/>
          <w:sz w:val="24"/>
          <w:szCs w:val="24"/>
        </w:rPr>
        <w:t>Desirable</w:t>
      </w:r>
    </w:p>
    <w:p w14:paraId="704E9C3D" w14:textId="77777777" w:rsidR="0073423E" w:rsidRPr="00C41B59" w:rsidRDefault="0073423E" w:rsidP="0073423E">
      <w:pPr>
        <w:numPr>
          <w:ilvl w:val="0"/>
          <w:numId w:val="26"/>
        </w:numPr>
        <w:spacing w:before="0" w:after="60" w:line="240" w:lineRule="auto"/>
        <w:rPr>
          <w:iCs/>
          <w:szCs w:val="24"/>
        </w:rPr>
      </w:pPr>
      <w:r w:rsidRPr="00C41B59">
        <w:rPr>
          <w:rStyle w:val="normaltextrun"/>
          <w:rFonts w:cs="Calibri"/>
          <w:shd w:val="clear" w:color="auto" w:fill="FFFFFF"/>
        </w:rPr>
        <w:t>Computational and programming skills (ideally Python or R) to build</w:t>
      </w:r>
      <w:r>
        <w:rPr>
          <w:rStyle w:val="normaltextrun"/>
          <w:rFonts w:cs="Calibri"/>
          <w:shd w:val="clear" w:color="auto" w:fill="FFFFFF"/>
        </w:rPr>
        <w:t xml:space="preserve"> models and</w:t>
      </w:r>
      <w:r w:rsidRPr="00C41B59">
        <w:rPr>
          <w:rStyle w:val="normaltextrun"/>
          <w:rFonts w:cs="Calibri"/>
          <w:shd w:val="clear" w:color="auto" w:fill="FFFFFF"/>
        </w:rPr>
        <w:t xml:space="preserve"> undertake modelling and statistical analysis.</w:t>
      </w:r>
    </w:p>
    <w:p w14:paraId="12CCCCB2" w14:textId="77777777" w:rsidR="0073423E" w:rsidRDefault="0073423E" w:rsidP="0073423E">
      <w:pPr>
        <w:numPr>
          <w:ilvl w:val="0"/>
          <w:numId w:val="26"/>
        </w:numPr>
        <w:spacing w:before="0" w:after="60" w:line="240" w:lineRule="auto"/>
        <w:rPr>
          <w:iCs/>
          <w:szCs w:val="24"/>
        </w:rPr>
      </w:pPr>
      <w:r>
        <w:rPr>
          <w:iCs/>
          <w:szCs w:val="24"/>
        </w:rPr>
        <w:lastRenderedPageBreak/>
        <w:t>Understanding of water systems and integrating economic and hydrological models.</w:t>
      </w:r>
    </w:p>
    <w:p w14:paraId="572707AA" w14:textId="5F3D962F" w:rsidR="00B50C20" w:rsidRPr="0073423E" w:rsidRDefault="0073423E" w:rsidP="004F1BE4">
      <w:pPr>
        <w:numPr>
          <w:ilvl w:val="0"/>
          <w:numId w:val="26"/>
        </w:numPr>
        <w:spacing w:before="0" w:after="60" w:line="240" w:lineRule="auto"/>
        <w:jc w:val="both"/>
        <w:rPr>
          <w:iCs/>
          <w:szCs w:val="24"/>
        </w:rPr>
      </w:pPr>
      <w:r w:rsidRPr="0073423E">
        <w:rPr>
          <w:iCs/>
          <w:szCs w:val="24"/>
        </w:rPr>
        <w:t>Knowledge of Australian water resources management, particularly adapting to a drier climate in south-eastern Australia.</w:t>
      </w:r>
      <w:r w:rsidR="00B50C20" w:rsidRPr="0073423E">
        <w:rPr>
          <w:iCs/>
          <w:szCs w:val="24"/>
        </w:rPr>
        <w:t xml:space="preserve"> </w:t>
      </w:r>
    </w:p>
    <w:p w14:paraId="0F5DEA97" w14:textId="77777777" w:rsidR="00E673A0" w:rsidRPr="003044E2" w:rsidRDefault="00E673A0" w:rsidP="00E673A0">
      <w:pPr>
        <w:pStyle w:val="Boxedheading"/>
      </w:pPr>
      <w:r>
        <w:t>Special Requirements</w:t>
      </w:r>
    </w:p>
    <w:p w14:paraId="20FD5090"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CB73D08" w14:textId="77777777" w:rsidR="003E5564" w:rsidRDefault="003E5564" w:rsidP="00E673A0">
      <w:pPr>
        <w:pStyle w:val="Boxedlistbullet"/>
        <w:numPr>
          <w:ilvl w:val="0"/>
          <w:numId w:val="0"/>
        </w:numPr>
        <w:ind w:left="227"/>
      </w:pPr>
    </w:p>
    <w:p w14:paraId="0CAD33A7" w14:textId="77777777" w:rsidR="00814ACE" w:rsidRPr="000D21A6" w:rsidRDefault="00E673A0" w:rsidP="00E673A0">
      <w:pPr>
        <w:pStyle w:val="Boxedlistbullet"/>
        <w:spacing w:before="100" w:beforeAutospacing="1" w:after="100" w:afterAutospacing="1"/>
      </w:pPr>
      <w:r w:rsidRPr="000D21A6">
        <w:t>The successful candidate will</w:t>
      </w:r>
      <w:r w:rsidR="00814ACE" w:rsidRPr="000D21A6">
        <w:t xml:space="preserve"> be asked to </w:t>
      </w:r>
      <w:r w:rsidR="00D476E9" w:rsidRPr="000D21A6">
        <w:t xml:space="preserve">obtain and provide evidence of a </w:t>
      </w:r>
      <w:r w:rsidR="00814ACE" w:rsidRPr="000D21A6">
        <w:t xml:space="preserve">National </w:t>
      </w:r>
      <w:r w:rsidR="00D476E9" w:rsidRPr="000D21A6">
        <w:t>P</w:t>
      </w:r>
      <w:r w:rsidR="00814ACE" w:rsidRPr="000D21A6">
        <w:t xml:space="preserve">olice </w:t>
      </w:r>
      <w:r w:rsidR="00D476E9" w:rsidRPr="000D21A6">
        <w:t>C</w:t>
      </w:r>
      <w:r w:rsidR="00814ACE" w:rsidRPr="000D21A6">
        <w:t>heck</w:t>
      </w:r>
      <w:r w:rsidR="00D476E9" w:rsidRPr="000D21A6">
        <w:t xml:space="preserve"> or equivalent</w:t>
      </w:r>
      <w:r w:rsidR="00814ACE" w:rsidRPr="000D21A6">
        <w:t>. Please note that people with criminal records are not automatically deemed ineligible. Each application will be considered on its merits.</w:t>
      </w:r>
      <w:r w:rsidRPr="000D21A6">
        <w:t xml:space="preserve"> </w:t>
      </w:r>
    </w:p>
    <w:p w14:paraId="4BA0BABA" w14:textId="77777777" w:rsidR="00E673A0" w:rsidRPr="000D21A6" w:rsidRDefault="00036D29" w:rsidP="00E673A0">
      <w:pPr>
        <w:pStyle w:val="Boxedlistbullet"/>
        <w:spacing w:before="100" w:beforeAutospacing="1" w:after="100" w:afterAutospacing="1"/>
      </w:pPr>
      <w:r w:rsidRPr="000D21A6">
        <w:t xml:space="preserve">If the successful candidate is not an Australian Citizen or Permanent Resident, they </w:t>
      </w:r>
      <w:r w:rsidR="00E673A0" w:rsidRPr="000D21A6">
        <w:t>may be required to undergo additional security clearances, which may include medical examinations and an international standardised test of English language proficiency (i.e. IELTS test</w:t>
      </w:r>
      <w:proofErr w:type="gramStart"/>
      <w:r w:rsidR="00E673A0" w:rsidRPr="000D21A6">
        <w:t>).-</w:t>
      </w:r>
      <w:proofErr w:type="gramEnd"/>
      <w:r w:rsidR="00E673A0" w:rsidRPr="000D21A6">
        <w:t xml:space="preserve"> https://ielts.com.au/ </w:t>
      </w:r>
    </w:p>
    <w:p w14:paraId="2271C4C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197B17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7E5B5462" w14:textId="77777777" w:rsidR="00B50C20" w:rsidRPr="00B50C20" w:rsidRDefault="00B50C20" w:rsidP="00D83C52">
      <w:pPr>
        <w:spacing w:after="180"/>
        <w:rPr>
          <w:bCs/>
          <w:szCs w:val="24"/>
        </w:rPr>
      </w:pPr>
      <w:r w:rsidRPr="00B50C20">
        <w:rPr>
          <w:bCs/>
          <w:szCs w:val="24"/>
        </w:rPr>
        <w:t xml:space="preserve">Find out more about CSIRO </w:t>
      </w:r>
      <w:hyperlink r:id="rId14" w:tooltip="Land &amp; Water- CSIRO Website" w:history="1">
        <w:r w:rsidRPr="00B50C20">
          <w:rPr>
            <w:rStyle w:val="Hyperlink"/>
            <w:rFonts w:cs="Arial"/>
            <w:bCs/>
            <w:szCs w:val="24"/>
          </w:rPr>
          <w:t>Land and Water</w:t>
        </w:r>
      </w:hyperlink>
    </w:p>
    <w:bookmarkEnd w:id="1"/>
    <w:p w14:paraId="773AB98F" w14:textId="055390A1"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185A8" w14:textId="77777777" w:rsidR="0013281F" w:rsidRDefault="0013281F" w:rsidP="000A377A">
      <w:r>
        <w:separator/>
      </w:r>
    </w:p>
  </w:endnote>
  <w:endnote w:type="continuationSeparator" w:id="0">
    <w:p w14:paraId="251ACF3D" w14:textId="77777777" w:rsidR="0013281F" w:rsidRDefault="0013281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B6F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187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0D9DF" w14:textId="77777777" w:rsidR="0013281F" w:rsidRDefault="0013281F" w:rsidP="000A377A">
      <w:r>
        <w:separator/>
      </w:r>
    </w:p>
  </w:footnote>
  <w:footnote w:type="continuationSeparator" w:id="0">
    <w:p w14:paraId="5F5B8370" w14:textId="77777777" w:rsidR="0013281F" w:rsidRDefault="0013281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F9BC" w14:textId="77777777" w:rsidR="009511DD" w:rsidRDefault="00ED212D">
    <w:r>
      <w:rPr>
        <w:noProof/>
      </w:rPr>
      <w:drawing>
        <wp:anchor distT="0" distB="71755" distL="114300" distR="360045" simplePos="0" relativeHeight="251661824" behindDoc="1" locked="1" layoutInCell="1" allowOverlap="1" wp14:anchorId="766DB5AF" wp14:editId="69DFF48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6FC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1A6"/>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1F"/>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79ED"/>
    <w:rsid w:val="004D1978"/>
    <w:rsid w:val="004D3607"/>
    <w:rsid w:val="004D36F6"/>
    <w:rsid w:val="004D6B52"/>
    <w:rsid w:val="004D6F7B"/>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A7EC1"/>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C44"/>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3B07"/>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23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B08"/>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1B6A"/>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99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74DB"/>
    <w:rsid w:val="00E927B8"/>
    <w:rsid w:val="00E93F52"/>
    <w:rsid w:val="00E979E0"/>
    <w:rsid w:val="00EA1ADA"/>
    <w:rsid w:val="00EA2A65"/>
    <w:rsid w:val="00EA31BD"/>
    <w:rsid w:val="00EA4C34"/>
    <w:rsid w:val="00EA4D1E"/>
    <w:rsid w:val="00EA4EB6"/>
    <w:rsid w:val="00EA5142"/>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7A093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734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hiew@csiro.au" TargetMode="Externa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about/Indigenous-engagement/Reconciliation-Action-Pl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online@csiro.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bs.csiro.a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Mohammed.Mainuddin@csiro.au" TargetMode="External"/><Relationship Id="rId14" Type="http://schemas.openxmlformats.org/officeDocument/2006/relationships/hyperlink" Target="https://www.csiro.au/en/Research/LW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B801D52C38804B38B39AFB62C139ECEB"/>
        <w:category>
          <w:name w:val="General"/>
          <w:gallery w:val="placeholder"/>
        </w:category>
        <w:types>
          <w:type w:val="bbPlcHdr"/>
        </w:types>
        <w:behaviors>
          <w:behavior w:val="content"/>
        </w:behaviors>
        <w:guid w:val="{E12E51A2-9CA9-4836-8BEC-DBECD345EE7A}"/>
      </w:docPartPr>
      <w:docPartBody>
        <w:p w:rsidR="00000000" w:rsidRDefault="005677F2" w:rsidP="005677F2">
          <w:pPr>
            <w:pStyle w:val="B801D52C38804B38B39AFB62C139ECEB"/>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C6F9C"/>
    <w:rsid w:val="00414F94"/>
    <w:rsid w:val="005677F2"/>
    <w:rsid w:val="00751C12"/>
    <w:rsid w:val="007C7613"/>
    <w:rsid w:val="0083493E"/>
    <w:rsid w:val="00875004"/>
    <w:rsid w:val="008D11F6"/>
    <w:rsid w:val="009C5BCD"/>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77F2"/>
    <w:rPr>
      <w:color w:val="808080"/>
    </w:rPr>
  </w:style>
  <w:style w:type="paragraph" w:customStyle="1" w:styleId="D245919C590043E0AB2827DC54A19E18">
    <w:name w:val="D245919C590043E0AB2827DC54A19E18"/>
    <w:rsid w:val="0083493E"/>
  </w:style>
  <w:style w:type="paragraph" w:customStyle="1" w:styleId="B801D52C38804B38B39AFB62C139ECEB">
    <w:name w:val="B801D52C38804B38B39AFB62C139ECEB"/>
    <w:rsid w:val="005677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45AC21-3131-4DC0-AD26-5528DC5C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4</Pages>
  <Words>1111</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6</cp:revision>
  <cp:lastPrinted>2012-02-01T05:32:00Z</cp:lastPrinted>
  <dcterms:created xsi:type="dcterms:W3CDTF">2022-08-11T01:59:00Z</dcterms:created>
  <dcterms:modified xsi:type="dcterms:W3CDTF">2022-08-11T02:02:00Z</dcterms:modified>
</cp:coreProperties>
</file>