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1BB6229D" w:rsidR="00452FD5" w:rsidRPr="0093721B" w:rsidRDefault="00452FD5" w:rsidP="0038688B">
            <w:pPr>
              <w:pStyle w:val="ColumnHeading"/>
              <w:tabs>
                <w:tab w:val="left" w:pos="7695"/>
              </w:tabs>
              <w:rPr>
                <w:sz w:val="22"/>
              </w:rPr>
            </w:pPr>
            <w:r w:rsidRPr="0093721B">
              <w:rPr>
                <w:sz w:val="22"/>
              </w:rPr>
              <w:t>The following information is for applicants</w:t>
            </w:r>
            <w:r w:rsidR="0038688B">
              <w:rPr>
                <w:sz w:val="22"/>
              </w:rPr>
              <w:tab/>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7E82BA75" w:rsidR="00CC201B" w:rsidRPr="00FA02EF"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A02EF">
              <w:rPr>
                <w:sz w:val="22"/>
              </w:rPr>
              <w:t>Research Scientist</w:t>
            </w:r>
            <w:r w:rsidR="00660210">
              <w:rPr>
                <w:sz w:val="22"/>
              </w:rPr>
              <w:t xml:space="preserve"> – </w:t>
            </w:r>
            <w:r w:rsidR="0038688B" w:rsidRPr="00FA02EF">
              <w:rPr>
                <w:sz w:val="22"/>
              </w:rPr>
              <w:t xml:space="preserve">Resource </w:t>
            </w:r>
            <w:r w:rsidR="00660210">
              <w:rPr>
                <w:sz w:val="22"/>
              </w:rPr>
              <w:t>R</w:t>
            </w:r>
            <w:r w:rsidR="0038688B" w:rsidRPr="00FA02EF">
              <w:rPr>
                <w:sz w:val="22"/>
              </w:rPr>
              <w:t xml:space="preserve">ecovery for </w:t>
            </w:r>
            <w:r w:rsidR="00660210">
              <w:rPr>
                <w:sz w:val="22"/>
              </w:rPr>
              <w:t>C</w:t>
            </w:r>
            <w:r w:rsidR="0038688B" w:rsidRPr="00FA02EF">
              <w:rPr>
                <w:sz w:val="22"/>
              </w:rPr>
              <w:t xml:space="preserve">ircular </w:t>
            </w:r>
            <w:r w:rsidR="00660210">
              <w:rPr>
                <w:sz w:val="22"/>
              </w:rPr>
              <w:t>E</w:t>
            </w:r>
            <w:r w:rsidR="0038688B" w:rsidRPr="00FA02EF">
              <w:rPr>
                <w:sz w:val="22"/>
              </w:rPr>
              <w:t>conomy</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7F947BEB" w:rsidR="00CC201B" w:rsidRPr="00FA02EF" w:rsidRDefault="0066021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85737</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19A2644C" w:rsidR="00280FF4" w:rsidRPr="00FA02EF"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02EF">
              <w:rPr>
                <w:sz w:val="22"/>
              </w:rPr>
              <w:t xml:space="preserve">Specified Term of </w:t>
            </w:r>
            <w:r w:rsidR="005432DF" w:rsidRPr="00FA02EF">
              <w:rPr>
                <w:sz w:val="22"/>
              </w:rPr>
              <w:t>3</w:t>
            </w:r>
            <w:r w:rsidRPr="00FA02EF">
              <w:rPr>
                <w:sz w:val="22"/>
              </w:rPr>
              <w:t xml:space="preserve"> years </w:t>
            </w:r>
          </w:p>
          <w:p w14:paraId="7E58B236" w14:textId="7513A46E" w:rsidR="00280FF4" w:rsidRPr="00FA02EF"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02EF">
              <w:rPr>
                <w:sz w:val="22"/>
              </w:rPr>
              <w:t>Full-time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0AE5FF77" w14:textId="243AF73C" w:rsidR="00280FF4" w:rsidRPr="00FA02EF" w:rsidRDefault="00280FF4" w:rsidP="00D013C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A02EF">
              <w:rPr>
                <w:sz w:val="22"/>
              </w:rPr>
              <w:t>AU$</w:t>
            </w:r>
            <w:r w:rsidR="00D013CA" w:rsidRPr="00D013CA">
              <w:rPr>
                <w:sz w:val="22"/>
              </w:rPr>
              <w:t>117,917</w:t>
            </w:r>
            <w:r w:rsidRPr="00FA02EF">
              <w:rPr>
                <w:sz w:val="22"/>
              </w:rPr>
              <w:t xml:space="preserve"> </w:t>
            </w:r>
            <w:r w:rsidR="00D013CA">
              <w:rPr>
                <w:sz w:val="22"/>
              </w:rPr>
              <w:t>–</w:t>
            </w:r>
            <w:r w:rsidRPr="00FA02EF">
              <w:rPr>
                <w:sz w:val="22"/>
              </w:rPr>
              <w:t xml:space="preserve"> AU$</w:t>
            </w:r>
            <w:r w:rsidR="00D013CA" w:rsidRPr="00D013CA">
              <w:rPr>
                <w:sz w:val="22"/>
              </w:rPr>
              <w:t>138,176</w:t>
            </w:r>
            <w:r w:rsidRPr="00FA02EF">
              <w:rPr>
                <w:sz w:val="22"/>
              </w:rPr>
              <w:t xml:space="preserve"> p</w:t>
            </w:r>
            <w:r w:rsidR="00CD1105">
              <w:rPr>
                <w:sz w:val="22"/>
              </w:rPr>
              <w:t>a</w:t>
            </w:r>
            <w:r w:rsidRPr="00FA02EF">
              <w:rPr>
                <w:sz w:val="22"/>
              </w:rPr>
              <w:t xml:space="preserve"> </w:t>
            </w:r>
            <w:r w:rsidR="00CD1105">
              <w:rPr>
                <w:sz w:val="22"/>
              </w:rPr>
              <w:t>plus</w:t>
            </w:r>
            <w:r w:rsidRPr="00FA02EF">
              <w:rPr>
                <w:sz w:val="22"/>
              </w:rPr>
              <w:t xml:space="preserve">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1FC05361" w:rsidR="00926BE4" w:rsidRPr="00FA02EF" w:rsidRDefault="003934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02EF">
              <w:rPr>
                <w:sz w:val="22"/>
              </w:rPr>
              <w:t>Floreat, Waterford (Perth</w:t>
            </w:r>
            <w:r w:rsidR="00660210">
              <w:rPr>
                <w:sz w:val="22"/>
              </w:rPr>
              <w:t xml:space="preserve"> WA)</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FA02EF"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A02EF">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401322C3" w14:textId="5CAF6113" w:rsidR="00926BE4" w:rsidRPr="00FA02EF" w:rsidRDefault="00EA62ED" w:rsidP="00D013CA">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FA02EF">
              <w:rPr>
                <w:sz w:val="22"/>
              </w:rPr>
              <w:t>Australian/New Zealand Citizens and Australian Permanent Residents</w:t>
            </w:r>
            <w:r w:rsidR="00D013CA">
              <w:rPr>
                <w:sz w:val="22"/>
              </w:rPr>
              <w:t xml:space="preserve"> Only</w:t>
            </w: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2E45EEBE" w:rsidR="00C45886" w:rsidRPr="00FA02EF" w:rsidRDefault="00FA02E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A02EF">
              <w:rPr>
                <w:sz w:val="22"/>
              </w:rPr>
              <w:t>Team Leader</w:t>
            </w:r>
            <w:r w:rsidR="00C960B9">
              <w:rPr>
                <w:sz w:val="22"/>
              </w:rPr>
              <w:t xml:space="preserve">, </w:t>
            </w:r>
            <w:r w:rsidR="00C960B9" w:rsidRPr="00C960B9">
              <w:rPr>
                <w:sz w:val="22"/>
              </w:rPr>
              <w:t>Resource Sector Biotechnology</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0D22727F" w:rsidR="00926BE4" w:rsidRPr="00FA02EF" w:rsidRDefault="00FA02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02EF">
              <w:rPr>
                <w:sz w:val="22"/>
              </w:rPr>
              <w:t>5</w:t>
            </w:r>
            <w:r w:rsidR="00F54F83" w:rsidRPr="00FA02EF">
              <w:rPr>
                <w:sz w:val="22"/>
              </w:rPr>
              <w:t>0%</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7D8F2EE6" w:rsidR="00926BE4" w:rsidRPr="00FA02EF" w:rsidRDefault="00FA02E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A02EF">
              <w:rPr>
                <w:sz w:val="22"/>
              </w:rPr>
              <w:t>5</w:t>
            </w:r>
            <w:r w:rsidR="00F54F83" w:rsidRPr="00FA02EF">
              <w:rPr>
                <w:sz w:val="22"/>
              </w:rPr>
              <w:t>0%</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77777777" w:rsidR="00194B1C" w:rsidRPr="00FA02E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A02EF">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04837893" w:rsidR="00194B1C" w:rsidRPr="000B386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3864">
              <w:rPr>
                <w:sz w:val="22"/>
              </w:rPr>
              <w:t xml:space="preserve">Contact </w:t>
            </w:r>
            <w:r w:rsidR="005F4B02" w:rsidRPr="000B3864">
              <w:rPr>
                <w:sz w:val="22"/>
              </w:rPr>
              <w:t>Anna Kaksonen</w:t>
            </w:r>
            <w:r w:rsidR="000B3864" w:rsidRPr="000B3864">
              <w:rPr>
                <w:sz w:val="22"/>
              </w:rPr>
              <w:t xml:space="preserve"> </w:t>
            </w:r>
            <w:r w:rsidRPr="000B3864">
              <w:rPr>
                <w:sz w:val="22"/>
              </w:rPr>
              <w:t xml:space="preserve">via email at </w:t>
            </w:r>
            <w:hyperlink r:id="rId12" w:history="1">
              <w:r w:rsidR="00C960B9" w:rsidRPr="009B7412">
                <w:rPr>
                  <w:rStyle w:val="Hyperlink"/>
                  <w:sz w:val="22"/>
                </w:rPr>
                <w:t>anna.kaksonen@csiro.au</w:t>
              </w:r>
            </w:hyperlink>
            <w:r w:rsidR="00C960B9">
              <w:rPr>
                <w:sz w:val="22"/>
              </w:rPr>
              <w:t xml:space="preserve"> </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C960B9">
      <w:pPr>
        <w:widowControl w:val="0"/>
        <w:spacing w:before="240" w:after="0" w:line="240" w:lineRule="auto"/>
        <w:jc w:val="both"/>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CB388D0" w14:textId="15C6124D" w:rsidR="00EB77B4" w:rsidRDefault="00EB77B4" w:rsidP="00C960B9">
      <w:pPr>
        <w:jc w:val="both"/>
      </w:pPr>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rsidR="00D15A8A">
        <w:t>They</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and maintain networks, play a lead role in securing project funds, provide scientific leadership and pursue new ideas and approaches that create new concepts. </w:t>
      </w:r>
    </w:p>
    <w:p w14:paraId="168CA780" w14:textId="5400BF11" w:rsidR="007A59BD" w:rsidRDefault="008E75D3" w:rsidP="00C960B9">
      <w:pPr>
        <w:spacing w:before="0"/>
        <w:jc w:val="both"/>
        <w:rPr>
          <w:rFonts w:cs="Calibri"/>
        </w:rPr>
      </w:pPr>
      <w:r w:rsidRPr="00E82E56">
        <w:lastRenderedPageBreak/>
        <w:t>Th</w:t>
      </w:r>
      <w:r w:rsidR="00D15A8A">
        <w:t>is Research Scientist</w:t>
      </w:r>
      <w:r w:rsidRPr="00E82E56">
        <w:t xml:space="preserve"> position will be part of </w:t>
      </w:r>
      <w:r w:rsidR="00FF2821" w:rsidRPr="00E82E56">
        <w:t>Resource Sector Biotechnology Team in the Industrial Biotechnology Group of the Industry Environments Program in CSIRO’s Land and Water business unit.</w:t>
      </w:r>
      <w:r w:rsidR="00B16868">
        <w:t xml:space="preserve"> The position will also deliver to CSIRO’s Hydrogen Energy Systems Future Science Platform. </w:t>
      </w:r>
      <w:hyperlink r:id="rId16" w:history="1">
        <w:r w:rsidR="006E02DA">
          <w:rPr>
            <w:rStyle w:val="Hyperlink"/>
            <w:rFonts w:cs="Calibri"/>
          </w:rPr>
          <w:t>Future Science Platforms</w:t>
        </w:r>
      </w:hyperlink>
      <w:r w:rsidR="006E02DA">
        <w:rPr>
          <w:rFonts w:cs="Calibri"/>
        </w:rPr>
        <w:t xml:space="preserve"> (FSPs) are an investment in science that underpins innovation and has the potential to help reinvent and create new industries for Australia.</w:t>
      </w:r>
      <w:r w:rsidR="00830D1C">
        <w:rPr>
          <w:rFonts w:cs="Calibri"/>
        </w:rPr>
        <w:t xml:space="preserve"> They are strategic investments aimed at developing capacity in areas of identified future importance for Australia. FSPs are both impact and science focused, developing innovative scientific solutions with industry, government and university partners. They support world class, coherent and creative research teams which integrate science and delivery over the long term, looking to the future science needs of CSIRO and our partners with a 5-10 year vision.</w:t>
      </w:r>
      <w:r w:rsidR="004F431E">
        <w:rPr>
          <w:rFonts w:cs="Calibri"/>
        </w:rPr>
        <w:t xml:space="preserve"> </w:t>
      </w:r>
    </w:p>
    <w:p w14:paraId="19515FEE" w14:textId="4789A7EB" w:rsidR="00DE1FC3" w:rsidRDefault="00883B28" w:rsidP="00C960B9">
      <w:pPr>
        <w:spacing w:before="0"/>
        <w:jc w:val="both"/>
      </w:pPr>
      <w:r>
        <w:t>The purpose of CSIRO’s Hydrogen Energy Systems FSP is to create new science</w:t>
      </w:r>
      <w:r w:rsidR="00E1195C">
        <w:t xml:space="preserve">, capabilities, and technologies across the emerging hydrogen value chain, supporting new Australian industries and large-scale emission reduction. </w:t>
      </w:r>
      <w:r w:rsidR="009105DF">
        <w:t>The FSP is currently targeting three impact areas:</w:t>
      </w:r>
    </w:p>
    <w:p w14:paraId="06FBAE81" w14:textId="2F796ADE" w:rsidR="009105DF" w:rsidRDefault="009105DF" w:rsidP="00C960B9">
      <w:pPr>
        <w:pStyle w:val="ListParagraph"/>
        <w:numPr>
          <w:ilvl w:val="0"/>
          <w:numId w:val="38"/>
        </w:numPr>
        <w:spacing w:before="0"/>
        <w:jc w:val="both"/>
      </w:pPr>
      <w:r>
        <w:t>Next generation production;</w:t>
      </w:r>
    </w:p>
    <w:p w14:paraId="60058D01" w14:textId="6A4C4856" w:rsidR="009105DF" w:rsidRDefault="009105DF" w:rsidP="00C960B9">
      <w:pPr>
        <w:pStyle w:val="ListParagraph"/>
        <w:numPr>
          <w:ilvl w:val="0"/>
          <w:numId w:val="38"/>
        </w:numPr>
        <w:spacing w:before="0"/>
        <w:jc w:val="both"/>
      </w:pPr>
      <w:r>
        <w:t>Novel carrier pathways; and</w:t>
      </w:r>
    </w:p>
    <w:p w14:paraId="0B7FFA84" w14:textId="2050DD82" w:rsidR="009105DF" w:rsidRDefault="009105DF" w:rsidP="00C960B9">
      <w:pPr>
        <w:pStyle w:val="ListParagraph"/>
        <w:numPr>
          <w:ilvl w:val="0"/>
          <w:numId w:val="38"/>
        </w:numPr>
        <w:spacing w:before="0"/>
        <w:jc w:val="both"/>
      </w:pPr>
      <w:r>
        <w:t>Triple bottom line research (the environmental, social, and economic case for hydrogen energy).</w:t>
      </w:r>
    </w:p>
    <w:p w14:paraId="353B5A52" w14:textId="17956C4C" w:rsidR="00B50C20" w:rsidRPr="00B50C20" w:rsidRDefault="00B50C20" w:rsidP="00B50C20">
      <w:pPr>
        <w:pStyle w:val="Heading3"/>
      </w:pPr>
      <w:r w:rsidRPr="00B50C20">
        <w:t>Duties and Key Result Areas</w:t>
      </w:r>
    </w:p>
    <w:p w14:paraId="4104D0C2" w14:textId="0D98F689" w:rsidR="00AB7207" w:rsidRPr="000B60B7" w:rsidRDefault="00F55E56" w:rsidP="00AB7207">
      <w:pPr>
        <w:pStyle w:val="ListParagraph"/>
        <w:numPr>
          <w:ilvl w:val="0"/>
          <w:numId w:val="29"/>
        </w:numPr>
        <w:spacing w:after="60" w:line="240" w:lineRule="auto"/>
        <w:ind w:left="470" w:hanging="364"/>
        <w:rPr>
          <w:rFonts w:eastAsiaTheme="minorHAnsi"/>
          <w:szCs w:val="24"/>
        </w:rPr>
      </w:pPr>
      <w:r w:rsidRPr="000B60B7">
        <w:t>Lead research on the recovery of resources from wastewater in collaboration with external (e.g. water utilities and other industries) and internal (e.g. FSPs, Missions) stakeholders, and develop innovative technologies for value recovery.</w:t>
      </w:r>
      <w:r w:rsidR="002D05AC" w:rsidRPr="000B60B7">
        <w:t xml:space="preserve"> </w:t>
      </w:r>
      <w:r w:rsidR="00AB7207" w:rsidRPr="000B60B7">
        <w:t xml:space="preserve"> </w:t>
      </w:r>
    </w:p>
    <w:p w14:paraId="70C97B90" w14:textId="211C7F02" w:rsidR="00AB7207" w:rsidRPr="000B60B7" w:rsidRDefault="00D35917" w:rsidP="00AB7207">
      <w:pPr>
        <w:pStyle w:val="ListParagraph"/>
        <w:numPr>
          <w:ilvl w:val="0"/>
          <w:numId w:val="29"/>
        </w:numPr>
        <w:spacing w:after="60" w:line="240" w:lineRule="auto"/>
        <w:ind w:left="470" w:hanging="364"/>
      </w:pPr>
      <w:r w:rsidRPr="000B60B7">
        <w:rPr>
          <w:rFonts w:cstheme="minorHAnsi"/>
          <w:color w:val="000000" w:themeColor="text1"/>
        </w:rPr>
        <w:t xml:space="preserve">Evaluate the technical feasibility and efficiency of recovering ammonia from wastewater using bipolar membrane electrodialysis (BPMED) and develop innovative strategies to improve </w:t>
      </w:r>
      <w:r w:rsidR="000B60B7" w:rsidRPr="000B60B7">
        <w:rPr>
          <w:rFonts w:cstheme="minorHAnsi"/>
          <w:color w:val="000000" w:themeColor="text1"/>
        </w:rPr>
        <w:t>process performance</w:t>
      </w:r>
      <w:r w:rsidR="003F3E83">
        <w:rPr>
          <w:rFonts w:cstheme="minorHAnsi"/>
          <w:color w:val="000000" w:themeColor="text1"/>
        </w:rPr>
        <w:t>.</w:t>
      </w:r>
    </w:p>
    <w:p w14:paraId="3464D3AC" w14:textId="5DCA97E8" w:rsidR="00004852" w:rsidRDefault="00004F43" w:rsidP="00004852">
      <w:pPr>
        <w:pStyle w:val="ListParagraph"/>
        <w:numPr>
          <w:ilvl w:val="0"/>
          <w:numId w:val="23"/>
        </w:numPr>
        <w:spacing w:before="0" w:after="60" w:line="240" w:lineRule="auto"/>
        <w:ind w:left="470" w:hanging="364"/>
        <w:contextualSpacing w:val="0"/>
      </w:pPr>
      <w:r>
        <w:t>Use</w:t>
      </w:r>
      <w:r w:rsidR="00004852" w:rsidRPr="00FE5B79">
        <w:t xml:space="preserve"> professional expertise, knowledge of other disciplines and research experience</w:t>
      </w:r>
      <w:r w:rsidR="00A021F6">
        <w:t xml:space="preserve"> and </w:t>
      </w:r>
      <w:r w:rsidR="00004852" w:rsidRPr="00FE5B79">
        <w:t>achievement to formulate, develop and complete an approved research program.</w:t>
      </w:r>
    </w:p>
    <w:p w14:paraId="04D8E2B6" w14:textId="15EBFE93" w:rsidR="00621015" w:rsidRDefault="00B1453E" w:rsidP="00FE5B79">
      <w:pPr>
        <w:pStyle w:val="ListParagraph"/>
        <w:numPr>
          <w:ilvl w:val="0"/>
          <w:numId w:val="23"/>
        </w:numPr>
        <w:spacing w:before="0" w:after="60" w:line="240" w:lineRule="auto"/>
        <w:ind w:left="470" w:hanging="364"/>
        <w:contextualSpacing w:val="0"/>
      </w:pPr>
      <w:r>
        <w:t>Develop challenging but realistic research plans</w:t>
      </w:r>
      <w:r w:rsidR="006165C8">
        <w:t xml:space="preserve"> and negotiate resource requirements with research managers </w:t>
      </w:r>
      <w:r w:rsidR="0024620E">
        <w:t>and/</w:t>
      </w:r>
      <w:r w:rsidR="006165C8">
        <w:t>or clients.</w:t>
      </w:r>
    </w:p>
    <w:p w14:paraId="497493FC" w14:textId="311529AD" w:rsidR="006165C8" w:rsidRDefault="00FC2F88" w:rsidP="74A572D1">
      <w:pPr>
        <w:pStyle w:val="ListParagraph"/>
        <w:numPr>
          <w:ilvl w:val="0"/>
          <w:numId w:val="23"/>
        </w:numPr>
        <w:spacing w:before="0" w:after="60" w:line="240" w:lineRule="auto"/>
        <w:ind w:left="470" w:hanging="364"/>
      </w:pPr>
      <w:r>
        <w:t xml:space="preserve">Take responsibility </w:t>
      </w:r>
      <w:r w:rsidR="00004F43">
        <w:t>for</w:t>
      </w:r>
      <w:r>
        <w:t xml:space="preserve"> research projects within and/or across </w:t>
      </w:r>
      <w:r w:rsidR="00D82317">
        <w:t>B</w:t>
      </w:r>
      <w:r>
        <w:t xml:space="preserve">usiness </w:t>
      </w:r>
      <w:r w:rsidR="00D82317">
        <w:t>U</w:t>
      </w:r>
      <w:r>
        <w:t>nits.</w:t>
      </w:r>
    </w:p>
    <w:p w14:paraId="30D827FB" w14:textId="02CD24FB" w:rsidR="00FC2F88" w:rsidRPr="00FE5B79" w:rsidRDefault="00FC2F88" w:rsidP="74A572D1">
      <w:pPr>
        <w:pStyle w:val="ListParagraph"/>
        <w:numPr>
          <w:ilvl w:val="0"/>
          <w:numId w:val="23"/>
        </w:numPr>
        <w:spacing w:before="0" w:after="60" w:line="240" w:lineRule="auto"/>
        <w:ind w:left="470" w:hanging="364"/>
      </w:pPr>
      <w:r>
        <w:t xml:space="preserve">Lead and supervise </w:t>
      </w:r>
      <w:r w:rsidR="0014210A">
        <w:t>visitors and students</w:t>
      </w:r>
      <w:r>
        <w:t xml:space="preserve"> to ensure experiments are established in accordance with the research design and are completed within the agree</w:t>
      </w:r>
      <w:r w:rsidR="001149E6">
        <w:t>d</w:t>
      </w:r>
      <w:r>
        <w:t xml:space="preserve"> timeframes and budget.</w:t>
      </w:r>
    </w:p>
    <w:p w14:paraId="68BAB36A" w14:textId="14B2E8CE" w:rsidR="00FE5B79" w:rsidRPr="00FE5B79" w:rsidRDefault="00FE5B79" w:rsidP="03E7A673">
      <w:pPr>
        <w:pStyle w:val="ListParagraph"/>
        <w:numPr>
          <w:ilvl w:val="0"/>
          <w:numId w:val="23"/>
        </w:numPr>
        <w:spacing w:before="0" w:after="60" w:line="240" w:lineRule="auto"/>
        <w:ind w:left="470" w:hanging="364"/>
      </w:pPr>
      <w:r>
        <w:t xml:space="preserve">Act as a trusted advisor, utilising knowledge of </w:t>
      </w:r>
      <w:r w:rsidR="00580CCB">
        <w:t xml:space="preserve">the </w:t>
      </w:r>
      <w:r>
        <w:t>client</w:t>
      </w:r>
      <w:r w:rsidR="00580CCB">
        <w:t>s’</w:t>
      </w:r>
      <w:r>
        <w:t xml:space="preserve"> business and understanding of their underlying needs. </w:t>
      </w:r>
    </w:p>
    <w:p w14:paraId="5D81DCBF" w14:textId="225893C5" w:rsidR="00FE5B79" w:rsidRDefault="00FE5B79" w:rsidP="00FE5B79">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w:t>
      </w:r>
      <w:r w:rsidR="00694435">
        <w:t xml:space="preserve"> and </w:t>
      </w:r>
      <w:r w:rsidRPr="00FE5B79">
        <w:t xml:space="preserve">networking. </w:t>
      </w:r>
    </w:p>
    <w:p w14:paraId="6983FA91" w14:textId="1D684412" w:rsidR="00F90375" w:rsidRDefault="00F90375" w:rsidP="00FE5B79">
      <w:pPr>
        <w:pStyle w:val="ListParagraph"/>
        <w:numPr>
          <w:ilvl w:val="0"/>
          <w:numId w:val="23"/>
        </w:numPr>
        <w:spacing w:before="0" w:after="60" w:line="240" w:lineRule="auto"/>
        <w:ind w:left="470" w:hanging="364"/>
        <w:contextualSpacing w:val="0"/>
      </w:pPr>
      <w:r>
        <w:t>Ide</w:t>
      </w:r>
      <w:r w:rsidR="000434E1">
        <w:t>ntify and adapt quickly to changes in client needs and market directions.</w:t>
      </w:r>
    </w:p>
    <w:p w14:paraId="2C6CC502" w14:textId="4A3C1C70" w:rsidR="00694435" w:rsidRPr="00FE5B79" w:rsidRDefault="00694435" w:rsidP="007757D9">
      <w:pPr>
        <w:pStyle w:val="ListParagraph"/>
        <w:numPr>
          <w:ilvl w:val="0"/>
          <w:numId w:val="23"/>
        </w:numPr>
        <w:spacing w:before="0" w:after="60" w:line="240" w:lineRule="auto"/>
        <w:ind w:left="471" w:hanging="363"/>
        <w:contextualSpacing w:val="0"/>
      </w:pPr>
      <w:r>
        <w:t>Undertake feasibility studies</w:t>
      </w:r>
      <w:r w:rsidR="00E13636">
        <w:t>, demonstrate a considerable degree of originality</w:t>
      </w:r>
      <w:r w:rsidR="00F90375">
        <w:t>, creativity and innovation in solving problems and introduce new directions and approaches.</w:t>
      </w:r>
    </w:p>
    <w:p w14:paraId="1194DBB1" w14:textId="4F51B94E" w:rsidR="00FE5B79" w:rsidRPr="00FE5B79" w:rsidRDefault="00FE5B79" w:rsidP="007757D9">
      <w:pPr>
        <w:pStyle w:val="ListParagraph"/>
        <w:numPr>
          <w:ilvl w:val="0"/>
          <w:numId w:val="23"/>
        </w:numPr>
        <w:spacing w:before="0" w:after="60" w:line="240" w:lineRule="auto"/>
        <w:ind w:left="471" w:hanging="363"/>
        <w:contextualSpacing w:val="0"/>
      </w:pPr>
      <w:r>
        <w:t>Communicate research results to clients and the scientific community through oral and written reports</w:t>
      </w:r>
      <w:r w:rsidR="003D0A57">
        <w:t>,</w:t>
      </w:r>
      <w:r w:rsidR="00F91CD9">
        <w:t xml:space="preserve"> presentations</w:t>
      </w:r>
      <w:r w:rsidR="00E73527">
        <w:t>,</w:t>
      </w:r>
      <w:r w:rsidR="003D0A57">
        <w:t xml:space="preserve"> journal papers</w:t>
      </w:r>
      <w:r w:rsidR="00930478">
        <w:t xml:space="preserve"> and prepare</w:t>
      </w:r>
      <w:r>
        <w:t xml:space="preserve"> document</w:t>
      </w:r>
      <w:r w:rsidR="0074032F">
        <w:t>ation</w:t>
      </w:r>
      <w:r>
        <w:t xml:space="preserve"> for patent applications (where relevant).</w:t>
      </w:r>
    </w:p>
    <w:p w14:paraId="16BCC914" w14:textId="5479BBC4" w:rsidR="00FE5B79" w:rsidRPr="00FE5B79" w:rsidRDefault="0001173A" w:rsidP="007757D9">
      <w:pPr>
        <w:pStyle w:val="ListParagraph"/>
        <w:numPr>
          <w:ilvl w:val="0"/>
          <w:numId w:val="23"/>
        </w:numPr>
        <w:spacing w:before="0" w:after="60" w:line="240" w:lineRule="auto"/>
        <w:ind w:left="471" w:hanging="363"/>
        <w:contextualSpacing w:val="0"/>
      </w:pPr>
      <w:r>
        <w:t>I</w:t>
      </w:r>
      <w:r w:rsidR="00FE5B79">
        <w:t>nform and transfer knowledge to non-scientific audiences</w:t>
      </w:r>
      <w:r w:rsidR="00B90A19">
        <w:t xml:space="preserve"> as required</w:t>
      </w:r>
      <w:r w:rsidR="00FE5B79">
        <w:t xml:space="preserve">. </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lastRenderedPageBreak/>
        <w:t>Communicate openly, effectively and respectfully with all staff, clients and suppliers in the interests of good business practice, collaboration and enhancement of CSIRO’s reputation.</w:t>
      </w:r>
    </w:p>
    <w:p w14:paraId="641FA7A3" w14:textId="3BB1AD97" w:rsidR="00FE5B79" w:rsidRPr="00FE5B79" w:rsidRDefault="00FE5B79" w:rsidP="00FE5B79">
      <w:pPr>
        <w:pStyle w:val="ListParagraph"/>
        <w:numPr>
          <w:ilvl w:val="0"/>
          <w:numId w:val="23"/>
        </w:numPr>
        <w:spacing w:before="0" w:after="60" w:line="240" w:lineRule="auto"/>
        <w:ind w:left="470" w:hanging="364"/>
        <w:contextualSpacing w:val="0"/>
      </w:pPr>
      <w:r w:rsidRPr="00FE5B79">
        <w:t>Work collaboratively as part of a multi-disciplinary research te</w:t>
      </w:r>
      <w:r w:rsidR="0043070B">
        <w:t xml:space="preserve">am </w:t>
      </w:r>
      <w:r w:rsidRPr="00FE5B79">
        <w:t>to carry out tasks in support of CSIRO’s scientific objectives.</w:t>
      </w:r>
    </w:p>
    <w:p w14:paraId="2D6F04DD" w14:textId="16C0DD09"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w:t>
      </w:r>
      <w:r w:rsidR="00787C00">
        <w:t>Zero Harm</w:t>
      </w:r>
      <w:r>
        <w:t xml:space="preserve">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7977FC48" w:rsidR="00AA3266" w:rsidRDefault="00AA3266" w:rsidP="00AA3266">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w:t>
      </w:r>
      <w:r w:rsidR="003F3E83">
        <w:rPr>
          <w:rFonts w:asciiTheme="minorHAnsi" w:hAnsiTheme="minorHAnsi" w:cstheme="minorHAnsi"/>
          <w:szCs w:val="28"/>
        </w:rPr>
        <w:t xml:space="preserve">, </w:t>
      </w:r>
      <w:r>
        <w:rPr>
          <w:rFonts w:asciiTheme="minorHAnsi" w:hAnsiTheme="minorHAnsi" w:cstheme="minorHAnsi"/>
          <w:szCs w:val="28"/>
        </w:rPr>
        <w:t>or an equivalent combination of qualifications and</w:t>
      </w:r>
      <w:r w:rsidRPr="00F51117">
        <w:rPr>
          <w:rFonts w:asciiTheme="minorHAnsi" w:hAnsiTheme="minorHAnsi" w:cstheme="minorHAnsi"/>
          <w:szCs w:val="28"/>
        </w:rPr>
        <w:t xml:space="preserve"> research experience</w:t>
      </w:r>
      <w:r w:rsidR="003F3E83">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sidR="00106926">
        <w:rPr>
          <w:rFonts w:asciiTheme="minorHAnsi" w:hAnsiTheme="minorHAnsi" w:cstheme="minorHAnsi"/>
          <w:szCs w:val="28"/>
        </w:rPr>
        <w:t>engineering</w:t>
      </w:r>
      <w:r w:rsidR="00EB2522">
        <w:rPr>
          <w:rFonts w:asciiTheme="minorHAnsi" w:hAnsiTheme="minorHAnsi" w:cstheme="minorHAnsi"/>
          <w:szCs w:val="28"/>
        </w:rPr>
        <w:t>,</w:t>
      </w:r>
      <w:r w:rsidR="00106926">
        <w:rPr>
          <w:rFonts w:asciiTheme="minorHAnsi" w:hAnsiTheme="minorHAnsi" w:cstheme="minorHAnsi"/>
          <w:szCs w:val="28"/>
        </w:rPr>
        <w:t xml:space="preserve"> chemistry</w:t>
      </w:r>
      <w:r w:rsidR="00EB2522">
        <w:rPr>
          <w:rFonts w:asciiTheme="minorHAnsi" w:hAnsiTheme="minorHAnsi" w:cstheme="minorHAnsi"/>
          <w:szCs w:val="28"/>
        </w:rPr>
        <w:t xml:space="preserve"> or microbiology</w:t>
      </w:r>
      <w:r w:rsidRPr="00F51117">
        <w:rPr>
          <w:rFonts w:asciiTheme="minorHAnsi" w:hAnsiTheme="minorHAnsi" w:cstheme="minorHAnsi"/>
          <w:szCs w:val="28"/>
        </w:rPr>
        <w:t>.</w:t>
      </w:r>
    </w:p>
    <w:p w14:paraId="5F126AF1" w14:textId="77777777" w:rsidR="00AA3266" w:rsidRDefault="00AA3266" w:rsidP="00AA3266">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2B554ABC" w14:textId="1B45C09A" w:rsidR="007F0E54" w:rsidRPr="006E5A06" w:rsidRDefault="00AA3266" w:rsidP="007F0E54">
      <w:pPr>
        <w:numPr>
          <w:ilvl w:val="0"/>
          <w:numId w:val="25"/>
        </w:numPr>
        <w:tabs>
          <w:tab w:val="clear" w:pos="360"/>
        </w:tabs>
        <w:spacing w:before="0" w:after="60" w:line="240" w:lineRule="auto"/>
        <w:rPr>
          <w:rStyle w:val="Emphasis"/>
          <w:rFonts w:asciiTheme="minorHAnsi" w:hAnsiTheme="minorHAnsi" w:cstheme="minorHAnsi"/>
          <w:b/>
          <w:iCs/>
          <w:szCs w:val="28"/>
        </w:rPr>
      </w:pPr>
      <w:r w:rsidRPr="001F2188">
        <w:rPr>
          <w:rStyle w:val="Emphasis"/>
          <w:rFonts w:cs="Arial"/>
          <w:i w:val="0"/>
          <w:szCs w:val="24"/>
        </w:rPr>
        <w:t xml:space="preserve">A demonstrated publication </w:t>
      </w:r>
      <w:r w:rsidRPr="00473FD6">
        <w:rPr>
          <w:rStyle w:val="Emphasis"/>
          <w:rFonts w:cs="Arial"/>
          <w:i w:val="0"/>
          <w:szCs w:val="24"/>
        </w:rPr>
        <w:t xml:space="preserve">history of </w:t>
      </w:r>
      <w:r w:rsidRPr="006E5A06">
        <w:rPr>
          <w:rStyle w:val="Emphasis"/>
          <w:rFonts w:cs="Arial"/>
          <w:i w:val="0"/>
          <w:szCs w:val="24"/>
        </w:rPr>
        <w:t>authorship on scientific papers in peer reviewed journals</w:t>
      </w:r>
      <w:r w:rsidR="00346401">
        <w:rPr>
          <w:rStyle w:val="Emphasis"/>
          <w:rFonts w:cs="Arial"/>
          <w:i w:val="0"/>
          <w:szCs w:val="24"/>
        </w:rPr>
        <w:t xml:space="preserve"> and</w:t>
      </w:r>
      <w:r w:rsidRPr="006E5A06">
        <w:rPr>
          <w:rStyle w:val="Emphasis"/>
          <w:rFonts w:cs="Arial"/>
          <w:i w:val="0"/>
          <w:szCs w:val="24"/>
        </w:rPr>
        <w:t xml:space="preserve"> </w:t>
      </w:r>
      <w:r w:rsidR="004E0495">
        <w:rPr>
          <w:rStyle w:val="Emphasis"/>
          <w:rFonts w:cs="Arial"/>
          <w:i w:val="0"/>
          <w:szCs w:val="24"/>
        </w:rPr>
        <w:t xml:space="preserve">client </w:t>
      </w:r>
      <w:r w:rsidRPr="006E5A06">
        <w:rPr>
          <w:rStyle w:val="Emphasis"/>
          <w:rFonts w:cs="Arial"/>
          <w:i w:val="0"/>
          <w:szCs w:val="24"/>
        </w:rPr>
        <w:t xml:space="preserve">reports, </w:t>
      </w:r>
      <w:r w:rsidR="00C225CA">
        <w:rPr>
          <w:rStyle w:val="Emphasis"/>
          <w:rFonts w:cs="Arial"/>
          <w:i w:val="0"/>
          <w:szCs w:val="24"/>
        </w:rPr>
        <w:t xml:space="preserve">and </w:t>
      </w:r>
      <w:r w:rsidR="007912A7">
        <w:rPr>
          <w:rStyle w:val="Emphasis"/>
          <w:rFonts w:cs="Arial"/>
          <w:i w:val="0"/>
          <w:szCs w:val="24"/>
        </w:rPr>
        <w:t xml:space="preserve">evidence of </w:t>
      </w:r>
      <w:r w:rsidR="00FC1197">
        <w:rPr>
          <w:rStyle w:val="Emphasis"/>
          <w:rFonts w:cs="Arial"/>
          <w:i w:val="0"/>
          <w:szCs w:val="24"/>
        </w:rPr>
        <w:t xml:space="preserve">national/international recognition </w:t>
      </w:r>
      <w:r w:rsidR="007912A7">
        <w:rPr>
          <w:rStyle w:val="Emphasis"/>
          <w:rFonts w:cs="Arial"/>
          <w:i w:val="0"/>
          <w:szCs w:val="24"/>
        </w:rPr>
        <w:t>from invited/keynote presentations</w:t>
      </w:r>
      <w:r w:rsidRPr="006E5A06">
        <w:rPr>
          <w:rStyle w:val="Emphasis"/>
          <w:rFonts w:cs="Arial"/>
          <w:i w:val="0"/>
          <w:szCs w:val="24"/>
        </w:rPr>
        <w:t>.</w:t>
      </w:r>
    </w:p>
    <w:p w14:paraId="40C2E743" w14:textId="6C2BB367" w:rsidR="007F0E54" w:rsidRPr="006E5A06" w:rsidRDefault="008112B5" w:rsidP="007F0E54">
      <w:pPr>
        <w:numPr>
          <w:ilvl w:val="0"/>
          <w:numId w:val="25"/>
        </w:numPr>
        <w:tabs>
          <w:tab w:val="clear" w:pos="360"/>
        </w:tabs>
        <w:spacing w:before="0" w:after="60" w:line="240" w:lineRule="auto"/>
        <w:rPr>
          <w:rFonts w:asciiTheme="minorHAnsi" w:hAnsiTheme="minorHAnsi" w:cstheme="minorHAnsi"/>
          <w:b/>
          <w:i/>
          <w:iCs/>
          <w:szCs w:val="28"/>
        </w:rPr>
      </w:pPr>
      <w:r w:rsidRPr="006E5A06">
        <w:t xml:space="preserve">Demonstrated </w:t>
      </w:r>
      <w:r w:rsidR="00AA3266" w:rsidRPr="006E5A06">
        <w:t xml:space="preserve">research experience </w:t>
      </w:r>
      <w:r w:rsidRPr="006E5A06">
        <w:t>in</w:t>
      </w:r>
      <w:r w:rsidR="00AB578C">
        <w:t xml:space="preserve"> developing new technologies for</w:t>
      </w:r>
      <w:r w:rsidRPr="006E5A06">
        <w:t xml:space="preserve"> wastewater and drinking water treatment</w:t>
      </w:r>
      <w:r w:rsidR="00BC7F8A" w:rsidRPr="006E5A06">
        <w:t>, contaminant removal</w:t>
      </w:r>
      <w:r w:rsidR="00AE110A" w:rsidRPr="006E5A06">
        <w:t xml:space="preserve"> and</w:t>
      </w:r>
      <w:r w:rsidR="00473FD6" w:rsidRPr="006E5A06">
        <w:t>/or</w:t>
      </w:r>
      <w:r w:rsidR="00AE110A" w:rsidRPr="006E5A06">
        <w:t xml:space="preserve"> </w:t>
      </w:r>
      <w:r w:rsidR="00473FD6" w:rsidRPr="006E5A06">
        <w:t>value recovery</w:t>
      </w:r>
      <w:r w:rsidR="003F1BFD">
        <w:t>.</w:t>
      </w:r>
    </w:p>
    <w:p w14:paraId="4CF3B8C8" w14:textId="638E690E" w:rsidR="007F0E54" w:rsidRPr="006E5A06" w:rsidRDefault="00D97F59" w:rsidP="007F0E54">
      <w:pPr>
        <w:numPr>
          <w:ilvl w:val="0"/>
          <w:numId w:val="25"/>
        </w:numPr>
        <w:tabs>
          <w:tab w:val="clear" w:pos="360"/>
        </w:tabs>
        <w:spacing w:before="0" w:after="60" w:line="240" w:lineRule="auto"/>
        <w:rPr>
          <w:rFonts w:asciiTheme="minorHAnsi" w:hAnsiTheme="minorHAnsi" w:cstheme="minorHAnsi"/>
          <w:b/>
          <w:i/>
          <w:iCs/>
          <w:szCs w:val="28"/>
        </w:rPr>
      </w:pPr>
      <w:r w:rsidRPr="006E5A06">
        <w:t xml:space="preserve">Demonstrated </w:t>
      </w:r>
      <w:r w:rsidR="00B40F5C">
        <w:t xml:space="preserve">experience on </w:t>
      </w:r>
      <w:r w:rsidR="00E56D67">
        <w:t xml:space="preserve">method development and </w:t>
      </w:r>
      <w:r w:rsidR="00557BE9" w:rsidRPr="006E5A06">
        <w:t>analytical skills for quantifying contaminants</w:t>
      </w:r>
      <w:r w:rsidR="00950636">
        <w:t>/compo</w:t>
      </w:r>
      <w:r w:rsidR="009C3A9D">
        <w:t>unds</w:t>
      </w:r>
      <w:r w:rsidR="00434F0A" w:rsidRPr="006E5A06">
        <w:t xml:space="preserve"> in water/wastewater</w:t>
      </w:r>
      <w:r w:rsidR="003F1BFD">
        <w:t>.</w:t>
      </w:r>
    </w:p>
    <w:p w14:paraId="0439214D" w14:textId="047D003C" w:rsidR="007F0E54" w:rsidRPr="006E5A06" w:rsidRDefault="003F1BFD" w:rsidP="007F0E54">
      <w:pPr>
        <w:numPr>
          <w:ilvl w:val="0"/>
          <w:numId w:val="25"/>
        </w:numPr>
        <w:tabs>
          <w:tab w:val="clear" w:pos="360"/>
        </w:tabs>
        <w:spacing w:before="0" w:after="60" w:line="240" w:lineRule="auto"/>
        <w:rPr>
          <w:rFonts w:asciiTheme="minorHAnsi" w:hAnsiTheme="minorHAnsi" w:cstheme="minorHAnsi"/>
          <w:b/>
          <w:i/>
          <w:iCs/>
          <w:szCs w:val="28"/>
        </w:rPr>
      </w:pPr>
      <w:r>
        <w:rPr>
          <w:szCs w:val="24"/>
        </w:rPr>
        <w:t>Proven t</w:t>
      </w:r>
      <w:r w:rsidR="00434F0A" w:rsidRPr="006E5A06">
        <w:rPr>
          <w:szCs w:val="24"/>
        </w:rPr>
        <w:t xml:space="preserve">rack record in </w:t>
      </w:r>
      <w:r w:rsidR="007024BB">
        <w:rPr>
          <w:szCs w:val="24"/>
        </w:rPr>
        <w:t xml:space="preserve">engaging with clients, </w:t>
      </w:r>
      <w:r w:rsidR="00434F0A" w:rsidRPr="006E5A06">
        <w:rPr>
          <w:szCs w:val="24"/>
        </w:rPr>
        <w:t>attracting research funding</w:t>
      </w:r>
      <w:r w:rsidR="007024BB">
        <w:rPr>
          <w:szCs w:val="24"/>
        </w:rPr>
        <w:t xml:space="preserve"> and</w:t>
      </w:r>
      <w:r w:rsidR="00434F0A" w:rsidRPr="006E5A06">
        <w:rPr>
          <w:szCs w:val="24"/>
        </w:rPr>
        <w:t xml:space="preserve"> leading projects</w:t>
      </w:r>
      <w:r w:rsidR="00573A8E" w:rsidRPr="006E5A06">
        <w:rPr>
          <w:szCs w:val="24"/>
        </w:rPr>
        <w:t xml:space="preserve"> within timelines and budget</w:t>
      </w:r>
      <w:r>
        <w:rPr>
          <w:szCs w:val="24"/>
        </w:rPr>
        <w:t>.</w:t>
      </w:r>
    </w:p>
    <w:p w14:paraId="7583DDD5" w14:textId="77777777" w:rsidR="00AA3266" w:rsidRPr="006E5A06" w:rsidRDefault="00AA3266" w:rsidP="00AA3266">
      <w:pPr>
        <w:pStyle w:val="Heading2"/>
        <w:rPr>
          <w:rFonts w:asciiTheme="majorHAnsi" w:eastAsiaTheme="majorEastAsia" w:hAnsiTheme="majorHAnsi" w:cstheme="majorBidi"/>
          <w:b/>
          <w:color w:val="000000" w:themeColor="text1"/>
          <w:sz w:val="24"/>
          <w:szCs w:val="22"/>
        </w:rPr>
      </w:pPr>
      <w:r w:rsidRPr="006E5A06">
        <w:rPr>
          <w:rFonts w:asciiTheme="majorHAnsi" w:eastAsiaTheme="majorEastAsia" w:hAnsiTheme="majorHAnsi" w:cstheme="majorBidi"/>
          <w:b/>
          <w:color w:val="000000" w:themeColor="text1"/>
          <w:sz w:val="24"/>
          <w:szCs w:val="22"/>
        </w:rPr>
        <w:t>Desirable</w:t>
      </w:r>
    </w:p>
    <w:p w14:paraId="5EE23089" w14:textId="7716569C" w:rsidR="00AA3266" w:rsidRPr="006E5A06" w:rsidRDefault="00094F03" w:rsidP="00AA3266">
      <w:pPr>
        <w:numPr>
          <w:ilvl w:val="0"/>
          <w:numId w:val="26"/>
        </w:numPr>
        <w:spacing w:before="0" w:after="60" w:line="240" w:lineRule="auto"/>
        <w:rPr>
          <w:iCs/>
          <w:szCs w:val="24"/>
        </w:rPr>
      </w:pPr>
      <w:r w:rsidRPr="006E5A06">
        <w:rPr>
          <w:iCs/>
          <w:szCs w:val="24"/>
        </w:rPr>
        <w:t>Demonstrated knowledge on bipolar membrane electrodialysis</w:t>
      </w:r>
      <w:r w:rsidR="00F7523F" w:rsidRPr="006E5A06">
        <w:rPr>
          <w:iCs/>
          <w:szCs w:val="24"/>
        </w:rPr>
        <w:t xml:space="preserve"> technology</w:t>
      </w:r>
      <w:r w:rsidR="003F1BFD">
        <w:rPr>
          <w:iCs/>
          <w:szCs w:val="24"/>
        </w:rPr>
        <w:t>.</w:t>
      </w:r>
      <w:r w:rsidR="00AA3266" w:rsidRPr="006E5A06">
        <w:rPr>
          <w:iCs/>
          <w:szCs w:val="24"/>
        </w:rPr>
        <w:t xml:space="preserve"> </w:t>
      </w:r>
    </w:p>
    <w:p w14:paraId="317380A1" w14:textId="05BB2867" w:rsidR="00AA3266" w:rsidRPr="006E5A06" w:rsidRDefault="00F7523F" w:rsidP="00AA3266">
      <w:pPr>
        <w:numPr>
          <w:ilvl w:val="0"/>
          <w:numId w:val="26"/>
        </w:numPr>
        <w:spacing w:before="0" w:after="60" w:line="240" w:lineRule="auto"/>
        <w:rPr>
          <w:iCs/>
          <w:szCs w:val="24"/>
        </w:rPr>
      </w:pPr>
      <w:r w:rsidRPr="006E5A06">
        <w:rPr>
          <w:iCs/>
          <w:szCs w:val="24"/>
        </w:rPr>
        <w:t>Experience in working with water utilities</w:t>
      </w:r>
      <w:r w:rsidR="003F1BFD">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33FB587E" w:rsidR="00814ACE" w:rsidRDefault="004A27DD" w:rsidP="00E673A0">
      <w:pPr>
        <w:pStyle w:val="Boxedlistbullet"/>
        <w:spacing w:before="100" w:beforeAutospacing="1" w:after="100" w:afterAutospacing="1"/>
      </w:pPr>
      <w:r w:rsidRPr="0094296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C7EB8C8" w14:textId="77777777" w:rsidR="003F1BFD" w:rsidRDefault="003F1BFD" w:rsidP="003F1BFD">
      <w:pPr>
        <w:pStyle w:val="Boxedlistbullet"/>
        <w:numPr>
          <w:ilvl w:val="0"/>
          <w:numId w:val="0"/>
        </w:numPr>
        <w:spacing w:before="100" w:beforeAutospacing="1" w:after="100" w:afterAutospacing="1"/>
        <w:ind w:left="227"/>
      </w:pPr>
    </w:p>
    <w:p w14:paraId="2885E6FE" w14:textId="7F99CD2C" w:rsidR="003F1BFD" w:rsidRPr="00942968" w:rsidRDefault="0046619E" w:rsidP="00E673A0">
      <w:pPr>
        <w:pStyle w:val="Boxedlistbullet"/>
        <w:spacing w:before="100" w:beforeAutospacing="1" w:after="100" w:afterAutospacing="1"/>
      </w:pPr>
      <w:r>
        <w:t>Given the specialised research area</w:t>
      </w:r>
      <w:r w:rsidR="00EA6C2F">
        <w:t xml:space="preserve"> </w:t>
      </w:r>
      <w:r>
        <w:t xml:space="preserve">of this role, </w:t>
      </w:r>
      <w:r w:rsidR="00EA6C2F">
        <w:t xml:space="preserve">the successful candidate will be required to have vaccinated </w:t>
      </w:r>
      <w:r w:rsidR="00A36793">
        <w:t xml:space="preserve">against </w:t>
      </w:r>
      <w:r w:rsidR="005318F2">
        <w:t>t</w:t>
      </w:r>
      <w:r w:rsidR="00A36793">
        <w:t xml:space="preserve">etanus and </w:t>
      </w:r>
      <w:r w:rsidR="005318F2">
        <w:t xml:space="preserve">hepatitis A &amp; B. </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6F62D371" w14:textId="77777777" w:rsidR="00E86A60" w:rsidRDefault="00E86A60" w:rsidP="00E86A60">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D56895E" w14:textId="77777777" w:rsidR="00E86A60" w:rsidRDefault="00E86A60" w:rsidP="00E86A60">
      <w:pPr>
        <w:rPr>
          <w:rFonts w:eastAsiaTheme="minorHAnsi"/>
          <w:color w:val="auto"/>
          <w:sz w:val="22"/>
        </w:rPr>
      </w:pPr>
      <w:r>
        <w:t xml:space="preserve">CSIRO is a values-based organisation. In your application and at interview you will need to demonstrate behaviours aligned to our values of: </w:t>
      </w:r>
    </w:p>
    <w:p w14:paraId="3BE0A39B" w14:textId="77777777" w:rsidR="00E86A60" w:rsidRDefault="00E86A60" w:rsidP="00E86A60">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33F13D96" w14:textId="77777777" w:rsidR="00E86A60" w:rsidRDefault="00E86A60" w:rsidP="00E86A60">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48D479E2" w14:textId="77777777" w:rsidR="00E86A60" w:rsidRDefault="00E86A60" w:rsidP="00E86A60">
      <w:pPr>
        <w:numPr>
          <w:ilvl w:val="1"/>
          <w:numId w:val="35"/>
        </w:numPr>
        <w:spacing w:before="0" w:after="0" w:line="252" w:lineRule="auto"/>
        <w:ind w:hanging="360"/>
        <w:jc w:val="both"/>
        <w:rPr>
          <w:rFonts w:eastAsia="Times New Roman"/>
        </w:rPr>
      </w:pPr>
      <w:r>
        <w:rPr>
          <w:rFonts w:eastAsia="Times New Roman"/>
        </w:rPr>
        <w:t xml:space="preserve">Making it Real  </w:t>
      </w:r>
    </w:p>
    <w:p w14:paraId="1A54BD81" w14:textId="77777777" w:rsidR="00E86A60" w:rsidRDefault="00E86A60" w:rsidP="00E86A60">
      <w:pPr>
        <w:numPr>
          <w:ilvl w:val="1"/>
          <w:numId w:val="35"/>
        </w:numPr>
        <w:spacing w:before="0" w:after="0" w:line="252" w:lineRule="auto"/>
        <w:ind w:hanging="360"/>
        <w:jc w:val="both"/>
        <w:rPr>
          <w:rFonts w:eastAsia="Times New Roman"/>
        </w:rPr>
      </w:pPr>
      <w:r>
        <w:rPr>
          <w:rFonts w:eastAsia="Times New Roman"/>
        </w:rPr>
        <w:t xml:space="preserve">Trusted </w:t>
      </w:r>
    </w:p>
    <w:p w14:paraId="2815E7F3" w14:textId="5F34DDA0" w:rsidR="00E86A60" w:rsidRPr="004B4E8F" w:rsidRDefault="00E86A60" w:rsidP="00E86A60">
      <w:pPr>
        <w:spacing w:after="180"/>
        <w:rPr>
          <w:rFonts w:asciiTheme="minorHAnsi" w:eastAsia="Times New Roman" w:hAnsiTheme="minorHAnsi" w:cstheme="minorHAnsi"/>
          <w:szCs w:val="24"/>
        </w:rPr>
      </w:pPr>
      <w:r w:rsidRPr="00B50C20">
        <w:rPr>
          <w:bCs/>
          <w:szCs w:val="24"/>
        </w:rPr>
        <w:t xml:space="preserve">Find out more about CSIRO </w:t>
      </w:r>
      <w:hyperlink r:id="rId18" w:tooltip="Land &amp; Water- CSIRO Website" w:history="1">
        <w:r w:rsidRPr="00B50C20">
          <w:rPr>
            <w:rStyle w:val="Hyperlink"/>
            <w:rFonts w:cs="Arial"/>
            <w:bCs/>
            <w:szCs w:val="24"/>
          </w:rPr>
          <w:t>Land and Water</w:t>
        </w:r>
      </w:hyperlink>
      <w:r>
        <w:rPr>
          <w:rFonts w:asciiTheme="minorHAnsi" w:eastAsia="Times New Roman" w:hAnsiTheme="minorHAnsi" w:cstheme="minorHAnsi"/>
          <w:szCs w:val="24"/>
        </w:rPr>
        <w:t xml:space="preserve"> and </w:t>
      </w:r>
      <w:hyperlink r:id="rId19" w:history="1">
        <w:r w:rsidRPr="00D365A2">
          <w:rPr>
            <w:rStyle w:val="Hyperlink"/>
            <w:bCs/>
            <w:szCs w:val="24"/>
          </w:rPr>
          <w:t>Hydrogen Energy Systems Future Science Platform</w:t>
        </w:r>
      </w:hyperlink>
    </w:p>
    <w:sectPr w:rsidR="00E86A60" w:rsidRPr="004B4E8F" w:rsidSect="00475FA0">
      <w:footerReference w:type="default" r:id="rId20"/>
      <w:headerReference w:type="first" r:id="rId21"/>
      <w:footerReference w:type="first" r:id="rId22"/>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4C65" w14:textId="77777777" w:rsidR="00263A1D" w:rsidRDefault="00263A1D" w:rsidP="000A377A">
      <w:r>
        <w:separator/>
      </w:r>
    </w:p>
  </w:endnote>
  <w:endnote w:type="continuationSeparator" w:id="0">
    <w:p w14:paraId="66A36C39" w14:textId="77777777" w:rsidR="00263A1D" w:rsidRDefault="00263A1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B9FA" w14:textId="77777777" w:rsidR="00263A1D" w:rsidRDefault="00263A1D" w:rsidP="000A377A">
      <w:r>
        <w:separator/>
      </w:r>
    </w:p>
  </w:footnote>
  <w:footnote w:type="continuationSeparator" w:id="0">
    <w:p w14:paraId="4DB656EA" w14:textId="77777777" w:rsidR="00263A1D" w:rsidRDefault="00263A1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626C5B"/>
    <w:multiLevelType w:val="hybridMultilevel"/>
    <w:tmpl w:val="FC607F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4F43"/>
    <w:rsid w:val="00005554"/>
    <w:rsid w:val="000072A2"/>
    <w:rsid w:val="0001173A"/>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6D67"/>
    <w:rsid w:val="00056D9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4F03"/>
    <w:rsid w:val="000963A6"/>
    <w:rsid w:val="00097D05"/>
    <w:rsid w:val="000A0722"/>
    <w:rsid w:val="000A175E"/>
    <w:rsid w:val="000A1762"/>
    <w:rsid w:val="000A377A"/>
    <w:rsid w:val="000A59F9"/>
    <w:rsid w:val="000A6A79"/>
    <w:rsid w:val="000A79FB"/>
    <w:rsid w:val="000B19E5"/>
    <w:rsid w:val="000B3142"/>
    <w:rsid w:val="000B3207"/>
    <w:rsid w:val="000B3864"/>
    <w:rsid w:val="000B56E0"/>
    <w:rsid w:val="000B5DA3"/>
    <w:rsid w:val="000B60B7"/>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B4"/>
    <w:rsid w:val="000F0FC8"/>
    <w:rsid w:val="000F3130"/>
    <w:rsid w:val="000F33F4"/>
    <w:rsid w:val="000F500A"/>
    <w:rsid w:val="000F55E1"/>
    <w:rsid w:val="000F62E7"/>
    <w:rsid w:val="000F71B9"/>
    <w:rsid w:val="00101F0A"/>
    <w:rsid w:val="00102228"/>
    <w:rsid w:val="001046AE"/>
    <w:rsid w:val="00106926"/>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210A"/>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F83"/>
    <w:rsid w:val="00212356"/>
    <w:rsid w:val="00215BF0"/>
    <w:rsid w:val="00220541"/>
    <w:rsid w:val="00221772"/>
    <w:rsid w:val="00223A3E"/>
    <w:rsid w:val="00226B78"/>
    <w:rsid w:val="002276C2"/>
    <w:rsid w:val="00227E97"/>
    <w:rsid w:val="00230C09"/>
    <w:rsid w:val="00232562"/>
    <w:rsid w:val="0023459E"/>
    <w:rsid w:val="002412E0"/>
    <w:rsid w:val="00243684"/>
    <w:rsid w:val="002447D8"/>
    <w:rsid w:val="0024620E"/>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A1D"/>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05AC"/>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7CC"/>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401"/>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88B"/>
    <w:rsid w:val="003869CE"/>
    <w:rsid w:val="003872C8"/>
    <w:rsid w:val="0038738D"/>
    <w:rsid w:val="00393444"/>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4566"/>
    <w:rsid w:val="003B5F19"/>
    <w:rsid w:val="003B7D95"/>
    <w:rsid w:val="003C0168"/>
    <w:rsid w:val="003C3FD1"/>
    <w:rsid w:val="003C4B1B"/>
    <w:rsid w:val="003D044A"/>
    <w:rsid w:val="003D0A57"/>
    <w:rsid w:val="003D2A88"/>
    <w:rsid w:val="003D42BD"/>
    <w:rsid w:val="003D54AF"/>
    <w:rsid w:val="003D5AA5"/>
    <w:rsid w:val="003D7811"/>
    <w:rsid w:val="003E22F9"/>
    <w:rsid w:val="003E30AE"/>
    <w:rsid w:val="003E4EBB"/>
    <w:rsid w:val="003E501D"/>
    <w:rsid w:val="003E5564"/>
    <w:rsid w:val="003E5871"/>
    <w:rsid w:val="003E666C"/>
    <w:rsid w:val="003F03B4"/>
    <w:rsid w:val="003F0D38"/>
    <w:rsid w:val="003F1BFD"/>
    <w:rsid w:val="003F2288"/>
    <w:rsid w:val="003F263D"/>
    <w:rsid w:val="003F3915"/>
    <w:rsid w:val="003F3E83"/>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4F0A"/>
    <w:rsid w:val="004355C0"/>
    <w:rsid w:val="00436639"/>
    <w:rsid w:val="00450665"/>
    <w:rsid w:val="00452AD5"/>
    <w:rsid w:val="00452FD5"/>
    <w:rsid w:val="004532E1"/>
    <w:rsid w:val="004543BE"/>
    <w:rsid w:val="00457D8D"/>
    <w:rsid w:val="0046619E"/>
    <w:rsid w:val="00471C6C"/>
    <w:rsid w:val="00473FD6"/>
    <w:rsid w:val="00475FA0"/>
    <w:rsid w:val="0047715B"/>
    <w:rsid w:val="004831C1"/>
    <w:rsid w:val="0048681F"/>
    <w:rsid w:val="00486F57"/>
    <w:rsid w:val="004923E1"/>
    <w:rsid w:val="0049442F"/>
    <w:rsid w:val="004968B7"/>
    <w:rsid w:val="004A0776"/>
    <w:rsid w:val="004A0A0C"/>
    <w:rsid w:val="004A17CE"/>
    <w:rsid w:val="004A27DD"/>
    <w:rsid w:val="004B0907"/>
    <w:rsid w:val="004B09D5"/>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495"/>
    <w:rsid w:val="004E0997"/>
    <w:rsid w:val="004E2B16"/>
    <w:rsid w:val="004E369B"/>
    <w:rsid w:val="004E43B4"/>
    <w:rsid w:val="004E61C2"/>
    <w:rsid w:val="004E7737"/>
    <w:rsid w:val="004F431E"/>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18F2"/>
    <w:rsid w:val="0053240A"/>
    <w:rsid w:val="00534B7C"/>
    <w:rsid w:val="00534E19"/>
    <w:rsid w:val="005379CE"/>
    <w:rsid w:val="00541E53"/>
    <w:rsid w:val="00542FBC"/>
    <w:rsid w:val="005432DF"/>
    <w:rsid w:val="005434FA"/>
    <w:rsid w:val="00543630"/>
    <w:rsid w:val="005442FF"/>
    <w:rsid w:val="00545C15"/>
    <w:rsid w:val="00545FB2"/>
    <w:rsid w:val="0054638A"/>
    <w:rsid w:val="00546725"/>
    <w:rsid w:val="005521E3"/>
    <w:rsid w:val="00552A86"/>
    <w:rsid w:val="00555296"/>
    <w:rsid w:val="00555AB3"/>
    <w:rsid w:val="00557BE9"/>
    <w:rsid w:val="0056178B"/>
    <w:rsid w:val="0056311A"/>
    <w:rsid w:val="005633CD"/>
    <w:rsid w:val="005634A7"/>
    <w:rsid w:val="00564DBB"/>
    <w:rsid w:val="00567951"/>
    <w:rsid w:val="00571C82"/>
    <w:rsid w:val="0057204D"/>
    <w:rsid w:val="005728FA"/>
    <w:rsid w:val="00573692"/>
    <w:rsid w:val="00573A8E"/>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02"/>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3E6"/>
    <w:rsid w:val="0064494E"/>
    <w:rsid w:val="00645540"/>
    <w:rsid w:val="00645E30"/>
    <w:rsid w:val="0065288A"/>
    <w:rsid w:val="00652E72"/>
    <w:rsid w:val="00654515"/>
    <w:rsid w:val="00656AA1"/>
    <w:rsid w:val="00660210"/>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2DA"/>
    <w:rsid w:val="006E041E"/>
    <w:rsid w:val="006E2DAD"/>
    <w:rsid w:val="006E4E3A"/>
    <w:rsid w:val="006E4F42"/>
    <w:rsid w:val="006E5A06"/>
    <w:rsid w:val="006E73DD"/>
    <w:rsid w:val="006F1309"/>
    <w:rsid w:val="006F1C5B"/>
    <w:rsid w:val="006F1CD0"/>
    <w:rsid w:val="006F1FF6"/>
    <w:rsid w:val="006F5B28"/>
    <w:rsid w:val="006F78A3"/>
    <w:rsid w:val="00701531"/>
    <w:rsid w:val="007024BB"/>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3414"/>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7D9"/>
    <w:rsid w:val="00782F57"/>
    <w:rsid w:val="00783370"/>
    <w:rsid w:val="007849CB"/>
    <w:rsid w:val="00786D64"/>
    <w:rsid w:val="00787C00"/>
    <w:rsid w:val="007912A7"/>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12B5"/>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0D1C"/>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B28"/>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31E0"/>
    <w:rsid w:val="008E614D"/>
    <w:rsid w:val="008E6846"/>
    <w:rsid w:val="008E75D3"/>
    <w:rsid w:val="008E7CD5"/>
    <w:rsid w:val="008F1264"/>
    <w:rsid w:val="008F3C24"/>
    <w:rsid w:val="00901258"/>
    <w:rsid w:val="009031E1"/>
    <w:rsid w:val="0090450A"/>
    <w:rsid w:val="00905F2E"/>
    <w:rsid w:val="0090619C"/>
    <w:rsid w:val="0090622E"/>
    <w:rsid w:val="0090727D"/>
    <w:rsid w:val="009076E9"/>
    <w:rsid w:val="00907C84"/>
    <w:rsid w:val="009105DF"/>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2968"/>
    <w:rsid w:val="009448D3"/>
    <w:rsid w:val="00945580"/>
    <w:rsid w:val="00945A76"/>
    <w:rsid w:val="009472B3"/>
    <w:rsid w:val="00950636"/>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2E9A"/>
    <w:rsid w:val="009C3A9D"/>
    <w:rsid w:val="009C4369"/>
    <w:rsid w:val="009C5520"/>
    <w:rsid w:val="009D0DFC"/>
    <w:rsid w:val="009D7766"/>
    <w:rsid w:val="009E132B"/>
    <w:rsid w:val="009E1D19"/>
    <w:rsid w:val="009E217D"/>
    <w:rsid w:val="009F2C53"/>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793"/>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03B"/>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78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0A"/>
    <w:rsid w:val="00AE40AA"/>
    <w:rsid w:val="00AF33CD"/>
    <w:rsid w:val="00AF3F4D"/>
    <w:rsid w:val="00AF58F0"/>
    <w:rsid w:val="00AF67F8"/>
    <w:rsid w:val="00AF7181"/>
    <w:rsid w:val="00AF71DC"/>
    <w:rsid w:val="00B0062E"/>
    <w:rsid w:val="00B039D2"/>
    <w:rsid w:val="00B03AC8"/>
    <w:rsid w:val="00B03E0E"/>
    <w:rsid w:val="00B04E3F"/>
    <w:rsid w:val="00B07A43"/>
    <w:rsid w:val="00B1009D"/>
    <w:rsid w:val="00B10949"/>
    <w:rsid w:val="00B1453E"/>
    <w:rsid w:val="00B15DEE"/>
    <w:rsid w:val="00B16147"/>
    <w:rsid w:val="00B163DD"/>
    <w:rsid w:val="00B16868"/>
    <w:rsid w:val="00B21284"/>
    <w:rsid w:val="00B21C6F"/>
    <w:rsid w:val="00B22471"/>
    <w:rsid w:val="00B22BF6"/>
    <w:rsid w:val="00B238B2"/>
    <w:rsid w:val="00B23B8F"/>
    <w:rsid w:val="00B31D15"/>
    <w:rsid w:val="00B32E10"/>
    <w:rsid w:val="00B338FE"/>
    <w:rsid w:val="00B34F1F"/>
    <w:rsid w:val="00B35A10"/>
    <w:rsid w:val="00B36146"/>
    <w:rsid w:val="00B36F91"/>
    <w:rsid w:val="00B40F5C"/>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F8A"/>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CA"/>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57FE"/>
    <w:rsid w:val="00C960B9"/>
    <w:rsid w:val="00C96DAC"/>
    <w:rsid w:val="00C972F4"/>
    <w:rsid w:val="00C973A2"/>
    <w:rsid w:val="00C97D7D"/>
    <w:rsid w:val="00CA0F1E"/>
    <w:rsid w:val="00CA1203"/>
    <w:rsid w:val="00CA223A"/>
    <w:rsid w:val="00CA2E86"/>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105"/>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3CA"/>
    <w:rsid w:val="00D03B37"/>
    <w:rsid w:val="00D05036"/>
    <w:rsid w:val="00D05B97"/>
    <w:rsid w:val="00D06E61"/>
    <w:rsid w:val="00D07D44"/>
    <w:rsid w:val="00D07E71"/>
    <w:rsid w:val="00D1089E"/>
    <w:rsid w:val="00D111AB"/>
    <w:rsid w:val="00D11BE7"/>
    <w:rsid w:val="00D12837"/>
    <w:rsid w:val="00D1336C"/>
    <w:rsid w:val="00D15A8A"/>
    <w:rsid w:val="00D173B2"/>
    <w:rsid w:val="00D22432"/>
    <w:rsid w:val="00D23943"/>
    <w:rsid w:val="00D254CE"/>
    <w:rsid w:val="00D31094"/>
    <w:rsid w:val="00D31A90"/>
    <w:rsid w:val="00D334EA"/>
    <w:rsid w:val="00D34F20"/>
    <w:rsid w:val="00D34F8A"/>
    <w:rsid w:val="00D35917"/>
    <w:rsid w:val="00D365A2"/>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1317"/>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97F59"/>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1FC3"/>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195C"/>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5EDE"/>
    <w:rsid w:val="00E46E7A"/>
    <w:rsid w:val="00E50B34"/>
    <w:rsid w:val="00E52086"/>
    <w:rsid w:val="00E52B83"/>
    <w:rsid w:val="00E52C27"/>
    <w:rsid w:val="00E52EEB"/>
    <w:rsid w:val="00E553B8"/>
    <w:rsid w:val="00E56D67"/>
    <w:rsid w:val="00E5734F"/>
    <w:rsid w:val="00E600CB"/>
    <w:rsid w:val="00E60ECE"/>
    <w:rsid w:val="00E6156F"/>
    <w:rsid w:val="00E6192A"/>
    <w:rsid w:val="00E62212"/>
    <w:rsid w:val="00E62471"/>
    <w:rsid w:val="00E65376"/>
    <w:rsid w:val="00E67006"/>
    <w:rsid w:val="00E673A0"/>
    <w:rsid w:val="00E71A8F"/>
    <w:rsid w:val="00E73527"/>
    <w:rsid w:val="00E739BF"/>
    <w:rsid w:val="00E75FED"/>
    <w:rsid w:val="00E76491"/>
    <w:rsid w:val="00E76517"/>
    <w:rsid w:val="00E803BB"/>
    <w:rsid w:val="00E81CFA"/>
    <w:rsid w:val="00E82E56"/>
    <w:rsid w:val="00E837B9"/>
    <w:rsid w:val="00E83AEF"/>
    <w:rsid w:val="00E854F4"/>
    <w:rsid w:val="00E86A60"/>
    <w:rsid w:val="00E927B8"/>
    <w:rsid w:val="00E93F52"/>
    <w:rsid w:val="00E979E0"/>
    <w:rsid w:val="00EA1ADA"/>
    <w:rsid w:val="00EA2A65"/>
    <w:rsid w:val="00EA31BD"/>
    <w:rsid w:val="00EA4C34"/>
    <w:rsid w:val="00EA4EB6"/>
    <w:rsid w:val="00EA62ED"/>
    <w:rsid w:val="00EA6C2F"/>
    <w:rsid w:val="00EB04A4"/>
    <w:rsid w:val="00EB0DA0"/>
    <w:rsid w:val="00EB19D2"/>
    <w:rsid w:val="00EB1D2C"/>
    <w:rsid w:val="00EB252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5E56"/>
    <w:rsid w:val="00F56EA3"/>
    <w:rsid w:val="00F60646"/>
    <w:rsid w:val="00F62F2D"/>
    <w:rsid w:val="00F677B5"/>
    <w:rsid w:val="00F67C83"/>
    <w:rsid w:val="00F72BB3"/>
    <w:rsid w:val="00F72F26"/>
    <w:rsid w:val="00F74BE4"/>
    <w:rsid w:val="00F7523F"/>
    <w:rsid w:val="00F758E6"/>
    <w:rsid w:val="00F77622"/>
    <w:rsid w:val="00F80FDC"/>
    <w:rsid w:val="00F82AC5"/>
    <w:rsid w:val="00F834F0"/>
    <w:rsid w:val="00F842D9"/>
    <w:rsid w:val="00F85022"/>
    <w:rsid w:val="00F85508"/>
    <w:rsid w:val="00F90375"/>
    <w:rsid w:val="00F90858"/>
    <w:rsid w:val="00F91CD9"/>
    <w:rsid w:val="00F968D2"/>
    <w:rsid w:val="00FA02EF"/>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97"/>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2821"/>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LW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anna.kaksonen@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en/About/Future-Science-Plat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research.csiro.au/hydrogenfsp/?msclkid=db535955d13211ecbabd8b06fc95086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21756"/>
    <w:rsid w:val="003556D2"/>
    <w:rsid w:val="003C6F9C"/>
    <w:rsid w:val="003F10A2"/>
    <w:rsid w:val="00414F94"/>
    <w:rsid w:val="00417B26"/>
    <w:rsid w:val="00626298"/>
    <w:rsid w:val="00751C12"/>
    <w:rsid w:val="007B7447"/>
    <w:rsid w:val="007C7613"/>
    <w:rsid w:val="0083493E"/>
    <w:rsid w:val="00875004"/>
    <w:rsid w:val="00981556"/>
    <w:rsid w:val="00A85E9B"/>
    <w:rsid w:val="00B151A7"/>
    <w:rsid w:val="00B33201"/>
    <w:rsid w:val="00B36C21"/>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4.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5.xml><?xml version="1.0" encoding="utf-8"?>
<ds:datastoreItem xmlns:ds="http://schemas.openxmlformats.org/officeDocument/2006/customXml" ds:itemID="{2435F666-FB05-4990-9BC9-A97567814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88</TotalTime>
  <Pages>4</Pages>
  <Words>1261</Words>
  <Characters>8499</Characters>
  <Application>Microsoft Office Word</Application>
  <DocSecurity>0</DocSecurity>
  <Lines>70</Lines>
  <Paragraphs>19</Paragraphs>
  <ScaleCrop>false</ScaleCrop>
  <Company>CSIRO</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88</cp:revision>
  <cp:lastPrinted>2012-02-01T05:32:00Z</cp:lastPrinted>
  <dcterms:created xsi:type="dcterms:W3CDTF">2022-05-11T12:57:00Z</dcterms:created>
  <dcterms:modified xsi:type="dcterms:W3CDTF">2022-06-17T11:56:00Z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