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19065F">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23BBC53B" w:rsidR="00CC201B" w:rsidRPr="0093721B" w:rsidRDefault="00667AD7" w:rsidP="0019065F">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EA355D">
              <w:rPr>
                <w:sz w:val="22"/>
              </w:rPr>
              <w:t xml:space="preserve"> Bushfire Ember Aerodynamics and Combustion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19065F">
            <w:pPr>
              <w:pStyle w:val="TableText"/>
              <w:spacing w:before="80" w:after="80"/>
              <w:rPr>
                <w:sz w:val="22"/>
              </w:rPr>
            </w:pPr>
            <w:r w:rsidRPr="0093721B">
              <w:rPr>
                <w:sz w:val="22"/>
              </w:rPr>
              <w:t>Job Reference</w:t>
            </w:r>
          </w:p>
        </w:tc>
        <w:tc>
          <w:tcPr>
            <w:tcW w:w="3555" w:type="pct"/>
          </w:tcPr>
          <w:p w14:paraId="3F9290B9" w14:textId="0B0DE292" w:rsidR="00CC201B" w:rsidRPr="0093721B" w:rsidRDefault="00EA4B87" w:rsidP="0019065F">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90925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19065F">
            <w:pPr>
              <w:pStyle w:val="TableText"/>
              <w:spacing w:before="80" w:after="80"/>
              <w:rPr>
                <w:sz w:val="22"/>
              </w:rPr>
            </w:pPr>
            <w:r w:rsidRPr="0093721B">
              <w:rPr>
                <w:sz w:val="22"/>
              </w:rPr>
              <w:t>Tenure</w:t>
            </w:r>
          </w:p>
        </w:tc>
        <w:tc>
          <w:tcPr>
            <w:tcW w:w="3555" w:type="pct"/>
          </w:tcPr>
          <w:p w14:paraId="4457E8B3" w14:textId="77777777" w:rsidR="00A63426" w:rsidRDefault="005379CE"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CC50E66" w:rsidR="00C45886" w:rsidRPr="0093721B" w:rsidRDefault="00A63426"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514AB8">
              <w:rPr>
                <w:sz w:val="22"/>
              </w:rPr>
              <w:t>F</w:t>
            </w:r>
            <w:r w:rsidR="005379CE" w:rsidRPr="00514AB8">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19065F">
            <w:pPr>
              <w:pStyle w:val="TableText"/>
              <w:spacing w:before="80" w:after="80"/>
              <w:rPr>
                <w:sz w:val="22"/>
              </w:rPr>
            </w:pPr>
            <w:r w:rsidRPr="0093721B">
              <w:rPr>
                <w:sz w:val="22"/>
              </w:rPr>
              <w:t>Salary Range</w:t>
            </w:r>
          </w:p>
        </w:tc>
        <w:tc>
          <w:tcPr>
            <w:tcW w:w="3555" w:type="pct"/>
          </w:tcPr>
          <w:p w14:paraId="0B8A7515" w14:textId="66348753" w:rsidR="00C45886" w:rsidRPr="0093721B" w:rsidRDefault="00704780" w:rsidP="0019065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EA4B87">
              <w:rPr>
                <w:sz w:val="22"/>
              </w:rPr>
              <w:t>92,624</w:t>
            </w:r>
            <w:r>
              <w:rPr>
                <w:sz w:val="22"/>
              </w:rPr>
              <w:t xml:space="preserve"> to AU$10</w:t>
            </w:r>
            <w:r w:rsidR="00D57B77">
              <w:rPr>
                <w:sz w:val="22"/>
              </w:rPr>
              <w:t>1</w:t>
            </w:r>
            <w:r>
              <w:rPr>
                <w:sz w:val="22"/>
              </w:rPr>
              <w:t>,4</w:t>
            </w:r>
            <w:r w:rsidR="00D57B77">
              <w:rPr>
                <w:sz w:val="22"/>
              </w:rPr>
              <w:t>59</w:t>
            </w:r>
            <w:r>
              <w:rPr>
                <w:sz w:val="22"/>
              </w:rPr>
              <w:t xml:space="preserve"> </w:t>
            </w:r>
            <w:r w:rsidR="00851EF1" w:rsidRPr="0093721B">
              <w:rPr>
                <w:sz w:val="22"/>
              </w:rPr>
              <w:t xml:space="preserve">pa </w:t>
            </w:r>
            <w:bookmarkStart w:id="1" w:name="_Hlk103603855"/>
            <w:r w:rsidR="00851EF1" w:rsidRPr="00514AB8">
              <w:rPr>
                <w:sz w:val="22"/>
              </w:rPr>
              <w:t>(pro-rata for part-time)</w:t>
            </w:r>
            <w:r w:rsidR="00851EF1" w:rsidRPr="0093721B">
              <w:rPr>
                <w:sz w:val="22"/>
              </w:rPr>
              <w:t xml:space="preserve"> </w:t>
            </w:r>
            <w:bookmarkEnd w:id="1"/>
            <w:r w:rsidR="00851EF1"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19065F">
            <w:pPr>
              <w:pStyle w:val="TableText"/>
              <w:spacing w:before="80" w:after="80"/>
              <w:rPr>
                <w:sz w:val="22"/>
              </w:rPr>
            </w:pPr>
            <w:r w:rsidRPr="0093721B">
              <w:rPr>
                <w:sz w:val="22"/>
              </w:rPr>
              <w:t>Location</w:t>
            </w:r>
            <w:r w:rsidR="00C45886" w:rsidRPr="0093721B">
              <w:rPr>
                <w:sz w:val="22"/>
              </w:rPr>
              <w:t>(s)</w:t>
            </w:r>
          </w:p>
        </w:tc>
        <w:tc>
          <w:tcPr>
            <w:tcW w:w="3555" w:type="pct"/>
          </w:tcPr>
          <w:p w14:paraId="5D9E8ED3" w14:textId="09A9E3E4" w:rsidR="00926BE4" w:rsidRPr="0093721B" w:rsidRDefault="0019065F"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19065F">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19065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19065F">
            <w:pPr>
              <w:pStyle w:val="TableText"/>
              <w:spacing w:before="80" w:after="80"/>
              <w:rPr>
                <w:sz w:val="22"/>
              </w:rPr>
            </w:pPr>
            <w:r w:rsidRPr="0093721B">
              <w:rPr>
                <w:sz w:val="22"/>
              </w:rPr>
              <w:t>Applications are open to</w:t>
            </w:r>
          </w:p>
        </w:tc>
        <w:tc>
          <w:tcPr>
            <w:tcW w:w="3555" w:type="pct"/>
          </w:tcPr>
          <w:p w14:paraId="011BB179" w14:textId="02AD0B08" w:rsidR="0006388B" w:rsidRPr="00851EF1" w:rsidRDefault="0019065F" w:rsidP="0019065F">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sidRPr="00DD0BB4">
              <w:rPr>
                <w:color w:val="auto"/>
                <w:sz w:val="22"/>
              </w:rPr>
              <w:t>All candidates</w:t>
            </w:r>
            <w:r>
              <w:rPr>
                <w:color w:val="auto"/>
                <w:sz w:val="22"/>
              </w:rPr>
              <w:t xml:space="preserve"> </w:t>
            </w:r>
            <w:r w:rsidRPr="00DD0BB4">
              <w:rPr>
                <w:color w:val="auto"/>
                <w:sz w:val="22"/>
              </w:rPr>
              <w:t>(incl. Internationals)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19065F">
            <w:pPr>
              <w:pStyle w:val="TableText"/>
              <w:spacing w:before="80" w:after="80"/>
              <w:rPr>
                <w:sz w:val="22"/>
              </w:rPr>
            </w:pPr>
            <w:r w:rsidRPr="0093721B">
              <w:rPr>
                <w:sz w:val="22"/>
              </w:rPr>
              <w:t>Position reports to the</w:t>
            </w:r>
          </w:p>
        </w:tc>
        <w:tc>
          <w:tcPr>
            <w:tcW w:w="3555" w:type="pct"/>
          </w:tcPr>
          <w:p w14:paraId="7F8188DF" w14:textId="30C43B95" w:rsidR="00C45886" w:rsidRPr="0093721B" w:rsidRDefault="00227AD9" w:rsidP="0019065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w:t>
            </w:r>
            <w:r w:rsidR="00E01649">
              <w:rPr>
                <w:sz w:val="22"/>
              </w:rPr>
              <w:t>Team Leader, Bushfire Behaviour and Suppression</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19065F">
            <w:pPr>
              <w:pStyle w:val="TableText"/>
              <w:spacing w:before="80" w:after="80"/>
              <w:rPr>
                <w:sz w:val="22"/>
              </w:rPr>
            </w:pPr>
            <w:r w:rsidRPr="0093721B">
              <w:rPr>
                <w:sz w:val="22"/>
              </w:rPr>
              <w:t>Client Focus – Internal</w:t>
            </w:r>
          </w:p>
        </w:tc>
        <w:tc>
          <w:tcPr>
            <w:tcW w:w="3555" w:type="pct"/>
          </w:tcPr>
          <w:p w14:paraId="2BFCB108" w14:textId="3D4C6634" w:rsidR="00926BE4" w:rsidRPr="00060A25" w:rsidRDefault="00E01649"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60A25">
              <w:rPr>
                <w:sz w:val="22"/>
              </w:rPr>
              <w:t>10</w:t>
            </w:r>
            <w:r w:rsidR="00F54F83" w:rsidRPr="00060A25">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19065F">
            <w:pPr>
              <w:pStyle w:val="TableText"/>
              <w:spacing w:before="80" w:after="80"/>
              <w:rPr>
                <w:sz w:val="22"/>
              </w:rPr>
            </w:pPr>
            <w:r w:rsidRPr="0093721B">
              <w:rPr>
                <w:sz w:val="22"/>
              </w:rPr>
              <w:t>Client Focus – External</w:t>
            </w:r>
          </w:p>
        </w:tc>
        <w:tc>
          <w:tcPr>
            <w:tcW w:w="3555" w:type="pct"/>
          </w:tcPr>
          <w:p w14:paraId="2385F1FC" w14:textId="77777777" w:rsidR="00926BE4" w:rsidRPr="00060A25" w:rsidRDefault="00F54F83" w:rsidP="0019065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060A25">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19065F">
            <w:pPr>
              <w:pStyle w:val="TableText"/>
              <w:spacing w:before="80" w:after="80"/>
              <w:rPr>
                <w:sz w:val="22"/>
              </w:rPr>
            </w:pPr>
            <w:r w:rsidRPr="0093721B">
              <w:rPr>
                <w:sz w:val="22"/>
              </w:rPr>
              <w:t>Number of Direct Reports</w:t>
            </w:r>
          </w:p>
        </w:tc>
        <w:tc>
          <w:tcPr>
            <w:tcW w:w="3555" w:type="pct"/>
          </w:tcPr>
          <w:p w14:paraId="3507BE53" w14:textId="77777777" w:rsidR="00194B1C" w:rsidRPr="00060A25" w:rsidRDefault="00F54F83"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060A25">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19065F">
            <w:pPr>
              <w:pStyle w:val="TableText"/>
              <w:spacing w:before="80" w:after="80"/>
              <w:rPr>
                <w:sz w:val="22"/>
              </w:rPr>
            </w:pPr>
            <w:r w:rsidRPr="0093721B">
              <w:rPr>
                <w:sz w:val="22"/>
              </w:rPr>
              <w:t>Enquire about this job</w:t>
            </w:r>
          </w:p>
        </w:tc>
        <w:tc>
          <w:tcPr>
            <w:tcW w:w="3555" w:type="pct"/>
          </w:tcPr>
          <w:p w14:paraId="289A01ED" w14:textId="09503E02" w:rsidR="00194B1C" w:rsidRPr="00060A25" w:rsidRDefault="00F54F83" w:rsidP="0019065F">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060A25">
              <w:rPr>
                <w:sz w:val="22"/>
              </w:rPr>
              <w:t xml:space="preserve">Contact </w:t>
            </w:r>
            <w:r w:rsidR="00E01649" w:rsidRPr="00060A25">
              <w:rPr>
                <w:sz w:val="22"/>
              </w:rPr>
              <w:t>Andrew Sullivan</w:t>
            </w:r>
            <w:r w:rsidRPr="00060A25">
              <w:rPr>
                <w:sz w:val="22"/>
              </w:rPr>
              <w:t xml:space="preserve"> via email at</w:t>
            </w:r>
            <w:r w:rsidR="00E01649" w:rsidRPr="00060A25" w:rsidDel="00E01649">
              <w:rPr>
                <w:sz w:val="22"/>
              </w:rPr>
              <w:t xml:space="preserve"> </w:t>
            </w:r>
            <w:r w:rsidR="00E01649" w:rsidRPr="00060A25">
              <w:rPr>
                <w:sz w:val="22"/>
              </w:rPr>
              <w:t>Andrew.Sullivan</w:t>
            </w:r>
            <w:r w:rsidRPr="00060A25">
              <w:rPr>
                <w:sz w:val="22"/>
              </w:rPr>
              <w:t xml:space="preserve">@csiro.au or phone +61 </w:t>
            </w:r>
            <w:r w:rsidR="00E01649" w:rsidRPr="00060A25">
              <w:rPr>
                <w:sz w:val="22"/>
              </w:rPr>
              <w:t>2 6246 4051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19065F">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19065F">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A6B90A" w14:textId="77777777" w:rsidR="0019065F" w:rsidRDefault="0019065F" w:rsidP="0056450E">
      <w:pPr>
        <w:spacing w:before="240" w:line="240" w:lineRule="auto"/>
        <w:ind w:left="720" w:hanging="720"/>
        <w:rPr>
          <w:rFonts w:cs="Calibri"/>
          <w:b/>
          <w:color w:val="auto"/>
          <w:sz w:val="26"/>
          <w:szCs w:val="26"/>
        </w:rPr>
      </w:pPr>
    </w:p>
    <w:p w14:paraId="64CB0F65" w14:textId="7FD9FC0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E368389" w:rsidR="002F3653" w:rsidRDefault="002F3653" w:rsidP="002F3653">
      <w:pPr>
        <w:spacing w:after="180"/>
        <w:jc w:val="both"/>
        <w:rPr>
          <w:b/>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4079320C" w14:textId="27A83FCB" w:rsidR="00DC6B8C" w:rsidRDefault="00DC6B8C" w:rsidP="00DC6B8C">
      <w:pPr>
        <w:rPr>
          <w:rFonts w:asciiTheme="minorHAnsi" w:eastAsiaTheme="minorHAnsi" w:hAnsiTheme="minorHAnsi"/>
          <w:color w:val="auto"/>
          <w:sz w:val="22"/>
        </w:rPr>
      </w:pPr>
      <w:r>
        <w:t xml:space="preserve">The occurrence of </w:t>
      </w:r>
      <w:r w:rsidR="00402779">
        <w:t xml:space="preserve">new </w:t>
      </w:r>
      <w:r>
        <w:t>fire</w:t>
      </w:r>
      <w:r w:rsidR="00402779">
        <w:t xml:space="preserve"> ignition</w:t>
      </w:r>
      <w:r>
        <w:t xml:space="preserve">s ahead of a </w:t>
      </w:r>
      <w:r w:rsidR="00402779">
        <w:t>wild</w:t>
      </w:r>
      <w:r>
        <w:t>fire</w:t>
      </w:r>
      <w:r w:rsidR="001F41BA">
        <w:t xml:space="preserve"> </w:t>
      </w:r>
      <w:r w:rsidR="00A04398">
        <w:t>(</w:t>
      </w:r>
      <w:r w:rsidR="001F41BA">
        <w:t>called ‘spot fires’</w:t>
      </w:r>
      <w:r w:rsidR="00A04398">
        <w:t>)</w:t>
      </w:r>
      <w:r>
        <w:t xml:space="preserve">, ignited by the transport of burning debris </w:t>
      </w:r>
      <w:r w:rsidR="001F41BA">
        <w:t xml:space="preserve">downwind </w:t>
      </w:r>
      <w:r>
        <w:t xml:space="preserve">from the combustion zone of the main fire, are the primary cause of </w:t>
      </w:r>
      <w:r w:rsidR="00E051ED">
        <w:t>wildfires (or ‘</w:t>
      </w:r>
      <w:r>
        <w:t>bushfires</w:t>
      </w:r>
      <w:r w:rsidR="00E051ED">
        <w:t>’)</w:t>
      </w:r>
      <w:r>
        <w:t xml:space="preserve"> escaping containment, the life-threatening entrapment of firefighters and </w:t>
      </w:r>
      <w:r w:rsidR="00E23CF6">
        <w:t xml:space="preserve">members of </w:t>
      </w:r>
      <w:r>
        <w:t xml:space="preserve">the </w:t>
      </w:r>
      <w:proofErr w:type="gramStart"/>
      <w:r>
        <w:t>general public</w:t>
      </w:r>
      <w:proofErr w:type="gramEnd"/>
      <w:r>
        <w:t xml:space="preserve">, and the loss of houses and other structures. Situations in which burning debris (such as embers or ‘firebrands’) are lofted in the </w:t>
      </w:r>
      <w:r w:rsidR="00E051ED">
        <w:t>wild</w:t>
      </w:r>
      <w:r>
        <w:t xml:space="preserve">fire’s plume and carried by the prevailing wind, can lead to spot fires occurring many kilometres from the fire (up to 40 km in some instances) if a </w:t>
      </w:r>
      <w:r w:rsidR="001C2F4E">
        <w:t xml:space="preserve">viable </w:t>
      </w:r>
      <w:r>
        <w:t xml:space="preserve">firebrand lands and starts a new fire. </w:t>
      </w:r>
    </w:p>
    <w:p w14:paraId="0481BCF2" w14:textId="0B49043A" w:rsidR="00DC6B8C" w:rsidRDefault="00DC6B8C" w:rsidP="00DC6B8C">
      <w:r>
        <w:t xml:space="preserve">This CERC Fellowship provides an opportunity for a suitable candidate to join the CSIRO Bushfire Behaviour and Suppression team and contribute to the ongoing development of knowledge critical to the management of bushfires </w:t>
      </w:r>
      <w:r w:rsidR="008D1AC1">
        <w:t>in Australia and around the world</w:t>
      </w:r>
      <w:r>
        <w:t xml:space="preserve">, improving </w:t>
      </w:r>
      <w:r w:rsidR="001E2B07">
        <w:t xml:space="preserve">the operational </w:t>
      </w:r>
      <w:r>
        <w:t>preparation for and response to wildfires</w:t>
      </w:r>
      <w:r w:rsidR="001E2B07">
        <w:t>,</w:t>
      </w:r>
      <w:r>
        <w:t xml:space="preserve"> and increasing </w:t>
      </w:r>
      <w:r w:rsidR="001E2B07">
        <w:t>society</w:t>
      </w:r>
      <w:r>
        <w:t>’s resilience to one of the world’s most dangerous natural phenomena.</w:t>
      </w:r>
    </w:p>
    <w:p w14:paraId="003A4771" w14:textId="30814E05" w:rsidR="00DC6B8C" w:rsidRDefault="00DC6B8C" w:rsidP="00DC6B8C">
      <w:r>
        <w:t xml:space="preserve">The role of the CERC Fellow will be to undertake novel </w:t>
      </w:r>
      <w:r w:rsidR="0069390C">
        <w:t xml:space="preserve">experimental </w:t>
      </w:r>
      <w:r>
        <w:t xml:space="preserve">research into the aerodynamic and combustion characteristics of common firebrands and to develop innovative </w:t>
      </w:r>
      <w:r w:rsidR="0069390C">
        <w:t xml:space="preserve">theoretical </w:t>
      </w:r>
      <w:r>
        <w:t>models of firebrand flight and ignition viability. The research will use the CSIRO Vertical Wind Tunnel located at the National Bushfire Behaviour Research Laboratory (NBBRL) in Canberra</w:t>
      </w:r>
      <w:r w:rsidR="0069390C">
        <w:t>, Australia,</w:t>
      </w:r>
      <w:r>
        <w:t xml:space="preserve"> and will lead to improved operational predictions of spot fire occurrence during wildfires. </w:t>
      </w:r>
    </w:p>
    <w:p w14:paraId="56D35E04" w14:textId="0B33ECA1" w:rsidR="00DC6B8C" w:rsidRDefault="00DC6B8C" w:rsidP="00DC6B8C">
      <w:r>
        <w:t xml:space="preserve">The ideal candidate will be self-motivated and have a sturdy work ethic. They will have a strong background in </w:t>
      </w:r>
      <w:r w:rsidR="0080188D">
        <w:t xml:space="preserve">physical </w:t>
      </w:r>
      <w:r>
        <w:t>experiment</w:t>
      </w:r>
      <w:r w:rsidR="0080188D">
        <w:t>ation</w:t>
      </w:r>
      <w:r>
        <w:t xml:space="preserve"> and applied physics (</w:t>
      </w:r>
      <w:proofErr w:type="gramStart"/>
      <w:r>
        <w:t>in particular experimental</w:t>
      </w:r>
      <w:proofErr w:type="gramEnd"/>
      <w:r>
        <w:t xml:space="preserve"> design, data acquisition and analysis, and modelling of fluid mechanics or similar) and the ability to work in a team and as well as by themselves. An interest in application of modern theoretical physics concepts to the problem of firebrand dispersal would be advantageous.</w:t>
      </w:r>
    </w:p>
    <w:p w14:paraId="5C60D158" w14:textId="77777777" w:rsidR="00DC6B8C" w:rsidRPr="002F3653" w:rsidRDefault="00DC6B8C" w:rsidP="002F3653">
      <w:pPr>
        <w:spacing w:after="180"/>
        <w:jc w:val="both"/>
        <w:rPr>
          <w:i/>
        </w:rPr>
      </w:pPr>
    </w:p>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B7C85A5" w14:textId="2DBC4301" w:rsidR="00806BBD" w:rsidRPr="00806BBD" w:rsidRDefault="00806BBD" w:rsidP="00806BBD">
      <w:pPr>
        <w:pStyle w:val="ListParagraph"/>
        <w:numPr>
          <w:ilvl w:val="0"/>
          <w:numId w:val="34"/>
        </w:numPr>
        <w:spacing w:after="60" w:line="240" w:lineRule="auto"/>
        <w:rPr>
          <w:szCs w:val="24"/>
        </w:rPr>
      </w:pPr>
      <w:r w:rsidRPr="00806BBD">
        <w:rPr>
          <w:szCs w:val="24"/>
        </w:rPr>
        <w:t xml:space="preserve">Develop and advance a new impactful research stream within the broader research portfolio of the Bushfire Behaviour and Suppression team in the NBBRL focused on the phenomenon of spotting (the formation of spot fires) and firebrand/ember </w:t>
      </w:r>
      <w:r w:rsidR="00D730D7">
        <w:rPr>
          <w:szCs w:val="24"/>
        </w:rPr>
        <w:t xml:space="preserve">transport and </w:t>
      </w:r>
      <w:r w:rsidRPr="00806BBD">
        <w:rPr>
          <w:szCs w:val="24"/>
        </w:rPr>
        <w:t>dispersal.</w:t>
      </w:r>
    </w:p>
    <w:p w14:paraId="232003CE" w14:textId="77777777" w:rsidR="00806BBD" w:rsidRPr="00806BBD" w:rsidRDefault="00806BBD" w:rsidP="00806BBD">
      <w:pPr>
        <w:pStyle w:val="ListParagraph"/>
        <w:numPr>
          <w:ilvl w:val="0"/>
          <w:numId w:val="34"/>
        </w:numPr>
        <w:spacing w:after="60" w:line="240" w:lineRule="auto"/>
        <w:rPr>
          <w:szCs w:val="24"/>
        </w:rPr>
      </w:pPr>
      <w:r w:rsidRPr="00806BBD">
        <w:rPr>
          <w:szCs w:val="24"/>
        </w:rPr>
        <w:t>Carry out creative experimental research in which innovative methodologies and theoretical frameworks are created or applied to reliably quantify and model flight and combustion characteristics of common firebrands, mostly tree bark, using the CSIRO Vertical Wind tunnel in the NBBRL and implementing unique data acquisition methods for the purpose of developing predictive operational tools.</w:t>
      </w:r>
    </w:p>
    <w:p w14:paraId="1E3EBFCB" w14:textId="77777777" w:rsidR="00806BBD" w:rsidRPr="00806BBD" w:rsidRDefault="00806BBD" w:rsidP="00806BBD">
      <w:pPr>
        <w:pStyle w:val="ListParagraph"/>
        <w:numPr>
          <w:ilvl w:val="0"/>
          <w:numId w:val="34"/>
        </w:numPr>
        <w:spacing w:after="60" w:line="240" w:lineRule="auto"/>
        <w:rPr>
          <w:szCs w:val="24"/>
        </w:rPr>
      </w:pPr>
      <w:r w:rsidRPr="00806BBD">
        <w:rPr>
          <w:szCs w:val="24"/>
        </w:rPr>
        <w:t>Recognise and exploit opportunities for innovation and the generation of new theoretical perspectives in the research area, and progress opportunities for the further development or creation of new lines of research.</w:t>
      </w:r>
    </w:p>
    <w:p w14:paraId="68508CEF" w14:textId="6209A1DF" w:rsidR="00806BBD" w:rsidRPr="00806BBD" w:rsidRDefault="003E5F85" w:rsidP="00806BBD">
      <w:pPr>
        <w:pStyle w:val="ListParagraph"/>
        <w:numPr>
          <w:ilvl w:val="0"/>
          <w:numId w:val="34"/>
        </w:numPr>
        <w:spacing w:after="60" w:line="240" w:lineRule="auto"/>
        <w:rPr>
          <w:szCs w:val="24"/>
        </w:rPr>
      </w:pPr>
      <w:r>
        <w:rPr>
          <w:szCs w:val="24"/>
        </w:rPr>
        <w:t xml:space="preserve">Manage, </w:t>
      </w:r>
      <w:proofErr w:type="gramStart"/>
      <w:r>
        <w:rPr>
          <w:szCs w:val="24"/>
        </w:rPr>
        <w:t>o</w:t>
      </w:r>
      <w:r w:rsidR="00806BBD" w:rsidRPr="00806BBD">
        <w:rPr>
          <w:szCs w:val="24"/>
        </w:rPr>
        <w:t>perate</w:t>
      </w:r>
      <w:proofErr w:type="gramEnd"/>
      <w:r w:rsidR="00806BBD" w:rsidRPr="00806BBD">
        <w:rPr>
          <w:szCs w:val="24"/>
        </w:rPr>
        <w:t xml:space="preserve"> and modify the CSIRO Vertical Wind Tunnel as required to meet specific experimental needs.</w:t>
      </w:r>
    </w:p>
    <w:p w14:paraId="753BA3E2" w14:textId="77777777" w:rsidR="00806BBD" w:rsidRPr="00806BBD" w:rsidRDefault="00806BBD" w:rsidP="00806BBD">
      <w:pPr>
        <w:pStyle w:val="ListParagraph"/>
        <w:numPr>
          <w:ilvl w:val="0"/>
          <w:numId w:val="34"/>
        </w:numPr>
        <w:spacing w:after="60" w:line="240" w:lineRule="auto"/>
        <w:rPr>
          <w:szCs w:val="24"/>
        </w:rPr>
      </w:pPr>
      <w:r w:rsidRPr="00806BBD">
        <w:rPr>
          <w:szCs w:val="24"/>
        </w:rPr>
        <w:t>Proactively undertake professional development to grow effective researcher capabilities to support career goals.</w:t>
      </w:r>
    </w:p>
    <w:p w14:paraId="0C0B06FF" w14:textId="4E109351" w:rsidR="00806BBD" w:rsidRPr="00806BBD" w:rsidRDefault="00806BBD" w:rsidP="00806BBD">
      <w:pPr>
        <w:pStyle w:val="ListParagraph"/>
        <w:numPr>
          <w:ilvl w:val="0"/>
          <w:numId w:val="34"/>
        </w:numPr>
        <w:spacing w:after="60" w:line="240" w:lineRule="auto"/>
        <w:rPr>
          <w:szCs w:val="24"/>
        </w:rPr>
      </w:pPr>
      <w:r w:rsidRPr="00806BBD">
        <w:rPr>
          <w:szCs w:val="24"/>
        </w:rPr>
        <w:t xml:space="preserve">Publish research results in high impact journals and present findings at </w:t>
      </w:r>
      <w:r w:rsidR="008423CF">
        <w:rPr>
          <w:szCs w:val="24"/>
        </w:rPr>
        <w:t xml:space="preserve">appropriate </w:t>
      </w:r>
      <w:r w:rsidRPr="00806BBD">
        <w:rPr>
          <w:szCs w:val="24"/>
        </w:rPr>
        <w:t>international science meetings.</w:t>
      </w:r>
    </w:p>
    <w:p w14:paraId="23FD1075" w14:textId="79F30ED7" w:rsidR="00806BBD" w:rsidRPr="00806BBD" w:rsidRDefault="00806BBD" w:rsidP="00806BBD">
      <w:pPr>
        <w:pStyle w:val="ListParagraph"/>
        <w:numPr>
          <w:ilvl w:val="0"/>
          <w:numId w:val="34"/>
        </w:numPr>
        <w:spacing w:after="60" w:line="240" w:lineRule="auto"/>
        <w:rPr>
          <w:szCs w:val="24"/>
        </w:rPr>
      </w:pPr>
      <w:r w:rsidRPr="00806BBD">
        <w:rPr>
          <w:szCs w:val="24"/>
        </w:rPr>
        <w:t>Engage with rural fire operations and research community members to effectively communicate research directions and outcomes to facilitate research uptake and achieve impact from your research.</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DF8DCA1" w14:textId="77777777" w:rsidR="00543D40" w:rsidRPr="00543D40"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 xml:space="preserve">A doctorate (or will shortly satisfy the requirements of a PhD). The doctorate must be in a relevant discipline area, such as physics, </w:t>
      </w:r>
      <w:proofErr w:type="gramStart"/>
      <w:r w:rsidRPr="00543D40">
        <w:rPr>
          <w:rStyle w:val="Emphasis"/>
          <w:rFonts w:cs="Arial"/>
          <w:i w:val="0"/>
          <w:iCs/>
          <w:szCs w:val="24"/>
        </w:rPr>
        <w:t>engineering</w:t>
      </w:r>
      <w:proofErr w:type="gramEnd"/>
      <w:r w:rsidRPr="00543D40">
        <w:rPr>
          <w:rStyle w:val="Emphasis"/>
          <w:rFonts w:cs="Arial"/>
          <w:i w:val="0"/>
          <w:iCs/>
          <w:szCs w:val="24"/>
        </w:rPr>
        <w:t xml:space="preserve"> or mathematics.</w:t>
      </w:r>
    </w:p>
    <w:p w14:paraId="5F34D923" w14:textId="77777777" w:rsidR="00543D40" w:rsidRPr="00543D40" w:rsidRDefault="00543D40" w:rsidP="00543D40">
      <w:pPr>
        <w:spacing w:before="0" w:after="60" w:line="240" w:lineRule="auto"/>
        <w:ind w:left="360"/>
        <w:rPr>
          <w:rStyle w:val="Emphasis"/>
          <w:rFonts w:cs="Arial"/>
          <w:i w:val="0"/>
          <w:iCs/>
          <w:szCs w:val="24"/>
        </w:rPr>
      </w:pPr>
      <w:r w:rsidRPr="00543D40">
        <w:rPr>
          <w:rStyle w:val="Emphasis"/>
          <w:rFonts w:cs="Arial"/>
          <w:i w:val="0"/>
          <w:iCs/>
          <w:szCs w:val="24"/>
        </w:rPr>
        <w:lastRenderedPageBreak/>
        <w:t>Please note: To be eligible for this role you must have no more than 3 years (full-time equivalent) of postdoctoral research experience.</w:t>
      </w:r>
    </w:p>
    <w:p w14:paraId="097B0CF4" w14:textId="2B7D63E1" w:rsidR="00543D40" w:rsidRPr="00543D40"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 xml:space="preserve">Experience of research in </w:t>
      </w:r>
      <w:r w:rsidR="00B9349D">
        <w:rPr>
          <w:rStyle w:val="Emphasis"/>
          <w:rFonts w:cs="Arial"/>
          <w:i w:val="0"/>
          <w:iCs/>
          <w:szCs w:val="24"/>
        </w:rPr>
        <w:t xml:space="preserve">wind tunnel operation, </w:t>
      </w:r>
      <w:r w:rsidRPr="00543D40">
        <w:rPr>
          <w:rStyle w:val="Emphasis"/>
          <w:rFonts w:cs="Arial"/>
          <w:i w:val="0"/>
          <w:iCs/>
          <w:szCs w:val="24"/>
        </w:rPr>
        <w:t xml:space="preserve">fluid mechanics, fluid dynamics, turbulence, or combustion; experience in </w:t>
      </w:r>
      <w:r w:rsidR="00E23CF6">
        <w:rPr>
          <w:rStyle w:val="Emphasis"/>
          <w:rFonts w:cs="Arial"/>
          <w:i w:val="0"/>
          <w:iCs/>
          <w:szCs w:val="24"/>
        </w:rPr>
        <w:t xml:space="preserve">the study of </w:t>
      </w:r>
      <w:r w:rsidRPr="00543D40">
        <w:rPr>
          <w:rStyle w:val="Emphasis"/>
          <w:rFonts w:cs="Arial"/>
          <w:i w:val="0"/>
          <w:iCs/>
          <w:szCs w:val="24"/>
        </w:rPr>
        <w:t xml:space="preserve">atmospheric boundary layer or </w:t>
      </w:r>
      <w:r w:rsidR="00E23CF6">
        <w:rPr>
          <w:rStyle w:val="Emphasis"/>
          <w:rFonts w:cs="Arial"/>
          <w:i w:val="0"/>
          <w:iCs/>
          <w:szCs w:val="24"/>
        </w:rPr>
        <w:t xml:space="preserve">general </w:t>
      </w:r>
      <w:r w:rsidRPr="00543D40">
        <w:rPr>
          <w:rStyle w:val="Emphasis"/>
          <w:rFonts w:cs="Arial"/>
          <w:i w:val="0"/>
          <w:iCs/>
          <w:szCs w:val="24"/>
        </w:rPr>
        <w:t>meteorology would also be highly regarded.</w:t>
      </w:r>
    </w:p>
    <w:p w14:paraId="50AC9C12" w14:textId="77777777" w:rsidR="00543D40" w:rsidRPr="00543D40"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Knowledge and experience working in an experimental research environment involving sensor deployment and data acquisition.</w:t>
      </w:r>
    </w:p>
    <w:p w14:paraId="08EC378F" w14:textId="2725DE71" w:rsidR="00543D40"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Strong mathematical background in data analysis and modelling.</w:t>
      </w:r>
    </w:p>
    <w:p w14:paraId="72D353B0" w14:textId="481E9E8C" w:rsidR="00EA4B87" w:rsidRPr="00543D40" w:rsidRDefault="00EA4B87" w:rsidP="00543D40">
      <w:pPr>
        <w:numPr>
          <w:ilvl w:val="0"/>
          <w:numId w:val="25"/>
        </w:numPr>
        <w:spacing w:before="0" w:after="60" w:line="240" w:lineRule="auto"/>
        <w:rPr>
          <w:rStyle w:val="Emphasis"/>
          <w:rFonts w:cs="Arial"/>
          <w:i w:val="0"/>
          <w:iCs/>
          <w:szCs w:val="24"/>
        </w:rPr>
      </w:pPr>
      <w:r>
        <w:rPr>
          <w:rStyle w:val="Emphasis"/>
          <w:rFonts w:cs="Arial"/>
          <w:i w:val="0"/>
          <w:iCs/>
          <w:szCs w:val="24"/>
        </w:rPr>
        <w:t>Be</w:t>
      </w:r>
      <w:r>
        <w:t xml:space="preserve"> physically able to </w:t>
      </w:r>
      <w:r w:rsidR="00D32CDA">
        <w:t xml:space="preserve">manage and </w:t>
      </w:r>
      <w:r>
        <w:t>operate the vertical wind tunnel (accessible only by stairs across three floors) subject to WH&amp;S approvals.</w:t>
      </w:r>
    </w:p>
    <w:p w14:paraId="691C1455" w14:textId="77777777" w:rsidR="00543D40" w:rsidRPr="00543D40"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The ability to learn new skills and knowledge and apply those newly minted skills and knowledge in a robust and effective manner to address the problems at hand.</w:t>
      </w:r>
    </w:p>
    <w:p w14:paraId="77722D45" w14:textId="7544E13C" w:rsidR="00360D3C" w:rsidRPr="005C2DA3" w:rsidRDefault="00543D40" w:rsidP="00543D40">
      <w:pPr>
        <w:numPr>
          <w:ilvl w:val="0"/>
          <w:numId w:val="25"/>
        </w:numPr>
        <w:spacing w:before="0" w:after="60" w:line="240" w:lineRule="auto"/>
        <w:rPr>
          <w:rStyle w:val="Emphasis"/>
          <w:rFonts w:cs="Arial"/>
          <w:i w:val="0"/>
          <w:iCs/>
          <w:szCs w:val="24"/>
        </w:rPr>
      </w:pPr>
      <w:r w:rsidRPr="00543D40">
        <w:rPr>
          <w:rStyle w:val="Emphasis"/>
          <w:rFonts w:cs="Arial"/>
          <w:i w:val="0"/>
          <w:iCs/>
          <w:szCs w:val="24"/>
        </w:rPr>
        <w:t>High level written and oral communication skills with the ability to convey complex research concepts effectively to a broad range of internal and external audiences across a variety of media.</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B0D663F" w14:textId="4059521E" w:rsidR="00277071" w:rsidRPr="00C14F0B" w:rsidRDefault="00D003AD" w:rsidP="00277071">
      <w:pPr>
        <w:numPr>
          <w:ilvl w:val="0"/>
          <w:numId w:val="26"/>
        </w:numPr>
        <w:tabs>
          <w:tab w:val="center" w:pos="5103"/>
        </w:tabs>
        <w:spacing w:before="0" w:after="60" w:line="240" w:lineRule="auto"/>
        <w:rPr>
          <w:rStyle w:val="Emphasis"/>
          <w:rFonts w:cs="Arial"/>
          <w:i w:val="0"/>
        </w:rPr>
      </w:pPr>
      <w:r>
        <w:rPr>
          <w:iCs/>
        </w:rPr>
        <w:t xml:space="preserve">The ability to remain productive, </w:t>
      </w:r>
      <w:proofErr w:type="gramStart"/>
      <w:r>
        <w:rPr>
          <w:iCs/>
        </w:rPr>
        <w:t>positive</w:t>
      </w:r>
      <w:proofErr w:type="gramEnd"/>
      <w:r>
        <w:rPr>
          <w:iCs/>
        </w:rPr>
        <w:t xml:space="preserve"> and resilient in complex, ambiguous or uncertain situations.</w:t>
      </w:r>
    </w:p>
    <w:p w14:paraId="11DF6522" w14:textId="2693C97F" w:rsidR="00236FBB" w:rsidRPr="00236FBB" w:rsidRDefault="00236FBB" w:rsidP="00236FBB">
      <w:pPr>
        <w:numPr>
          <w:ilvl w:val="0"/>
          <w:numId w:val="26"/>
        </w:numPr>
        <w:spacing w:before="0" w:after="60" w:line="240" w:lineRule="auto"/>
        <w:rPr>
          <w:rStyle w:val="Emphasis"/>
          <w:rFonts w:cs="Arial"/>
          <w:b/>
          <w:i w:val="0"/>
          <w:iCs/>
          <w:szCs w:val="24"/>
        </w:rPr>
      </w:pPr>
      <w:r w:rsidRPr="00236FBB">
        <w:rPr>
          <w:rStyle w:val="Strong"/>
          <w:b w:val="0"/>
        </w:rPr>
        <w:t xml:space="preserve">The ability to work effectively as part of a multi-disciplinary and </w:t>
      </w:r>
      <w:proofErr w:type="gramStart"/>
      <w:r w:rsidRPr="00236FBB">
        <w:rPr>
          <w:rStyle w:val="Strong"/>
          <w:b w:val="0"/>
        </w:rPr>
        <w:t>regionally</w:t>
      </w:r>
      <w:r w:rsidR="009E7724">
        <w:rPr>
          <w:rStyle w:val="Strong"/>
          <w:b w:val="0"/>
        </w:rPr>
        <w:t>-</w:t>
      </w:r>
      <w:r w:rsidRPr="00236FBB">
        <w:rPr>
          <w:rStyle w:val="Strong"/>
          <w:b w:val="0"/>
        </w:rPr>
        <w:t>dispersed</w:t>
      </w:r>
      <w:proofErr w:type="gramEnd"/>
      <w:r w:rsidRPr="00236FBB">
        <w:rPr>
          <w:rStyle w:val="Strong"/>
          <w:b w:val="0"/>
        </w:rPr>
        <w:t xml:space="preserve"> research team, and the motivation and discipline to carry out autonomous research.</w:t>
      </w:r>
      <w:r w:rsidRPr="00236FBB">
        <w:rPr>
          <w:rStyle w:val="Emphasis"/>
          <w:rFonts w:cs="Arial"/>
          <w:b/>
          <w:iCs/>
          <w:szCs w:val="24"/>
        </w:rPr>
        <w:t xml:space="preserve"> </w:t>
      </w:r>
    </w:p>
    <w:p w14:paraId="53713E03" w14:textId="1543BF03" w:rsidR="00360D3C" w:rsidRPr="00C14F0B" w:rsidRDefault="00236FBB" w:rsidP="00277071">
      <w:pPr>
        <w:numPr>
          <w:ilvl w:val="0"/>
          <w:numId w:val="26"/>
        </w:numPr>
        <w:tabs>
          <w:tab w:val="center" w:pos="5103"/>
        </w:tabs>
        <w:spacing w:before="0" w:after="60" w:line="240" w:lineRule="auto"/>
        <w:rPr>
          <w:rStyle w:val="Emphasis"/>
          <w:rFonts w:cs="Arial"/>
          <w:i w:val="0"/>
        </w:rPr>
      </w:pPr>
      <w:r w:rsidRPr="00236FBB">
        <w:rPr>
          <w:rStyle w:val="Emphasis"/>
          <w:rFonts w:cs="Arial"/>
          <w:i w:val="0"/>
          <w:iCs/>
          <w:szCs w:val="24"/>
        </w:rPr>
        <w:t>Experience of publication in peer reviewed journals and/or authorship of scientific papers, reports, grant applications or patents.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268F1413" w:rsidR="00A860D9" w:rsidRDefault="00DC31B3" w:rsidP="005C2DA3">
      <w:r w:rsidRPr="009974A6">
        <w:lastRenderedPageBreak/>
        <w:t xml:space="preserve">To be appointed to this CERC Fellowship role within CSIRO, candidates will be expected to commence employment by </w:t>
      </w:r>
      <w:r w:rsidR="0019065F">
        <w:t xml:space="preserve">11 August </w:t>
      </w:r>
      <w:r w:rsidR="000752B2">
        <w:t>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EA4B87">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19065F">
      <w:pPr>
        <w:pStyle w:val="Boxedheading"/>
        <w:spacing w:before="240" w:after="120"/>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EA4B87" w:rsidRDefault="003041BD" w:rsidP="003041BD">
      <w:pPr>
        <w:pStyle w:val="Boxedlistbullet"/>
      </w:pPr>
      <w:r w:rsidRPr="00EA4B8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38FE2392" w:rsidR="003041BD" w:rsidRPr="00EA4B87" w:rsidRDefault="003041BD" w:rsidP="003041BD">
      <w:pPr>
        <w:pStyle w:val="Boxedlistbullet"/>
      </w:pPr>
      <w:r w:rsidRPr="00EA4B87">
        <w:t xml:space="preserve">The successful candidate </w:t>
      </w:r>
      <w:r w:rsidR="00EA4B87">
        <w:t>may</w:t>
      </w:r>
      <w:r w:rsidRPr="00EA4B87">
        <w:t xml:space="preserve"> be required to undertake a pre-employment medical examination prior to commencement.</w:t>
      </w:r>
    </w:p>
    <w:p w14:paraId="20008CC5" w14:textId="77777777" w:rsidR="003041BD" w:rsidRPr="00EA4B87" w:rsidRDefault="003041BD" w:rsidP="003041BD">
      <w:pPr>
        <w:pStyle w:val="Boxedlistbullet"/>
      </w:pPr>
      <w:r w:rsidRPr="00EA4B8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EA4B87">
        <w:t>i.e.</w:t>
      </w:r>
      <w:proofErr w:type="gramEnd"/>
      <w:r w:rsidRPr="00EA4B87">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66D3D11"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4C5ECF">
        <w:fldChar w:fldCharType="begin"/>
      </w:r>
      <w:r w:rsidR="004C5ECF">
        <w:instrText xml:space="preserve"> HYPERLINK "https://www.csiro.au/en/Research/LWF" \o "Land &amp; Water- CSIRO Website" </w:instrText>
      </w:r>
      <w:r w:rsidR="004C5ECF">
        <w:fldChar w:fldCharType="separate"/>
      </w:r>
      <w:r w:rsidRPr="00B50C20">
        <w:rPr>
          <w:rStyle w:val="Hyperlink"/>
          <w:rFonts w:cs="Arial"/>
          <w:bCs/>
          <w:szCs w:val="24"/>
        </w:rPr>
        <w:t>Land and Water</w:t>
      </w:r>
      <w:r w:rsidR="004C5ECF">
        <w:rPr>
          <w:rStyle w:val="Hyperlink"/>
          <w:rFonts w:cs="Arial"/>
          <w:bCs/>
          <w:szCs w:val="24"/>
        </w:rPr>
        <w:fldChar w:fldCharType="end"/>
      </w:r>
      <w:r w:rsidR="0019065F">
        <w:rPr>
          <w:rStyle w:val="Hyperlink"/>
          <w:rFonts w:cs="Arial"/>
          <w:bCs/>
          <w:szCs w:val="24"/>
        </w:rPr>
        <w:t xml:space="preserve"> </w:t>
      </w:r>
      <w:bookmarkEnd w:id="3"/>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EE79" w14:textId="77777777" w:rsidR="00BE5B79" w:rsidRDefault="00BE5B79" w:rsidP="000A377A">
      <w:r>
        <w:separator/>
      </w:r>
    </w:p>
  </w:endnote>
  <w:endnote w:type="continuationSeparator" w:id="0">
    <w:p w14:paraId="05274641" w14:textId="77777777" w:rsidR="00BE5B79" w:rsidRDefault="00BE5B79" w:rsidP="000A377A">
      <w:r>
        <w:continuationSeparator/>
      </w:r>
    </w:p>
  </w:endnote>
  <w:endnote w:type="continuationNotice" w:id="1">
    <w:p w14:paraId="0A78D2EE" w14:textId="77777777" w:rsidR="00BE5B79" w:rsidRDefault="00BE5B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2C20" w14:textId="77777777" w:rsidR="00BE5B79" w:rsidRDefault="00BE5B79" w:rsidP="000A377A">
      <w:r>
        <w:separator/>
      </w:r>
    </w:p>
  </w:footnote>
  <w:footnote w:type="continuationSeparator" w:id="0">
    <w:p w14:paraId="06BA20A2" w14:textId="77777777" w:rsidR="00BE5B79" w:rsidRDefault="00BE5B79" w:rsidP="000A377A">
      <w:r>
        <w:continuationSeparator/>
      </w:r>
    </w:p>
  </w:footnote>
  <w:footnote w:type="continuationNotice" w:id="1">
    <w:p w14:paraId="0675C50C" w14:textId="77777777" w:rsidR="00BE5B79" w:rsidRDefault="00BE5B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D0C01"/>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641826">
    <w:abstractNumId w:val="9"/>
  </w:num>
  <w:num w:numId="2" w16cid:durableId="736784132">
    <w:abstractNumId w:val="7"/>
  </w:num>
  <w:num w:numId="3" w16cid:durableId="1249803401">
    <w:abstractNumId w:val="6"/>
  </w:num>
  <w:num w:numId="4" w16cid:durableId="1655141974">
    <w:abstractNumId w:val="5"/>
  </w:num>
  <w:num w:numId="5" w16cid:durableId="1544096671">
    <w:abstractNumId w:val="4"/>
  </w:num>
  <w:num w:numId="6" w16cid:durableId="1715614822">
    <w:abstractNumId w:val="8"/>
  </w:num>
  <w:num w:numId="7" w16cid:durableId="507594712">
    <w:abstractNumId w:val="3"/>
  </w:num>
  <w:num w:numId="8" w16cid:durableId="227154642">
    <w:abstractNumId w:val="2"/>
  </w:num>
  <w:num w:numId="9" w16cid:durableId="85467386">
    <w:abstractNumId w:val="1"/>
  </w:num>
  <w:num w:numId="10" w16cid:durableId="57095948">
    <w:abstractNumId w:val="0"/>
  </w:num>
  <w:num w:numId="11" w16cid:durableId="679504264">
    <w:abstractNumId w:val="25"/>
  </w:num>
  <w:num w:numId="12" w16cid:durableId="193881484">
    <w:abstractNumId w:val="18"/>
  </w:num>
  <w:num w:numId="13" w16cid:durableId="39789582">
    <w:abstractNumId w:val="17"/>
  </w:num>
  <w:num w:numId="14" w16cid:durableId="832717677">
    <w:abstractNumId w:val="30"/>
  </w:num>
  <w:num w:numId="15" w16cid:durableId="2116437358">
    <w:abstractNumId w:val="34"/>
  </w:num>
  <w:num w:numId="16" w16cid:durableId="2120483724">
    <w:abstractNumId w:val="31"/>
  </w:num>
  <w:num w:numId="17" w16cid:durableId="1337996367">
    <w:abstractNumId w:val="21"/>
  </w:num>
  <w:num w:numId="18" w16cid:durableId="530801733">
    <w:abstractNumId w:val="24"/>
  </w:num>
  <w:num w:numId="19" w16cid:durableId="169874638">
    <w:abstractNumId w:val="19"/>
  </w:num>
  <w:num w:numId="20" w16cid:durableId="658576684">
    <w:abstractNumId w:val="15"/>
  </w:num>
  <w:num w:numId="21" w16cid:durableId="1465927304">
    <w:abstractNumId w:val="16"/>
  </w:num>
  <w:num w:numId="22" w16cid:durableId="340595580">
    <w:abstractNumId w:val="12"/>
  </w:num>
  <w:num w:numId="23" w16cid:durableId="1360012007">
    <w:abstractNumId w:val="10"/>
  </w:num>
  <w:num w:numId="24" w16cid:durableId="522135913">
    <w:abstractNumId w:val="20"/>
  </w:num>
  <w:num w:numId="25" w16cid:durableId="434137745">
    <w:abstractNumId w:val="33"/>
  </w:num>
  <w:num w:numId="26" w16cid:durableId="2106726997">
    <w:abstractNumId w:val="23"/>
  </w:num>
  <w:num w:numId="27" w16cid:durableId="1229457330">
    <w:abstractNumId w:val="28"/>
  </w:num>
  <w:num w:numId="28" w16cid:durableId="1435516502">
    <w:abstractNumId w:val="27"/>
  </w:num>
  <w:num w:numId="29" w16cid:durableId="89281750">
    <w:abstractNumId w:val="10"/>
  </w:num>
  <w:num w:numId="30" w16cid:durableId="352607764">
    <w:abstractNumId w:val="27"/>
  </w:num>
  <w:num w:numId="31" w16cid:durableId="1693798964">
    <w:abstractNumId w:val="35"/>
  </w:num>
  <w:num w:numId="32" w16cid:durableId="18333769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0731406">
    <w:abstractNumId w:val="26"/>
  </w:num>
  <w:num w:numId="34" w16cid:durableId="1587570829">
    <w:abstractNumId w:val="32"/>
  </w:num>
  <w:num w:numId="35" w16cid:durableId="1994597649">
    <w:abstractNumId w:val="10"/>
  </w:num>
  <w:num w:numId="36" w16cid:durableId="550070968">
    <w:abstractNumId w:val="24"/>
  </w:num>
  <w:num w:numId="37" w16cid:durableId="56633321">
    <w:abstractNumId w:val="11"/>
    <w:lvlOverride w:ilvl="0">
      <w:startOverride w:val="1"/>
    </w:lvlOverride>
    <w:lvlOverride w:ilvl="1"/>
    <w:lvlOverride w:ilvl="2"/>
    <w:lvlOverride w:ilvl="3"/>
    <w:lvlOverride w:ilvl="4"/>
    <w:lvlOverride w:ilvl="5"/>
    <w:lvlOverride w:ilvl="6"/>
    <w:lvlOverride w:ilvl="7"/>
    <w:lvlOverride w:ilvl="8"/>
  </w:num>
  <w:num w:numId="38" w16cid:durableId="19162822">
    <w:abstractNumId w:val="14"/>
  </w:num>
  <w:num w:numId="39" w16cid:durableId="11002251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6082197">
    <w:abstractNumId w:val="29"/>
  </w:num>
  <w:num w:numId="41" w16cid:durableId="13958567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0A25"/>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B67AA"/>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0"/>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65F"/>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F4E"/>
    <w:rsid w:val="001C384C"/>
    <w:rsid w:val="001C5E18"/>
    <w:rsid w:val="001C5F65"/>
    <w:rsid w:val="001C63EF"/>
    <w:rsid w:val="001D2CB3"/>
    <w:rsid w:val="001D2DEA"/>
    <w:rsid w:val="001D397C"/>
    <w:rsid w:val="001D3E13"/>
    <w:rsid w:val="001D4A7E"/>
    <w:rsid w:val="001E0667"/>
    <w:rsid w:val="001E0CAD"/>
    <w:rsid w:val="001E2B07"/>
    <w:rsid w:val="001E2E6E"/>
    <w:rsid w:val="001E3630"/>
    <w:rsid w:val="001F1A26"/>
    <w:rsid w:val="001F1B9A"/>
    <w:rsid w:val="001F272E"/>
    <w:rsid w:val="001F41BA"/>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AD9"/>
    <w:rsid w:val="00227E97"/>
    <w:rsid w:val="00230C09"/>
    <w:rsid w:val="00232562"/>
    <w:rsid w:val="00232E09"/>
    <w:rsid w:val="0023459E"/>
    <w:rsid w:val="0023463D"/>
    <w:rsid w:val="00236FB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071"/>
    <w:rsid w:val="002809B7"/>
    <w:rsid w:val="00281466"/>
    <w:rsid w:val="00282F35"/>
    <w:rsid w:val="002832ED"/>
    <w:rsid w:val="002853F3"/>
    <w:rsid w:val="00286D12"/>
    <w:rsid w:val="00287BE9"/>
    <w:rsid w:val="00287C22"/>
    <w:rsid w:val="002901AA"/>
    <w:rsid w:val="0029048E"/>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5F85"/>
    <w:rsid w:val="003E666C"/>
    <w:rsid w:val="003F03B4"/>
    <w:rsid w:val="003F0D38"/>
    <w:rsid w:val="003F2288"/>
    <w:rsid w:val="003F26EA"/>
    <w:rsid w:val="003F3915"/>
    <w:rsid w:val="00402779"/>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6256"/>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ECF"/>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4AB8"/>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3D4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390C"/>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7BF3"/>
    <w:rsid w:val="006C0704"/>
    <w:rsid w:val="006C1E5C"/>
    <w:rsid w:val="006C2635"/>
    <w:rsid w:val="006C4ED6"/>
    <w:rsid w:val="006C6169"/>
    <w:rsid w:val="006D17A9"/>
    <w:rsid w:val="006D4802"/>
    <w:rsid w:val="006D49F3"/>
    <w:rsid w:val="006D653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686A"/>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2F9F"/>
    <w:rsid w:val="007E4772"/>
    <w:rsid w:val="007F13F4"/>
    <w:rsid w:val="007F1969"/>
    <w:rsid w:val="007F29A8"/>
    <w:rsid w:val="007F29D2"/>
    <w:rsid w:val="007F3DFD"/>
    <w:rsid w:val="007F49D5"/>
    <w:rsid w:val="007F6FE1"/>
    <w:rsid w:val="007F765D"/>
    <w:rsid w:val="007F7A6F"/>
    <w:rsid w:val="0080188D"/>
    <w:rsid w:val="00801D0E"/>
    <w:rsid w:val="00802774"/>
    <w:rsid w:val="00803574"/>
    <w:rsid w:val="008036AD"/>
    <w:rsid w:val="00803C5C"/>
    <w:rsid w:val="00803FDF"/>
    <w:rsid w:val="0080563E"/>
    <w:rsid w:val="00806BBD"/>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23CF"/>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C7FF8"/>
    <w:rsid w:val="008D1863"/>
    <w:rsid w:val="008D19F5"/>
    <w:rsid w:val="008D1AC1"/>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344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7724"/>
    <w:rsid w:val="009F2CD0"/>
    <w:rsid w:val="009F3167"/>
    <w:rsid w:val="009F685F"/>
    <w:rsid w:val="009F6D23"/>
    <w:rsid w:val="00A04398"/>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33C0"/>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349D"/>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B79"/>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4F0B"/>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688"/>
    <w:rsid w:val="00CD1336"/>
    <w:rsid w:val="00CD2078"/>
    <w:rsid w:val="00CD2332"/>
    <w:rsid w:val="00CD3703"/>
    <w:rsid w:val="00CD6197"/>
    <w:rsid w:val="00CE2717"/>
    <w:rsid w:val="00CE4BE8"/>
    <w:rsid w:val="00CE4C0F"/>
    <w:rsid w:val="00CE58A3"/>
    <w:rsid w:val="00CE5D73"/>
    <w:rsid w:val="00CE7C9F"/>
    <w:rsid w:val="00CF3D01"/>
    <w:rsid w:val="00CF4D05"/>
    <w:rsid w:val="00CF5644"/>
    <w:rsid w:val="00CF5CF2"/>
    <w:rsid w:val="00CF6704"/>
    <w:rsid w:val="00D002C1"/>
    <w:rsid w:val="00D003AD"/>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CDA"/>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B77"/>
    <w:rsid w:val="00D57C73"/>
    <w:rsid w:val="00D64155"/>
    <w:rsid w:val="00D650F1"/>
    <w:rsid w:val="00D67366"/>
    <w:rsid w:val="00D67BDF"/>
    <w:rsid w:val="00D67C03"/>
    <w:rsid w:val="00D67FFE"/>
    <w:rsid w:val="00D722D9"/>
    <w:rsid w:val="00D730D7"/>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C6B8C"/>
    <w:rsid w:val="00DD081C"/>
    <w:rsid w:val="00DD1E0B"/>
    <w:rsid w:val="00DD21DD"/>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1649"/>
    <w:rsid w:val="00E02AD2"/>
    <w:rsid w:val="00E04B8F"/>
    <w:rsid w:val="00E051ED"/>
    <w:rsid w:val="00E10CE7"/>
    <w:rsid w:val="00E157F6"/>
    <w:rsid w:val="00E16874"/>
    <w:rsid w:val="00E173C3"/>
    <w:rsid w:val="00E201AA"/>
    <w:rsid w:val="00E207A4"/>
    <w:rsid w:val="00E20878"/>
    <w:rsid w:val="00E219B7"/>
    <w:rsid w:val="00E21A5C"/>
    <w:rsid w:val="00E21C1A"/>
    <w:rsid w:val="00E23832"/>
    <w:rsid w:val="00E23CF6"/>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55D"/>
    <w:rsid w:val="00EA4B87"/>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723"/>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804"/>
    <w:rsid w:val="00F50FE5"/>
    <w:rsid w:val="00F53968"/>
    <w:rsid w:val="00F54AF8"/>
    <w:rsid w:val="00F54C0C"/>
    <w:rsid w:val="00F54F83"/>
    <w:rsid w:val="00F55BE6"/>
    <w:rsid w:val="00F55CF9"/>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F55CF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24198377">
      <w:bodyDiv w:val="1"/>
      <w:marLeft w:val="0"/>
      <w:marRight w:val="0"/>
      <w:marTop w:val="0"/>
      <w:marBottom w:val="0"/>
      <w:divBdr>
        <w:top w:val="none" w:sz="0" w:space="0" w:color="auto"/>
        <w:left w:val="none" w:sz="0" w:space="0" w:color="auto"/>
        <w:bottom w:val="none" w:sz="0" w:space="0" w:color="auto"/>
        <w:right w:val="none" w:sz="0" w:space="0" w:color="auto"/>
      </w:divBdr>
    </w:div>
    <w:div w:id="914054092">
      <w:bodyDiv w:val="1"/>
      <w:marLeft w:val="0"/>
      <w:marRight w:val="0"/>
      <w:marTop w:val="0"/>
      <w:marBottom w:val="0"/>
      <w:divBdr>
        <w:top w:val="none" w:sz="0" w:space="0" w:color="auto"/>
        <w:left w:val="none" w:sz="0" w:space="0" w:color="auto"/>
        <w:bottom w:val="none" w:sz="0" w:space="0" w:color="auto"/>
        <w:right w:val="none" w:sz="0" w:space="0" w:color="auto"/>
      </w:divBdr>
    </w:div>
    <w:div w:id="1403790131">
      <w:bodyDiv w:val="1"/>
      <w:marLeft w:val="0"/>
      <w:marRight w:val="0"/>
      <w:marTop w:val="0"/>
      <w:marBottom w:val="0"/>
      <w:divBdr>
        <w:top w:val="none" w:sz="0" w:space="0" w:color="auto"/>
        <w:left w:val="none" w:sz="0" w:space="0" w:color="auto"/>
        <w:bottom w:val="none" w:sz="0" w:space="0" w:color="auto"/>
        <w:right w:val="none" w:sz="0" w:space="0" w:color="auto"/>
      </w:divBdr>
    </w:div>
    <w:div w:id="15882976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57E3C"/>
    <w:rsid w:val="00064278"/>
    <w:rsid w:val="000D14B0"/>
    <w:rsid w:val="000F1BCB"/>
    <w:rsid w:val="00153595"/>
    <w:rsid w:val="001561B4"/>
    <w:rsid w:val="0019205C"/>
    <w:rsid w:val="001C2421"/>
    <w:rsid w:val="00296C2B"/>
    <w:rsid w:val="003C6F9C"/>
    <w:rsid w:val="003F42B9"/>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1761</Words>
  <Characters>10879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12615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2</cp:revision>
  <cp:lastPrinted>2012-02-02T00:02:00Z</cp:lastPrinted>
  <dcterms:created xsi:type="dcterms:W3CDTF">2023-04-14T06:00:00Z</dcterms:created>
  <dcterms:modified xsi:type="dcterms:W3CDTF">2023-04-14T06:00:00Z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