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402360A1" w:rsidR="006246C0" w:rsidRDefault="00601BEE" w:rsidP="7E5621E8">
          <w:pPr>
            <w:pStyle w:val="Heading2"/>
          </w:pPr>
          <w:r>
            <w:t>Research Consulting</w:t>
          </w:r>
          <w:r w:rsidR="0089088D">
            <w:t xml:space="preserve"> </w:t>
          </w:r>
          <w:r w:rsidR="00CC201B">
            <w:t>- CSOF</w:t>
          </w:r>
          <w:r w:rsidR="008D2AD6">
            <w:t>6</w:t>
          </w:r>
          <w:r w:rsidR="001D7B90">
            <w:t>/7</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7E5621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7A105A">
            <w:pPr>
              <w:pStyle w:val="ColumnHeading"/>
              <w:rPr>
                <w:sz w:val="22"/>
              </w:rPr>
            </w:pPr>
            <w:r w:rsidRPr="0093721B">
              <w:rPr>
                <w:sz w:val="22"/>
              </w:rPr>
              <w:t>The following information is for applicants</w:t>
            </w:r>
          </w:p>
        </w:tc>
      </w:tr>
      <w:tr w:rsidR="00CC201B" w:rsidRPr="0093721B" w14:paraId="270A5A66" w14:textId="77777777" w:rsidTr="7E5621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7A105A">
            <w:pPr>
              <w:pStyle w:val="TableText"/>
              <w:rPr>
                <w:sz w:val="22"/>
              </w:rPr>
            </w:pPr>
            <w:r w:rsidRPr="0093721B">
              <w:rPr>
                <w:sz w:val="22"/>
              </w:rPr>
              <w:t>Advertised Job Title</w:t>
            </w:r>
          </w:p>
        </w:tc>
        <w:tc>
          <w:tcPr>
            <w:tcW w:w="2965" w:type="pct"/>
          </w:tcPr>
          <w:p w14:paraId="56C38D23" w14:textId="10679296" w:rsidR="00CC201B" w:rsidRPr="0093721B" w:rsidRDefault="0089088D" w:rsidP="45ADD004">
            <w:pPr>
              <w:pStyle w:val="TableText"/>
              <w:cnfStyle w:val="000000100000" w:firstRow="0" w:lastRow="0" w:firstColumn="0" w:lastColumn="0" w:oddVBand="0" w:evenVBand="0" w:oddHBand="1" w:evenHBand="0" w:firstRowFirstColumn="0" w:firstRowLastColumn="0" w:lastRowFirstColumn="0" w:lastRowLastColumn="0"/>
              <w:rPr>
                <w:sz w:val="22"/>
              </w:rPr>
            </w:pPr>
            <w:r w:rsidRPr="45ADD004">
              <w:rPr>
                <w:sz w:val="22"/>
              </w:rPr>
              <w:t xml:space="preserve">Digital </w:t>
            </w:r>
            <w:r w:rsidR="45B14B39" w:rsidRPr="45ADD004">
              <w:rPr>
                <w:sz w:val="22"/>
              </w:rPr>
              <w:t xml:space="preserve">Development </w:t>
            </w:r>
            <w:r w:rsidRPr="45ADD004">
              <w:rPr>
                <w:sz w:val="22"/>
              </w:rPr>
              <w:t>Lead</w:t>
            </w:r>
          </w:p>
        </w:tc>
      </w:tr>
      <w:tr w:rsidR="00CC201B" w:rsidRPr="0093721B" w14:paraId="0E4EBB4E" w14:textId="77777777" w:rsidTr="7E5621E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7A105A">
            <w:pPr>
              <w:pStyle w:val="TableText"/>
              <w:rPr>
                <w:sz w:val="22"/>
              </w:rPr>
            </w:pPr>
            <w:r w:rsidRPr="0093721B">
              <w:rPr>
                <w:sz w:val="22"/>
              </w:rPr>
              <w:t>Job Reference</w:t>
            </w:r>
          </w:p>
        </w:tc>
        <w:tc>
          <w:tcPr>
            <w:tcW w:w="2965" w:type="pct"/>
          </w:tcPr>
          <w:p w14:paraId="0E8B3A78" w14:textId="4BC7C179" w:rsidR="00CC201B" w:rsidRPr="0093721B" w:rsidRDefault="36BC9950" w:rsidP="45ADD004">
            <w:pPr>
              <w:pStyle w:val="TableText"/>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45ADD004">
              <w:rPr>
                <w:color w:val="222222"/>
                <w:sz w:val="21"/>
                <w:szCs w:val="21"/>
              </w:rPr>
              <w:t>80841</w:t>
            </w:r>
          </w:p>
        </w:tc>
      </w:tr>
      <w:tr w:rsidR="00291B3E" w:rsidRPr="0093721B" w14:paraId="5076319B" w14:textId="77777777" w:rsidTr="7E5621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6C213188" w14:textId="32657F83" w:rsidR="00291B3E" w:rsidRPr="00687947" w:rsidRDefault="44646517" w:rsidP="00687947">
            <w:pPr>
              <w:pStyle w:val="TableText"/>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7E5621E8">
              <w:rPr>
                <w:rFonts w:cs="Calibri"/>
                <w:color w:val="000000" w:themeColor="text2"/>
                <w:sz w:val="22"/>
              </w:rPr>
              <w:t>Attractive salary package to be negotiated</w:t>
            </w:r>
          </w:p>
        </w:tc>
      </w:tr>
      <w:tr w:rsidR="00C45886" w:rsidRPr="0093721B" w14:paraId="206EF157" w14:textId="77777777" w:rsidTr="7E5621E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7A105A">
            <w:pPr>
              <w:pStyle w:val="TableText"/>
              <w:rPr>
                <w:sz w:val="22"/>
              </w:rPr>
            </w:pPr>
            <w:r w:rsidRPr="0093721B">
              <w:rPr>
                <w:sz w:val="22"/>
              </w:rPr>
              <w:t>Tenure</w:t>
            </w:r>
          </w:p>
        </w:tc>
        <w:tc>
          <w:tcPr>
            <w:tcW w:w="2965" w:type="pct"/>
          </w:tcPr>
          <w:p w14:paraId="62FB7EEC" w14:textId="77777777" w:rsidR="00C45886" w:rsidRPr="002D61F6"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61F6">
              <w:rPr>
                <w:sz w:val="22"/>
              </w:rPr>
              <w:t xml:space="preserve">Specified Term of up to </w:t>
            </w:r>
            <w:r w:rsidR="008D2AD6" w:rsidRPr="002D61F6">
              <w:rPr>
                <w:sz w:val="22"/>
              </w:rPr>
              <w:t>4</w:t>
            </w:r>
            <w:r w:rsidRPr="002D61F6">
              <w:rPr>
                <w:sz w:val="22"/>
              </w:rPr>
              <w:t xml:space="preserve"> years</w:t>
            </w:r>
          </w:p>
          <w:p w14:paraId="7174946C" w14:textId="0A3A463A" w:rsidR="002D61F6" w:rsidRPr="002D61F6" w:rsidRDefault="002D61F6" w:rsidP="002D61F6">
            <w:pPr>
              <w:pStyle w:val="TableText"/>
              <w:cnfStyle w:val="000000000000" w:firstRow="0" w:lastRow="0" w:firstColumn="0" w:lastColumn="0" w:oddVBand="0" w:evenVBand="0" w:oddHBand="0" w:evenHBand="0" w:firstRowFirstColumn="0" w:firstRowLastColumn="0" w:lastRowFirstColumn="0" w:lastRowLastColumn="0"/>
              <w:rPr>
                <w:sz w:val="22"/>
              </w:rPr>
            </w:pPr>
            <w:r w:rsidRPr="002D61F6">
              <w:rPr>
                <w:sz w:val="22"/>
              </w:rPr>
              <w:t>Full time or part time may be considered</w:t>
            </w:r>
          </w:p>
        </w:tc>
      </w:tr>
      <w:tr w:rsidR="00926BE4" w:rsidRPr="0093721B" w14:paraId="760B76A7" w14:textId="77777777" w:rsidTr="7E5621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7A105A">
            <w:pPr>
              <w:pStyle w:val="TableText"/>
              <w:rPr>
                <w:sz w:val="22"/>
              </w:rPr>
            </w:pPr>
            <w:r w:rsidRPr="0093721B">
              <w:rPr>
                <w:sz w:val="22"/>
              </w:rPr>
              <w:t>Location</w:t>
            </w:r>
            <w:r w:rsidR="00C45886" w:rsidRPr="0093721B">
              <w:rPr>
                <w:sz w:val="22"/>
              </w:rPr>
              <w:t>(s)</w:t>
            </w:r>
          </w:p>
        </w:tc>
        <w:tc>
          <w:tcPr>
            <w:tcW w:w="2965" w:type="pct"/>
          </w:tcPr>
          <w:p w14:paraId="606DF98D" w14:textId="7D813219" w:rsidR="00926BE4" w:rsidRPr="00601BEE" w:rsidRDefault="2FF1E4B6" w:rsidP="45ADD00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1BEE">
              <w:rPr>
                <w:sz w:val="22"/>
              </w:rPr>
              <w:t xml:space="preserve">Melbourne </w:t>
            </w:r>
            <w:r w:rsidR="00291B3E" w:rsidRPr="00601BEE">
              <w:rPr>
                <w:sz w:val="22"/>
              </w:rPr>
              <w:t>preferred, other locations n</w:t>
            </w:r>
            <w:r w:rsidR="005A429A" w:rsidRPr="00601BEE">
              <w:rPr>
                <w:sz w:val="22"/>
              </w:rPr>
              <w:t>egotiable</w:t>
            </w:r>
          </w:p>
        </w:tc>
      </w:tr>
      <w:tr w:rsidR="00926BE4" w:rsidRPr="0093721B" w14:paraId="53643D7F" w14:textId="77777777" w:rsidTr="7E5621E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7A105A">
            <w:pPr>
              <w:pStyle w:val="TableText"/>
              <w:rPr>
                <w:sz w:val="22"/>
              </w:rPr>
            </w:pPr>
            <w:r w:rsidRPr="0093721B">
              <w:rPr>
                <w:sz w:val="22"/>
              </w:rPr>
              <w:t>Relocation Assistance</w:t>
            </w:r>
          </w:p>
        </w:tc>
        <w:tc>
          <w:tcPr>
            <w:tcW w:w="2965" w:type="pct"/>
          </w:tcPr>
          <w:p w14:paraId="4AAFBFF7" w14:textId="77777777" w:rsidR="00926BE4" w:rsidRPr="00601BE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1BEE">
              <w:rPr>
                <w:sz w:val="22"/>
              </w:rPr>
              <w:t>Will be provided to the successful candidate if required</w:t>
            </w:r>
          </w:p>
        </w:tc>
      </w:tr>
      <w:tr w:rsidR="00926BE4" w:rsidRPr="0093721B" w14:paraId="52B1B623" w14:textId="77777777" w:rsidTr="7E5621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7A105A">
            <w:pPr>
              <w:pStyle w:val="TableText"/>
              <w:rPr>
                <w:sz w:val="22"/>
              </w:rPr>
            </w:pPr>
            <w:r w:rsidRPr="0093721B">
              <w:rPr>
                <w:sz w:val="22"/>
              </w:rPr>
              <w:t>Applications are open to</w:t>
            </w:r>
          </w:p>
        </w:tc>
        <w:tc>
          <w:tcPr>
            <w:tcW w:w="2965" w:type="pct"/>
          </w:tcPr>
          <w:p w14:paraId="30DE13FE" w14:textId="0773DD44" w:rsidR="00926BE4" w:rsidRPr="00601BEE"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601BEE">
              <w:rPr>
                <w:sz w:val="22"/>
              </w:rPr>
              <w:t>All Candidates</w:t>
            </w:r>
          </w:p>
        </w:tc>
      </w:tr>
      <w:tr w:rsidR="00C45886" w:rsidRPr="0093721B" w14:paraId="729B302B" w14:textId="77777777" w:rsidTr="7E5621E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7A105A">
            <w:pPr>
              <w:pStyle w:val="TableText"/>
              <w:rPr>
                <w:sz w:val="22"/>
              </w:rPr>
            </w:pPr>
            <w:r w:rsidRPr="0093721B">
              <w:rPr>
                <w:sz w:val="22"/>
              </w:rPr>
              <w:t>Position reports to the</w:t>
            </w:r>
          </w:p>
        </w:tc>
        <w:tc>
          <w:tcPr>
            <w:tcW w:w="2965" w:type="pct"/>
          </w:tcPr>
          <w:p w14:paraId="0D723D02" w14:textId="08B41B4B" w:rsidR="00C45886" w:rsidRPr="00601BEE" w:rsidRDefault="6725A5E6" w:rsidP="45ADD00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601BEE">
              <w:rPr>
                <w:sz w:val="22"/>
              </w:rPr>
              <w:t>Team Leader</w:t>
            </w:r>
          </w:p>
        </w:tc>
      </w:tr>
      <w:tr w:rsidR="00194B1C" w:rsidRPr="0093721B" w14:paraId="44C3B218" w14:textId="77777777" w:rsidTr="7E5621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7A105A">
            <w:pPr>
              <w:pStyle w:val="TableText"/>
              <w:rPr>
                <w:sz w:val="22"/>
              </w:rPr>
            </w:pPr>
            <w:r w:rsidRPr="0093721B">
              <w:rPr>
                <w:sz w:val="22"/>
              </w:rPr>
              <w:t>Number of Direct Reports</w:t>
            </w:r>
          </w:p>
        </w:tc>
        <w:tc>
          <w:tcPr>
            <w:tcW w:w="2965" w:type="pct"/>
          </w:tcPr>
          <w:p w14:paraId="604EA959" w14:textId="538C8BBA" w:rsidR="00194B1C" w:rsidRPr="00601BEE"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1BEE">
              <w:rPr>
                <w:sz w:val="22"/>
              </w:rPr>
              <w:t>0</w:t>
            </w:r>
          </w:p>
        </w:tc>
      </w:tr>
      <w:tr w:rsidR="00194B1C" w:rsidRPr="0093721B" w14:paraId="76DE73B9" w14:textId="77777777" w:rsidTr="7E5621E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7A105A">
            <w:pPr>
              <w:pStyle w:val="TableText"/>
              <w:rPr>
                <w:sz w:val="22"/>
              </w:rPr>
            </w:pPr>
            <w:r w:rsidRPr="0093721B">
              <w:rPr>
                <w:sz w:val="22"/>
              </w:rPr>
              <w:t>Enquire about this job</w:t>
            </w:r>
          </w:p>
        </w:tc>
        <w:tc>
          <w:tcPr>
            <w:tcW w:w="2965" w:type="pct"/>
          </w:tcPr>
          <w:p w14:paraId="2C08FF08" w14:textId="1C77C688" w:rsidR="00291B3E" w:rsidRPr="00601BEE" w:rsidRDefault="67DDE21A" w:rsidP="45ADD00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1BEE">
              <w:rPr>
                <w:sz w:val="22"/>
              </w:rPr>
              <w:t>Cameron Fletcher</w:t>
            </w:r>
            <w:r w:rsidR="00291B3E" w:rsidRPr="00601BEE">
              <w:rPr>
                <w:sz w:val="22"/>
              </w:rPr>
              <w:t xml:space="preserve"> via email</w:t>
            </w:r>
            <w:r w:rsidR="008D2AD6" w:rsidRPr="00601BEE">
              <w:rPr>
                <w:sz w:val="22"/>
              </w:rPr>
              <w:t xml:space="preserve"> </w:t>
            </w:r>
            <w:r w:rsidR="17586566" w:rsidRPr="00601BEE">
              <w:rPr>
                <w:sz w:val="22"/>
              </w:rPr>
              <w:t>cameron</w:t>
            </w:r>
            <w:r w:rsidR="008D2AD6" w:rsidRPr="00601BEE">
              <w:rPr>
                <w:sz w:val="22"/>
              </w:rPr>
              <w:t>.</w:t>
            </w:r>
            <w:r w:rsidR="08BB30FB" w:rsidRPr="00601BEE">
              <w:rPr>
                <w:sz w:val="22"/>
              </w:rPr>
              <w:t>fletcher</w:t>
            </w:r>
            <w:r w:rsidR="008D2AD6" w:rsidRPr="00601BEE">
              <w:rPr>
                <w:sz w:val="22"/>
              </w:rPr>
              <w:t>@csiro.au</w:t>
            </w:r>
            <w:r w:rsidR="00291B3E" w:rsidRPr="00601BEE">
              <w:rPr>
                <w:sz w:val="22"/>
              </w:rPr>
              <w:t xml:space="preserve">  or </w:t>
            </w:r>
          </w:p>
          <w:p w14:paraId="2685D238" w14:textId="37BAD7AE" w:rsidR="00194B1C" w:rsidRPr="00601BEE" w:rsidRDefault="00291B3E" w:rsidP="45ADD00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1BEE">
              <w:rPr>
                <w:sz w:val="22"/>
              </w:rPr>
              <w:t xml:space="preserve">phone </w:t>
            </w:r>
            <w:r w:rsidR="206EE380" w:rsidRPr="00601BEE">
              <w:rPr>
                <w:sz w:val="22"/>
              </w:rPr>
              <w:t>+61 7 4091 8820</w:t>
            </w:r>
          </w:p>
        </w:tc>
      </w:tr>
      <w:tr w:rsidR="00194B1C" w:rsidRPr="0093721B" w14:paraId="22938356" w14:textId="77777777" w:rsidTr="7E5621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7A105A">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7F8D1388" w14:textId="3BAA6EB6" w:rsidR="005A429A" w:rsidRDefault="005A429A">
      <w:pPr>
        <w:spacing w:before="0" w:after="0" w:line="240" w:lineRule="auto"/>
        <w:rPr>
          <w:rFonts w:cs="Arial"/>
          <w:b/>
          <w:bCs/>
          <w:color w:val="auto"/>
          <w:sz w:val="26"/>
          <w:szCs w:val="26"/>
        </w:rPr>
      </w:pPr>
    </w:p>
    <w:p w14:paraId="5EC47579" w14:textId="31DB9154" w:rsidR="002C7CF7" w:rsidRDefault="00B50C20" w:rsidP="002C7CF7">
      <w:pPr>
        <w:pStyle w:val="Heading3"/>
        <w:spacing w:after="0"/>
      </w:pPr>
      <w:r>
        <w:t>Role Overview</w:t>
      </w:r>
      <w:bookmarkStart w:id="1" w:name="_Toc341085720"/>
    </w:p>
    <w:p w14:paraId="3D310B6F" w14:textId="7DEA46FD" w:rsidR="00B97BA9" w:rsidRDefault="00291B3E" w:rsidP="00B97BA9">
      <w:bookmarkStart w:id="2"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7E2611EF"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will be the Commonwealth’s trusted provider of data, information and knowledge-based services to support improved preparation for, response to and recovery from natural disasters</w:t>
      </w:r>
      <w:r w:rsidR="00BC6F83">
        <w:t>, reducing risk and building resilience</w:t>
      </w:r>
      <w:r w:rsidR="00A802EA">
        <w:t>,</w:t>
      </w:r>
      <w:r>
        <w:t xml:space="preserve"> in Australia. It bring</w:t>
      </w:r>
      <w:r w:rsidR="00327018">
        <w:t>s</w:t>
      </w:r>
      <w:r>
        <w:t xml:space="preserve"> together Australia’s leading climate and natural disaster information and expertise in a customer-led and mission-focussed national capability. </w:t>
      </w:r>
    </w:p>
    <w:p w14:paraId="7AAF1DDE" w14:textId="746C14D2" w:rsidR="00B97BA9" w:rsidRDefault="00327018" w:rsidP="00291B3E">
      <w:r>
        <w:lastRenderedPageBreak/>
        <w:t xml:space="preserve">The ACS has commenced a major 4-year program of work, in which </w:t>
      </w:r>
      <w:r w:rsidR="00B97BA9">
        <w:t>CSIRO will lead a series of customer</w:t>
      </w:r>
      <w:r>
        <w:t>-</w:t>
      </w:r>
      <w:r w:rsidR="00B97BA9">
        <w:t>oriented projects</w:t>
      </w:r>
      <w:r>
        <w:t>. We</w:t>
      </w:r>
      <w:r w:rsidR="00130798">
        <w:t xml:space="preserve"> are</w:t>
      </w:r>
      <w:r>
        <w:t xml:space="preserve"> seek</w:t>
      </w:r>
      <w:r w:rsidR="00130798">
        <w:t>ing</w:t>
      </w:r>
      <w:r>
        <w:t xml:space="preserve"> </w:t>
      </w:r>
      <w:r w:rsidR="001D7B90">
        <w:t>a</w:t>
      </w:r>
      <w:r w:rsidR="00C8663C">
        <w:t>n experienced and talented</w:t>
      </w:r>
      <w:r w:rsidR="001D7B90">
        <w:t xml:space="preserve"> </w:t>
      </w:r>
      <w:r w:rsidR="1726E26D">
        <w:t xml:space="preserve">Digital Development Lead </w:t>
      </w:r>
      <w:r w:rsidR="001D7B90">
        <w:t xml:space="preserve">to </w:t>
      </w:r>
      <w:r w:rsidR="00130798">
        <w:t xml:space="preserve">oversee </w:t>
      </w:r>
      <w:r w:rsidR="00BE248B">
        <w:t>integrated</w:t>
      </w:r>
      <w:r w:rsidR="00130798">
        <w:t xml:space="preserve"> technical design and delivery of</w:t>
      </w:r>
      <w:r w:rsidR="00EC7F44">
        <w:t xml:space="preserve"> digital </w:t>
      </w:r>
      <w:r w:rsidR="00130798">
        <w:t>infrastructure</w:t>
      </w:r>
      <w:r w:rsidR="00EC7F44">
        <w:t xml:space="preserve"> and outputs</w:t>
      </w:r>
      <w:r w:rsidR="00775EC1">
        <w:t xml:space="preserve"> across</w:t>
      </w:r>
      <w:r w:rsidR="00EC7F44">
        <w:t xml:space="preserve"> </w:t>
      </w:r>
      <w:r w:rsidR="00524F25">
        <w:t xml:space="preserve">these large </w:t>
      </w:r>
      <w:r w:rsidR="00775EC1">
        <w:t xml:space="preserve">and </w:t>
      </w:r>
      <w:r w:rsidR="00524F25">
        <w:t xml:space="preserve">complex projects. </w:t>
      </w:r>
    </w:p>
    <w:p w14:paraId="4FB123F6" w14:textId="5B6137E7" w:rsidR="00876D5D" w:rsidRDefault="00876D5D">
      <w:r>
        <w:t xml:space="preserve">This role will </w:t>
      </w:r>
      <w:r w:rsidR="00C7274B">
        <w:t>drive and lead</w:t>
      </w:r>
      <w:r w:rsidR="3F96B662">
        <w:t xml:space="preserve"> the technical</w:t>
      </w:r>
      <w:r w:rsidR="00C7274B">
        <w:t xml:space="preserve"> and</w:t>
      </w:r>
      <w:r w:rsidR="3F96B662">
        <w:t xml:space="preserve"> strategic</w:t>
      </w:r>
      <w:r w:rsidR="00C7274B">
        <w:t xml:space="preserve"> </w:t>
      </w:r>
      <w:r w:rsidR="3F96B662">
        <w:t>design and delivery of digital</w:t>
      </w:r>
      <w:r w:rsidR="00A21669">
        <w:t xml:space="preserve"> products, outcomes and</w:t>
      </w:r>
      <w:r w:rsidR="3F96B662">
        <w:t xml:space="preserve"> infrastructure underpinning CSIRO’s </w:t>
      </w:r>
      <w:r w:rsidR="016099DB">
        <w:t xml:space="preserve">ACS </w:t>
      </w:r>
      <w:r w:rsidR="3F96B662">
        <w:t>delivery</w:t>
      </w:r>
      <w:r w:rsidR="3EE46C82">
        <w:t>. The successful candidate will</w:t>
      </w:r>
      <w:r w:rsidR="3F96B662">
        <w:t xml:space="preserve"> </w:t>
      </w:r>
      <w:r>
        <w:t>lead and strategically manage the design of the digital infrastructure integrating data and digital capabilities across ACS projects</w:t>
      </w:r>
      <w:r w:rsidR="15C52C9C">
        <w:t>, including</w:t>
      </w:r>
      <w:r w:rsidR="0416CF78">
        <w:t xml:space="preserve">: </w:t>
      </w:r>
    </w:p>
    <w:p w14:paraId="1D59D8D9" w14:textId="43AB80B1" w:rsidR="00876D5D" w:rsidRDefault="0416CF78" w:rsidP="00601BEE">
      <w:pPr>
        <w:ind w:left="720"/>
      </w:pPr>
      <w:r>
        <w:t>1)</w:t>
      </w:r>
      <w:r w:rsidR="15C52C9C">
        <w:t xml:space="preserve"> </w:t>
      </w:r>
      <w:r w:rsidR="69CFD874">
        <w:t xml:space="preserve">the </w:t>
      </w:r>
      <w:r w:rsidR="00876D5D">
        <w:t>conceptual design of digital infrastructure</w:t>
      </w:r>
      <w:r w:rsidR="004F5891">
        <w:t xml:space="preserve"> and technical systems architecture</w:t>
      </w:r>
      <w:r w:rsidR="00876D5D">
        <w:t xml:space="preserve">; </w:t>
      </w:r>
    </w:p>
    <w:p w14:paraId="4FF52D14" w14:textId="25226127" w:rsidR="00876D5D" w:rsidRDefault="34D8E8A4" w:rsidP="00601BEE">
      <w:pPr>
        <w:ind w:left="720"/>
      </w:pPr>
      <w:r>
        <w:t xml:space="preserve">2) </w:t>
      </w:r>
      <w:r w:rsidR="2257A69E">
        <w:t xml:space="preserve">the </w:t>
      </w:r>
      <w:r w:rsidR="04E1A9EE">
        <w:t xml:space="preserve">integration of </w:t>
      </w:r>
      <w:r w:rsidR="00876D5D">
        <w:t>digital platforms to implement infrastructures;</w:t>
      </w:r>
      <w:r w:rsidR="10503348">
        <w:t xml:space="preserve"> </w:t>
      </w:r>
    </w:p>
    <w:p w14:paraId="2418821C" w14:textId="62C80A98" w:rsidR="00876D5D" w:rsidRDefault="026746EE" w:rsidP="00601BEE">
      <w:pPr>
        <w:ind w:left="720"/>
      </w:pPr>
      <w:r>
        <w:t xml:space="preserve">3) </w:t>
      </w:r>
      <w:r w:rsidR="10503348">
        <w:t xml:space="preserve">working </w:t>
      </w:r>
      <w:r w:rsidR="00876D5D">
        <w:t xml:space="preserve">with domain experts such as socio-technical architects, ecological process modellers, or integration modellers to ensure digital platforms enable efficient workflows that can scale up to meet the national-scale challenge of ACS; </w:t>
      </w:r>
    </w:p>
    <w:p w14:paraId="27D9F819" w14:textId="7E6A32AA" w:rsidR="00876D5D" w:rsidRDefault="3EFB1AE8" w:rsidP="00601BEE">
      <w:pPr>
        <w:ind w:left="720"/>
      </w:pPr>
      <w:r>
        <w:t xml:space="preserve">4) </w:t>
      </w:r>
      <w:r w:rsidR="5720476A">
        <w:t>the</w:t>
      </w:r>
      <w:r w:rsidR="00876D5D">
        <w:t xml:space="preserve"> </w:t>
      </w:r>
      <w:r w:rsidR="0F4437B4">
        <w:t xml:space="preserve">delivery </w:t>
      </w:r>
      <w:r w:rsidR="24C45CDF">
        <w:t xml:space="preserve">of digital products </w:t>
      </w:r>
      <w:r w:rsidR="00876D5D">
        <w:t>to decision makers using online dashboards and other interactive decision-support capabilities</w:t>
      </w:r>
      <w:r w:rsidR="00127C2A">
        <w:t>; a</w:t>
      </w:r>
      <w:r w:rsidR="00467F1D">
        <w:t xml:space="preserve">nd </w:t>
      </w:r>
    </w:p>
    <w:p w14:paraId="6886EB81" w14:textId="7F6B50C5" w:rsidR="00876D5D" w:rsidRDefault="00467F1D" w:rsidP="00601BEE">
      <w:pPr>
        <w:ind w:left="720"/>
      </w:pPr>
      <w:r>
        <w:t>5) oversight of overall external facing web-presence for digital tools and products</w:t>
      </w:r>
      <w:r w:rsidR="00876D5D">
        <w:t>.</w:t>
      </w:r>
      <w:r w:rsidR="725607AC">
        <w:t xml:space="preserve"> </w:t>
      </w:r>
    </w:p>
    <w:p w14:paraId="0F96695A" w14:textId="0A7D09AE" w:rsidR="00876D5D" w:rsidRDefault="661F77AD">
      <w:r>
        <w:t xml:space="preserve">This role will work </w:t>
      </w:r>
      <w:r w:rsidR="00A77BBF">
        <w:t xml:space="preserve">closely </w:t>
      </w:r>
      <w:r>
        <w:t>with</w:t>
      </w:r>
      <w:r w:rsidR="00A77BBF">
        <w:t xml:space="preserve"> ACS Project Leaders, the CSIRO’s ACS co-ordinator, and</w:t>
      </w:r>
      <w:r>
        <w:t xml:space="preserve"> the Social Architecture Lead to </w:t>
      </w:r>
      <w:r w:rsidR="00460450">
        <w:t xml:space="preserve">ensure a strategic approach to the delivery of </w:t>
      </w:r>
      <w:r w:rsidR="00D8275B">
        <w:t>digital systems and tools that is aligned with identified customer needs</w:t>
      </w:r>
      <w:r>
        <w:t>.</w:t>
      </w:r>
    </w:p>
    <w:p w14:paraId="17E5628B" w14:textId="3786C189" w:rsidR="00B97BA9" w:rsidRDefault="00524F25" w:rsidP="353D40F9">
      <w:r>
        <w:t xml:space="preserve">The role will </w:t>
      </w:r>
      <w:r w:rsidR="5EA23550">
        <w:t>be based within CSIRO Land &amp; Water (L&amp;W)</w:t>
      </w:r>
      <w:r w:rsidR="4878C11C">
        <w:t xml:space="preserve">. </w:t>
      </w:r>
      <w:r w:rsidR="216DEC89">
        <w:t xml:space="preserve">Through an integrated systems research approach CSIRO </w:t>
      </w:r>
      <w:r w:rsidR="55073CD8">
        <w:t xml:space="preserve">L&amp;W </w:t>
      </w:r>
      <w:r w:rsidR="216DEC89">
        <w:t xml:space="preserve">provides the information and technologies required by government, industry and the Australian and international communities to protect, restore, and manage natural and built environments. </w:t>
      </w:r>
      <w:r w:rsidR="00ED693D">
        <w:t>This role may also</w:t>
      </w:r>
      <w:r w:rsidR="4EA8FC04">
        <w:t xml:space="preserve"> work with and support other projects across </w:t>
      </w:r>
      <w:r>
        <w:t xml:space="preserve">CSIRO </w:t>
      </w:r>
      <w:r w:rsidR="4F064091">
        <w:t xml:space="preserve">L&amp;W’s </w:t>
      </w:r>
      <w:r w:rsidR="3C7D9D1C">
        <w:t>portfolio of activity</w:t>
      </w:r>
      <w:r>
        <w:t xml:space="preserve">. </w:t>
      </w:r>
    </w:p>
    <w:bookmarkEnd w:id="2"/>
    <w:p w14:paraId="110BCCD0" w14:textId="7032A7B9" w:rsidR="00291B3E" w:rsidRDefault="1ECA0ACD" w:rsidP="00291B3E">
      <w:pPr>
        <w:spacing w:before="0" w:after="0" w:line="240" w:lineRule="auto"/>
      </w:pPr>
      <w:r>
        <w:t>CSIRO L&amp;W</w:t>
      </w:r>
      <w:r w:rsidR="00EB4E31">
        <w:t xml:space="preserve"> is recruiting </w:t>
      </w:r>
      <w:r w:rsidR="00601BEE">
        <w:t>several</w:t>
      </w:r>
      <w:r w:rsidR="00EB4E31">
        <w:t xml:space="preserve"> new roles to support delivery of the ACS portfolio of projects. </w:t>
      </w:r>
      <w:r w:rsidR="00524F25">
        <w:t>These new roles</w:t>
      </w:r>
      <w:r w:rsidR="00291B3E">
        <w:t xml:space="preserve"> will involve engagement internally </w:t>
      </w:r>
      <w:r w:rsidR="00524F25">
        <w:t>within CSIRO</w:t>
      </w:r>
      <w:r w:rsidR="6CA053CE">
        <w:t>;</w:t>
      </w:r>
      <w:r w:rsidR="00524F25">
        <w:t xml:space="preserve"> across the Australian Climate Service partners</w:t>
      </w:r>
      <w:r w:rsidR="78E82294">
        <w:t>hip;</w:t>
      </w:r>
      <w:r w:rsidR="28190A5B">
        <w:t xml:space="preserve"> with ACS customer agencies</w:t>
      </w:r>
      <w:r w:rsidR="0ADA9030">
        <w:t>; and other partners, collaborators and end-users.</w:t>
      </w:r>
      <w:r w:rsidR="032A4B3F">
        <w:t xml:space="preserve"> </w:t>
      </w:r>
    </w:p>
    <w:p w14:paraId="625949CF" w14:textId="16716FBB" w:rsidR="00601BEE" w:rsidRPr="00601BEE" w:rsidRDefault="00601BEE" w:rsidP="00601BEE">
      <w:pPr>
        <w:spacing w:before="0" w:after="0" w:line="240" w:lineRule="auto"/>
        <w:rPr>
          <w:rFonts w:asciiTheme="minorHAnsi" w:hAnsiTheme="minorHAnsi" w:cstheme="minorHAnsi"/>
          <w:sz w:val="16"/>
          <w:szCs w:val="16"/>
        </w:rPr>
      </w:pPr>
    </w:p>
    <w:p w14:paraId="18D81122" w14:textId="2D93A05A" w:rsidR="00601BEE" w:rsidRPr="00601BEE" w:rsidRDefault="00601BEE" w:rsidP="00601BEE">
      <w:pPr>
        <w:pStyle w:val="CommentText"/>
        <w:spacing w:before="0" w:after="0"/>
        <w:rPr>
          <w:rFonts w:asciiTheme="minorHAnsi" w:hAnsiTheme="minorHAnsi" w:cstheme="minorHAnsi"/>
          <w:sz w:val="24"/>
          <w:szCs w:val="24"/>
        </w:rPr>
      </w:pPr>
      <w:r w:rsidRPr="00601BEE">
        <w:rPr>
          <w:rFonts w:asciiTheme="minorHAnsi" w:hAnsiTheme="minorHAnsi" w:cstheme="minorHAnsi"/>
          <w:sz w:val="24"/>
          <w:szCs w:val="24"/>
        </w:rPr>
        <w:t xml:space="preserve">Applications are invited across two </w:t>
      </w:r>
      <w:r w:rsidR="00477617">
        <w:rPr>
          <w:rFonts w:asciiTheme="minorHAnsi" w:hAnsiTheme="minorHAnsi" w:cstheme="minorHAnsi"/>
          <w:sz w:val="24"/>
          <w:szCs w:val="24"/>
        </w:rPr>
        <w:t>job classification</w:t>
      </w:r>
      <w:r w:rsidRPr="00601BEE">
        <w:rPr>
          <w:rFonts w:asciiTheme="minorHAnsi" w:hAnsiTheme="minorHAnsi" w:cstheme="minorHAnsi"/>
          <w:sz w:val="24"/>
          <w:szCs w:val="24"/>
        </w:rPr>
        <w:t xml:space="preserve"> levels and the successful candidate will be appointed at the level commensurate with their skills and experience.</w:t>
      </w:r>
    </w:p>
    <w:p w14:paraId="1A43DF6F" w14:textId="77777777" w:rsidR="001D7B90" w:rsidRDefault="001D7B90" w:rsidP="00291B3E">
      <w:pPr>
        <w:spacing w:before="0" w:after="0" w:line="240" w:lineRule="auto"/>
        <w:rPr>
          <w:b/>
          <w:bCs/>
          <w:sz w:val="28"/>
          <w:szCs w:val="28"/>
        </w:rPr>
      </w:pPr>
    </w:p>
    <w:p w14:paraId="274B5795" w14:textId="65CA3AEF"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53C85DB" w14:textId="0C7AEDAA" w:rsidR="2241F3B1" w:rsidRDefault="2241F3B1">
      <w:r>
        <w:t>Th</w:t>
      </w:r>
      <w:r w:rsidR="00EB4E31">
        <w:t>is</w:t>
      </w:r>
      <w:r>
        <w:t xml:space="preserve"> role </w:t>
      </w:r>
      <w:r w:rsidR="4D10A367">
        <w:t>will</w:t>
      </w:r>
      <w:r>
        <w:t xml:space="preserve"> work with </w:t>
      </w:r>
      <w:r w:rsidR="00EB4E31">
        <w:t>ACS P</w:t>
      </w:r>
      <w:r>
        <w:t xml:space="preserve">roject </w:t>
      </w:r>
      <w:r w:rsidR="00EB4E31">
        <w:t>L</w:t>
      </w:r>
      <w:r>
        <w:t>ead</w:t>
      </w:r>
      <w:r w:rsidR="00EB4E31">
        <w:t>er</w:t>
      </w:r>
      <w:r>
        <w:t>s</w:t>
      </w:r>
      <w:r w:rsidR="00EB4E31">
        <w:t>, CSIRO’s ACS Coordinator</w:t>
      </w:r>
      <w:r>
        <w:t xml:space="preserve"> and business development officers in CSIRO to</w:t>
      </w:r>
      <w:r w:rsidR="0101ED13">
        <w:t>:</w:t>
      </w:r>
    </w:p>
    <w:p w14:paraId="796D7495" w14:textId="4C36C6E7" w:rsidR="00920D23" w:rsidRPr="00601BEE" w:rsidRDefault="00876D5D" w:rsidP="7E5621E8">
      <w:pPr>
        <w:pStyle w:val="ListParagraph"/>
        <w:numPr>
          <w:ilvl w:val="0"/>
          <w:numId w:val="18"/>
        </w:numPr>
        <w:spacing w:before="0" w:after="60" w:line="240" w:lineRule="auto"/>
        <w:ind w:left="357" w:hanging="357"/>
        <w:rPr>
          <w:rFonts w:cs="Calibri"/>
          <w:color w:val="000000" w:themeColor="text2"/>
        </w:rPr>
      </w:pPr>
      <w:r>
        <w:t>Lead the</w:t>
      </w:r>
      <w:r w:rsidR="00C5134D">
        <w:t xml:space="preserve"> strategic</w:t>
      </w:r>
      <w:r>
        <w:t xml:space="preserve"> conceptual </w:t>
      </w:r>
      <w:r w:rsidR="0048529D">
        <w:t xml:space="preserve">and technical </w:t>
      </w:r>
      <w:r>
        <w:t xml:space="preserve">design of </w:t>
      </w:r>
      <w:r w:rsidR="60ED8AD6">
        <w:t xml:space="preserve">sustainable </w:t>
      </w:r>
      <w:r>
        <w:t>digital infrastructur</w:t>
      </w:r>
      <w:r w:rsidR="21982E3A">
        <w:t>e</w:t>
      </w:r>
      <w:r w:rsidR="49DC8B5B">
        <w:t xml:space="preserve"> and platforms</w:t>
      </w:r>
      <w:r w:rsidR="21982E3A">
        <w:t>, w</w:t>
      </w:r>
      <w:r>
        <w:t>ork</w:t>
      </w:r>
      <w:r w:rsidR="00677935">
        <w:t>ing</w:t>
      </w:r>
      <w:r>
        <w:t xml:space="preserve"> with domain experts to enable efficient workflows </w:t>
      </w:r>
      <w:r w:rsidR="158AE744">
        <w:t xml:space="preserve">that </w:t>
      </w:r>
      <w:r>
        <w:t>can scale up to meet nation</w:t>
      </w:r>
      <w:r w:rsidR="7BC03AEE">
        <w:t>al</w:t>
      </w:r>
      <w:r>
        <w:t xml:space="preserve"> challenges</w:t>
      </w:r>
    </w:p>
    <w:p w14:paraId="13B749E9" w14:textId="0991E605" w:rsidR="1892AE79" w:rsidRDefault="00920D23" w:rsidP="7E5621E8">
      <w:pPr>
        <w:pStyle w:val="ListParagraph"/>
        <w:numPr>
          <w:ilvl w:val="0"/>
          <w:numId w:val="18"/>
        </w:numPr>
        <w:spacing w:before="0" w:after="60" w:line="240" w:lineRule="auto"/>
        <w:ind w:left="357" w:hanging="357"/>
        <w:rPr>
          <w:rFonts w:cs="Calibri"/>
          <w:color w:val="000000" w:themeColor="text2"/>
        </w:rPr>
      </w:pPr>
      <w:r>
        <w:t>D</w:t>
      </w:r>
      <w:r w:rsidR="00876D5D">
        <w:t xml:space="preserve">esign, coordinate and lead digital delivery </w:t>
      </w:r>
      <w:r w:rsidR="00DB439D">
        <w:t xml:space="preserve">mechanisms for </w:t>
      </w:r>
      <w:r w:rsidR="035F885C">
        <w:t xml:space="preserve">producing </w:t>
      </w:r>
      <w:r w:rsidR="00876D5D">
        <w:t>scientific outputs</w:t>
      </w:r>
    </w:p>
    <w:p w14:paraId="3E52EA8A" w14:textId="466A4825" w:rsidR="30907691" w:rsidRDefault="30907691" w:rsidP="7E5621E8">
      <w:pPr>
        <w:pStyle w:val="ListParagraph"/>
        <w:numPr>
          <w:ilvl w:val="0"/>
          <w:numId w:val="18"/>
        </w:numPr>
        <w:spacing w:before="0" w:after="60" w:line="240" w:lineRule="auto"/>
        <w:ind w:left="357" w:hanging="357"/>
        <w:rPr>
          <w:color w:val="000000" w:themeColor="text2"/>
        </w:rPr>
      </w:pPr>
      <w:r w:rsidRPr="7E5621E8">
        <w:rPr>
          <w:color w:val="000000" w:themeColor="text2"/>
        </w:rPr>
        <w:t xml:space="preserve">Develop a coherent </w:t>
      </w:r>
      <w:r w:rsidR="00DB439D" w:rsidRPr="7E5621E8">
        <w:rPr>
          <w:color w:val="000000" w:themeColor="text2"/>
        </w:rPr>
        <w:t>technical architecture</w:t>
      </w:r>
      <w:r w:rsidR="0F1CC400" w:rsidRPr="7E5621E8">
        <w:rPr>
          <w:color w:val="000000" w:themeColor="text2"/>
        </w:rPr>
        <w:t xml:space="preserve"> that </w:t>
      </w:r>
      <w:r w:rsidR="049B226A" w:rsidRPr="7E5621E8">
        <w:rPr>
          <w:color w:val="000000" w:themeColor="text2"/>
        </w:rPr>
        <w:t xml:space="preserve">coordinates and </w:t>
      </w:r>
      <w:r w:rsidR="0F1CC400" w:rsidRPr="7E5621E8">
        <w:rPr>
          <w:color w:val="000000" w:themeColor="text2"/>
        </w:rPr>
        <w:t xml:space="preserve">links </w:t>
      </w:r>
      <w:r w:rsidR="79FF3F86" w:rsidRPr="7E5621E8">
        <w:rPr>
          <w:color w:val="000000" w:themeColor="text2"/>
        </w:rPr>
        <w:t xml:space="preserve">the </w:t>
      </w:r>
      <w:r w:rsidR="3346AC2E" w:rsidRPr="7E5621E8">
        <w:rPr>
          <w:color w:val="000000" w:themeColor="text2"/>
        </w:rPr>
        <w:t>models and scientific workflows</w:t>
      </w:r>
      <w:r w:rsidR="79FF3F86" w:rsidRPr="7E5621E8">
        <w:rPr>
          <w:color w:val="000000" w:themeColor="text2"/>
        </w:rPr>
        <w:t xml:space="preserve"> being developed </w:t>
      </w:r>
      <w:r w:rsidR="79E8EC8E" w:rsidRPr="7E5621E8">
        <w:rPr>
          <w:color w:val="000000" w:themeColor="text2"/>
        </w:rPr>
        <w:t xml:space="preserve">across </w:t>
      </w:r>
      <w:r w:rsidR="7F2732E0" w:rsidRPr="7E5621E8">
        <w:rPr>
          <w:color w:val="000000" w:themeColor="text2"/>
        </w:rPr>
        <w:t xml:space="preserve">multiple </w:t>
      </w:r>
      <w:r w:rsidR="79E8EC8E" w:rsidRPr="7E5621E8">
        <w:rPr>
          <w:color w:val="000000" w:themeColor="text2"/>
        </w:rPr>
        <w:t xml:space="preserve">ACS projects </w:t>
      </w:r>
      <w:r w:rsidR="33CADE50" w:rsidRPr="7E5621E8">
        <w:rPr>
          <w:color w:val="000000" w:themeColor="text2"/>
        </w:rPr>
        <w:t xml:space="preserve">to </w:t>
      </w:r>
      <w:r w:rsidR="47AB3EEF" w:rsidRPr="7E5621E8">
        <w:rPr>
          <w:color w:val="000000" w:themeColor="text2"/>
        </w:rPr>
        <w:t xml:space="preserve">facilitate simulation of complex land and water systems and </w:t>
      </w:r>
      <w:r w:rsidR="33CADE50" w:rsidRPr="7E5621E8">
        <w:rPr>
          <w:color w:val="000000" w:themeColor="text2"/>
        </w:rPr>
        <w:t xml:space="preserve">drive innovation in </w:t>
      </w:r>
      <w:r w:rsidR="7B90E87D" w:rsidRPr="7E5621E8">
        <w:rPr>
          <w:color w:val="000000" w:themeColor="text2"/>
        </w:rPr>
        <w:t>the</w:t>
      </w:r>
      <w:r w:rsidR="33CADE50" w:rsidRPr="7E5621E8">
        <w:rPr>
          <w:color w:val="000000" w:themeColor="text2"/>
        </w:rPr>
        <w:t xml:space="preserve"> ability to deliver national-scale environmental science targeted to </w:t>
      </w:r>
      <w:r w:rsidR="0F1CC400" w:rsidRPr="7E5621E8">
        <w:rPr>
          <w:color w:val="000000" w:themeColor="text2"/>
        </w:rPr>
        <w:t>customer needs.</w:t>
      </w:r>
    </w:p>
    <w:p w14:paraId="77C4D3FF" w14:textId="05C4BEDC" w:rsidR="1C2BE3D0" w:rsidRDefault="1C2BE3D0" w:rsidP="7E5621E8">
      <w:pPr>
        <w:pStyle w:val="ListParagraph"/>
        <w:numPr>
          <w:ilvl w:val="0"/>
          <w:numId w:val="18"/>
        </w:numPr>
        <w:spacing w:before="0" w:after="60" w:line="240" w:lineRule="auto"/>
        <w:ind w:left="357" w:hanging="357"/>
        <w:rPr>
          <w:color w:val="000000" w:themeColor="text2"/>
        </w:rPr>
      </w:pPr>
      <w:r>
        <w:lastRenderedPageBreak/>
        <w:t>Provide technical leadership to</w:t>
      </w:r>
      <w:r w:rsidR="62B1FAF4">
        <w:t xml:space="preserve"> key</w:t>
      </w:r>
      <w:r>
        <w:t xml:space="preserve"> relationships around issues such as data standards and exchange formats to ensure the smooth digital flows necessary to deliver ACS at scale.</w:t>
      </w:r>
    </w:p>
    <w:p w14:paraId="103EDCE3" w14:textId="4E261656" w:rsidR="1892AE79"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Be accountable for the quality of the results delivered, the alignment of the project activities with the business, research and/or technology directions.</w:t>
      </w:r>
    </w:p>
    <w:p w14:paraId="007AB47C" w14:textId="7966AAE6" w:rsidR="1892AE79"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Maintain a sound understanding of the client’s business or a market opportunity, negotiate work requirements with clients or project teams and ensure that client and project team needs are met.</w:t>
      </w:r>
    </w:p>
    <w:p w14:paraId="651619F9" w14:textId="3CD144BB" w:rsidR="1892AE79"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Act as a trusted advisor and demonstrate creativity to determine and anticipate client or project needs.</w:t>
      </w:r>
    </w:p>
    <w:p w14:paraId="47DF4D74" w14:textId="7DD2AD7D" w:rsidR="1892AE79" w:rsidRDefault="1892AE79" w:rsidP="45ADD004">
      <w:pPr>
        <w:pStyle w:val="ListParagraph"/>
        <w:numPr>
          <w:ilvl w:val="0"/>
          <w:numId w:val="18"/>
        </w:numPr>
        <w:spacing w:before="0" w:after="60" w:line="240" w:lineRule="auto"/>
        <w:ind w:left="357" w:hanging="357"/>
        <w:rPr>
          <w:rFonts w:cs="Calibri"/>
          <w:color w:val="000000" w:themeColor="text2"/>
        </w:rPr>
      </w:pPr>
      <w:r>
        <w:t>Identify and adapt quickly to changes in client or project needs and changes in the external environment.</w:t>
      </w:r>
    </w:p>
    <w:p w14:paraId="6D9462DF" w14:textId="080AC4A8" w:rsidR="1892AE79"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Gain the support of influential clients for the goals of their project(s).</w:t>
      </w:r>
    </w:p>
    <w:p w14:paraId="55C8E760" w14:textId="2505639E" w:rsidR="1892AE79"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Represent the organisation in external scientific or technological forums as required and may establish and lead such forums.</w:t>
      </w:r>
    </w:p>
    <w:p w14:paraId="0684EFE6" w14:textId="63D1E7AD" w:rsidR="1892AE79" w:rsidRPr="00601BEE" w:rsidRDefault="1892AE79" w:rsidP="353D40F9">
      <w:pPr>
        <w:pStyle w:val="ListParagraph"/>
        <w:numPr>
          <w:ilvl w:val="0"/>
          <w:numId w:val="18"/>
        </w:numPr>
        <w:spacing w:before="0" w:after="60" w:line="240" w:lineRule="auto"/>
        <w:ind w:left="357" w:hanging="357"/>
        <w:rPr>
          <w:rFonts w:cs="Calibri"/>
          <w:color w:val="000000" w:themeColor="text2"/>
          <w:szCs w:val="24"/>
        </w:rPr>
      </w:pPr>
      <w:r w:rsidRPr="353D40F9">
        <w:t xml:space="preserve">Communicate openly, effectively and respectfully with all staff, clients and suppliers in the interests of good business practice, collaboration and </w:t>
      </w:r>
      <w:r w:rsidRPr="00601BEE">
        <w:t>enhancement of CSIRO’s reputation.</w:t>
      </w:r>
    </w:p>
    <w:p w14:paraId="292EFA79" w14:textId="6F86AA50" w:rsidR="1892AE79" w:rsidRPr="00601BEE" w:rsidRDefault="1892AE79" w:rsidP="353D40F9">
      <w:pPr>
        <w:pStyle w:val="ListParagraph"/>
        <w:numPr>
          <w:ilvl w:val="0"/>
          <w:numId w:val="18"/>
        </w:numPr>
        <w:spacing w:before="0" w:after="60" w:line="240" w:lineRule="auto"/>
        <w:ind w:left="357" w:hanging="357"/>
        <w:rPr>
          <w:rFonts w:cs="Calibri"/>
          <w:color w:val="000000" w:themeColor="text2"/>
          <w:szCs w:val="24"/>
        </w:rPr>
      </w:pPr>
      <w:r w:rsidRPr="00601BEE">
        <w:t>Work collaboratively as part of a multi-disciplinary, regionally dispersed research team to carry out tasks in support of CSIRO’s scientific objectives.</w:t>
      </w:r>
    </w:p>
    <w:p w14:paraId="1FA50926" w14:textId="01D54409" w:rsidR="1892AE79" w:rsidRPr="00601BEE" w:rsidRDefault="1892AE79" w:rsidP="353D40F9">
      <w:pPr>
        <w:pStyle w:val="ListParagraph"/>
        <w:numPr>
          <w:ilvl w:val="0"/>
          <w:numId w:val="18"/>
        </w:numPr>
        <w:spacing w:before="0" w:after="60" w:line="240" w:lineRule="auto"/>
        <w:ind w:left="357" w:hanging="357"/>
        <w:rPr>
          <w:rFonts w:cs="Calibri"/>
          <w:color w:val="000000" w:themeColor="text2"/>
          <w:szCs w:val="24"/>
        </w:rPr>
      </w:pPr>
      <w:r w:rsidRPr="00601BEE">
        <w:t xml:space="preserve">Adhere to the spirit and practice of CSIRO’s Values, Code of Conduct, Health, Safety and Environment procedures and policy, Diversity initiatives and Making Safety Personal goals. </w:t>
      </w:r>
    </w:p>
    <w:p w14:paraId="1DAAEF21" w14:textId="1A197275" w:rsidR="1892AE79" w:rsidRPr="00601BEE" w:rsidRDefault="1892AE79" w:rsidP="353D40F9">
      <w:pPr>
        <w:pStyle w:val="ListParagraph"/>
        <w:numPr>
          <w:ilvl w:val="0"/>
          <w:numId w:val="18"/>
        </w:numPr>
        <w:spacing w:before="0" w:after="60" w:line="240" w:lineRule="auto"/>
        <w:ind w:left="357" w:hanging="357"/>
        <w:rPr>
          <w:color w:val="000000" w:themeColor="text2"/>
          <w:szCs w:val="24"/>
        </w:rPr>
      </w:pPr>
      <w:r w:rsidRPr="00601BEE">
        <w:t>Other duties as directed.</w:t>
      </w:r>
    </w:p>
    <w:p w14:paraId="33B3793A" w14:textId="4B6DB9B3" w:rsidR="353D40F9" w:rsidRPr="00601BEE" w:rsidRDefault="353D40F9" w:rsidP="353D40F9">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shd w:val="clear" w:color="auto" w:fill="E6E6E6"/>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353D40F9">
          <w:pPr>
            <w:pStyle w:val="Heading2"/>
            <w:rPr>
              <w:b/>
              <w:iCs w:val="0"/>
              <w:color w:val="auto"/>
              <w:sz w:val="26"/>
              <w:szCs w:val="26"/>
            </w:rPr>
          </w:pPr>
          <w:r w:rsidRPr="00601BEE">
            <w:rPr>
              <w:b/>
              <w:color w:val="auto"/>
              <w:sz w:val="26"/>
              <w:szCs w:val="26"/>
            </w:rPr>
            <w:t xml:space="preserve">Required Competencies: </w:t>
          </w:r>
        </w:p>
      </w:sdtContent>
    </w:sdt>
    <w:p w14:paraId="5444D6DB" w14:textId="66F76A79" w:rsidR="7967D68B" w:rsidRDefault="7967D68B" w:rsidP="353D40F9">
      <w:pPr>
        <w:pStyle w:val="ListParagraph"/>
        <w:numPr>
          <w:ilvl w:val="0"/>
          <w:numId w:val="19"/>
        </w:numPr>
        <w:rPr>
          <w:rFonts w:cs="Calibri"/>
          <w:b/>
          <w:bCs/>
          <w:color w:val="000000" w:themeColor="text2"/>
          <w:szCs w:val="24"/>
        </w:rPr>
      </w:pPr>
      <w:r w:rsidRPr="353D40F9">
        <w:rPr>
          <w:b/>
          <w:bCs/>
        </w:rPr>
        <w:t xml:space="preserve">Teamwork and Collaboration: </w:t>
      </w:r>
      <w:r w:rsidR="001D7B90">
        <w:t>Creates and fosters an environment in which there is a high level of cooperation within and between teams. Facilitates positive team relationships to build interactions across Business Units and the organisation.</w:t>
      </w:r>
    </w:p>
    <w:p w14:paraId="066285CC" w14:textId="2F449B05" w:rsidR="7967D68B" w:rsidRDefault="7967D68B" w:rsidP="353D40F9">
      <w:pPr>
        <w:pStyle w:val="ListParagraph"/>
        <w:numPr>
          <w:ilvl w:val="0"/>
          <w:numId w:val="19"/>
        </w:numPr>
        <w:rPr>
          <w:rFonts w:cs="Calibri"/>
          <w:b/>
          <w:bCs/>
          <w:color w:val="000000" w:themeColor="text2"/>
          <w:szCs w:val="24"/>
        </w:rPr>
      </w:pPr>
      <w:r w:rsidRPr="353D40F9">
        <w:rPr>
          <w:b/>
          <w:bCs/>
        </w:rPr>
        <w:t xml:space="preserve">Influence and Communication:  </w:t>
      </w:r>
      <w:r w:rsidRPr="353D40F9">
        <w:t>Identifies critical stakeholders and influences them via an influential third party, for example through an established network, to gain support for sometimes contentious, proposals / ideas.</w:t>
      </w:r>
    </w:p>
    <w:p w14:paraId="32A22F2E" w14:textId="612301E4" w:rsidR="7967D68B" w:rsidRDefault="7967D68B" w:rsidP="353D40F9">
      <w:pPr>
        <w:pStyle w:val="ListParagraph"/>
        <w:numPr>
          <w:ilvl w:val="0"/>
          <w:numId w:val="19"/>
        </w:numPr>
        <w:rPr>
          <w:rFonts w:cs="Calibri"/>
          <w:b/>
          <w:bCs/>
          <w:color w:val="000000" w:themeColor="text2"/>
          <w:szCs w:val="24"/>
        </w:rPr>
      </w:pPr>
      <w:r w:rsidRPr="353D40F9">
        <w:rPr>
          <w:b/>
          <w:bCs/>
        </w:rPr>
        <w:t>Resource Management/Leadership:</w:t>
      </w:r>
      <w:r w:rsidRPr="353D40F9">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353D40F9">
        <w:rPr>
          <w:b/>
          <w:bCs/>
        </w:rPr>
        <w:t xml:space="preserve"> </w:t>
      </w:r>
    </w:p>
    <w:p w14:paraId="51D2F406" w14:textId="59489708" w:rsidR="7967D68B" w:rsidRDefault="7967D68B" w:rsidP="353D40F9">
      <w:pPr>
        <w:pStyle w:val="ListParagraph"/>
        <w:numPr>
          <w:ilvl w:val="0"/>
          <w:numId w:val="19"/>
        </w:numPr>
        <w:rPr>
          <w:rFonts w:cs="Calibri"/>
          <w:b/>
          <w:bCs/>
          <w:color w:val="000000" w:themeColor="text2"/>
          <w:szCs w:val="24"/>
        </w:rPr>
      </w:pPr>
      <w:r w:rsidRPr="353D40F9">
        <w:rPr>
          <w:b/>
          <w:bCs/>
        </w:rPr>
        <w:t>Judgement and Problem Solving:</w:t>
      </w:r>
      <w:r w:rsidRPr="353D40F9">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1375749" w14:textId="520DE5B5" w:rsidR="7967D68B" w:rsidRDefault="7967D68B" w:rsidP="353D40F9">
      <w:pPr>
        <w:pStyle w:val="ListParagraph"/>
        <w:numPr>
          <w:ilvl w:val="0"/>
          <w:numId w:val="19"/>
        </w:numPr>
        <w:rPr>
          <w:rFonts w:cs="Calibri"/>
          <w:b/>
          <w:bCs/>
          <w:color w:val="000000" w:themeColor="text2"/>
          <w:szCs w:val="24"/>
        </w:rPr>
      </w:pPr>
      <w:r w:rsidRPr="353D40F9">
        <w:rPr>
          <w:b/>
          <w:bCs/>
        </w:rPr>
        <w:t xml:space="preserve">Independence: </w:t>
      </w:r>
      <w:r w:rsidRPr="353D40F9">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5771E69" w14:textId="3455592E" w:rsidR="353D40F9" w:rsidRPr="001D7B90" w:rsidRDefault="7967D68B" w:rsidP="007A105A">
      <w:pPr>
        <w:pStyle w:val="ListParagraph"/>
        <w:numPr>
          <w:ilvl w:val="0"/>
          <w:numId w:val="19"/>
        </w:numPr>
        <w:spacing w:line="240" w:lineRule="auto"/>
        <w:rPr>
          <w:color w:val="000000" w:themeColor="text2"/>
          <w:szCs w:val="24"/>
        </w:rPr>
      </w:pPr>
      <w:r w:rsidRPr="001D7B90">
        <w:rPr>
          <w:b/>
          <w:bCs/>
        </w:rPr>
        <w:t>Adaptability:</w:t>
      </w:r>
      <w:r w:rsidRPr="001D7B90">
        <w:rPr>
          <w:b/>
          <w:bCs/>
          <w:i/>
          <w:iCs/>
        </w:rPr>
        <w:t xml:space="preserve"> </w:t>
      </w:r>
      <w:r w:rsidR="001D7B90">
        <w:t>Is flexible in response to external change or when faced with external constraints. Identifies and promotes the opportunities arising as a result of change.</w:t>
      </w:r>
    </w:p>
    <w:p w14:paraId="2C280C82" w14:textId="77777777" w:rsidR="00B50C20" w:rsidRDefault="00B50C20" w:rsidP="7E5621E8">
      <w:pPr>
        <w:pStyle w:val="Heading2"/>
        <w:rPr>
          <w:b/>
          <w:color w:val="auto"/>
          <w:sz w:val="26"/>
          <w:szCs w:val="26"/>
        </w:rPr>
      </w:pPr>
      <w:r w:rsidRPr="7E5621E8">
        <w:rPr>
          <w:b/>
          <w:color w:val="auto"/>
          <w:sz w:val="26"/>
          <w:szCs w:val="26"/>
        </w:rPr>
        <w:lastRenderedPageBreak/>
        <w:t>Selection Criteria</w:t>
      </w:r>
    </w:p>
    <w:p w14:paraId="1774AC33" w14:textId="77777777" w:rsidR="000B3207" w:rsidRPr="000B3207" w:rsidRDefault="000B3207" w:rsidP="000B3207">
      <w:pPr>
        <w:pStyle w:val="Heading4"/>
      </w:pPr>
      <w:r>
        <w:t>Essential</w:t>
      </w:r>
    </w:p>
    <w:p w14:paraId="71FED340" w14:textId="77777777" w:rsidR="00B50C20" w:rsidRPr="00601BEE" w:rsidRDefault="00B50C20" w:rsidP="007A105A">
      <w:pPr>
        <w:rPr>
          <w:i/>
          <w:iCs/>
          <w:szCs w:val="24"/>
        </w:rPr>
      </w:pPr>
      <w:r w:rsidRPr="00601BEE">
        <w:rPr>
          <w:i/>
          <w:iCs/>
        </w:rPr>
        <w:t>Under CSIRO policy only those who meet all essential criteria can be appointed.</w:t>
      </w:r>
    </w:p>
    <w:p w14:paraId="15983D20" w14:textId="3970BED7" w:rsidR="285F2544" w:rsidRPr="00601BEE" w:rsidRDefault="285F2544" w:rsidP="45ADD004">
      <w:pPr>
        <w:pStyle w:val="ListParagraph"/>
        <w:numPr>
          <w:ilvl w:val="0"/>
          <w:numId w:val="21"/>
        </w:numPr>
        <w:spacing w:before="0" w:after="160" w:line="259" w:lineRule="auto"/>
        <w:rPr>
          <w:rFonts w:cs="Calibri"/>
          <w:color w:val="000000" w:themeColor="text2"/>
        </w:rPr>
      </w:pPr>
      <w:bookmarkStart w:id="3" w:name="_Hlk89371653"/>
      <w:r w:rsidRPr="00601BEE">
        <w:t xml:space="preserve">Proven experience </w:t>
      </w:r>
      <w:r w:rsidR="0041285D" w:rsidRPr="00601BEE">
        <w:t xml:space="preserve">and strategic </w:t>
      </w:r>
      <w:r w:rsidR="00462C5D" w:rsidRPr="00601BEE">
        <w:t>leadership</w:t>
      </w:r>
      <w:r w:rsidR="0041285D" w:rsidRPr="00601BEE">
        <w:t xml:space="preserve"> </w:t>
      </w:r>
      <w:r w:rsidR="18DEF86E" w:rsidRPr="00601BEE">
        <w:t>in information architecture design</w:t>
      </w:r>
      <w:r w:rsidR="6E9EA5FD" w:rsidRPr="00601BEE">
        <w:t xml:space="preserve"> including reusable cloud workflows</w:t>
      </w:r>
      <w:r w:rsidR="18DEF86E" w:rsidRPr="00601BEE">
        <w:t>,</w:t>
      </w:r>
      <w:r w:rsidR="480EB454" w:rsidRPr="00601BEE">
        <w:t xml:space="preserve"> </w:t>
      </w:r>
      <w:r w:rsidR="00462C5D" w:rsidRPr="00601BEE">
        <w:t>and</w:t>
      </w:r>
      <w:r w:rsidRPr="00601BEE">
        <w:t xml:space="preserve"> </w:t>
      </w:r>
      <w:r w:rsidR="4DF11896" w:rsidRPr="00601BEE">
        <w:t xml:space="preserve">leading teams in </w:t>
      </w:r>
      <w:r w:rsidR="7AF090C5" w:rsidRPr="00601BEE">
        <w:t xml:space="preserve">large system </w:t>
      </w:r>
      <w:r w:rsidR="78B59D28" w:rsidRPr="00601BEE">
        <w:t xml:space="preserve">software development </w:t>
      </w:r>
      <w:r w:rsidR="20553720" w:rsidRPr="00601BEE">
        <w:t>environments</w:t>
      </w:r>
    </w:p>
    <w:p w14:paraId="546F7F2B" w14:textId="35561121" w:rsidR="285F2544" w:rsidRPr="00601BEE" w:rsidRDefault="75BB7C65" w:rsidP="45ADD004">
      <w:pPr>
        <w:pStyle w:val="ListParagraph"/>
        <w:numPr>
          <w:ilvl w:val="0"/>
          <w:numId w:val="21"/>
        </w:numPr>
        <w:spacing w:before="0" w:after="160" w:line="259" w:lineRule="auto"/>
        <w:rPr>
          <w:color w:val="000000" w:themeColor="text2"/>
        </w:rPr>
      </w:pPr>
      <w:r w:rsidRPr="00601BEE">
        <w:t xml:space="preserve">Proven experience </w:t>
      </w:r>
      <w:r w:rsidR="285F2544" w:rsidRPr="00601BEE">
        <w:t xml:space="preserve">managing the successful delivery of </w:t>
      </w:r>
      <w:r w:rsidR="42046D8D" w:rsidRPr="00601BEE">
        <w:t xml:space="preserve">‘digital transformation’ and/or </w:t>
      </w:r>
      <w:r w:rsidR="285F2544" w:rsidRPr="00601BEE">
        <w:t xml:space="preserve">major </w:t>
      </w:r>
      <w:r w:rsidR="610C3CBB" w:rsidRPr="00601BEE">
        <w:t>R&amp;D</w:t>
      </w:r>
      <w:r w:rsidR="285F2544" w:rsidRPr="00601BEE">
        <w:t xml:space="preserve"> </w:t>
      </w:r>
      <w:r w:rsidR="0096AA6D" w:rsidRPr="00601BEE">
        <w:t>platform / data infrastructure</w:t>
      </w:r>
      <w:r w:rsidR="285F2544" w:rsidRPr="00601BEE">
        <w:t xml:space="preserve">. </w:t>
      </w:r>
    </w:p>
    <w:p w14:paraId="6B653839" w14:textId="1AA6280C" w:rsidR="00524F25" w:rsidRPr="00601BEE" w:rsidRDefault="3A10B7F7" w:rsidP="7E5621E8">
      <w:pPr>
        <w:pStyle w:val="ListParagraph"/>
        <w:numPr>
          <w:ilvl w:val="0"/>
          <w:numId w:val="21"/>
        </w:numPr>
        <w:spacing w:before="0" w:after="160" w:line="259" w:lineRule="auto"/>
        <w:rPr>
          <w:color w:val="000000" w:themeColor="text2"/>
        </w:rPr>
      </w:pPr>
      <w:r w:rsidRPr="00601BEE">
        <w:t xml:space="preserve">Knowledge of professional software engineering practices and the full software development life cycle, including coding standards, architecture/design patterns, </w:t>
      </w:r>
      <w:r w:rsidR="31B2E96F" w:rsidRPr="00601BEE">
        <w:t xml:space="preserve">distributed systems, </w:t>
      </w:r>
      <w:r w:rsidRPr="00601BEE">
        <w:t>code reviews, source control management, build processes, testing, and operations.</w:t>
      </w:r>
    </w:p>
    <w:p w14:paraId="3405628C" w14:textId="158613C3" w:rsidR="00524F25" w:rsidRPr="00601BEE" w:rsidRDefault="3A10B7F7" w:rsidP="7E5621E8">
      <w:pPr>
        <w:pStyle w:val="ListParagraph"/>
        <w:numPr>
          <w:ilvl w:val="0"/>
          <w:numId w:val="21"/>
        </w:numPr>
        <w:spacing w:before="0" w:after="160" w:line="259" w:lineRule="auto"/>
        <w:rPr>
          <w:rFonts w:cs="Calibri"/>
          <w:color w:val="000000" w:themeColor="text2"/>
        </w:rPr>
      </w:pPr>
      <w:r w:rsidRPr="00601BEE">
        <w:t xml:space="preserve">Demonstrated ability to build relationships, work collaboratively and manage complex professional relationships. </w:t>
      </w:r>
    </w:p>
    <w:p w14:paraId="49FE2B17" w14:textId="42B5CFF1" w:rsidR="00524F25" w:rsidRPr="00601BEE" w:rsidRDefault="3A10B7F7" w:rsidP="7E5621E8">
      <w:pPr>
        <w:pStyle w:val="ListParagraph"/>
        <w:numPr>
          <w:ilvl w:val="0"/>
          <w:numId w:val="21"/>
        </w:numPr>
        <w:spacing w:before="0" w:after="160" w:line="259" w:lineRule="auto"/>
        <w:rPr>
          <w:rFonts w:cs="Calibri"/>
          <w:color w:val="000000" w:themeColor="text2"/>
        </w:rPr>
      </w:pPr>
      <w:r w:rsidRPr="00601BEE">
        <w:t xml:space="preserve">Excellent communication skills with an ability to deliver </w:t>
      </w:r>
      <w:r w:rsidR="74CA2B20" w:rsidRPr="00601BEE">
        <w:t xml:space="preserve">presentations and written </w:t>
      </w:r>
      <w:r w:rsidRPr="00601BEE">
        <w:t xml:space="preserve">outputs to </w:t>
      </w:r>
      <w:r w:rsidR="0918CCA1" w:rsidRPr="00601BEE">
        <w:t xml:space="preserve">internal and external </w:t>
      </w:r>
      <w:r w:rsidRPr="00601BEE">
        <w:t>stakeholders</w:t>
      </w:r>
      <w:r w:rsidR="58659C50" w:rsidRPr="00601BEE">
        <w:t xml:space="preserve"> at workshops,</w:t>
      </w:r>
      <w:r w:rsidRPr="00601BEE">
        <w:t xml:space="preserve"> conferences </w:t>
      </w:r>
      <w:r w:rsidR="3BE6766B" w:rsidRPr="00601BEE">
        <w:t>and</w:t>
      </w:r>
      <w:r w:rsidRPr="00601BEE">
        <w:t xml:space="preserve"> seminars.</w:t>
      </w:r>
    </w:p>
    <w:p w14:paraId="27C4A517" w14:textId="4DD754EF" w:rsidR="1E63E024" w:rsidRPr="00601BEE" w:rsidRDefault="1E63E024" w:rsidP="353D40F9">
      <w:pPr>
        <w:pStyle w:val="Heading4"/>
        <w:spacing w:line="259" w:lineRule="auto"/>
        <w:rPr>
          <w:rFonts w:ascii="Calibri" w:hAnsi="Calibri"/>
          <w:szCs w:val="24"/>
        </w:rPr>
      </w:pPr>
      <w:r w:rsidRPr="00601BEE">
        <w:t>Desirable</w:t>
      </w:r>
    </w:p>
    <w:p w14:paraId="6EBF58B7" w14:textId="6E4991D8" w:rsidR="003970AA" w:rsidRPr="00601BEE" w:rsidRDefault="00CE525B" w:rsidP="45ADD004">
      <w:pPr>
        <w:pStyle w:val="ListParagraph"/>
        <w:numPr>
          <w:ilvl w:val="0"/>
          <w:numId w:val="23"/>
        </w:numPr>
        <w:spacing w:before="0" w:after="160" w:line="259" w:lineRule="auto"/>
        <w:rPr>
          <w:color w:val="000000" w:themeColor="text2"/>
        </w:rPr>
      </w:pPr>
      <w:r w:rsidRPr="00601BEE">
        <w:t xml:space="preserve">Experience </w:t>
      </w:r>
      <w:r w:rsidR="003970AA" w:rsidRPr="00601BEE">
        <w:t xml:space="preserve">in at least one area of relevance to </w:t>
      </w:r>
      <w:r w:rsidR="4EF6474B" w:rsidRPr="00601BEE">
        <w:t>resilience, disaster risk reduction, or climate adaptation science</w:t>
      </w:r>
      <w:r w:rsidR="003970AA" w:rsidRPr="00601BEE">
        <w:t>.</w:t>
      </w:r>
    </w:p>
    <w:p w14:paraId="1E48BE74" w14:textId="2FF0F45E" w:rsidR="0CF24D65" w:rsidRPr="00601BEE" w:rsidRDefault="0CF24D65" w:rsidP="7E5621E8">
      <w:pPr>
        <w:pStyle w:val="ListParagraph"/>
        <w:numPr>
          <w:ilvl w:val="0"/>
          <w:numId w:val="23"/>
        </w:numPr>
        <w:spacing w:before="0" w:after="160" w:line="259" w:lineRule="auto"/>
        <w:rPr>
          <w:color w:val="000000" w:themeColor="text2"/>
        </w:rPr>
      </w:pPr>
      <w:r w:rsidRPr="00601BEE">
        <w:rPr>
          <w:color w:val="000000" w:themeColor="text2"/>
          <w:szCs w:val="24"/>
        </w:rPr>
        <w:t>Experience in working with distributed geospatial software systems.</w:t>
      </w:r>
    </w:p>
    <w:p w14:paraId="73E6D41F" w14:textId="5549ECD0" w:rsidR="003970AA" w:rsidRPr="00994DA0" w:rsidRDefault="003970AA" w:rsidP="003970AA">
      <w:pPr>
        <w:spacing w:before="0" w:after="160" w:line="259" w:lineRule="auto"/>
      </w:pPr>
    </w:p>
    <w:bookmarkEnd w:id="3"/>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7A105A">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7A105A">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20"/>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20"/>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20"/>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20"/>
        </w:numPr>
        <w:spacing w:before="0" w:after="74" w:line="252" w:lineRule="auto"/>
        <w:ind w:hanging="360"/>
        <w:jc w:val="both"/>
        <w:rPr>
          <w:rFonts w:eastAsia="Times New Roman"/>
        </w:rPr>
      </w:pPr>
      <w:r>
        <w:rPr>
          <w:rFonts w:eastAsia="Times New Roman"/>
        </w:rPr>
        <w:t xml:space="preserve">Trusted </w:t>
      </w:r>
    </w:p>
    <w:bookmarkEnd w:id="1"/>
    <w:p w14:paraId="5E8EE27C" w14:textId="7EBF3C9E" w:rsidR="00041A88" w:rsidRDefault="00041A88" w:rsidP="007A105A">
      <w:pPr>
        <w:spacing w:after="180"/>
        <w:rPr>
          <w:bCs/>
          <w:szCs w:val="24"/>
        </w:rPr>
      </w:pPr>
    </w:p>
    <w:p w14:paraId="1EB8F4C3" w14:textId="173D4562" w:rsidR="00B10B32" w:rsidRDefault="00B10B32" w:rsidP="00B10B32">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lastRenderedPageBreak/>
        <w:t xml:space="preserve">Find out more about CSIRO </w:t>
      </w:r>
      <w:hyperlink r:id="rId12" w:tgtFrame="_blank" w:history="1">
        <w:r>
          <w:rPr>
            <w:rStyle w:val="normaltextrun"/>
            <w:rFonts w:ascii="Calibri" w:hAnsi="Calibri" w:cs="Calibri"/>
            <w:color w:val="757579"/>
            <w:u w:val="single"/>
          </w:rPr>
          <w:t>Land and Water</w:t>
        </w:r>
      </w:hyperlink>
      <w:r>
        <w:rPr>
          <w:rStyle w:val="eop"/>
          <w:rFonts w:ascii="Calibri" w:hAnsi="Calibri" w:cs="Calibri"/>
          <w:color w:val="000000"/>
        </w:rPr>
        <w:t> </w:t>
      </w:r>
    </w:p>
    <w:p w14:paraId="249B8430" w14:textId="77777777" w:rsidR="00B10B32" w:rsidRDefault="00B10B32" w:rsidP="00B10B32">
      <w:pPr>
        <w:pStyle w:val="paragraph"/>
        <w:spacing w:before="0" w:beforeAutospacing="0" w:after="0" w:afterAutospacing="0"/>
        <w:textAlignment w:val="baseline"/>
        <w:rPr>
          <w:rFonts w:ascii="Segoe UI" w:hAnsi="Segoe UI" w:cs="Segoe UI"/>
          <w:color w:val="000000"/>
          <w:sz w:val="18"/>
          <w:szCs w:val="18"/>
        </w:rPr>
      </w:pPr>
    </w:p>
    <w:p w14:paraId="389295DC" w14:textId="7D2AF921" w:rsidR="00B10B32" w:rsidRDefault="00B10B32" w:rsidP="00B10B32">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Find out more about CSIRO’s research on Climate and Disaster Resilience </w:t>
      </w:r>
      <w:hyperlink r:id="rId13" w:tgtFrame="_blank" w:history="1">
        <w:r>
          <w:rPr>
            <w:rStyle w:val="normaltextrun"/>
            <w:rFonts w:ascii="Calibri" w:hAnsi="Calibri" w:cs="Calibri"/>
            <w:color w:val="000000"/>
            <w:u w:val="single"/>
            <w:shd w:val="clear" w:color="auto" w:fill="E1E3E6"/>
          </w:rPr>
          <w:t>https://research.csiro.au/dsp/climate-and-disaster-resilience/</w:t>
        </w:r>
      </w:hyperlink>
      <w:r>
        <w:rPr>
          <w:rStyle w:val="normaltextrun"/>
          <w:rFonts w:ascii="Calibri" w:hAnsi="Calibri" w:cs="Calibri"/>
          <w:color w:val="000000"/>
        </w:rPr>
        <w:t xml:space="preserve"> and </w:t>
      </w:r>
      <w:hyperlink r:id="rId14" w:tgtFrame="_blank" w:history="1">
        <w:r>
          <w:rPr>
            <w:rStyle w:val="normaltextrun"/>
            <w:rFonts w:ascii="Calibri" w:hAnsi="Calibri" w:cs="Calibri"/>
            <w:color w:val="000000"/>
            <w:u w:val="single"/>
            <w:shd w:val="clear" w:color="auto" w:fill="E1E3E6"/>
          </w:rPr>
          <w:t>https://research.csiro.au/enabling-resilience-investment/</w:t>
        </w:r>
      </w:hyperlink>
      <w:r>
        <w:rPr>
          <w:rStyle w:val="normaltextrun"/>
          <w:rFonts w:ascii="Calibri" w:hAnsi="Calibri" w:cs="Calibri"/>
          <w:color w:val="000000"/>
        </w:rPr>
        <w:t xml:space="preserve"> </w:t>
      </w:r>
      <w:r>
        <w:rPr>
          <w:rStyle w:val="eop"/>
          <w:rFonts w:ascii="Calibri" w:hAnsi="Calibri" w:cs="Calibri"/>
          <w:color w:val="000000"/>
        </w:rPr>
        <w:t> </w:t>
      </w:r>
    </w:p>
    <w:p w14:paraId="74A46311" w14:textId="77777777" w:rsidR="00B10B32" w:rsidRDefault="00B10B32" w:rsidP="00B10B32">
      <w:pPr>
        <w:pStyle w:val="paragraph"/>
        <w:spacing w:before="0" w:beforeAutospacing="0" w:after="0" w:afterAutospacing="0"/>
        <w:textAlignment w:val="baseline"/>
        <w:rPr>
          <w:rFonts w:ascii="Segoe UI" w:hAnsi="Segoe UI" w:cs="Segoe UI"/>
          <w:color w:val="000000"/>
          <w:sz w:val="18"/>
          <w:szCs w:val="18"/>
        </w:rPr>
      </w:pPr>
      <w:bookmarkStart w:id="4" w:name="_GoBack"/>
      <w:bookmarkEnd w:id="4"/>
    </w:p>
    <w:p w14:paraId="6A8BFB86" w14:textId="77777777" w:rsidR="00B10B32" w:rsidRDefault="00B10B32" w:rsidP="00B10B32">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Find out more about the Australian Climate Service </w:t>
      </w:r>
      <w:hyperlink r:id="rId15" w:tgtFrame="_blank" w:history="1">
        <w:r>
          <w:rPr>
            <w:rStyle w:val="normaltextrun"/>
            <w:rFonts w:ascii="Calibri" w:hAnsi="Calibri" w:cs="Calibri"/>
            <w:color w:val="000000"/>
            <w:u w:val="single"/>
            <w:shd w:val="clear" w:color="auto" w:fill="E1E3E6"/>
          </w:rPr>
          <w:t>https://www.acs.gov.au/</w:t>
        </w:r>
      </w:hyperlink>
      <w:r>
        <w:rPr>
          <w:rStyle w:val="normaltextrun"/>
          <w:rFonts w:ascii="Calibri" w:hAnsi="Calibri" w:cs="Calibri"/>
          <w:color w:val="000000"/>
        </w:rPr>
        <w:t xml:space="preserve"> </w:t>
      </w:r>
      <w:r>
        <w:rPr>
          <w:rStyle w:val="eop"/>
          <w:rFonts w:ascii="Calibri" w:hAnsi="Calibri" w:cs="Calibri"/>
          <w:color w:val="000000"/>
        </w:rPr>
        <w:t> </w:t>
      </w:r>
    </w:p>
    <w:p w14:paraId="098572C9" w14:textId="77777777" w:rsidR="00B10B32" w:rsidRPr="00B50C20" w:rsidRDefault="00B10B32" w:rsidP="007A105A">
      <w:pPr>
        <w:spacing w:after="180"/>
        <w:rPr>
          <w:bCs/>
          <w:szCs w:val="24"/>
        </w:rPr>
      </w:pPr>
    </w:p>
    <w:sectPr w:rsidR="00B10B32"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B9A5" w16cex:dateUtc="2021-12-16T21:24:00Z"/>
  <w16cex:commentExtensible w16cex:durableId="256B275F" w16cex:dateUtc="2021-12-20T05:01:00Z"/>
  <w16cex:commentExtensible w16cex:durableId="36B4FE89" w16cex:dateUtc="2021-12-21T21:02:00Z"/>
  <w16cex:commentExtensible w16cex:durableId="256B27BF" w16cex:dateUtc="2021-12-20T05:03:00Z"/>
  <w16cex:commentExtensible w16cex:durableId="026148E2" w16cex:dateUtc="2021-12-21T21:02:00Z"/>
  <w16cex:commentExtensible w16cex:durableId="256B2B1B" w16cex:dateUtc="2021-12-20T05:17:00Z"/>
  <w16cex:commentExtensible w16cex:durableId="4A1EAB9B" w16cex:dateUtc="2021-12-21T21:08:00Z"/>
  <w16cex:commentExtensible w16cex:durableId="256B2A5E" w16cex:dateUtc="2021-12-20T05:14:00Z"/>
  <w16cex:commentExtensible w16cex:durableId="51AF8ABF" w16cex:dateUtc="2021-12-21T21:10:00Z"/>
  <w16cex:commentExtensible w16cex:durableId="3E855432" w16cex:dateUtc="2021-12-17T01:24:00Z"/>
  <w16cex:commentExtensible w16cex:durableId="47409652" w16cex:dateUtc="2021-12-17T01:24:00Z"/>
  <w16cex:commentExtensible w16cex:durableId="307F45A2" w16cex:dateUtc="2021-12-17T01:27:00Z"/>
  <w16cex:commentExtensible w16cex:durableId="3E58F5AD" w16cex:dateUtc="2021-12-17T01:29:00Z"/>
  <w16cex:commentExtensible w16cex:durableId="3B00CF9E" w16cex:dateUtc="2021-12-17T01:30:00Z"/>
  <w16cex:commentExtensible w16cex:durableId="460D6B15" w16cex:dateUtc="2021-12-17T01:30:00Z"/>
  <w16cex:commentExtensible w16cex:durableId="7984E4B0" w16cex:dateUtc="2021-12-17T01:31:00Z"/>
  <w16cex:commentExtensible w16cex:durableId="044EF2F9" w16cex:dateUtc="2021-12-19T01:28:00Z"/>
  <w16cex:commentExtensible w16cex:durableId="552F8B3D" w16cex:dateUtc="2021-12-21T21:25:00Z"/>
  <w16cex:commentExtensible w16cex:durableId="256B2A1E" w16cex:dateUtc="2021-12-20T05:13:00Z"/>
  <w16cex:commentExtensible w16cex:durableId="3BDA0F2E" w16cex:dateUtc="2021-12-21T21:23:00Z"/>
  <w16cex:commentExtensible w16cex:durableId="256B2AB5" w16cex:dateUtc="2021-12-20T05:15:00Z"/>
  <w16cex:commentExtensible w16cex:durableId="153974D7" w16cex:dateUtc="2021-12-21T21:25:00Z"/>
  <w16cex:commentExtensible w16cex:durableId="256B2C40" w16cex:dateUtc="2021-12-20T05:22:00Z"/>
  <w16cex:commentExtensible w16cex:durableId="5115A576" w16cex:dateUtc="2021-12-19T23:43:00Z"/>
  <w16cex:commentExtensible w16cex:durableId="2874D50B" w16cex:dateUtc="2021-12-21T21:26:00Z"/>
  <w16cex:commentExtensible w16cex:durableId="16335AE5" w16cex:dateUtc="2021-12-19T23:44:00Z"/>
  <w16cex:commentExtensible w16cex:durableId="256B2DD1" w16cex:dateUtc="2021-12-20T05:29:00Z"/>
  <w16cex:commentExtensible w16cex:durableId="7B85292E" w16cex:dateUtc="2021-12-21T21:29:00Z"/>
  <w16cex:commentExtensible w16cex:durableId="6BEA792A" w16cex:dateUtc="2021-12-19T23:46:00Z"/>
  <w16cex:commentExtensible w16cex:durableId="256B2DC0" w16cex:dateUtc="2021-12-20T05:28:00Z"/>
  <w16cex:commentExtensible w16cex:durableId="56564301" w16cex:dateUtc="2021-12-21T21:32:00Z"/>
  <w16cex:commentExtensible w16cex:durableId="60A947A1" w16cex:dateUtc="2021-12-17T01:33:00Z"/>
  <w16cex:commentExtensible w16cex:durableId="3244D9A3" w16cex:dateUtc="2021-12-17T01:24:00Z"/>
  <w16cex:commentExtensible w16cex:durableId="67BCBE8B" w16cex:dateUtc="2021-12-17T01:24:00Z"/>
  <w16cex:commentExtensible w16cex:durableId="55FF98FC" w16cex:dateUtc="2021-12-17T01:27:00Z"/>
  <w16cex:commentExtensible w16cex:durableId="5F78A0A1" w16cex:dateUtc="2021-12-17T01:29:00Z"/>
  <w16cex:commentExtensible w16cex:durableId="6E7A4599" w16cex:dateUtc="2021-12-17T01:30:00Z"/>
  <w16cex:commentExtensible w16cex:durableId="1E5615F8" w16cex:dateUtc="2021-12-17T01:30:00Z"/>
  <w16cex:commentExtensible w16cex:durableId="292581E7" w16cex:dateUtc="2021-12-17T01:31:00Z"/>
  <w16cex:commentExtensible w16cex:durableId="29155E92" w16cex:dateUtc="2021-12-19T23:47:00Z"/>
  <w16cex:commentExtensible w16cex:durableId="614C5E64" w16cex:dateUtc="2021-12-21T21:34:00Z"/>
  <w16cex:commentExtensible w16cex:durableId="2566B1C3" w16cex:dateUtc="2021-12-16T20:50:00Z"/>
  <w16cex:commentExtensible w16cex:durableId="3258632A" w16cex:dateUtc="2021-12-17T01:39:00Z"/>
  <w16cex:commentExtensible w16cex:durableId="5BFA5C0F" w16cex:dateUtc="2021-12-19T23:48:00Z"/>
  <w16cex:commentExtensible w16cex:durableId="5596F984" w16cex:dateUtc="2021-12-21T21:35:00Z"/>
  <w16cex:commentExtensible w16cex:durableId="4F41B0C5" w16cex:dateUtc="2021-12-20T00:14:00Z"/>
  <w16cex:commentExtensible w16cex:durableId="190D3923" w16cex:dateUtc="2021-12-21T21:36:00Z"/>
  <w16cex:commentExtensible w16cex:durableId="256B3010" w16cex:dateUtc="2021-12-20T05:38:00Z"/>
  <w16cex:commentExtensible w16cex:durableId="07D14D50" w16cex:dateUtc="2021-12-21T21:38:00Z"/>
  <w16cex:commentExtensible w16cex:durableId="3C9092B1" w16cex:dateUtc="2021-12-20T00:16:00Z"/>
  <w16cex:commentExtensible w16cex:durableId="0C151BDC" w16cex:dateUtc="2021-12-21T21:37:00Z"/>
  <w16cex:commentExtensible w16cex:durableId="2B84E352" w16cex:dateUtc="2021-12-17T01:16:00Z"/>
  <w16cex:commentExtensible w16cex:durableId="7CD416A8" w16cex:dateUtc="2021-12-17T01:16:00Z"/>
  <w16cex:commentExtensible w16cex:durableId="0C0DC7FC" w16cex:dateUtc="2021-12-17T01:41:00Z"/>
  <w16cex:commentExtensible w16cex:durableId="2C0918BA" w16cex:dateUtc="2021-12-21T21:38:00Z"/>
  <w16cex:commentExtensible w16cex:durableId="0773BD12" w16cex:dateUtc="2021-12-20T00:14:00Z"/>
  <w16cex:commentExtensible w16cex:durableId="16D00682" w16cex:dateUtc="2021-12-21T21:38:00Z"/>
  <w16cex:commentExtensible w16cex:durableId="2566B2E6" w16cex:dateUtc="2021-12-16T20:55:00Z"/>
  <w16cex:commentExtensible w16cex:durableId="51DCE6D8" w16cex:dateUtc="2021-12-19T01:50:00Z"/>
  <w16cex:commentExtensible w16cex:durableId="20AE153C" w16cex:dateUtc="2021-12-20T00:15:00Z"/>
  <w16cex:commentExtensible w16cex:durableId="256B2EFC" w16cex:dateUtc="2021-12-20T05:34:00Z"/>
  <w16cex:commentExtensible w16cex:durableId="23A945C8" w16cex:dateUtc="2021-12-21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F542" w14:textId="77777777" w:rsidR="007A105A" w:rsidRDefault="007A105A" w:rsidP="000A377A">
      <w:r>
        <w:separator/>
      </w:r>
    </w:p>
  </w:endnote>
  <w:endnote w:type="continuationSeparator" w:id="0">
    <w:p w14:paraId="0A7F4386" w14:textId="77777777" w:rsidR="007A105A" w:rsidRDefault="007A105A" w:rsidP="000A377A">
      <w:r>
        <w:continuationSeparator/>
      </w:r>
    </w:p>
  </w:endnote>
  <w:endnote w:type="continuationNotice" w:id="1">
    <w:p w14:paraId="02B7D716" w14:textId="77777777" w:rsidR="007A105A" w:rsidRDefault="007A10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6E3EA" w14:textId="77777777" w:rsidR="007A105A" w:rsidRDefault="007A105A" w:rsidP="000A377A">
      <w:r>
        <w:separator/>
      </w:r>
    </w:p>
  </w:footnote>
  <w:footnote w:type="continuationSeparator" w:id="0">
    <w:p w14:paraId="48CBA129" w14:textId="77777777" w:rsidR="007A105A" w:rsidRDefault="007A105A" w:rsidP="000A377A">
      <w:r>
        <w:continuationSeparator/>
      </w:r>
    </w:p>
  </w:footnote>
  <w:footnote w:type="continuationNotice" w:id="1">
    <w:p w14:paraId="5F734D9D" w14:textId="77777777" w:rsidR="007A105A" w:rsidRDefault="007A10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AD29"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C228D"/>
    <w:multiLevelType w:val="hybridMultilevel"/>
    <w:tmpl w:val="7714CA42"/>
    <w:lvl w:ilvl="0" w:tplc="F6769DB0">
      <w:start w:val="1"/>
      <w:numFmt w:val="decimal"/>
      <w:lvlText w:val="%1."/>
      <w:lvlJc w:val="left"/>
      <w:pPr>
        <w:ind w:left="720" w:hanging="360"/>
      </w:pPr>
    </w:lvl>
    <w:lvl w:ilvl="1" w:tplc="1A326FE4">
      <w:start w:val="1"/>
      <w:numFmt w:val="lowerLetter"/>
      <w:lvlText w:val="%2."/>
      <w:lvlJc w:val="left"/>
      <w:pPr>
        <w:ind w:left="1440" w:hanging="360"/>
      </w:pPr>
    </w:lvl>
    <w:lvl w:ilvl="2" w:tplc="F66400A8">
      <w:start w:val="1"/>
      <w:numFmt w:val="lowerRoman"/>
      <w:lvlText w:val="%3."/>
      <w:lvlJc w:val="right"/>
      <w:pPr>
        <w:ind w:left="2160" w:hanging="180"/>
      </w:pPr>
    </w:lvl>
    <w:lvl w:ilvl="3" w:tplc="79D8DA70">
      <w:start w:val="1"/>
      <w:numFmt w:val="decimal"/>
      <w:lvlText w:val="%4."/>
      <w:lvlJc w:val="left"/>
      <w:pPr>
        <w:ind w:left="2880" w:hanging="360"/>
      </w:pPr>
    </w:lvl>
    <w:lvl w:ilvl="4" w:tplc="96747490">
      <w:start w:val="1"/>
      <w:numFmt w:val="lowerLetter"/>
      <w:lvlText w:val="%5."/>
      <w:lvlJc w:val="left"/>
      <w:pPr>
        <w:ind w:left="3600" w:hanging="360"/>
      </w:pPr>
    </w:lvl>
    <w:lvl w:ilvl="5" w:tplc="30B859EA">
      <w:start w:val="1"/>
      <w:numFmt w:val="lowerRoman"/>
      <w:lvlText w:val="%6."/>
      <w:lvlJc w:val="right"/>
      <w:pPr>
        <w:ind w:left="4320" w:hanging="180"/>
      </w:pPr>
    </w:lvl>
    <w:lvl w:ilvl="6" w:tplc="F9FE4582">
      <w:start w:val="1"/>
      <w:numFmt w:val="decimal"/>
      <w:lvlText w:val="%7."/>
      <w:lvlJc w:val="left"/>
      <w:pPr>
        <w:ind w:left="5040" w:hanging="360"/>
      </w:pPr>
    </w:lvl>
    <w:lvl w:ilvl="7" w:tplc="0322921C">
      <w:start w:val="1"/>
      <w:numFmt w:val="lowerLetter"/>
      <w:lvlText w:val="%8."/>
      <w:lvlJc w:val="left"/>
      <w:pPr>
        <w:ind w:left="5760" w:hanging="360"/>
      </w:pPr>
    </w:lvl>
    <w:lvl w:ilvl="8" w:tplc="AA0C333C">
      <w:start w:val="1"/>
      <w:numFmt w:val="lowerRoman"/>
      <w:lvlText w:val="%9."/>
      <w:lvlJc w:val="right"/>
      <w:pPr>
        <w:ind w:left="6480" w:hanging="180"/>
      </w:pPr>
    </w:lvl>
  </w:abstractNum>
  <w:abstractNum w:abstractNumId="6" w15:restartNumberingAfterBreak="0">
    <w:nsid w:val="15AD45BF"/>
    <w:multiLevelType w:val="hybridMultilevel"/>
    <w:tmpl w:val="F142FBC8"/>
    <w:lvl w:ilvl="0" w:tplc="C0EA4B7C">
      <w:start w:val="1"/>
      <w:numFmt w:val="bullet"/>
      <w:lvlText w:val=""/>
      <w:lvlJc w:val="left"/>
      <w:pPr>
        <w:ind w:left="720" w:hanging="360"/>
      </w:pPr>
      <w:rPr>
        <w:rFonts w:ascii="Symbol" w:hAnsi="Symbol" w:hint="default"/>
      </w:rPr>
    </w:lvl>
    <w:lvl w:ilvl="1" w:tplc="564876F6">
      <w:start w:val="1"/>
      <w:numFmt w:val="bullet"/>
      <w:lvlText w:val="o"/>
      <w:lvlJc w:val="left"/>
      <w:pPr>
        <w:ind w:left="1440" w:hanging="360"/>
      </w:pPr>
      <w:rPr>
        <w:rFonts w:ascii="Courier New" w:hAnsi="Courier New" w:hint="default"/>
      </w:rPr>
    </w:lvl>
    <w:lvl w:ilvl="2" w:tplc="3596091C">
      <w:start w:val="1"/>
      <w:numFmt w:val="bullet"/>
      <w:lvlText w:val=""/>
      <w:lvlJc w:val="left"/>
      <w:pPr>
        <w:ind w:left="2160" w:hanging="360"/>
      </w:pPr>
      <w:rPr>
        <w:rFonts w:ascii="Wingdings" w:hAnsi="Wingdings" w:hint="default"/>
      </w:rPr>
    </w:lvl>
    <w:lvl w:ilvl="3" w:tplc="C0E22E68">
      <w:start w:val="1"/>
      <w:numFmt w:val="bullet"/>
      <w:lvlText w:val=""/>
      <w:lvlJc w:val="left"/>
      <w:pPr>
        <w:ind w:left="2880" w:hanging="360"/>
      </w:pPr>
      <w:rPr>
        <w:rFonts w:ascii="Symbol" w:hAnsi="Symbol" w:hint="default"/>
      </w:rPr>
    </w:lvl>
    <w:lvl w:ilvl="4" w:tplc="92066BEC">
      <w:start w:val="1"/>
      <w:numFmt w:val="bullet"/>
      <w:lvlText w:val="o"/>
      <w:lvlJc w:val="left"/>
      <w:pPr>
        <w:ind w:left="3600" w:hanging="360"/>
      </w:pPr>
      <w:rPr>
        <w:rFonts w:ascii="Courier New" w:hAnsi="Courier New" w:hint="default"/>
      </w:rPr>
    </w:lvl>
    <w:lvl w:ilvl="5" w:tplc="AD82FEFC">
      <w:start w:val="1"/>
      <w:numFmt w:val="bullet"/>
      <w:lvlText w:val=""/>
      <w:lvlJc w:val="left"/>
      <w:pPr>
        <w:ind w:left="4320" w:hanging="360"/>
      </w:pPr>
      <w:rPr>
        <w:rFonts w:ascii="Wingdings" w:hAnsi="Wingdings" w:hint="default"/>
      </w:rPr>
    </w:lvl>
    <w:lvl w:ilvl="6" w:tplc="97008AC0">
      <w:start w:val="1"/>
      <w:numFmt w:val="bullet"/>
      <w:lvlText w:val=""/>
      <w:lvlJc w:val="left"/>
      <w:pPr>
        <w:ind w:left="5040" w:hanging="360"/>
      </w:pPr>
      <w:rPr>
        <w:rFonts w:ascii="Symbol" w:hAnsi="Symbol" w:hint="default"/>
      </w:rPr>
    </w:lvl>
    <w:lvl w:ilvl="7" w:tplc="4F946534">
      <w:start w:val="1"/>
      <w:numFmt w:val="bullet"/>
      <w:lvlText w:val="o"/>
      <w:lvlJc w:val="left"/>
      <w:pPr>
        <w:ind w:left="5760" w:hanging="360"/>
      </w:pPr>
      <w:rPr>
        <w:rFonts w:ascii="Courier New" w:hAnsi="Courier New" w:hint="default"/>
      </w:rPr>
    </w:lvl>
    <w:lvl w:ilvl="8" w:tplc="D988B2F4">
      <w:start w:val="1"/>
      <w:numFmt w:val="bullet"/>
      <w:lvlText w:val=""/>
      <w:lvlJc w:val="left"/>
      <w:pPr>
        <w:ind w:left="6480" w:hanging="360"/>
      </w:pPr>
      <w:rPr>
        <w:rFonts w:ascii="Wingdings" w:hAnsi="Wingdings" w:hint="default"/>
      </w:rPr>
    </w:lvl>
  </w:abstractNum>
  <w:abstractNum w:abstractNumId="7" w15:restartNumberingAfterBreak="0">
    <w:nsid w:val="18384B74"/>
    <w:multiLevelType w:val="hybridMultilevel"/>
    <w:tmpl w:val="EB2C7D38"/>
    <w:lvl w:ilvl="0" w:tplc="6DC69C92">
      <w:start w:val="1"/>
      <w:numFmt w:val="bullet"/>
      <w:lvlText w:val=""/>
      <w:lvlJc w:val="left"/>
      <w:pPr>
        <w:ind w:left="720" w:hanging="360"/>
      </w:pPr>
      <w:rPr>
        <w:rFonts w:ascii="Symbol" w:hAnsi="Symbol" w:hint="default"/>
      </w:rPr>
    </w:lvl>
    <w:lvl w:ilvl="1" w:tplc="27CC1B88">
      <w:start w:val="1"/>
      <w:numFmt w:val="bullet"/>
      <w:lvlText w:val="o"/>
      <w:lvlJc w:val="left"/>
      <w:pPr>
        <w:ind w:left="1440" w:hanging="360"/>
      </w:pPr>
      <w:rPr>
        <w:rFonts w:ascii="Courier New" w:hAnsi="Courier New" w:hint="default"/>
      </w:rPr>
    </w:lvl>
    <w:lvl w:ilvl="2" w:tplc="B1D8628C">
      <w:start w:val="1"/>
      <w:numFmt w:val="bullet"/>
      <w:lvlText w:val=""/>
      <w:lvlJc w:val="left"/>
      <w:pPr>
        <w:ind w:left="2160" w:hanging="360"/>
      </w:pPr>
      <w:rPr>
        <w:rFonts w:ascii="Wingdings" w:hAnsi="Wingdings" w:hint="default"/>
      </w:rPr>
    </w:lvl>
    <w:lvl w:ilvl="3" w:tplc="FFC838C8">
      <w:start w:val="1"/>
      <w:numFmt w:val="bullet"/>
      <w:lvlText w:val=""/>
      <w:lvlJc w:val="left"/>
      <w:pPr>
        <w:ind w:left="2880" w:hanging="360"/>
      </w:pPr>
      <w:rPr>
        <w:rFonts w:ascii="Symbol" w:hAnsi="Symbol" w:hint="default"/>
      </w:rPr>
    </w:lvl>
    <w:lvl w:ilvl="4" w:tplc="A0E8899C">
      <w:start w:val="1"/>
      <w:numFmt w:val="bullet"/>
      <w:lvlText w:val="o"/>
      <w:lvlJc w:val="left"/>
      <w:pPr>
        <w:ind w:left="3600" w:hanging="360"/>
      </w:pPr>
      <w:rPr>
        <w:rFonts w:ascii="Courier New" w:hAnsi="Courier New" w:hint="default"/>
      </w:rPr>
    </w:lvl>
    <w:lvl w:ilvl="5" w:tplc="B82AB2AA">
      <w:start w:val="1"/>
      <w:numFmt w:val="bullet"/>
      <w:lvlText w:val=""/>
      <w:lvlJc w:val="left"/>
      <w:pPr>
        <w:ind w:left="4320" w:hanging="360"/>
      </w:pPr>
      <w:rPr>
        <w:rFonts w:ascii="Wingdings" w:hAnsi="Wingdings" w:hint="default"/>
      </w:rPr>
    </w:lvl>
    <w:lvl w:ilvl="6" w:tplc="921CB502">
      <w:start w:val="1"/>
      <w:numFmt w:val="bullet"/>
      <w:lvlText w:val=""/>
      <w:lvlJc w:val="left"/>
      <w:pPr>
        <w:ind w:left="5040" w:hanging="360"/>
      </w:pPr>
      <w:rPr>
        <w:rFonts w:ascii="Symbol" w:hAnsi="Symbol" w:hint="default"/>
      </w:rPr>
    </w:lvl>
    <w:lvl w:ilvl="7" w:tplc="B2B4163A">
      <w:start w:val="1"/>
      <w:numFmt w:val="bullet"/>
      <w:lvlText w:val="o"/>
      <w:lvlJc w:val="left"/>
      <w:pPr>
        <w:ind w:left="5760" w:hanging="360"/>
      </w:pPr>
      <w:rPr>
        <w:rFonts w:ascii="Courier New" w:hAnsi="Courier New" w:hint="default"/>
      </w:rPr>
    </w:lvl>
    <w:lvl w:ilvl="8" w:tplc="F24A9B1A">
      <w:start w:val="1"/>
      <w:numFmt w:val="bullet"/>
      <w:lvlText w:val=""/>
      <w:lvlJc w:val="left"/>
      <w:pPr>
        <w:ind w:left="6480" w:hanging="360"/>
      </w:pPr>
      <w:rPr>
        <w:rFonts w:ascii="Wingdings" w:hAnsi="Wingdings" w:hint="default"/>
      </w:r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A9C0BD7"/>
    <w:multiLevelType w:val="hybridMultilevel"/>
    <w:tmpl w:val="B1F0B06A"/>
    <w:lvl w:ilvl="0" w:tplc="72D0075C">
      <w:start w:val="1"/>
      <w:numFmt w:val="bullet"/>
      <w:lvlText w:val="·"/>
      <w:lvlJc w:val="left"/>
      <w:pPr>
        <w:ind w:left="720" w:hanging="360"/>
      </w:pPr>
      <w:rPr>
        <w:rFonts w:ascii="Symbol" w:hAnsi="Symbol" w:hint="default"/>
      </w:rPr>
    </w:lvl>
    <w:lvl w:ilvl="1" w:tplc="D4847E30">
      <w:start w:val="1"/>
      <w:numFmt w:val="bullet"/>
      <w:lvlText w:val="o"/>
      <w:lvlJc w:val="left"/>
      <w:pPr>
        <w:ind w:left="1440" w:hanging="360"/>
      </w:pPr>
      <w:rPr>
        <w:rFonts w:ascii="Courier New" w:hAnsi="Courier New" w:hint="default"/>
      </w:rPr>
    </w:lvl>
    <w:lvl w:ilvl="2" w:tplc="5740BB94">
      <w:start w:val="1"/>
      <w:numFmt w:val="bullet"/>
      <w:lvlText w:val=""/>
      <w:lvlJc w:val="left"/>
      <w:pPr>
        <w:ind w:left="2160" w:hanging="360"/>
      </w:pPr>
      <w:rPr>
        <w:rFonts w:ascii="Wingdings" w:hAnsi="Wingdings" w:hint="default"/>
      </w:rPr>
    </w:lvl>
    <w:lvl w:ilvl="3" w:tplc="A19EC53C">
      <w:start w:val="1"/>
      <w:numFmt w:val="bullet"/>
      <w:lvlText w:val=""/>
      <w:lvlJc w:val="left"/>
      <w:pPr>
        <w:ind w:left="2880" w:hanging="360"/>
      </w:pPr>
      <w:rPr>
        <w:rFonts w:ascii="Symbol" w:hAnsi="Symbol" w:hint="default"/>
      </w:rPr>
    </w:lvl>
    <w:lvl w:ilvl="4" w:tplc="334AF25A">
      <w:start w:val="1"/>
      <w:numFmt w:val="bullet"/>
      <w:lvlText w:val="o"/>
      <w:lvlJc w:val="left"/>
      <w:pPr>
        <w:ind w:left="3600" w:hanging="360"/>
      </w:pPr>
      <w:rPr>
        <w:rFonts w:ascii="Courier New" w:hAnsi="Courier New" w:hint="default"/>
      </w:rPr>
    </w:lvl>
    <w:lvl w:ilvl="5" w:tplc="0F2C4876">
      <w:start w:val="1"/>
      <w:numFmt w:val="bullet"/>
      <w:lvlText w:val=""/>
      <w:lvlJc w:val="left"/>
      <w:pPr>
        <w:ind w:left="4320" w:hanging="360"/>
      </w:pPr>
      <w:rPr>
        <w:rFonts w:ascii="Wingdings" w:hAnsi="Wingdings" w:hint="default"/>
      </w:rPr>
    </w:lvl>
    <w:lvl w:ilvl="6" w:tplc="33689894">
      <w:start w:val="1"/>
      <w:numFmt w:val="bullet"/>
      <w:lvlText w:val=""/>
      <w:lvlJc w:val="left"/>
      <w:pPr>
        <w:ind w:left="5040" w:hanging="360"/>
      </w:pPr>
      <w:rPr>
        <w:rFonts w:ascii="Symbol" w:hAnsi="Symbol" w:hint="default"/>
      </w:rPr>
    </w:lvl>
    <w:lvl w:ilvl="7" w:tplc="FD86853C">
      <w:start w:val="1"/>
      <w:numFmt w:val="bullet"/>
      <w:lvlText w:val="o"/>
      <w:lvlJc w:val="left"/>
      <w:pPr>
        <w:ind w:left="5760" w:hanging="360"/>
      </w:pPr>
      <w:rPr>
        <w:rFonts w:ascii="Courier New" w:hAnsi="Courier New" w:hint="default"/>
      </w:rPr>
    </w:lvl>
    <w:lvl w:ilvl="8" w:tplc="BBAC4418">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FE50F8"/>
    <w:multiLevelType w:val="hybridMultilevel"/>
    <w:tmpl w:val="E2E4D846"/>
    <w:lvl w:ilvl="0" w:tplc="AC2CA280">
      <w:start w:val="1"/>
      <w:numFmt w:val="bullet"/>
      <w:lvlText w:val=""/>
      <w:lvlJc w:val="left"/>
      <w:pPr>
        <w:ind w:left="720" w:hanging="360"/>
      </w:pPr>
      <w:rPr>
        <w:rFonts w:ascii="Symbol" w:hAnsi="Symbol" w:hint="default"/>
      </w:rPr>
    </w:lvl>
    <w:lvl w:ilvl="1" w:tplc="82848476">
      <w:start w:val="1"/>
      <w:numFmt w:val="bullet"/>
      <w:lvlText w:val="o"/>
      <w:lvlJc w:val="left"/>
      <w:pPr>
        <w:ind w:left="1440" w:hanging="360"/>
      </w:pPr>
      <w:rPr>
        <w:rFonts w:ascii="Courier New" w:hAnsi="Courier New" w:hint="default"/>
      </w:rPr>
    </w:lvl>
    <w:lvl w:ilvl="2" w:tplc="47921348">
      <w:start w:val="1"/>
      <w:numFmt w:val="bullet"/>
      <w:lvlText w:val=""/>
      <w:lvlJc w:val="left"/>
      <w:pPr>
        <w:ind w:left="2160" w:hanging="360"/>
      </w:pPr>
      <w:rPr>
        <w:rFonts w:ascii="Wingdings" w:hAnsi="Wingdings" w:hint="default"/>
      </w:rPr>
    </w:lvl>
    <w:lvl w:ilvl="3" w:tplc="316A2D44">
      <w:start w:val="1"/>
      <w:numFmt w:val="bullet"/>
      <w:lvlText w:val=""/>
      <w:lvlJc w:val="left"/>
      <w:pPr>
        <w:ind w:left="2880" w:hanging="360"/>
      </w:pPr>
      <w:rPr>
        <w:rFonts w:ascii="Symbol" w:hAnsi="Symbol" w:hint="default"/>
      </w:rPr>
    </w:lvl>
    <w:lvl w:ilvl="4" w:tplc="0ADCEA84">
      <w:start w:val="1"/>
      <w:numFmt w:val="bullet"/>
      <w:lvlText w:val="o"/>
      <w:lvlJc w:val="left"/>
      <w:pPr>
        <w:ind w:left="3600" w:hanging="360"/>
      </w:pPr>
      <w:rPr>
        <w:rFonts w:ascii="Courier New" w:hAnsi="Courier New" w:hint="default"/>
      </w:rPr>
    </w:lvl>
    <w:lvl w:ilvl="5" w:tplc="60528DB2">
      <w:start w:val="1"/>
      <w:numFmt w:val="bullet"/>
      <w:lvlText w:val=""/>
      <w:lvlJc w:val="left"/>
      <w:pPr>
        <w:ind w:left="4320" w:hanging="360"/>
      </w:pPr>
      <w:rPr>
        <w:rFonts w:ascii="Wingdings" w:hAnsi="Wingdings" w:hint="default"/>
      </w:rPr>
    </w:lvl>
    <w:lvl w:ilvl="6" w:tplc="8E5A9766">
      <w:start w:val="1"/>
      <w:numFmt w:val="bullet"/>
      <w:lvlText w:val=""/>
      <w:lvlJc w:val="left"/>
      <w:pPr>
        <w:ind w:left="5040" w:hanging="360"/>
      </w:pPr>
      <w:rPr>
        <w:rFonts w:ascii="Symbol" w:hAnsi="Symbol" w:hint="default"/>
      </w:rPr>
    </w:lvl>
    <w:lvl w:ilvl="7" w:tplc="973EBB80">
      <w:start w:val="1"/>
      <w:numFmt w:val="bullet"/>
      <w:lvlText w:val="o"/>
      <w:lvlJc w:val="left"/>
      <w:pPr>
        <w:ind w:left="5760" w:hanging="360"/>
      </w:pPr>
      <w:rPr>
        <w:rFonts w:ascii="Courier New" w:hAnsi="Courier New" w:hint="default"/>
      </w:rPr>
    </w:lvl>
    <w:lvl w:ilvl="8" w:tplc="8EF49EF4">
      <w:start w:val="1"/>
      <w:numFmt w:val="bullet"/>
      <w:lvlText w:val=""/>
      <w:lvlJc w:val="left"/>
      <w:pPr>
        <w:ind w:left="6480" w:hanging="360"/>
      </w:pPr>
      <w:rPr>
        <w:rFonts w:ascii="Wingdings" w:hAnsi="Wingdings" w:hint="default"/>
      </w:rPr>
    </w:lvl>
  </w:abstractNum>
  <w:abstractNum w:abstractNumId="16" w15:restartNumberingAfterBreak="0">
    <w:nsid w:val="58266ED5"/>
    <w:multiLevelType w:val="hybridMultilevel"/>
    <w:tmpl w:val="6E449A40"/>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210170"/>
    <w:multiLevelType w:val="hybridMultilevel"/>
    <w:tmpl w:val="AC1ADA92"/>
    <w:lvl w:ilvl="0" w:tplc="D51C41BA">
      <w:start w:val="1"/>
      <w:numFmt w:val="bullet"/>
      <w:lvlText w:val=""/>
      <w:lvlJc w:val="left"/>
      <w:pPr>
        <w:ind w:left="720" w:hanging="360"/>
      </w:pPr>
      <w:rPr>
        <w:rFonts w:ascii="Symbol" w:hAnsi="Symbol" w:hint="default"/>
      </w:rPr>
    </w:lvl>
    <w:lvl w:ilvl="1" w:tplc="CD38695A">
      <w:start w:val="1"/>
      <w:numFmt w:val="bullet"/>
      <w:lvlText w:val="o"/>
      <w:lvlJc w:val="left"/>
      <w:pPr>
        <w:ind w:left="1440" w:hanging="360"/>
      </w:pPr>
      <w:rPr>
        <w:rFonts w:ascii="Courier New" w:hAnsi="Courier New" w:hint="default"/>
      </w:rPr>
    </w:lvl>
    <w:lvl w:ilvl="2" w:tplc="1ACA055E">
      <w:start w:val="1"/>
      <w:numFmt w:val="bullet"/>
      <w:lvlText w:val=""/>
      <w:lvlJc w:val="left"/>
      <w:pPr>
        <w:ind w:left="2160" w:hanging="360"/>
      </w:pPr>
      <w:rPr>
        <w:rFonts w:ascii="Wingdings" w:hAnsi="Wingdings" w:hint="default"/>
      </w:rPr>
    </w:lvl>
    <w:lvl w:ilvl="3" w:tplc="46BCE852">
      <w:start w:val="1"/>
      <w:numFmt w:val="bullet"/>
      <w:lvlText w:val=""/>
      <w:lvlJc w:val="left"/>
      <w:pPr>
        <w:ind w:left="2880" w:hanging="360"/>
      </w:pPr>
      <w:rPr>
        <w:rFonts w:ascii="Symbol" w:hAnsi="Symbol" w:hint="default"/>
      </w:rPr>
    </w:lvl>
    <w:lvl w:ilvl="4" w:tplc="4796A846">
      <w:start w:val="1"/>
      <w:numFmt w:val="bullet"/>
      <w:lvlText w:val="o"/>
      <w:lvlJc w:val="left"/>
      <w:pPr>
        <w:ind w:left="3600" w:hanging="360"/>
      </w:pPr>
      <w:rPr>
        <w:rFonts w:ascii="Courier New" w:hAnsi="Courier New" w:hint="default"/>
      </w:rPr>
    </w:lvl>
    <w:lvl w:ilvl="5" w:tplc="18B43804">
      <w:start w:val="1"/>
      <w:numFmt w:val="bullet"/>
      <w:lvlText w:val=""/>
      <w:lvlJc w:val="left"/>
      <w:pPr>
        <w:ind w:left="4320" w:hanging="360"/>
      </w:pPr>
      <w:rPr>
        <w:rFonts w:ascii="Wingdings" w:hAnsi="Wingdings" w:hint="default"/>
      </w:rPr>
    </w:lvl>
    <w:lvl w:ilvl="6" w:tplc="5DBC698E">
      <w:start w:val="1"/>
      <w:numFmt w:val="bullet"/>
      <w:lvlText w:val=""/>
      <w:lvlJc w:val="left"/>
      <w:pPr>
        <w:ind w:left="5040" w:hanging="360"/>
      </w:pPr>
      <w:rPr>
        <w:rFonts w:ascii="Symbol" w:hAnsi="Symbol" w:hint="default"/>
      </w:rPr>
    </w:lvl>
    <w:lvl w:ilvl="7" w:tplc="07580A5E">
      <w:start w:val="1"/>
      <w:numFmt w:val="bullet"/>
      <w:lvlText w:val="o"/>
      <w:lvlJc w:val="left"/>
      <w:pPr>
        <w:ind w:left="5760" w:hanging="360"/>
      </w:pPr>
      <w:rPr>
        <w:rFonts w:ascii="Courier New" w:hAnsi="Courier New" w:hint="default"/>
      </w:rPr>
    </w:lvl>
    <w:lvl w:ilvl="8" w:tplc="36C0E36C">
      <w:start w:val="1"/>
      <w:numFmt w:val="bullet"/>
      <w:lvlText w:val=""/>
      <w:lvlJc w:val="left"/>
      <w:pPr>
        <w:ind w:left="6480" w:hanging="360"/>
      </w:pPr>
      <w:rPr>
        <w:rFonts w:ascii="Wingdings" w:hAnsi="Wingdings" w:hint="default"/>
      </w:rPr>
    </w:lvl>
  </w:abstractNum>
  <w:abstractNum w:abstractNumId="20" w15:restartNumberingAfterBreak="0">
    <w:nsid w:val="6E3C3225"/>
    <w:multiLevelType w:val="hybridMultilevel"/>
    <w:tmpl w:val="C5B09F5C"/>
    <w:lvl w:ilvl="0" w:tplc="1D103036">
      <w:start w:val="1"/>
      <w:numFmt w:val="bullet"/>
      <w:lvlText w:val="·"/>
      <w:lvlJc w:val="left"/>
      <w:pPr>
        <w:ind w:left="720" w:hanging="360"/>
      </w:pPr>
      <w:rPr>
        <w:rFonts w:ascii="Symbol" w:hAnsi="Symbol" w:hint="default"/>
      </w:rPr>
    </w:lvl>
    <w:lvl w:ilvl="1" w:tplc="E7D4461C">
      <w:start w:val="1"/>
      <w:numFmt w:val="bullet"/>
      <w:lvlText w:val="o"/>
      <w:lvlJc w:val="left"/>
      <w:pPr>
        <w:ind w:left="1440" w:hanging="360"/>
      </w:pPr>
      <w:rPr>
        <w:rFonts w:ascii="Courier New" w:hAnsi="Courier New" w:hint="default"/>
      </w:rPr>
    </w:lvl>
    <w:lvl w:ilvl="2" w:tplc="169CE076">
      <w:start w:val="1"/>
      <w:numFmt w:val="bullet"/>
      <w:lvlText w:val=""/>
      <w:lvlJc w:val="left"/>
      <w:pPr>
        <w:ind w:left="2160" w:hanging="360"/>
      </w:pPr>
      <w:rPr>
        <w:rFonts w:ascii="Wingdings" w:hAnsi="Wingdings" w:hint="default"/>
      </w:rPr>
    </w:lvl>
    <w:lvl w:ilvl="3" w:tplc="ABAA40C8">
      <w:start w:val="1"/>
      <w:numFmt w:val="bullet"/>
      <w:lvlText w:val=""/>
      <w:lvlJc w:val="left"/>
      <w:pPr>
        <w:ind w:left="2880" w:hanging="360"/>
      </w:pPr>
      <w:rPr>
        <w:rFonts w:ascii="Symbol" w:hAnsi="Symbol" w:hint="default"/>
      </w:rPr>
    </w:lvl>
    <w:lvl w:ilvl="4" w:tplc="9C2A970C">
      <w:start w:val="1"/>
      <w:numFmt w:val="bullet"/>
      <w:lvlText w:val="o"/>
      <w:lvlJc w:val="left"/>
      <w:pPr>
        <w:ind w:left="3600" w:hanging="360"/>
      </w:pPr>
      <w:rPr>
        <w:rFonts w:ascii="Courier New" w:hAnsi="Courier New" w:hint="default"/>
      </w:rPr>
    </w:lvl>
    <w:lvl w:ilvl="5" w:tplc="0D7465D8">
      <w:start w:val="1"/>
      <w:numFmt w:val="bullet"/>
      <w:lvlText w:val=""/>
      <w:lvlJc w:val="left"/>
      <w:pPr>
        <w:ind w:left="4320" w:hanging="360"/>
      </w:pPr>
      <w:rPr>
        <w:rFonts w:ascii="Wingdings" w:hAnsi="Wingdings" w:hint="default"/>
      </w:rPr>
    </w:lvl>
    <w:lvl w:ilvl="6" w:tplc="9124A53E">
      <w:start w:val="1"/>
      <w:numFmt w:val="bullet"/>
      <w:lvlText w:val=""/>
      <w:lvlJc w:val="left"/>
      <w:pPr>
        <w:ind w:left="5040" w:hanging="360"/>
      </w:pPr>
      <w:rPr>
        <w:rFonts w:ascii="Symbol" w:hAnsi="Symbol" w:hint="default"/>
      </w:rPr>
    </w:lvl>
    <w:lvl w:ilvl="7" w:tplc="D88AE1D4">
      <w:start w:val="1"/>
      <w:numFmt w:val="bullet"/>
      <w:lvlText w:val="o"/>
      <w:lvlJc w:val="left"/>
      <w:pPr>
        <w:ind w:left="5760" w:hanging="360"/>
      </w:pPr>
      <w:rPr>
        <w:rFonts w:ascii="Courier New" w:hAnsi="Courier New" w:hint="default"/>
      </w:rPr>
    </w:lvl>
    <w:lvl w:ilvl="8" w:tplc="13E45D50">
      <w:start w:val="1"/>
      <w:numFmt w:val="bullet"/>
      <w:lvlText w:val=""/>
      <w:lvlJc w:val="left"/>
      <w:pPr>
        <w:ind w:left="6480" w:hanging="360"/>
      </w:pPr>
      <w:rPr>
        <w:rFonts w:ascii="Wingdings" w:hAnsi="Wingdings" w:hint="default"/>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DA912DC"/>
    <w:multiLevelType w:val="hybridMultilevel"/>
    <w:tmpl w:val="65000DE8"/>
    <w:lvl w:ilvl="0" w:tplc="DC040C7E">
      <w:start w:val="1"/>
      <w:numFmt w:val="bullet"/>
      <w:lvlText w:val="·"/>
      <w:lvlJc w:val="left"/>
      <w:pPr>
        <w:ind w:left="720" w:hanging="360"/>
      </w:pPr>
      <w:rPr>
        <w:rFonts w:ascii="Symbol" w:hAnsi="Symbol" w:hint="default"/>
      </w:rPr>
    </w:lvl>
    <w:lvl w:ilvl="1" w:tplc="91D4E1E2">
      <w:start w:val="1"/>
      <w:numFmt w:val="bullet"/>
      <w:lvlText w:val="o"/>
      <w:lvlJc w:val="left"/>
      <w:pPr>
        <w:ind w:left="1440" w:hanging="360"/>
      </w:pPr>
      <w:rPr>
        <w:rFonts w:ascii="Courier New" w:hAnsi="Courier New" w:hint="default"/>
      </w:rPr>
    </w:lvl>
    <w:lvl w:ilvl="2" w:tplc="5EEABCF0">
      <w:start w:val="1"/>
      <w:numFmt w:val="bullet"/>
      <w:lvlText w:val=""/>
      <w:lvlJc w:val="left"/>
      <w:pPr>
        <w:ind w:left="2160" w:hanging="360"/>
      </w:pPr>
      <w:rPr>
        <w:rFonts w:ascii="Wingdings" w:hAnsi="Wingdings" w:hint="default"/>
      </w:rPr>
    </w:lvl>
    <w:lvl w:ilvl="3" w:tplc="B1EC49D6">
      <w:start w:val="1"/>
      <w:numFmt w:val="bullet"/>
      <w:lvlText w:val=""/>
      <w:lvlJc w:val="left"/>
      <w:pPr>
        <w:ind w:left="2880" w:hanging="360"/>
      </w:pPr>
      <w:rPr>
        <w:rFonts w:ascii="Symbol" w:hAnsi="Symbol" w:hint="default"/>
      </w:rPr>
    </w:lvl>
    <w:lvl w:ilvl="4" w:tplc="EA6E2C86">
      <w:start w:val="1"/>
      <w:numFmt w:val="bullet"/>
      <w:lvlText w:val="o"/>
      <w:lvlJc w:val="left"/>
      <w:pPr>
        <w:ind w:left="3600" w:hanging="360"/>
      </w:pPr>
      <w:rPr>
        <w:rFonts w:ascii="Courier New" w:hAnsi="Courier New" w:hint="default"/>
      </w:rPr>
    </w:lvl>
    <w:lvl w:ilvl="5" w:tplc="54E09262">
      <w:start w:val="1"/>
      <w:numFmt w:val="bullet"/>
      <w:lvlText w:val=""/>
      <w:lvlJc w:val="left"/>
      <w:pPr>
        <w:ind w:left="4320" w:hanging="360"/>
      </w:pPr>
      <w:rPr>
        <w:rFonts w:ascii="Wingdings" w:hAnsi="Wingdings" w:hint="default"/>
      </w:rPr>
    </w:lvl>
    <w:lvl w:ilvl="6" w:tplc="1B9A3530">
      <w:start w:val="1"/>
      <w:numFmt w:val="bullet"/>
      <w:lvlText w:val=""/>
      <w:lvlJc w:val="left"/>
      <w:pPr>
        <w:ind w:left="5040" w:hanging="360"/>
      </w:pPr>
      <w:rPr>
        <w:rFonts w:ascii="Symbol" w:hAnsi="Symbol" w:hint="default"/>
      </w:rPr>
    </w:lvl>
    <w:lvl w:ilvl="7" w:tplc="D77E8AD2">
      <w:start w:val="1"/>
      <w:numFmt w:val="bullet"/>
      <w:lvlText w:val="o"/>
      <w:lvlJc w:val="left"/>
      <w:pPr>
        <w:ind w:left="5760" w:hanging="360"/>
      </w:pPr>
      <w:rPr>
        <w:rFonts w:ascii="Courier New" w:hAnsi="Courier New" w:hint="default"/>
      </w:rPr>
    </w:lvl>
    <w:lvl w:ilvl="8" w:tplc="28D00DAE">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3"/>
  </w:num>
  <w:num w:numId="5">
    <w:abstractNumId w:val="20"/>
  </w:num>
  <w:num w:numId="6">
    <w:abstractNumId w:val="6"/>
  </w:num>
  <w:num w:numId="7">
    <w:abstractNumId w:val="19"/>
  </w:num>
  <w:num w:numId="8">
    <w:abstractNumId w:val="7"/>
  </w:num>
  <w:num w:numId="9">
    <w:abstractNumId w:val="0"/>
  </w:num>
  <w:num w:numId="10">
    <w:abstractNumId w:val="12"/>
  </w:num>
  <w:num w:numId="11">
    <w:abstractNumId w:val="9"/>
  </w:num>
  <w:num w:numId="12">
    <w:abstractNumId w:val="8"/>
  </w:num>
  <w:num w:numId="13">
    <w:abstractNumId w:val="17"/>
  </w:num>
  <w:num w:numId="14">
    <w:abstractNumId w:val="21"/>
  </w:num>
  <w:num w:numId="15">
    <w:abstractNumId w:val="18"/>
  </w:num>
  <w:num w:numId="16">
    <w:abstractNumId w:val="10"/>
  </w:num>
  <w:num w:numId="17">
    <w:abstractNumId w:val="11"/>
  </w:num>
  <w:num w:numId="18">
    <w:abstractNumId w:val="2"/>
  </w:num>
  <w:num w:numId="19">
    <w:abstractNumId w:val="14"/>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4"/>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6D55"/>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2F4"/>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2544"/>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0F7663"/>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27C2A"/>
    <w:rsid w:val="00130267"/>
    <w:rsid w:val="00130798"/>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CB3"/>
    <w:rsid w:val="001D3E13"/>
    <w:rsid w:val="001D4A7E"/>
    <w:rsid w:val="001D7B90"/>
    <w:rsid w:val="001E0667"/>
    <w:rsid w:val="001E0CAD"/>
    <w:rsid w:val="001E2E6E"/>
    <w:rsid w:val="001E3630"/>
    <w:rsid w:val="001F1A26"/>
    <w:rsid w:val="001F1B9A"/>
    <w:rsid w:val="001F272E"/>
    <w:rsid w:val="00200191"/>
    <w:rsid w:val="002009C7"/>
    <w:rsid w:val="00201B1F"/>
    <w:rsid w:val="00202090"/>
    <w:rsid w:val="0020297F"/>
    <w:rsid w:val="00204716"/>
    <w:rsid w:val="002052D3"/>
    <w:rsid w:val="00206763"/>
    <w:rsid w:val="0020747E"/>
    <w:rsid w:val="00210066"/>
    <w:rsid w:val="00211F83"/>
    <w:rsid w:val="00214EF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A9"/>
    <w:rsid w:val="00274D69"/>
    <w:rsid w:val="002752E9"/>
    <w:rsid w:val="00276530"/>
    <w:rsid w:val="0027656D"/>
    <w:rsid w:val="002809B7"/>
    <w:rsid w:val="00281466"/>
    <w:rsid w:val="00282F35"/>
    <w:rsid w:val="002832ED"/>
    <w:rsid w:val="002853F3"/>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CF7"/>
    <w:rsid w:val="002D3B7D"/>
    <w:rsid w:val="002D4444"/>
    <w:rsid w:val="002D4EB9"/>
    <w:rsid w:val="002D561B"/>
    <w:rsid w:val="002D61F6"/>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018"/>
    <w:rsid w:val="0032738E"/>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864"/>
    <w:rsid w:val="00393B6B"/>
    <w:rsid w:val="0039402F"/>
    <w:rsid w:val="00394D78"/>
    <w:rsid w:val="003953FF"/>
    <w:rsid w:val="003965B1"/>
    <w:rsid w:val="003970AA"/>
    <w:rsid w:val="003A18FD"/>
    <w:rsid w:val="003A26BC"/>
    <w:rsid w:val="003A4B8B"/>
    <w:rsid w:val="003A51F7"/>
    <w:rsid w:val="003A6DBB"/>
    <w:rsid w:val="003A6DE0"/>
    <w:rsid w:val="003B1EF4"/>
    <w:rsid w:val="003B4F2B"/>
    <w:rsid w:val="003B5F19"/>
    <w:rsid w:val="003B7D95"/>
    <w:rsid w:val="003C0168"/>
    <w:rsid w:val="003C3FD1"/>
    <w:rsid w:val="003C4B1B"/>
    <w:rsid w:val="003D044A"/>
    <w:rsid w:val="003D2A88"/>
    <w:rsid w:val="003D42BD"/>
    <w:rsid w:val="003D54AF"/>
    <w:rsid w:val="003D5AA5"/>
    <w:rsid w:val="003D7F76"/>
    <w:rsid w:val="003E22F9"/>
    <w:rsid w:val="003E24C3"/>
    <w:rsid w:val="003E30AE"/>
    <w:rsid w:val="003E4EBB"/>
    <w:rsid w:val="003E501D"/>
    <w:rsid w:val="003E5564"/>
    <w:rsid w:val="003E5871"/>
    <w:rsid w:val="003E666C"/>
    <w:rsid w:val="003F03B4"/>
    <w:rsid w:val="003F0D38"/>
    <w:rsid w:val="003F2288"/>
    <w:rsid w:val="003F3915"/>
    <w:rsid w:val="003F53C9"/>
    <w:rsid w:val="00403527"/>
    <w:rsid w:val="00403B6B"/>
    <w:rsid w:val="00404222"/>
    <w:rsid w:val="00404470"/>
    <w:rsid w:val="00405065"/>
    <w:rsid w:val="004051FA"/>
    <w:rsid w:val="00405227"/>
    <w:rsid w:val="00405F44"/>
    <w:rsid w:val="00410849"/>
    <w:rsid w:val="004118E7"/>
    <w:rsid w:val="00412533"/>
    <w:rsid w:val="00412784"/>
    <w:rsid w:val="0041285D"/>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60450"/>
    <w:rsid w:val="00462C5D"/>
    <w:rsid w:val="00467F1D"/>
    <w:rsid w:val="0047193B"/>
    <w:rsid w:val="00471C6C"/>
    <w:rsid w:val="00477617"/>
    <w:rsid w:val="004831C1"/>
    <w:rsid w:val="0048529D"/>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108A"/>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891"/>
    <w:rsid w:val="004F65D6"/>
    <w:rsid w:val="004F7E09"/>
    <w:rsid w:val="004FE95D"/>
    <w:rsid w:val="005021C3"/>
    <w:rsid w:val="00503F57"/>
    <w:rsid w:val="005055C0"/>
    <w:rsid w:val="0051296E"/>
    <w:rsid w:val="0051507C"/>
    <w:rsid w:val="0051554D"/>
    <w:rsid w:val="005213AD"/>
    <w:rsid w:val="005236C1"/>
    <w:rsid w:val="005241D0"/>
    <w:rsid w:val="00524F25"/>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6ED"/>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BC8"/>
    <w:rsid w:val="005D29EF"/>
    <w:rsid w:val="005D392F"/>
    <w:rsid w:val="005D5DB7"/>
    <w:rsid w:val="005D5F4A"/>
    <w:rsid w:val="005D68E3"/>
    <w:rsid w:val="005D69E8"/>
    <w:rsid w:val="005D7860"/>
    <w:rsid w:val="005E196D"/>
    <w:rsid w:val="005E1DB7"/>
    <w:rsid w:val="005E2F13"/>
    <w:rsid w:val="005E31BE"/>
    <w:rsid w:val="005E6BDF"/>
    <w:rsid w:val="005F0032"/>
    <w:rsid w:val="005F2C04"/>
    <w:rsid w:val="005F6EF4"/>
    <w:rsid w:val="005F78B7"/>
    <w:rsid w:val="00600439"/>
    <w:rsid w:val="00601BEE"/>
    <w:rsid w:val="0060405B"/>
    <w:rsid w:val="00604D81"/>
    <w:rsid w:val="00610237"/>
    <w:rsid w:val="006108D6"/>
    <w:rsid w:val="00612BAC"/>
    <w:rsid w:val="00614F43"/>
    <w:rsid w:val="00616540"/>
    <w:rsid w:val="00616721"/>
    <w:rsid w:val="006174D2"/>
    <w:rsid w:val="006212AD"/>
    <w:rsid w:val="006246C0"/>
    <w:rsid w:val="0062521D"/>
    <w:rsid w:val="00626098"/>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935"/>
    <w:rsid w:val="00680A9E"/>
    <w:rsid w:val="00681C20"/>
    <w:rsid w:val="006838C9"/>
    <w:rsid w:val="00684D4E"/>
    <w:rsid w:val="00685938"/>
    <w:rsid w:val="0068635B"/>
    <w:rsid w:val="006870C7"/>
    <w:rsid w:val="0068794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EC1"/>
    <w:rsid w:val="00782F57"/>
    <w:rsid w:val="00783370"/>
    <w:rsid w:val="007849CB"/>
    <w:rsid w:val="00786D64"/>
    <w:rsid w:val="00792235"/>
    <w:rsid w:val="007931D1"/>
    <w:rsid w:val="007937A6"/>
    <w:rsid w:val="00793F43"/>
    <w:rsid w:val="0079514E"/>
    <w:rsid w:val="007954D6"/>
    <w:rsid w:val="007970B5"/>
    <w:rsid w:val="007A105A"/>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5A24"/>
    <w:rsid w:val="007D5A60"/>
    <w:rsid w:val="007E296E"/>
    <w:rsid w:val="007E666E"/>
    <w:rsid w:val="007F13F4"/>
    <w:rsid w:val="007F1969"/>
    <w:rsid w:val="007F29D2"/>
    <w:rsid w:val="007F3DFD"/>
    <w:rsid w:val="007F49D5"/>
    <w:rsid w:val="007F6FE1"/>
    <w:rsid w:val="007F765D"/>
    <w:rsid w:val="00802774"/>
    <w:rsid w:val="00803574"/>
    <w:rsid w:val="00803C5C"/>
    <w:rsid w:val="00803FDF"/>
    <w:rsid w:val="0080563E"/>
    <w:rsid w:val="00811709"/>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6D5D"/>
    <w:rsid w:val="008772C9"/>
    <w:rsid w:val="00877E46"/>
    <w:rsid w:val="00881475"/>
    <w:rsid w:val="008823CF"/>
    <w:rsid w:val="0088367A"/>
    <w:rsid w:val="00884007"/>
    <w:rsid w:val="00885B33"/>
    <w:rsid w:val="0089088D"/>
    <w:rsid w:val="00890A6B"/>
    <w:rsid w:val="00892801"/>
    <w:rsid w:val="00892976"/>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2AD6"/>
    <w:rsid w:val="008D3CAA"/>
    <w:rsid w:val="008D668E"/>
    <w:rsid w:val="008D6FC3"/>
    <w:rsid w:val="008D765C"/>
    <w:rsid w:val="008E25ED"/>
    <w:rsid w:val="008E3C18"/>
    <w:rsid w:val="008E614D"/>
    <w:rsid w:val="008E6846"/>
    <w:rsid w:val="008E7CD5"/>
    <w:rsid w:val="008F1264"/>
    <w:rsid w:val="008F3C24"/>
    <w:rsid w:val="00901258"/>
    <w:rsid w:val="00902EEB"/>
    <w:rsid w:val="0090450A"/>
    <w:rsid w:val="0090619C"/>
    <w:rsid w:val="0090622E"/>
    <w:rsid w:val="0090727D"/>
    <w:rsid w:val="009076E9"/>
    <w:rsid w:val="00907C84"/>
    <w:rsid w:val="00910818"/>
    <w:rsid w:val="0091144C"/>
    <w:rsid w:val="00911BE9"/>
    <w:rsid w:val="00916A71"/>
    <w:rsid w:val="00920D23"/>
    <w:rsid w:val="00922173"/>
    <w:rsid w:val="00922D03"/>
    <w:rsid w:val="00923EAC"/>
    <w:rsid w:val="00924B38"/>
    <w:rsid w:val="00924CF9"/>
    <w:rsid w:val="00925815"/>
    <w:rsid w:val="00926BE4"/>
    <w:rsid w:val="009272A8"/>
    <w:rsid w:val="00930B5F"/>
    <w:rsid w:val="00932A75"/>
    <w:rsid w:val="009341A0"/>
    <w:rsid w:val="00935014"/>
    <w:rsid w:val="009355D8"/>
    <w:rsid w:val="0093721B"/>
    <w:rsid w:val="00937FD2"/>
    <w:rsid w:val="00942923"/>
    <w:rsid w:val="00942C6E"/>
    <w:rsid w:val="00945580"/>
    <w:rsid w:val="00945A76"/>
    <w:rsid w:val="009472B3"/>
    <w:rsid w:val="009511DD"/>
    <w:rsid w:val="00952973"/>
    <w:rsid w:val="009538A7"/>
    <w:rsid w:val="009604D0"/>
    <w:rsid w:val="00960689"/>
    <w:rsid w:val="009621D0"/>
    <w:rsid w:val="00962259"/>
    <w:rsid w:val="00963250"/>
    <w:rsid w:val="00965CD3"/>
    <w:rsid w:val="00965FE6"/>
    <w:rsid w:val="00966576"/>
    <w:rsid w:val="0096AA6D"/>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65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2FE"/>
    <w:rsid w:val="00A21669"/>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BBF"/>
    <w:rsid w:val="00A802EA"/>
    <w:rsid w:val="00A80A89"/>
    <w:rsid w:val="00A81B9D"/>
    <w:rsid w:val="00A81CC5"/>
    <w:rsid w:val="00A8272C"/>
    <w:rsid w:val="00A82B11"/>
    <w:rsid w:val="00A82FBB"/>
    <w:rsid w:val="00A851B4"/>
    <w:rsid w:val="00A862D2"/>
    <w:rsid w:val="00A86D37"/>
    <w:rsid w:val="00A90034"/>
    <w:rsid w:val="00A91E51"/>
    <w:rsid w:val="00A91EB8"/>
    <w:rsid w:val="00A9388F"/>
    <w:rsid w:val="00A96E38"/>
    <w:rsid w:val="00A97373"/>
    <w:rsid w:val="00A9796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FDC"/>
    <w:rsid w:val="00AF33CD"/>
    <w:rsid w:val="00AF3F4D"/>
    <w:rsid w:val="00AF58F0"/>
    <w:rsid w:val="00AF67F8"/>
    <w:rsid w:val="00AF7181"/>
    <w:rsid w:val="00AF71DC"/>
    <w:rsid w:val="00B0062E"/>
    <w:rsid w:val="00B039D2"/>
    <w:rsid w:val="00B03E0E"/>
    <w:rsid w:val="00B04E3F"/>
    <w:rsid w:val="00B07A43"/>
    <w:rsid w:val="00B1009D"/>
    <w:rsid w:val="00B10949"/>
    <w:rsid w:val="00B10B32"/>
    <w:rsid w:val="00B15DEE"/>
    <w:rsid w:val="00B163DD"/>
    <w:rsid w:val="00B21284"/>
    <w:rsid w:val="00B21C6F"/>
    <w:rsid w:val="00B22471"/>
    <w:rsid w:val="00B22BF6"/>
    <w:rsid w:val="00B238B2"/>
    <w:rsid w:val="00B23B8F"/>
    <w:rsid w:val="00B31563"/>
    <w:rsid w:val="00B31D15"/>
    <w:rsid w:val="00B32E10"/>
    <w:rsid w:val="00B338FE"/>
    <w:rsid w:val="00B33F3B"/>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4DEE"/>
    <w:rsid w:val="00B86FCF"/>
    <w:rsid w:val="00B9080E"/>
    <w:rsid w:val="00B97BA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F83"/>
    <w:rsid w:val="00BD080E"/>
    <w:rsid w:val="00BD0E05"/>
    <w:rsid w:val="00BD1D48"/>
    <w:rsid w:val="00BD3856"/>
    <w:rsid w:val="00BD4637"/>
    <w:rsid w:val="00BD6EE2"/>
    <w:rsid w:val="00BD768B"/>
    <w:rsid w:val="00BD7C8D"/>
    <w:rsid w:val="00BD7E41"/>
    <w:rsid w:val="00BE0CE3"/>
    <w:rsid w:val="00BE248B"/>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134D"/>
    <w:rsid w:val="00C52E4B"/>
    <w:rsid w:val="00C54709"/>
    <w:rsid w:val="00C62128"/>
    <w:rsid w:val="00C6293F"/>
    <w:rsid w:val="00C64ABC"/>
    <w:rsid w:val="00C64D51"/>
    <w:rsid w:val="00C65D46"/>
    <w:rsid w:val="00C661DC"/>
    <w:rsid w:val="00C67E8A"/>
    <w:rsid w:val="00C71880"/>
    <w:rsid w:val="00C71CB5"/>
    <w:rsid w:val="00C721CD"/>
    <w:rsid w:val="00C7274B"/>
    <w:rsid w:val="00C72F41"/>
    <w:rsid w:val="00C76C12"/>
    <w:rsid w:val="00C77DB2"/>
    <w:rsid w:val="00C80586"/>
    <w:rsid w:val="00C81FD6"/>
    <w:rsid w:val="00C8312B"/>
    <w:rsid w:val="00C83DFF"/>
    <w:rsid w:val="00C8578A"/>
    <w:rsid w:val="00C859EC"/>
    <w:rsid w:val="00C8663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720"/>
    <w:rsid w:val="00CD1336"/>
    <w:rsid w:val="00CD2078"/>
    <w:rsid w:val="00CD313D"/>
    <w:rsid w:val="00CD6197"/>
    <w:rsid w:val="00CE2717"/>
    <w:rsid w:val="00CE4BE8"/>
    <w:rsid w:val="00CE4C0F"/>
    <w:rsid w:val="00CE525B"/>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544"/>
    <w:rsid w:val="00D136AF"/>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75B"/>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39D"/>
    <w:rsid w:val="00DB44D3"/>
    <w:rsid w:val="00DB4DC8"/>
    <w:rsid w:val="00DC1EEA"/>
    <w:rsid w:val="00DC583A"/>
    <w:rsid w:val="00DC5CB2"/>
    <w:rsid w:val="00DC5DB4"/>
    <w:rsid w:val="00DC5FA7"/>
    <w:rsid w:val="00DD081C"/>
    <w:rsid w:val="00DD1E0B"/>
    <w:rsid w:val="00DD56AD"/>
    <w:rsid w:val="00DD6210"/>
    <w:rsid w:val="00DD6BA7"/>
    <w:rsid w:val="00DD712C"/>
    <w:rsid w:val="00DE0219"/>
    <w:rsid w:val="00DE2A21"/>
    <w:rsid w:val="00DE305F"/>
    <w:rsid w:val="00DE3B64"/>
    <w:rsid w:val="00DE3E8B"/>
    <w:rsid w:val="00DE452D"/>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6C6"/>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4E31"/>
    <w:rsid w:val="00EB6921"/>
    <w:rsid w:val="00EB7D43"/>
    <w:rsid w:val="00EC4901"/>
    <w:rsid w:val="00EC5C2D"/>
    <w:rsid w:val="00EC7397"/>
    <w:rsid w:val="00EC76CC"/>
    <w:rsid w:val="00EC7DB2"/>
    <w:rsid w:val="00EC7F44"/>
    <w:rsid w:val="00ED0591"/>
    <w:rsid w:val="00ED12F4"/>
    <w:rsid w:val="00ED20A7"/>
    <w:rsid w:val="00ED212D"/>
    <w:rsid w:val="00ED2884"/>
    <w:rsid w:val="00ED3F72"/>
    <w:rsid w:val="00ED693D"/>
    <w:rsid w:val="00ED6C01"/>
    <w:rsid w:val="00EE0EA8"/>
    <w:rsid w:val="00EE16DD"/>
    <w:rsid w:val="00EE3C2E"/>
    <w:rsid w:val="00EE4022"/>
    <w:rsid w:val="00EE5E29"/>
    <w:rsid w:val="00EE64ED"/>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6B31"/>
    <w:rsid w:val="00F77622"/>
    <w:rsid w:val="00F80FDC"/>
    <w:rsid w:val="00F82AC5"/>
    <w:rsid w:val="00F834F0"/>
    <w:rsid w:val="00F842D9"/>
    <w:rsid w:val="00F85022"/>
    <w:rsid w:val="00F85508"/>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99F"/>
    <w:rsid w:val="00FE34AA"/>
    <w:rsid w:val="00FE38D4"/>
    <w:rsid w:val="00FE4068"/>
    <w:rsid w:val="00FE5B79"/>
    <w:rsid w:val="00FE6B37"/>
    <w:rsid w:val="00FF682B"/>
    <w:rsid w:val="00FF7AF8"/>
    <w:rsid w:val="00FF7E13"/>
    <w:rsid w:val="0101ED13"/>
    <w:rsid w:val="0113B976"/>
    <w:rsid w:val="016099DB"/>
    <w:rsid w:val="01EBB9BE"/>
    <w:rsid w:val="026746EE"/>
    <w:rsid w:val="026F48F1"/>
    <w:rsid w:val="031C5C38"/>
    <w:rsid w:val="032A4B3F"/>
    <w:rsid w:val="035F885C"/>
    <w:rsid w:val="03D569B8"/>
    <w:rsid w:val="03F177A9"/>
    <w:rsid w:val="040B1952"/>
    <w:rsid w:val="0416CF78"/>
    <w:rsid w:val="043C1BFC"/>
    <w:rsid w:val="04738306"/>
    <w:rsid w:val="049B226A"/>
    <w:rsid w:val="04C0DFD6"/>
    <w:rsid w:val="04E1A9EE"/>
    <w:rsid w:val="0536F2C8"/>
    <w:rsid w:val="0675B3F2"/>
    <w:rsid w:val="07326EC0"/>
    <w:rsid w:val="0773BCBE"/>
    <w:rsid w:val="08BB30FB"/>
    <w:rsid w:val="08DF7BF9"/>
    <w:rsid w:val="0918CCA1"/>
    <w:rsid w:val="0946F429"/>
    <w:rsid w:val="09DFC82B"/>
    <w:rsid w:val="0ADA9030"/>
    <w:rsid w:val="0AE9A7E7"/>
    <w:rsid w:val="0CF24D65"/>
    <w:rsid w:val="0EFFE970"/>
    <w:rsid w:val="0F1CC400"/>
    <w:rsid w:val="0F4437B4"/>
    <w:rsid w:val="0F5A6C7F"/>
    <w:rsid w:val="0F755218"/>
    <w:rsid w:val="10503348"/>
    <w:rsid w:val="10F27B64"/>
    <w:rsid w:val="119C3F47"/>
    <w:rsid w:val="120F59B9"/>
    <w:rsid w:val="127E810B"/>
    <w:rsid w:val="13220AE2"/>
    <w:rsid w:val="135436FA"/>
    <w:rsid w:val="13EAE694"/>
    <w:rsid w:val="14253DE7"/>
    <w:rsid w:val="144104EF"/>
    <w:rsid w:val="15667FD4"/>
    <w:rsid w:val="1584CE2D"/>
    <w:rsid w:val="158AE744"/>
    <w:rsid w:val="15C10E48"/>
    <w:rsid w:val="15C52C9C"/>
    <w:rsid w:val="15F5FDAD"/>
    <w:rsid w:val="166FB06A"/>
    <w:rsid w:val="1726E26D"/>
    <w:rsid w:val="17586566"/>
    <w:rsid w:val="175CDEA9"/>
    <w:rsid w:val="180B80CB"/>
    <w:rsid w:val="1892AE79"/>
    <w:rsid w:val="18DEF86E"/>
    <w:rsid w:val="18F8AF0A"/>
    <w:rsid w:val="18FD8D49"/>
    <w:rsid w:val="193D7C17"/>
    <w:rsid w:val="19D03A59"/>
    <w:rsid w:val="1AF7821E"/>
    <w:rsid w:val="1C2BE3D0"/>
    <w:rsid w:val="1D1AB51C"/>
    <w:rsid w:val="1D3A9B14"/>
    <w:rsid w:val="1D567473"/>
    <w:rsid w:val="1E4B63A8"/>
    <w:rsid w:val="1E63E024"/>
    <w:rsid w:val="1E864552"/>
    <w:rsid w:val="1EB6857D"/>
    <w:rsid w:val="1ECA0ACD"/>
    <w:rsid w:val="1F4AE76E"/>
    <w:rsid w:val="20553720"/>
    <w:rsid w:val="206EE380"/>
    <w:rsid w:val="2113FC18"/>
    <w:rsid w:val="216DEC89"/>
    <w:rsid w:val="21982E3A"/>
    <w:rsid w:val="21C631EB"/>
    <w:rsid w:val="2241F3B1"/>
    <w:rsid w:val="2257A69E"/>
    <w:rsid w:val="23DE94CF"/>
    <w:rsid w:val="24C45CDF"/>
    <w:rsid w:val="2602A4EC"/>
    <w:rsid w:val="268BD874"/>
    <w:rsid w:val="27169A38"/>
    <w:rsid w:val="28190A5B"/>
    <w:rsid w:val="285F2544"/>
    <w:rsid w:val="2A820AC6"/>
    <w:rsid w:val="2A856068"/>
    <w:rsid w:val="2AE181BF"/>
    <w:rsid w:val="2C33DFED"/>
    <w:rsid w:val="2C6E8218"/>
    <w:rsid w:val="2DCFB04E"/>
    <w:rsid w:val="2E487DE3"/>
    <w:rsid w:val="2E5C2D35"/>
    <w:rsid w:val="2E91A04B"/>
    <w:rsid w:val="2F557BE9"/>
    <w:rsid w:val="2FF1E4B6"/>
    <w:rsid w:val="305D8D2D"/>
    <w:rsid w:val="3069E347"/>
    <w:rsid w:val="30907691"/>
    <w:rsid w:val="3113712E"/>
    <w:rsid w:val="31B2E96F"/>
    <w:rsid w:val="32137F93"/>
    <w:rsid w:val="323FBFDB"/>
    <w:rsid w:val="32A32171"/>
    <w:rsid w:val="333382CE"/>
    <w:rsid w:val="3346AC2E"/>
    <w:rsid w:val="33904FB0"/>
    <w:rsid w:val="33CADE50"/>
    <w:rsid w:val="33E5250D"/>
    <w:rsid w:val="34D8E8A4"/>
    <w:rsid w:val="34ED0380"/>
    <w:rsid w:val="351660F7"/>
    <w:rsid w:val="3526B603"/>
    <w:rsid w:val="3530FE50"/>
    <w:rsid w:val="353D40F9"/>
    <w:rsid w:val="35C4BD6D"/>
    <w:rsid w:val="35ED230B"/>
    <w:rsid w:val="364F6B80"/>
    <w:rsid w:val="36A9C80B"/>
    <w:rsid w:val="36BC9950"/>
    <w:rsid w:val="37111E35"/>
    <w:rsid w:val="37636016"/>
    <w:rsid w:val="3A10B7F7"/>
    <w:rsid w:val="3A12B5ED"/>
    <w:rsid w:val="3BE6766B"/>
    <w:rsid w:val="3C0B1DBE"/>
    <w:rsid w:val="3C7D9D1C"/>
    <w:rsid w:val="3CF09CA7"/>
    <w:rsid w:val="3DB0C914"/>
    <w:rsid w:val="3DFEB7CA"/>
    <w:rsid w:val="3E46BBF1"/>
    <w:rsid w:val="3EB23827"/>
    <w:rsid w:val="3EE46C82"/>
    <w:rsid w:val="3EFB1AE8"/>
    <w:rsid w:val="3F96B662"/>
    <w:rsid w:val="3FE28C52"/>
    <w:rsid w:val="404E0888"/>
    <w:rsid w:val="40FAB8D4"/>
    <w:rsid w:val="41286155"/>
    <w:rsid w:val="42046D8D"/>
    <w:rsid w:val="44646517"/>
    <w:rsid w:val="44EF6758"/>
    <w:rsid w:val="45ADD004"/>
    <w:rsid w:val="45B14B39"/>
    <w:rsid w:val="45E09E56"/>
    <w:rsid w:val="46722CFA"/>
    <w:rsid w:val="46A3613A"/>
    <w:rsid w:val="471BB988"/>
    <w:rsid w:val="47AB3EEF"/>
    <w:rsid w:val="480EB454"/>
    <w:rsid w:val="4878C11C"/>
    <w:rsid w:val="491562A2"/>
    <w:rsid w:val="491A6F7F"/>
    <w:rsid w:val="498A665A"/>
    <w:rsid w:val="49DC8B5B"/>
    <w:rsid w:val="4A96FEC7"/>
    <w:rsid w:val="4C521041"/>
    <w:rsid w:val="4C90FE34"/>
    <w:rsid w:val="4D10A367"/>
    <w:rsid w:val="4D1B0EF0"/>
    <w:rsid w:val="4DF11896"/>
    <w:rsid w:val="4EA8FC04"/>
    <w:rsid w:val="4EF6474B"/>
    <w:rsid w:val="4F064091"/>
    <w:rsid w:val="4F7549A6"/>
    <w:rsid w:val="4F9EEB80"/>
    <w:rsid w:val="50976AE1"/>
    <w:rsid w:val="5158A604"/>
    <w:rsid w:val="51D0EABA"/>
    <w:rsid w:val="5220ACF4"/>
    <w:rsid w:val="522C53C5"/>
    <w:rsid w:val="538C8A7B"/>
    <w:rsid w:val="53E04BD2"/>
    <w:rsid w:val="54F7DE3B"/>
    <w:rsid w:val="55073CD8"/>
    <w:rsid w:val="552317F6"/>
    <w:rsid w:val="56DB5B5C"/>
    <w:rsid w:val="5720476A"/>
    <w:rsid w:val="575F44FA"/>
    <w:rsid w:val="57B5B429"/>
    <w:rsid w:val="585AB8B8"/>
    <w:rsid w:val="58659C50"/>
    <w:rsid w:val="59A77FE8"/>
    <w:rsid w:val="5B435049"/>
    <w:rsid w:val="5BA6FE40"/>
    <w:rsid w:val="5C4B04C4"/>
    <w:rsid w:val="5C81798F"/>
    <w:rsid w:val="5DE6D525"/>
    <w:rsid w:val="5E57228E"/>
    <w:rsid w:val="5EA23550"/>
    <w:rsid w:val="5EDE9F02"/>
    <w:rsid w:val="5F675993"/>
    <w:rsid w:val="5F82A586"/>
    <w:rsid w:val="5FFAC793"/>
    <w:rsid w:val="607A6F63"/>
    <w:rsid w:val="60ACDD44"/>
    <w:rsid w:val="60B6AF7E"/>
    <w:rsid w:val="60ED8AD6"/>
    <w:rsid w:val="610C3CBB"/>
    <w:rsid w:val="62006D09"/>
    <w:rsid w:val="622F437F"/>
    <w:rsid w:val="6248ADA5"/>
    <w:rsid w:val="62B1FAF4"/>
    <w:rsid w:val="647D9E8A"/>
    <w:rsid w:val="64896560"/>
    <w:rsid w:val="64A0F90C"/>
    <w:rsid w:val="64BFD2F2"/>
    <w:rsid w:val="64EA328F"/>
    <w:rsid w:val="65764624"/>
    <w:rsid w:val="65BF8E72"/>
    <w:rsid w:val="661F77AD"/>
    <w:rsid w:val="66D98909"/>
    <w:rsid w:val="66E23C8D"/>
    <w:rsid w:val="66E9B0E7"/>
    <w:rsid w:val="6725A5E6"/>
    <w:rsid w:val="6790170A"/>
    <w:rsid w:val="67DDE21A"/>
    <w:rsid w:val="67E738A4"/>
    <w:rsid w:val="687BB9A9"/>
    <w:rsid w:val="69CFD874"/>
    <w:rsid w:val="6A983E48"/>
    <w:rsid w:val="6C26187A"/>
    <w:rsid w:val="6C63882D"/>
    <w:rsid w:val="6C9D5A51"/>
    <w:rsid w:val="6CA053CE"/>
    <w:rsid w:val="6CB84D9A"/>
    <w:rsid w:val="6D985557"/>
    <w:rsid w:val="6DE63031"/>
    <w:rsid w:val="6E8C2AD6"/>
    <w:rsid w:val="6E9EA5FD"/>
    <w:rsid w:val="6F9B8D96"/>
    <w:rsid w:val="711DD0F3"/>
    <w:rsid w:val="724D54CF"/>
    <w:rsid w:val="725607AC"/>
    <w:rsid w:val="726E60C8"/>
    <w:rsid w:val="746808E4"/>
    <w:rsid w:val="74CA2B20"/>
    <w:rsid w:val="75B4CA3F"/>
    <w:rsid w:val="75BB7C65"/>
    <w:rsid w:val="76669FDD"/>
    <w:rsid w:val="7776C150"/>
    <w:rsid w:val="7873556C"/>
    <w:rsid w:val="78B59D28"/>
    <w:rsid w:val="78BC9653"/>
    <w:rsid w:val="78E82294"/>
    <w:rsid w:val="7967D68B"/>
    <w:rsid w:val="79E8EC8E"/>
    <w:rsid w:val="79EC08AD"/>
    <w:rsid w:val="79FF3F86"/>
    <w:rsid w:val="7A3A561C"/>
    <w:rsid w:val="7A9539B5"/>
    <w:rsid w:val="7AF090C5"/>
    <w:rsid w:val="7B0BC20A"/>
    <w:rsid w:val="7B90E87D"/>
    <w:rsid w:val="7BC03AEE"/>
    <w:rsid w:val="7CB3298B"/>
    <w:rsid w:val="7CE8ED38"/>
    <w:rsid w:val="7D28DCA5"/>
    <w:rsid w:val="7E5621E8"/>
    <w:rsid w:val="7E738CC2"/>
    <w:rsid w:val="7F2732E0"/>
    <w:rsid w:val="7F280E99"/>
    <w:rsid w:val="7F389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06A453"/>
  <w15:docId w15:val="{03F23D4C-72B8-47BB-AB5F-E86D723C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7"/>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0"/>
      </w:numPr>
      <w:tabs>
        <w:tab w:val="left" w:pos="397"/>
      </w:tabs>
      <w:spacing w:before="60" w:after="60"/>
      <w:ind w:left="198" w:hanging="198"/>
    </w:pPr>
  </w:style>
  <w:style w:type="paragraph" w:styleId="ListNumber">
    <w:name w:val="List Number"/>
    <w:basedOn w:val="BodyText"/>
    <w:uiPriority w:val="2"/>
    <w:qFormat/>
    <w:rsid w:val="00332C06"/>
    <w:pPr>
      <w:numPr>
        <w:numId w:val="13"/>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4"/>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2"/>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5"/>
      </w:numPr>
      <w:tabs>
        <w:tab w:val="clear" w:pos="397"/>
      </w:tabs>
      <w:ind w:left="1078" w:hanging="284"/>
    </w:pPr>
  </w:style>
  <w:style w:type="numbering" w:customStyle="1" w:styleId="TableBullets">
    <w:name w:val="TableBullets"/>
    <w:uiPriority w:val="99"/>
    <w:rsid w:val="00332C06"/>
    <w:pPr>
      <w:numPr>
        <w:numId w:val="12"/>
      </w:numPr>
    </w:pPr>
  </w:style>
  <w:style w:type="numbering" w:customStyle="1" w:styleId="Sources">
    <w:name w:val="Sources"/>
    <w:rsid w:val="00332C06"/>
    <w:pPr>
      <w:numPr>
        <w:numId w:val="11"/>
      </w:numPr>
    </w:pPr>
  </w:style>
  <w:style w:type="numbering" w:customStyle="1" w:styleId="Bullets">
    <w:name w:val="Bullets"/>
    <w:rsid w:val="00332C06"/>
    <w:pPr>
      <w:numPr>
        <w:numId w:val="10"/>
      </w:numPr>
    </w:pPr>
  </w:style>
  <w:style w:type="numbering" w:customStyle="1" w:styleId="Numbers">
    <w:name w:val="Numbers"/>
    <w:rsid w:val="00332C06"/>
    <w:pPr>
      <w:numPr>
        <w:numId w:val="13"/>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6"/>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unhideWhenUsed/>
    <w:rsid w:val="00440791"/>
    <w:pPr>
      <w:spacing w:line="240" w:lineRule="auto"/>
    </w:pPr>
    <w:rPr>
      <w:sz w:val="20"/>
      <w:szCs w:val="20"/>
    </w:rPr>
  </w:style>
  <w:style w:type="character" w:customStyle="1" w:styleId="CommentTextChar">
    <w:name w:val="Comment Text Char"/>
    <w:basedOn w:val="DefaultParagraphFont"/>
    <w:link w:val="CommentText"/>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87947"/>
    <w:rPr>
      <w:rFonts w:ascii="Calibri" w:eastAsia="Calibri" w:hAnsi="Calibri"/>
      <w:color w:val="000000"/>
      <w:sz w:val="24"/>
      <w:szCs w:val="22"/>
    </w:rPr>
  </w:style>
  <w:style w:type="paragraph" w:customStyle="1" w:styleId="paragraph">
    <w:name w:val="paragraph"/>
    <w:basedOn w:val="Normal"/>
    <w:rsid w:val="00B10B3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B10B32"/>
  </w:style>
  <w:style w:type="character" w:customStyle="1" w:styleId="eop">
    <w:name w:val="eop"/>
    <w:basedOn w:val="DefaultParagraphFont"/>
    <w:rsid w:val="00B1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9342719">
      <w:bodyDiv w:val="1"/>
      <w:marLeft w:val="0"/>
      <w:marRight w:val="0"/>
      <w:marTop w:val="0"/>
      <w:marBottom w:val="0"/>
      <w:divBdr>
        <w:top w:val="none" w:sz="0" w:space="0" w:color="auto"/>
        <w:left w:val="none" w:sz="0" w:space="0" w:color="auto"/>
        <w:bottom w:val="none" w:sz="0" w:space="0" w:color="auto"/>
        <w:right w:val="none" w:sz="0" w:space="0" w:color="auto"/>
      </w:divBdr>
      <w:divsChild>
        <w:div w:id="311832397">
          <w:marLeft w:val="0"/>
          <w:marRight w:val="0"/>
          <w:marTop w:val="0"/>
          <w:marBottom w:val="0"/>
          <w:divBdr>
            <w:top w:val="none" w:sz="0" w:space="0" w:color="auto"/>
            <w:left w:val="none" w:sz="0" w:space="0" w:color="auto"/>
            <w:bottom w:val="none" w:sz="0" w:space="0" w:color="auto"/>
            <w:right w:val="none" w:sz="0" w:space="0" w:color="auto"/>
          </w:divBdr>
        </w:div>
        <w:div w:id="931934539">
          <w:marLeft w:val="0"/>
          <w:marRight w:val="0"/>
          <w:marTop w:val="0"/>
          <w:marBottom w:val="0"/>
          <w:divBdr>
            <w:top w:val="none" w:sz="0" w:space="0" w:color="auto"/>
            <w:left w:val="none" w:sz="0" w:space="0" w:color="auto"/>
            <w:bottom w:val="none" w:sz="0" w:space="0" w:color="auto"/>
            <w:right w:val="none" w:sz="0" w:space="0" w:color="auto"/>
          </w:divBdr>
        </w:div>
        <w:div w:id="450252058">
          <w:marLeft w:val="0"/>
          <w:marRight w:val="0"/>
          <w:marTop w:val="0"/>
          <w:marBottom w:val="0"/>
          <w:divBdr>
            <w:top w:val="none" w:sz="0" w:space="0" w:color="auto"/>
            <w:left w:val="none" w:sz="0" w:space="0" w:color="auto"/>
            <w:bottom w:val="none" w:sz="0" w:space="0" w:color="auto"/>
            <w:right w:val="none" w:sz="0" w:space="0" w:color="auto"/>
          </w:divBdr>
        </w:div>
      </w:divsChild>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210310535">
          <w:marLeft w:val="360"/>
          <w:marRight w:val="0"/>
          <w:marTop w:val="0"/>
          <w:marBottom w:val="0"/>
          <w:divBdr>
            <w:top w:val="none" w:sz="0" w:space="0" w:color="auto"/>
            <w:left w:val="none" w:sz="0" w:space="0" w:color="auto"/>
            <w:bottom w:val="none" w:sz="0" w:space="0" w:color="auto"/>
            <w:right w:val="none" w:sz="0" w:space="0" w:color="auto"/>
          </w:divBdr>
        </w:div>
        <w:div w:id="310603525">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dsp/climate-and-disaster-resili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Research/LW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iro.au/" TargetMode="External"/><Relationship Id="rId5" Type="http://schemas.openxmlformats.org/officeDocument/2006/relationships/styles" Target="styles.xml"/><Relationship Id="rId15" Type="http://schemas.openxmlformats.org/officeDocument/2006/relationships/hyperlink" Target="https://www.acs.gov.au/"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enabling-resilience-investment/"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85147"/>
    <w:rsid w:val="00103E85"/>
    <w:rsid w:val="00113FCB"/>
    <w:rsid w:val="001561B4"/>
    <w:rsid w:val="0019205C"/>
    <w:rsid w:val="0033025F"/>
    <w:rsid w:val="003C6F9C"/>
    <w:rsid w:val="00414F94"/>
    <w:rsid w:val="006428E3"/>
    <w:rsid w:val="0075564C"/>
    <w:rsid w:val="007C7613"/>
    <w:rsid w:val="007F43AE"/>
    <w:rsid w:val="0083493E"/>
    <w:rsid w:val="00860D5A"/>
    <w:rsid w:val="00875004"/>
    <w:rsid w:val="009B0D57"/>
    <w:rsid w:val="00B33201"/>
    <w:rsid w:val="00B36C21"/>
    <w:rsid w:val="00D40601"/>
    <w:rsid w:val="00D4276B"/>
    <w:rsid w:val="00E06EC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4" ma:contentTypeDescription="Create a new document." ma:contentTypeScope="" ma:versionID="3db1d4205446d87930ac1c24dc24d461">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cfac0d9b46926154067a15c5227594c3"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DBE9C-1466-4395-AB8D-19A52186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3.xml><?xml version="1.0" encoding="utf-8"?>
<ds:datastoreItem xmlns:ds="http://schemas.openxmlformats.org/officeDocument/2006/customXml" ds:itemID="{46A5E8ED-5438-4C12-BD92-C8BCA6AAB7E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5091474-c535-4dba-9087-da16a27075d8"/>
    <ds:schemaRef ds:uri="65805e7c-a87d-46f3-9280-f4e2f7d3e8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1389</Words>
  <Characters>9078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10447</CharactersWithSpaces>
  <SharedDoc>false</SharedDoc>
  <HLinks>
    <vt:vector size="18" baseType="variant">
      <vt:variant>
        <vt:i4>10</vt:i4>
      </vt:variant>
      <vt:variant>
        <vt:i4>3</vt:i4>
      </vt:variant>
      <vt:variant>
        <vt:i4>0</vt:i4>
      </vt:variant>
      <vt:variant>
        <vt:i4>5</vt:i4>
      </vt:variant>
      <vt:variant>
        <vt:lpwstr>http://www.csiro.au/</vt:lpwstr>
      </vt:variant>
      <vt:variant>
        <vt:lpwstr/>
      </vt:variant>
      <vt:variant>
        <vt:i4>1179764</vt:i4>
      </vt:variant>
      <vt:variant>
        <vt:i4>0</vt:i4>
      </vt:variant>
      <vt:variant>
        <vt:i4>0</vt:i4>
      </vt:variant>
      <vt:variant>
        <vt:i4>5</vt:i4>
      </vt:variant>
      <vt:variant>
        <vt:lpwstr>mailto:careers.online@csiro.au</vt:lpwstr>
      </vt:variant>
      <vt:variant>
        <vt:lpwstr/>
      </vt:variant>
      <vt:variant>
        <vt:i4>4784166</vt:i4>
      </vt:variant>
      <vt:variant>
        <vt:i4>0</vt:i4>
      </vt:variant>
      <vt:variant>
        <vt:i4>0</vt:i4>
      </vt:variant>
      <vt:variant>
        <vt:i4>5</vt:i4>
      </vt:variant>
      <vt:variant>
        <vt:lpwstr>mailto:fle125@csiro.au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5</cp:revision>
  <cp:lastPrinted>2012-02-02T00:32:00Z</cp:lastPrinted>
  <dcterms:created xsi:type="dcterms:W3CDTF">2022-01-13T00:07:00Z</dcterms:created>
  <dcterms:modified xsi:type="dcterms:W3CDTF">2022-01-17T07:27:00Z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0d49b76d-07a8-4296-a68f-0e628ca8c532</vt:lpwstr>
  </property>
</Properties>
</file>