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40BF3344" w:rsidR="006246C0" w:rsidRDefault="007A03F8" w:rsidP="00B04E3F">
          <w:pPr>
            <w:pStyle w:val="Heading2"/>
          </w:pPr>
          <w:r w:rsidRPr="007A03F8">
            <w:t xml:space="preserve">CSIRO Early Research Career (CERC) </w:t>
          </w:r>
          <w:r w:rsidR="00803533">
            <w:t xml:space="preserve">Engineering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7C4603BA" w:rsidR="00CC201B" w:rsidRPr="0093721B" w:rsidRDefault="00D6039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553392">
              <w:rPr>
                <w:sz w:val="22"/>
              </w:rPr>
              <w:t>Engineering</w:t>
            </w:r>
            <w:r w:rsidR="00855B59">
              <w:rPr>
                <w:sz w:val="22"/>
              </w:rPr>
              <w:t xml:space="preserve"> </w:t>
            </w:r>
            <w:r w:rsidR="002F3653" w:rsidRPr="002F3653">
              <w:rPr>
                <w:sz w:val="22"/>
              </w:rPr>
              <w:t>Fellowship in</w:t>
            </w:r>
            <w:r w:rsidR="002F3653">
              <w:rPr>
                <w:sz w:val="22"/>
              </w:rPr>
              <w:t xml:space="preserve"> </w:t>
            </w:r>
            <w:r w:rsidR="00585D4A">
              <w:rPr>
                <w:sz w:val="22"/>
              </w:rPr>
              <w:t xml:space="preserve">Automation </w:t>
            </w:r>
            <w:r w:rsidR="00142877">
              <w:rPr>
                <w:sz w:val="22"/>
              </w:rPr>
              <w:t xml:space="preserve">of </w:t>
            </w:r>
            <w:r w:rsidR="00125428">
              <w:rPr>
                <w:sz w:val="22"/>
              </w:rPr>
              <w:t xml:space="preserve">Porous </w:t>
            </w:r>
            <w:r w:rsidR="00206C2D">
              <w:rPr>
                <w:sz w:val="22"/>
              </w:rPr>
              <w:t>M</w:t>
            </w:r>
            <w:r w:rsidR="00142877">
              <w:rPr>
                <w:sz w:val="22"/>
              </w:rPr>
              <w:t xml:space="preserve">aterials </w:t>
            </w:r>
            <w:r w:rsidR="002B05C6">
              <w:rPr>
                <w:sz w:val="22"/>
              </w:rPr>
              <w:t xml:space="preserve">(Synthesis and Characterization) </w:t>
            </w:r>
            <w:r w:rsidR="00206C2D">
              <w:rPr>
                <w:sz w:val="22"/>
              </w:rPr>
              <w:t>Science for Energy Applications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3B9D9A7F" w:rsidR="00CC201B" w:rsidRPr="0093721B" w:rsidRDefault="00D6039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80366</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6C3A772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7D12662E" w:rsidR="00C45886" w:rsidRPr="0093721B" w:rsidRDefault="00061DC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61DC5">
              <w:rPr>
                <w:sz w:val="22"/>
              </w:rPr>
              <w:t>AU$89,926 to AU$98,504 pa</w:t>
            </w:r>
            <w:r w:rsidR="005379CE" w:rsidRPr="0093721B">
              <w:rPr>
                <w:sz w:val="22"/>
              </w:rPr>
              <w:t xml:space="preserv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3F27BF67" w:rsidR="00D32DDA" w:rsidRPr="00D32DDA" w:rsidRDefault="006D4FC0" w:rsidP="00596BD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Victoria</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2C067E4A" w14:textId="77777777" w:rsidR="008477E3" w:rsidRDefault="008477E3" w:rsidP="008477E3">
            <w:pPr>
              <w:pStyle w:val="TableBullet"/>
              <w:numPr>
                <w:ilvl w:val="0"/>
                <w:numId w:val="39"/>
              </w:numPr>
              <w:tabs>
                <w:tab w:val="left" w:pos="486"/>
              </w:tabs>
              <w:ind w:left="486"/>
              <w:cnfStyle w:val="000000100000" w:firstRow="0" w:lastRow="0" w:firstColumn="0" w:lastColumn="0" w:oddVBand="0" w:evenVBand="0" w:oddHBand="1" w:evenHBand="0" w:firstRowFirstColumn="0" w:firstRowLastColumn="0" w:lastRowFirstColumn="0" w:lastRowLastColumn="0"/>
              <w:rPr>
                <w:sz w:val="22"/>
              </w:rPr>
            </w:pPr>
            <w:r>
              <w:rPr>
                <w:sz w:val="22"/>
              </w:rPr>
              <w:t xml:space="preserve">Australian/New Zealand </w:t>
            </w:r>
            <w:proofErr w:type="gramStart"/>
            <w:r>
              <w:rPr>
                <w:sz w:val="22"/>
              </w:rPr>
              <w:t>Citizens;</w:t>
            </w:r>
            <w:proofErr w:type="gramEnd"/>
          </w:p>
          <w:p w14:paraId="10279B14" w14:textId="77777777" w:rsidR="008477E3" w:rsidRDefault="008477E3" w:rsidP="008477E3">
            <w:pPr>
              <w:pStyle w:val="TableBullet"/>
              <w:numPr>
                <w:ilvl w:val="0"/>
                <w:numId w:val="39"/>
              </w:numPr>
              <w:tabs>
                <w:tab w:val="left" w:pos="486"/>
              </w:tabs>
              <w:ind w:left="486"/>
              <w:cnfStyle w:val="000000100000" w:firstRow="0" w:lastRow="0" w:firstColumn="0" w:lastColumn="0" w:oddVBand="0" w:evenVBand="0" w:oddHBand="1" w:evenHBand="0" w:firstRowFirstColumn="0" w:firstRowLastColumn="0" w:lastRowFirstColumn="0" w:lastRowLastColumn="0"/>
              <w:rPr>
                <w:sz w:val="22"/>
              </w:rPr>
            </w:pPr>
            <w:r>
              <w:rPr>
                <w:sz w:val="22"/>
              </w:rPr>
              <w:t>Australian Permanent Residents; and</w:t>
            </w:r>
          </w:p>
          <w:p w14:paraId="011BB179" w14:textId="5A74F899" w:rsidR="00926BE4" w:rsidRPr="00A0142E" w:rsidRDefault="008477E3" w:rsidP="008477E3">
            <w:pPr>
              <w:pStyle w:val="TableBullet"/>
              <w:numPr>
                <w:ilvl w:val="0"/>
                <w:numId w:val="39"/>
              </w:numPr>
              <w:tabs>
                <w:tab w:val="left" w:pos="486"/>
              </w:tabs>
              <w:ind w:left="486"/>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 (visa sponsorship may be provided to eligible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D83C52">
            <w:pPr>
              <w:pStyle w:val="TableText"/>
              <w:rPr>
                <w:sz w:val="22"/>
              </w:rPr>
            </w:pPr>
            <w:r w:rsidRPr="0093721B">
              <w:rPr>
                <w:sz w:val="22"/>
              </w:rPr>
              <w:t>Position reports to the</w:t>
            </w:r>
          </w:p>
        </w:tc>
        <w:tc>
          <w:tcPr>
            <w:tcW w:w="2965" w:type="pct"/>
          </w:tcPr>
          <w:p w14:paraId="7F8188DF" w14:textId="2372675C" w:rsidR="00C45886" w:rsidRPr="0093721B" w:rsidRDefault="006D4FC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Engineer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D83C52">
            <w:pPr>
              <w:pStyle w:val="TableText"/>
              <w:rPr>
                <w:sz w:val="22"/>
              </w:rPr>
            </w:pPr>
            <w:r w:rsidRPr="0093721B">
              <w:rPr>
                <w:sz w:val="22"/>
              </w:rPr>
              <w:t>Client Focus – Internal</w:t>
            </w:r>
          </w:p>
        </w:tc>
        <w:tc>
          <w:tcPr>
            <w:tcW w:w="2965" w:type="pct"/>
          </w:tcPr>
          <w:p w14:paraId="2BFCB108" w14:textId="0DD4501C" w:rsidR="00926BE4" w:rsidRPr="0093721B" w:rsidRDefault="006D4FC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D83C52">
            <w:pPr>
              <w:pStyle w:val="TableText"/>
              <w:rPr>
                <w:sz w:val="22"/>
              </w:rPr>
            </w:pPr>
            <w:r w:rsidRPr="0093721B">
              <w:rPr>
                <w:sz w:val="22"/>
              </w:rPr>
              <w:t>Client Focus – External</w:t>
            </w:r>
          </w:p>
        </w:tc>
        <w:tc>
          <w:tcPr>
            <w:tcW w:w="2965" w:type="pct"/>
          </w:tcPr>
          <w:p w14:paraId="2385F1FC" w14:textId="21120C1F" w:rsidR="00926BE4" w:rsidRPr="0093721B" w:rsidRDefault="006D4FC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D83C52">
            <w:pPr>
              <w:pStyle w:val="TableText"/>
              <w:rPr>
                <w:sz w:val="22"/>
              </w:rPr>
            </w:pPr>
            <w:r w:rsidRPr="0093721B">
              <w:rPr>
                <w:sz w:val="22"/>
              </w:rPr>
              <w:t>Number of Direct Reports</w:t>
            </w:r>
          </w:p>
        </w:tc>
        <w:tc>
          <w:tcPr>
            <w:tcW w:w="2965" w:type="pct"/>
          </w:tcPr>
          <w:p w14:paraId="3507BE53" w14:textId="44286A54" w:rsidR="00194B1C" w:rsidRPr="0093721B" w:rsidRDefault="006D4FC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D83C52">
            <w:pPr>
              <w:pStyle w:val="TableText"/>
              <w:rPr>
                <w:sz w:val="22"/>
              </w:rPr>
            </w:pPr>
            <w:r w:rsidRPr="0093721B">
              <w:rPr>
                <w:sz w:val="22"/>
              </w:rPr>
              <w:t>Enquire about this job</w:t>
            </w:r>
          </w:p>
        </w:tc>
        <w:tc>
          <w:tcPr>
            <w:tcW w:w="2965" w:type="pct"/>
          </w:tcPr>
          <w:p w14:paraId="289A01ED" w14:textId="2389BC65"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60397">
              <w:rPr>
                <w:sz w:val="22"/>
              </w:rPr>
              <w:t xml:space="preserve">Contact </w:t>
            </w:r>
            <w:r w:rsidR="0016393F" w:rsidRPr="00D60397">
              <w:rPr>
                <w:sz w:val="22"/>
              </w:rPr>
              <w:t xml:space="preserve">Shaun Howard </w:t>
            </w:r>
            <w:r w:rsidRPr="00D60397">
              <w:rPr>
                <w:sz w:val="22"/>
              </w:rPr>
              <w:t xml:space="preserve">via email at </w:t>
            </w:r>
            <w:r w:rsidR="0016393F" w:rsidRPr="00D60397">
              <w:rPr>
                <w:sz w:val="22"/>
              </w:rPr>
              <w:t>shaun.howard</w:t>
            </w:r>
            <w:r w:rsidRPr="00D60397">
              <w:rPr>
                <w:sz w:val="22"/>
              </w:rPr>
              <w:t xml:space="preserve">@csiro.au or phone +61 </w:t>
            </w:r>
            <w:r w:rsidR="00125428">
              <w:rPr>
                <w:sz w:val="22"/>
              </w:rPr>
              <w:t>3 9545 2606</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D83C52">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F965316" w14:textId="283CD840" w:rsidR="005A5AEE" w:rsidRDefault="005A5AEE" w:rsidP="00D06E61">
      <w:pPr>
        <w:pStyle w:val="Heading3"/>
        <w:spacing w:after="0"/>
      </w:pPr>
    </w:p>
    <w:p w14:paraId="4140C81F" w14:textId="6D4A21EE" w:rsidR="00D60397" w:rsidRDefault="00D60397" w:rsidP="00D60397">
      <w:pPr>
        <w:pStyle w:val="BodyText"/>
      </w:pPr>
    </w:p>
    <w:p w14:paraId="50048B0A" w14:textId="77777777" w:rsidR="00D60397" w:rsidRPr="00D60397" w:rsidRDefault="00D60397" w:rsidP="00D60397">
      <w:pPr>
        <w:pStyle w:val="BodyText"/>
      </w:pPr>
    </w:p>
    <w:p w14:paraId="348A9973" w14:textId="77777777" w:rsidR="00BF3C50" w:rsidRPr="00C97F03" w:rsidRDefault="00BF3C50" w:rsidP="00BF3C50">
      <w:pPr>
        <w:pStyle w:val="paragraph"/>
        <w:spacing w:before="0" w:beforeAutospacing="0" w:after="0" w:afterAutospacing="0"/>
        <w:textAlignment w:val="baseline"/>
        <w:rPr>
          <w:rFonts w:asciiTheme="majorHAnsi" w:hAnsiTheme="majorHAnsi" w:cstheme="majorHAnsi"/>
          <w:sz w:val="26"/>
          <w:szCs w:val="26"/>
        </w:rPr>
      </w:pPr>
      <w:r w:rsidRPr="00C97F03">
        <w:rPr>
          <w:rStyle w:val="normaltextrun"/>
          <w:rFonts w:asciiTheme="majorHAnsi" w:eastAsia="Calibri" w:hAnsiTheme="majorHAnsi" w:cstheme="majorHAnsi"/>
          <w:b/>
          <w:sz w:val="26"/>
          <w:szCs w:val="26"/>
        </w:rPr>
        <w:lastRenderedPageBreak/>
        <w:t>Acknowledgement of Country</w:t>
      </w:r>
    </w:p>
    <w:p w14:paraId="442D938A" w14:textId="77777777" w:rsidR="00BF3C50" w:rsidRPr="00C97F03" w:rsidRDefault="00BF3C50" w:rsidP="00BF3C50">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 xml:space="preserve">CSIRO acknowledges the Traditional Owners of the land, </w:t>
      </w:r>
      <w:proofErr w:type="gramStart"/>
      <w:r w:rsidRPr="00C97F03">
        <w:rPr>
          <w:rStyle w:val="normaltextrun"/>
          <w:rFonts w:asciiTheme="majorHAnsi" w:eastAsia="Calibri" w:hAnsiTheme="majorHAnsi" w:cstheme="majorHAnsi"/>
        </w:rPr>
        <w:t>sea</w:t>
      </w:r>
      <w:proofErr w:type="gramEnd"/>
      <w:r w:rsidRPr="00C97F03">
        <w:rPr>
          <w:rStyle w:val="normaltextrun"/>
          <w:rFonts w:asciiTheme="majorHAnsi" w:eastAsia="Calibri" w:hAnsiTheme="majorHAnsi" w:cstheme="majorHAnsi"/>
        </w:rPr>
        <w:t xml:space="preserve"> and waters, of the area that we live and work on across Australia. We acknowledge their continuing connection to their culture and pay our respects to their Elders past and present. View our </w:t>
      </w:r>
      <w:hyperlink r:id="rId14"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p w14:paraId="3C042B79" w14:textId="77777777" w:rsidR="006246C0" w:rsidRPr="00674783" w:rsidRDefault="00B50C20" w:rsidP="00D06E61">
      <w:pPr>
        <w:pStyle w:val="Heading3"/>
        <w:spacing w:after="0"/>
      </w:pPr>
      <w:r>
        <w:t>Role Overview</w:t>
      </w:r>
    </w:p>
    <w:p w14:paraId="07048FA3" w14:textId="47132478"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563109">
        <w:t xml:space="preserve"> or</w:t>
      </w:r>
      <w:r w:rsidR="00CF5CF2">
        <w:t xml:space="preserve"> masters</w:t>
      </w:r>
      <w:r w:rsidRPr="002F3653">
        <w:t xml:space="preserve"> 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3AE3E9C9"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987349">
        <w:rPr>
          <w:b/>
        </w:rPr>
        <w:t>full-</w:t>
      </w:r>
      <w:r w:rsidR="00987349" w:rsidRPr="002F3653">
        <w:rPr>
          <w:b/>
        </w:rPr>
        <w:t xml:space="preserve">time </w:t>
      </w:r>
      <w:r w:rsidR="00987349">
        <w:rPr>
          <w:b/>
        </w:rPr>
        <w:t xml:space="preserve">or </w:t>
      </w:r>
      <w:r w:rsidR="00987349" w:rsidRPr="002F3653">
        <w:rPr>
          <w:b/>
        </w:rPr>
        <w:t>equivalent.</w:t>
      </w:r>
    </w:p>
    <w:p w14:paraId="6F12BBF5" w14:textId="77777777" w:rsidR="008477E3" w:rsidRDefault="008477E3" w:rsidP="008477E3">
      <w:pPr>
        <w:autoSpaceDE w:val="0"/>
        <w:autoSpaceDN w:val="0"/>
        <w:adjustRightInd w:val="0"/>
        <w:spacing w:before="0" w:after="0"/>
        <w:rPr>
          <w:rFonts w:asciiTheme="minorHAnsi" w:eastAsia="Times New Roman" w:hAnsiTheme="minorHAnsi" w:cstheme="minorHAnsi"/>
          <w:color w:val="auto"/>
          <w:szCs w:val="24"/>
        </w:rPr>
      </w:pPr>
    </w:p>
    <w:p w14:paraId="1A77A2DA" w14:textId="1B885903" w:rsidR="00283430" w:rsidRDefault="008477E3" w:rsidP="008477E3">
      <w:pPr>
        <w:autoSpaceDE w:val="0"/>
        <w:autoSpaceDN w:val="0"/>
        <w:adjustRightInd w:val="0"/>
        <w:spacing w:before="0" w:after="0"/>
        <w:rPr>
          <w:rFonts w:asciiTheme="minorHAnsi" w:eastAsia="Times New Roman" w:hAnsiTheme="minorHAnsi" w:cstheme="minorHAnsi"/>
          <w:color w:val="auto"/>
          <w:szCs w:val="24"/>
        </w:rPr>
      </w:pPr>
      <w:r w:rsidRPr="008477E3">
        <w:rPr>
          <w:rFonts w:asciiTheme="minorHAnsi" w:eastAsia="Times New Roman" w:hAnsiTheme="minorHAnsi" w:cstheme="minorHAnsi"/>
          <w:color w:val="auto"/>
          <w:szCs w:val="24"/>
        </w:rPr>
        <w:t xml:space="preserve">The </w:t>
      </w:r>
      <w:r w:rsidR="001B321B">
        <w:rPr>
          <w:rFonts w:asciiTheme="minorHAnsi" w:eastAsia="Times New Roman" w:hAnsiTheme="minorHAnsi" w:cstheme="minorHAnsi"/>
          <w:color w:val="auto"/>
          <w:szCs w:val="24"/>
        </w:rPr>
        <w:t xml:space="preserve">CERC </w:t>
      </w:r>
      <w:r w:rsidRPr="008477E3">
        <w:rPr>
          <w:rFonts w:asciiTheme="minorHAnsi" w:eastAsia="Times New Roman" w:hAnsiTheme="minorHAnsi" w:cstheme="minorHAnsi"/>
          <w:color w:val="auto"/>
          <w:szCs w:val="24"/>
        </w:rPr>
        <w:t xml:space="preserve">Fellow </w:t>
      </w:r>
      <w:r w:rsidR="00BF3694" w:rsidRPr="00D60397">
        <w:rPr>
          <w:rFonts w:asciiTheme="minorHAnsi" w:eastAsia="Times New Roman" w:hAnsiTheme="minorHAnsi" w:cstheme="minorHAnsi"/>
          <w:color w:val="auto"/>
          <w:szCs w:val="24"/>
        </w:rPr>
        <w:t xml:space="preserve">will develop new capability in the automated synthesis and characterisation of porous materials for energy applications and beyond. </w:t>
      </w:r>
      <w:r>
        <w:rPr>
          <w:rFonts w:asciiTheme="minorHAnsi" w:eastAsia="Times New Roman" w:hAnsiTheme="minorHAnsi" w:cstheme="minorHAnsi"/>
          <w:color w:val="auto"/>
          <w:szCs w:val="24"/>
        </w:rPr>
        <w:t xml:space="preserve"> </w:t>
      </w:r>
      <w:r w:rsidR="00BF3694" w:rsidRPr="00D60397">
        <w:rPr>
          <w:rFonts w:asciiTheme="minorHAnsi" w:eastAsia="Times New Roman" w:hAnsiTheme="minorHAnsi" w:cstheme="minorHAnsi"/>
          <w:color w:val="auto"/>
          <w:szCs w:val="24"/>
        </w:rPr>
        <w:t xml:space="preserve">The project will focus on developing automated methods of material synthesis and the development of novel characterization methods to rapidly evaluate the materials. </w:t>
      </w:r>
      <w:r>
        <w:rPr>
          <w:rFonts w:asciiTheme="minorHAnsi" w:eastAsia="Times New Roman" w:hAnsiTheme="minorHAnsi" w:cstheme="minorHAnsi"/>
          <w:color w:val="auto"/>
          <w:szCs w:val="24"/>
        </w:rPr>
        <w:t xml:space="preserve"> </w:t>
      </w:r>
      <w:r w:rsidR="00BF3694" w:rsidRPr="00D60397">
        <w:rPr>
          <w:rFonts w:asciiTheme="minorHAnsi" w:eastAsia="Times New Roman" w:hAnsiTheme="minorHAnsi" w:cstheme="minorHAnsi"/>
          <w:color w:val="auto"/>
          <w:szCs w:val="24"/>
        </w:rPr>
        <w:t>The Fellow will have access to CSIRO’s automated chemistry platforms and will work closely with a multi-disciplinary team comprised of chemists, engineers, and experts in characterisation. Opportunities for collaboration with our national and international partners are expected.</w:t>
      </w:r>
    </w:p>
    <w:p w14:paraId="241FE752" w14:textId="2FD469F7" w:rsidR="00B50C20" w:rsidRDefault="00B50C20" w:rsidP="00A270AB">
      <w:pPr>
        <w:pStyle w:val="Heading3"/>
      </w:pPr>
      <w:r w:rsidRPr="00B50C20">
        <w:t>Duties and Key Result Areas:</w:t>
      </w:r>
      <w:r w:rsidR="003E5564">
        <w:t xml:space="preserve">  </w:t>
      </w:r>
    </w:p>
    <w:p w14:paraId="0977EA98" w14:textId="48A50C79" w:rsidR="00716B77" w:rsidRPr="00716B77" w:rsidRDefault="00716B77" w:rsidP="00716B77">
      <w:pPr>
        <w:pStyle w:val="BodyText"/>
      </w:pPr>
      <w:r>
        <w:t>Under the direction of senior engineers and research scientists, the CERC Fellow will:</w:t>
      </w:r>
    </w:p>
    <w:p w14:paraId="518DE760" w14:textId="5B99EA44" w:rsidR="00021D89" w:rsidRPr="00D60397" w:rsidRDefault="003A66FE" w:rsidP="00AB7207">
      <w:pPr>
        <w:pStyle w:val="ListParagraph"/>
        <w:numPr>
          <w:ilvl w:val="0"/>
          <w:numId w:val="29"/>
        </w:numPr>
        <w:spacing w:after="60" w:line="240" w:lineRule="auto"/>
        <w:ind w:left="470" w:hanging="364"/>
        <w:rPr>
          <w:rFonts w:eastAsiaTheme="minorHAnsi"/>
          <w:szCs w:val="24"/>
        </w:rPr>
      </w:pPr>
      <w:r w:rsidRPr="00D60397">
        <w:rPr>
          <w:rFonts w:eastAsiaTheme="minorHAnsi"/>
          <w:szCs w:val="24"/>
        </w:rPr>
        <w:t xml:space="preserve">Explore the range of experimental </w:t>
      </w:r>
      <w:r w:rsidR="00620DD6" w:rsidRPr="00D60397">
        <w:rPr>
          <w:rFonts w:eastAsiaTheme="minorHAnsi"/>
          <w:szCs w:val="24"/>
        </w:rPr>
        <w:t>variables and evaluate the current state of the art</w:t>
      </w:r>
      <w:r w:rsidR="0049158F" w:rsidRPr="00D60397">
        <w:rPr>
          <w:rFonts w:eastAsiaTheme="minorHAnsi"/>
          <w:szCs w:val="24"/>
        </w:rPr>
        <w:t xml:space="preserve"> </w:t>
      </w:r>
      <w:r w:rsidR="00C53CEC" w:rsidRPr="00D60397">
        <w:rPr>
          <w:rFonts w:eastAsiaTheme="minorHAnsi"/>
          <w:szCs w:val="24"/>
        </w:rPr>
        <w:t>in the chemistry of porous materials.</w:t>
      </w:r>
    </w:p>
    <w:p w14:paraId="76FA087B" w14:textId="467D5760" w:rsidR="00AB7207" w:rsidRPr="00D60397" w:rsidRDefault="00716B77" w:rsidP="00AB7207">
      <w:pPr>
        <w:pStyle w:val="ListParagraph"/>
        <w:numPr>
          <w:ilvl w:val="0"/>
          <w:numId w:val="29"/>
        </w:numPr>
        <w:spacing w:after="60" w:line="240" w:lineRule="auto"/>
        <w:ind w:left="470" w:hanging="364"/>
        <w:rPr>
          <w:rFonts w:eastAsiaTheme="minorHAnsi"/>
          <w:szCs w:val="24"/>
        </w:rPr>
      </w:pPr>
      <w:r w:rsidRPr="00D60397">
        <w:t xml:space="preserve">Develop and optimize protocols/methods for the </w:t>
      </w:r>
      <w:r w:rsidR="00C41461" w:rsidRPr="00D60397">
        <w:t>automated synthesis of materials</w:t>
      </w:r>
      <w:r w:rsidR="00B03EE4" w:rsidRPr="00D60397">
        <w:t xml:space="preserve"> using robotic platforms and associated facilities.</w:t>
      </w:r>
    </w:p>
    <w:p w14:paraId="712452C3" w14:textId="4DE15661" w:rsidR="00AB7207" w:rsidRPr="00D60397" w:rsidRDefault="00305F49" w:rsidP="00AB7207">
      <w:pPr>
        <w:pStyle w:val="ListParagraph"/>
        <w:numPr>
          <w:ilvl w:val="0"/>
          <w:numId w:val="29"/>
        </w:numPr>
        <w:spacing w:after="60" w:line="240" w:lineRule="auto"/>
        <w:ind w:left="470" w:hanging="364"/>
      </w:pPr>
      <w:r w:rsidRPr="00D60397">
        <w:t xml:space="preserve">Develop protocols for characterisation of materials </w:t>
      </w:r>
      <w:r w:rsidR="004B6272" w:rsidRPr="00D60397">
        <w:t>using existing facilities, and link these to synthesis efforts where possible.</w:t>
      </w:r>
    </w:p>
    <w:p w14:paraId="0AEF9C00" w14:textId="12B63B7B" w:rsidR="00D82A68" w:rsidRPr="00D60397" w:rsidRDefault="00A7048F" w:rsidP="00AB7207">
      <w:pPr>
        <w:pStyle w:val="ListParagraph"/>
        <w:numPr>
          <w:ilvl w:val="0"/>
          <w:numId w:val="29"/>
        </w:numPr>
        <w:spacing w:after="60" w:line="240" w:lineRule="auto"/>
        <w:ind w:left="470" w:hanging="364"/>
      </w:pPr>
      <w:r w:rsidRPr="00D60397">
        <w:t>Investigate, propose, and design</w:t>
      </w:r>
      <w:r w:rsidR="00D94933" w:rsidRPr="00D60397">
        <w:t xml:space="preserve"> new </w:t>
      </w:r>
      <w:r w:rsidR="005B167F" w:rsidRPr="00D60397">
        <w:t>(proxy) characterization methods</w:t>
      </w:r>
      <w:r w:rsidR="00D94933" w:rsidRPr="00D60397">
        <w:t xml:space="preserve"> for the evaluation</w:t>
      </w:r>
      <w:r w:rsidR="00EC3FA6" w:rsidRPr="00D60397">
        <w:t xml:space="preserve"> and of materials synthesized.</w:t>
      </w:r>
    </w:p>
    <w:p w14:paraId="19ED3342" w14:textId="7C30C911" w:rsidR="00FD70DF" w:rsidRPr="00D60397" w:rsidRDefault="00FD70DF" w:rsidP="00AB7207">
      <w:pPr>
        <w:pStyle w:val="ListParagraph"/>
        <w:numPr>
          <w:ilvl w:val="0"/>
          <w:numId w:val="29"/>
        </w:numPr>
        <w:spacing w:after="60" w:line="240" w:lineRule="auto"/>
        <w:ind w:left="470" w:hanging="364"/>
      </w:pPr>
      <w:r w:rsidRPr="00D60397">
        <w:t>Lead efforts to construct new apparatus for the</w:t>
      </w:r>
      <w:r w:rsidR="004B6272" w:rsidRPr="00D60397">
        <w:t xml:space="preserve"> </w:t>
      </w:r>
      <w:r w:rsidR="00876BD2" w:rsidRPr="00D60397">
        <w:t>automated evaluation of materials.</w:t>
      </w:r>
      <w:r w:rsidRPr="00D60397">
        <w:t xml:space="preserve"> </w:t>
      </w:r>
    </w:p>
    <w:p w14:paraId="6F0BE956" w14:textId="5D8F0B41" w:rsidR="00096060" w:rsidRPr="00D60397" w:rsidRDefault="0026599B" w:rsidP="00AB7207">
      <w:pPr>
        <w:pStyle w:val="ListParagraph"/>
        <w:numPr>
          <w:ilvl w:val="0"/>
          <w:numId w:val="29"/>
        </w:numPr>
        <w:spacing w:after="60" w:line="240" w:lineRule="auto"/>
        <w:ind w:left="470" w:hanging="364"/>
      </w:pPr>
      <w:r w:rsidRPr="00D60397">
        <w:t>Identify and implement opportunities to employ machine learning into processes across the entire workflow.</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lastRenderedPageBreak/>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7E9FF0AB" w:rsidR="00780FD0" w:rsidRPr="00780FD0" w:rsidRDefault="00A505EB" w:rsidP="00780FD0">
      <w:pPr>
        <w:pStyle w:val="ListParagraph"/>
        <w:spacing w:after="60"/>
        <w:ind w:left="102"/>
        <w:rPr>
          <w:szCs w:val="24"/>
        </w:rPr>
      </w:pPr>
      <w:r w:rsidRPr="00626BB8">
        <w:t>The CERC Fellow learning,</w:t>
      </w:r>
      <w:r w:rsidR="00626BB8">
        <w:t xml:space="preserve"> </w:t>
      </w:r>
      <w:r w:rsidRPr="00626BB8">
        <w:t>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50E06FD" w14:textId="4BD8ADC6" w:rsidR="005C2DA3" w:rsidRPr="00D60397" w:rsidRDefault="005C2DA3" w:rsidP="005C2DA3">
      <w:pPr>
        <w:numPr>
          <w:ilvl w:val="0"/>
          <w:numId w:val="25"/>
        </w:numPr>
        <w:spacing w:before="0" w:after="60" w:line="240" w:lineRule="auto"/>
        <w:rPr>
          <w:rFonts w:cs="Calibri"/>
          <w:szCs w:val="24"/>
        </w:rPr>
      </w:pPr>
      <w:r w:rsidRPr="00D60397">
        <w:rPr>
          <w:rFonts w:asciiTheme="minorHAnsi" w:hAnsiTheme="minorHAnsi" w:cstheme="minorHAnsi"/>
          <w:szCs w:val="24"/>
        </w:rPr>
        <w:t xml:space="preserve">A doctorate (or will shortly satisfy the requirements of a PhD) </w:t>
      </w:r>
      <w:r w:rsidR="0023463D" w:rsidRPr="00D60397">
        <w:rPr>
          <w:rFonts w:asciiTheme="minorHAnsi" w:eastAsia="Times New Roman" w:hAnsiTheme="minorHAnsi" w:cstheme="minorHAnsi"/>
          <w:szCs w:val="24"/>
        </w:rPr>
        <w:t xml:space="preserve">OR hold an engineering degree plus a Master of Science (MSc) or Master of Engineering (MEng) qualifications (or will shortly satisfy the requirements of a masters) plus equivalent levels of original and significant contributions to research and development to that expected of someone of a new PhD graduate. The doctorate or masters must be </w:t>
      </w:r>
      <w:r w:rsidRPr="00D60397">
        <w:rPr>
          <w:rFonts w:asciiTheme="minorHAnsi" w:hAnsiTheme="minorHAnsi" w:cstheme="minorHAnsi"/>
          <w:szCs w:val="24"/>
        </w:rPr>
        <w:t xml:space="preserve">in a relevant discipline area, such as </w:t>
      </w:r>
      <w:r w:rsidR="009F3DCA" w:rsidRPr="00D60397">
        <w:rPr>
          <w:rFonts w:cs="Calibri"/>
          <w:szCs w:val="24"/>
        </w:rPr>
        <w:t>Chemical Engineering, Mechatronics Engineering</w:t>
      </w:r>
      <w:r w:rsidR="00D56FC5" w:rsidRPr="00D60397">
        <w:rPr>
          <w:rFonts w:cs="Calibri"/>
          <w:szCs w:val="24"/>
        </w:rPr>
        <w:t>, Materials Science/Engineering</w:t>
      </w:r>
      <w:r w:rsidR="00EF4BCB" w:rsidRPr="00D60397">
        <w:rPr>
          <w:rFonts w:cs="Calibri"/>
          <w:szCs w:val="24"/>
        </w:rPr>
        <w:t>, Automation/Robotics Engineering.</w:t>
      </w:r>
    </w:p>
    <w:p w14:paraId="662EF4E5" w14:textId="1624AE59" w:rsidR="005C2DA3" w:rsidRPr="00D60397" w:rsidRDefault="005C2DA3" w:rsidP="005C2DA3">
      <w:pPr>
        <w:spacing w:before="0" w:after="60" w:line="240" w:lineRule="auto"/>
        <w:ind w:left="360"/>
        <w:rPr>
          <w:rFonts w:cs="Calibri"/>
          <w:szCs w:val="24"/>
        </w:rPr>
      </w:pPr>
      <w:r w:rsidRPr="00D60397">
        <w:rPr>
          <w:rFonts w:cs="Calibri"/>
          <w:szCs w:val="24"/>
        </w:rPr>
        <w:t xml:space="preserve">Please note: To be eligible for this role you must have </w:t>
      </w:r>
      <w:r w:rsidRPr="00D60397">
        <w:rPr>
          <w:rFonts w:cs="Calibri"/>
          <w:b/>
          <w:szCs w:val="24"/>
        </w:rPr>
        <w:t>no more than 3 years</w:t>
      </w:r>
      <w:r w:rsidRPr="00D60397">
        <w:rPr>
          <w:rFonts w:cs="Calibri"/>
          <w:szCs w:val="24"/>
        </w:rPr>
        <w:t xml:space="preserve"> (</w:t>
      </w:r>
      <w:r w:rsidR="00061DC5" w:rsidRPr="00D60397">
        <w:rPr>
          <w:rFonts w:cs="Calibri"/>
          <w:szCs w:val="24"/>
        </w:rPr>
        <w:t>full</w:t>
      </w:r>
      <w:r w:rsidR="00C71D36" w:rsidRPr="00D60397">
        <w:rPr>
          <w:rFonts w:cs="Calibri"/>
          <w:szCs w:val="24"/>
        </w:rPr>
        <w:t>-</w:t>
      </w:r>
      <w:r w:rsidRPr="00D60397">
        <w:rPr>
          <w:rFonts w:cs="Calibri"/>
          <w:szCs w:val="24"/>
        </w:rPr>
        <w:t xml:space="preserve">time equivalent) of </w:t>
      </w:r>
      <w:r w:rsidR="008036AD" w:rsidRPr="00D60397">
        <w:rPr>
          <w:rFonts w:cs="Calibri"/>
          <w:szCs w:val="24"/>
        </w:rPr>
        <w:t xml:space="preserve">relevant </w:t>
      </w:r>
      <w:r w:rsidRPr="00D60397">
        <w:rPr>
          <w:rFonts w:cs="Calibri"/>
          <w:szCs w:val="24"/>
        </w:rPr>
        <w:t>research experience.</w:t>
      </w:r>
    </w:p>
    <w:p w14:paraId="6EF87C07" w14:textId="566A78DC" w:rsidR="00B50C20" w:rsidRPr="00D60397" w:rsidRDefault="00B60EE3" w:rsidP="00D06E61">
      <w:pPr>
        <w:numPr>
          <w:ilvl w:val="0"/>
          <w:numId w:val="25"/>
        </w:numPr>
        <w:spacing w:before="0" w:after="60" w:line="240" w:lineRule="auto"/>
        <w:rPr>
          <w:rStyle w:val="Emphasis"/>
          <w:rFonts w:cs="Arial"/>
          <w:iCs/>
          <w:szCs w:val="24"/>
        </w:rPr>
      </w:pPr>
      <w:r w:rsidRPr="00D60397">
        <w:rPr>
          <w:szCs w:val="24"/>
        </w:rPr>
        <w:t>Experience with automation in a laboratory or scientific facility setting</w:t>
      </w:r>
      <w:r w:rsidR="00B50C20" w:rsidRPr="00D60397">
        <w:rPr>
          <w:szCs w:val="24"/>
        </w:rPr>
        <w:t>.</w:t>
      </w:r>
    </w:p>
    <w:p w14:paraId="4DBB1CDE" w14:textId="6EE0C557" w:rsidR="00B50C20" w:rsidRPr="00D60397" w:rsidRDefault="00AB6145" w:rsidP="00D06E61">
      <w:pPr>
        <w:numPr>
          <w:ilvl w:val="0"/>
          <w:numId w:val="25"/>
        </w:numPr>
        <w:spacing w:before="0" w:after="60" w:line="240" w:lineRule="auto"/>
        <w:rPr>
          <w:iCs/>
          <w:szCs w:val="24"/>
        </w:rPr>
      </w:pPr>
      <w:r w:rsidRPr="00D60397">
        <w:rPr>
          <w:szCs w:val="24"/>
        </w:rPr>
        <w:t xml:space="preserve">Experience in </w:t>
      </w:r>
      <w:r w:rsidR="004E21AA" w:rsidRPr="00D60397">
        <w:rPr>
          <w:szCs w:val="24"/>
        </w:rPr>
        <w:t xml:space="preserve">wet </w:t>
      </w:r>
      <w:r w:rsidR="00C646CC" w:rsidRPr="00D60397">
        <w:rPr>
          <w:szCs w:val="24"/>
        </w:rPr>
        <w:t>chemistry laboratory (from university or workplace)</w:t>
      </w:r>
      <w:r w:rsidR="00B50C20" w:rsidRPr="00D60397">
        <w:rPr>
          <w:szCs w:val="24"/>
        </w:rPr>
        <w:t>.</w:t>
      </w:r>
    </w:p>
    <w:p w14:paraId="1E4F4219" w14:textId="6C224D77" w:rsidR="00B50C20" w:rsidRPr="00D60397" w:rsidRDefault="00FB0F5E" w:rsidP="00D06E61">
      <w:pPr>
        <w:numPr>
          <w:ilvl w:val="0"/>
          <w:numId w:val="25"/>
        </w:numPr>
        <w:spacing w:before="0" w:after="60" w:line="240" w:lineRule="auto"/>
        <w:rPr>
          <w:rFonts w:cs="Arial"/>
          <w:i/>
          <w:iCs/>
          <w:szCs w:val="24"/>
        </w:rPr>
      </w:pPr>
      <w:r w:rsidRPr="00D60397">
        <w:rPr>
          <w:szCs w:val="24"/>
        </w:rPr>
        <w:t xml:space="preserve">Experience with </w:t>
      </w:r>
      <w:r w:rsidR="00A4702B" w:rsidRPr="00D60397">
        <w:rPr>
          <w:szCs w:val="24"/>
        </w:rPr>
        <w:t xml:space="preserve">design </w:t>
      </w:r>
      <w:r w:rsidR="00CC559C" w:rsidRPr="00D60397">
        <w:rPr>
          <w:szCs w:val="24"/>
        </w:rPr>
        <w:t xml:space="preserve">and fabrication </w:t>
      </w:r>
      <w:r w:rsidR="00A4702B" w:rsidRPr="00D60397">
        <w:rPr>
          <w:szCs w:val="24"/>
        </w:rPr>
        <w:t xml:space="preserve">of novel processes or </w:t>
      </w:r>
      <w:r w:rsidR="00DF2139" w:rsidRPr="00D60397">
        <w:rPr>
          <w:szCs w:val="24"/>
        </w:rPr>
        <w:t>apparatus</w:t>
      </w:r>
      <w:r w:rsidR="00A4702B" w:rsidRPr="00D60397">
        <w:rPr>
          <w:szCs w:val="24"/>
        </w:rPr>
        <w:t>.</w:t>
      </w:r>
    </w:p>
    <w:p w14:paraId="5B0C94B8" w14:textId="59F309EB" w:rsidR="00A4702B" w:rsidRPr="00D60397" w:rsidRDefault="00DD7E8B" w:rsidP="00D06E61">
      <w:pPr>
        <w:numPr>
          <w:ilvl w:val="0"/>
          <w:numId w:val="25"/>
        </w:numPr>
        <w:spacing w:before="0" w:after="60" w:line="240" w:lineRule="auto"/>
        <w:rPr>
          <w:rFonts w:cs="Arial"/>
          <w:i/>
          <w:iCs/>
          <w:szCs w:val="24"/>
        </w:rPr>
      </w:pPr>
      <w:r w:rsidRPr="00D60397">
        <w:rPr>
          <w:szCs w:val="24"/>
        </w:rPr>
        <w:t>Experience with the management and delivery of engineering projects.</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BFDB84E" w14:textId="37B19872" w:rsidR="00454870" w:rsidRPr="00D60397" w:rsidRDefault="00454870" w:rsidP="00D06E61">
      <w:pPr>
        <w:numPr>
          <w:ilvl w:val="0"/>
          <w:numId w:val="26"/>
        </w:numPr>
        <w:spacing w:before="0" w:after="60" w:line="240" w:lineRule="auto"/>
        <w:rPr>
          <w:iCs/>
          <w:szCs w:val="24"/>
        </w:rPr>
      </w:pPr>
      <w:r w:rsidRPr="00D60397">
        <w:rPr>
          <w:iCs/>
          <w:szCs w:val="24"/>
        </w:rPr>
        <w:t>Knowledge of materials chemistry</w:t>
      </w:r>
      <w:r w:rsidR="00F62346" w:rsidRPr="00D60397">
        <w:rPr>
          <w:iCs/>
          <w:szCs w:val="24"/>
        </w:rPr>
        <w:t xml:space="preserve">, particularly as it applies to </w:t>
      </w:r>
      <w:r w:rsidR="007273A9" w:rsidRPr="00D60397">
        <w:rPr>
          <w:iCs/>
          <w:szCs w:val="24"/>
        </w:rPr>
        <w:t>porous</w:t>
      </w:r>
      <w:r w:rsidR="00F62346" w:rsidRPr="00D60397">
        <w:rPr>
          <w:iCs/>
          <w:szCs w:val="24"/>
        </w:rPr>
        <w:t xml:space="preserve"> materials or </w:t>
      </w:r>
      <w:r w:rsidR="007273A9" w:rsidRPr="00D60397">
        <w:rPr>
          <w:iCs/>
          <w:szCs w:val="24"/>
        </w:rPr>
        <w:t>gas storage</w:t>
      </w:r>
      <w:r w:rsidR="005C7A86" w:rsidRPr="00D60397">
        <w:rPr>
          <w:iCs/>
          <w:szCs w:val="24"/>
        </w:rPr>
        <w:t>.</w:t>
      </w:r>
    </w:p>
    <w:p w14:paraId="58B07134" w14:textId="33320F94" w:rsidR="00B50C20" w:rsidRPr="00D60397" w:rsidRDefault="00AA3CAC" w:rsidP="00D06E61">
      <w:pPr>
        <w:numPr>
          <w:ilvl w:val="0"/>
          <w:numId w:val="26"/>
        </w:numPr>
        <w:spacing w:before="0" w:after="60" w:line="240" w:lineRule="auto"/>
        <w:rPr>
          <w:iCs/>
          <w:szCs w:val="24"/>
        </w:rPr>
      </w:pPr>
      <w:r w:rsidRPr="00D60397">
        <w:rPr>
          <w:iCs/>
          <w:szCs w:val="24"/>
        </w:rPr>
        <w:t xml:space="preserve">Experience and interest in the use of ML/AI in </w:t>
      </w:r>
      <w:r w:rsidR="00481CE5" w:rsidRPr="00D60397">
        <w:rPr>
          <w:iCs/>
          <w:szCs w:val="24"/>
        </w:rPr>
        <w:t>materials challenges</w:t>
      </w:r>
      <w:r w:rsidR="005C7A86" w:rsidRPr="00D60397">
        <w:rPr>
          <w:iCs/>
          <w:szCs w:val="24"/>
        </w:rPr>
        <w:t>.</w:t>
      </w:r>
    </w:p>
    <w:p w14:paraId="03F3CD28" w14:textId="228C6327" w:rsidR="00B50C20" w:rsidRPr="00D60397" w:rsidRDefault="00EE6DBC" w:rsidP="00D06E61">
      <w:pPr>
        <w:numPr>
          <w:ilvl w:val="0"/>
          <w:numId w:val="26"/>
        </w:numPr>
        <w:spacing w:before="0" w:after="60" w:line="240" w:lineRule="auto"/>
        <w:rPr>
          <w:iCs/>
          <w:szCs w:val="24"/>
        </w:rPr>
      </w:pPr>
      <w:r w:rsidRPr="00D60397">
        <w:rPr>
          <w:iCs/>
          <w:szCs w:val="24"/>
        </w:rPr>
        <w:t xml:space="preserve">Experience </w:t>
      </w:r>
      <w:r w:rsidR="00A80E38" w:rsidRPr="00D60397">
        <w:rPr>
          <w:iCs/>
          <w:szCs w:val="24"/>
        </w:rPr>
        <w:t>with spectral imaging/characterisation</w:t>
      </w:r>
      <w:r w:rsidR="005C7A86" w:rsidRPr="00D60397">
        <w:rPr>
          <w:iCs/>
          <w:szCs w:val="24"/>
        </w:rPr>
        <w:t>.</w:t>
      </w:r>
    </w:p>
    <w:p w14:paraId="3B123546" w14:textId="2575CB79" w:rsidR="005C2DA3" w:rsidRPr="005C2DA3" w:rsidRDefault="00FF41F5" w:rsidP="005C2DA3">
      <w:pPr>
        <w:numPr>
          <w:ilvl w:val="0"/>
          <w:numId w:val="26"/>
        </w:numPr>
        <w:tabs>
          <w:tab w:val="center" w:pos="5103"/>
        </w:tabs>
        <w:spacing w:before="0" w:after="60" w:line="240" w:lineRule="auto"/>
        <w:rPr>
          <w:iCs/>
        </w:rPr>
      </w:pPr>
      <w:r>
        <w:rPr>
          <w:iCs/>
        </w:rPr>
        <w:t>The ability to r</w:t>
      </w:r>
      <w:r w:rsidR="005C2DA3" w:rsidRPr="005C2DA3">
        <w:rPr>
          <w:iCs/>
        </w:rPr>
        <w:t xml:space="preserve">emain productive, </w:t>
      </w:r>
      <w:proofErr w:type="gramStart"/>
      <w:r w:rsidR="005C2DA3" w:rsidRPr="005C2DA3">
        <w:rPr>
          <w:iCs/>
        </w:rPr>
        <w:t>positive</w:t>
      </w:r>
      <w:proofErr w:type="gramEnd"/>
      <w:r w:rsidR="005C2DA3" w:rsidRPr="005C2DA3">
        <w:rPr>
          <w:iCs/>
        </w:rPr>
        <w:t xml:space="preser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00217344" w:rsidR="005C2DA3" w:rsidRDefault="005C2DA3" w:rsidP="00BF3C50">
      <w:pPr>
        <w:jc w:val="both"/>
      </w:pPr>
      <w:r w:rsidRPr="005C2DA3">
        <w:t xml:space="preserve">To be appointed as a CERC Fellow within CSIRO, candidates are required to have </w:t>
      </w:r>
      <w:r w:rsidRPr="005C2DA3">
        <w:rPr>
          <w:b/>
          <w:bCs/>
        </w:rPr>
        <w:t>submitted</w:t>
      </w:r>
      <w:r w:rsidRPr="005C2DA3">
        <w:t xml:space="preserve"> their </w:t>
      </w:r>
      <w:r w:rsidR="008F1037">
        <w:t xml:space="preserve">doctoral </w:t>
      </w:r>
      <w:r w:rsidR="008036AD">
        <w:t>or master</w:t>
      </w:r>
      <w:r w:rsidR="005A4D0B">
        <w:t xml:space="preserve"> thesi</w:t>
      </w:r>
      <w:r w:rsidR="008036AD">
        <w:t>s</w:t>
      </w:r>
      <w:r w:rsidRPr="005C2DA3">
        <w:t xml:space="preserve"> at the time of commencement, as a minimum requirement, if PhD </w:t>
      </w:r>
      <w:r w:rsidR="00E1164E">
        <w:t xml:space="preserve">or </w:t>
      </w:r>
      <w:proofErr w:type="gramStart"/>
      <w:r w:rsidR="00E1164E">
        <w:t>masters</w:t>
      </w:r>
      <w:proofErr w:type="gramEnd"/>
      <w:r w:rsidR="004D5AEC">
        <w:t xml:space="preserve"> </w:t>
      </w:r>
      <w:r w:rsidRPr="005C2DA3">
        <w:t>conferment has not been obtained.  If a candidate has submitted, but their PhD</w:t>
      </w:r>
      <w:r w:rsidR="004D5AEC">
        <w:t xml:space="preserve"> </w:t>
      </w:r>
      <w:r w:rsidR="005F581F">
        <w:t>or masters</w:t>
      </w:r>
      <w:r w:rsidRPr="005C2DA3">
        <w:t xml:space="preserve"> has not yet been formally attained, the starting salary will be CSOF4-1 </w:t>
      </w:r>
      <w:r w:rsidR="00BF3C50" w:rsidRPr="00BF3C50">
        <w:t>($87,068).</w:t>
      </w:r>
      <w:r w:rsidRPr="005C2DA3">
        <w:rPr>
          <w:iCs/>
        </w:rPr>
        <w:t xml:space="preserve"> </w:t>
      </w:r>
      <w:r w:rsidRPr="005C2DA3">
        <w:t xml:space="preserve">Upon CSIRO receiving written confirmation that the PhD </w:t>
      </w:r>
      <w:r w:rsidR="000B2622">
        <w:t xml:space="preserve">or masters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1AFB09B" w14:textId="77777777" w:rsidR="00CB3993" w:rsidRPr="00D60397" w:rsidRDefault="00CB3993" w:rsidP="00E673A0">
      <w:pPr>
        <w:pStyle w:val="Boxedlistbullet"/>
        <w:numPr>
          <w:ilvl w:val="0"/>
          <w:numId w:val="0"/>
        </w:numPr>
        <w:ind w:left="227"/>
      </w:pPr>
      <w:r w:rsidRPr="00D60397">
        <w:t>Include if relevant:</w:t>
      </w:r>
    </w:p>
    <w:p w14:paraId="4C16DD09" w14:textId="77777777" w:rsidR="003E5564" w:rsidRPr="00D60397" w:rsidRDefault="003E5564" w:rsidP="00E673A0">
      <w:pPr>
        <w:pStyle w:val="Boxedlistbullet"/>
        <w:numPr>
          <w:ilvl w:val="0"/>
          <w:numId w:val="0"/>
        </w:numPr>
        <w:ind w:left="227"/>
      </w:pPr>
    </w:p>
    <w:p w14:paraId="242A7AFD" w14:textId="7740176D" w:rsidR="00814ACE" w:rsidRDefault="00E673A0" w:rsidP="00E673A0">
      <w:pPr>
        <w:pStyle w:val="Boxedlistbullet"/>
        <w:spacing w:before="100" w:beforeAutospacing="1" w:after="100" w:afterAutospacing="1"/>
      </w:pPr>
      <w:r w:rsidRPr="00D60397">
        <w:t>The successful candidate will</w:t>
      </w:r>
      <w:r w:rsidR="00814ACE" w:rsidRPr="00D60397">
        <w:t xml:space="preserve"> be asked to </w:t>
      </w:r>
      <w:r w:rsidR="00D476E9" w:rsidRPr="00D60397">
        <w:t xml:space="preserve">obtain and provide evidence of a </w:t>
      </w:r>
      <w:r w:rsidR="00814ACE" w:rsidRPr="00D60397">
        <w:t xml:space="preserve">National </w:t>
      </w:r>
      <w:r w:rsidR="00D476E9" w:rsidRPr="00D60397">
        <w:t>P</w:t>
      </w:r>
      <w:r w:rsidR="00814ACE" w:rsidRPr="00D60397">
        <w:t xml:space="preserve">olice </w:t>
      </w:r>
      <w:r w:rsidR="00D476E9" w:rsidRPr="00D60397">
        <w:t>C</w:t>
      </w:r>
      <w:r w:rsidR="00814ACE" w:rsidRPr="00D60397">
        <w:t>heck</w:t>
      </w:r>
      <w:r w:rsidR="00D476E9" w:rsidRPr="00D60397">
        <w:t xml:space="preserve"> or equivalent</w:t>
      </w:r>
      <w:r w:rsidR="00814ACE" w:rsidRPr="00D60397">
        <w:t>. Please note that people with criminal records are not automatically deemed ineligible. Each application will be considered on its merits.</w:t>
      </w:r>
      <w:r w:rsidRPr="00D60397">
        <w:t xml:space="preserve"> </w:t>
      </w:r>
      <w:r w:rsidR="00BF3694" w:rsidRPr="00D60397">
        <w:t xml:space="preserve"> </w:t>
      </w:r>
    </w:p>
    <w:p w14:paraId="70CF9539" w14:textId="3B1B5230" w:rsidR="008477E3" w:rsidRPr="00D60397" w:rsidRDefault="008477E3" w:rsidP="004904C1">
      <w:pPr>
        <w:pStyle w:val="Boxedlistbullet"/>
        <w:spacing w:before="100" w:beforeAutospacing="1" w:after="100" w:afterAutospacing="1"/>
      </w:pPr>
      <w:r w:rsidRPr="002A4A0A">
        <w:t xml:space="preserve">If the successful candidate is not an Australian Citizen or Permanent Resident, they may be required to undergo additional security clearances, </w:t>
      </w:r>
      <w:r>
        <w:t>including</w:t>
      </w:r>
      <w:r w:rsidRPr="002A4A0A">
        <w:t xml:space="preserve"> medical examinations and an international standardised test of English language proficiency (</w:t>
      </w:r>
      <w:proofErr w:type="gramStart"/>
      <w:r w:rsidRPr="002A4A0A">
        <w:t>i.e.</w:t>
      </w:r>
      <w:proofErr w:type="gramEnd"/>
      <w:r w:rsidRPr="002A4A0A">
        <w:t xml:space="preserve"> IELTS test</w:t>
      </w:r>
      <w:r>
        <w:t xml:space="preserve">, </w:t>
      </w:r>
      <w:r w:rsidRPr="002A4A0A">
        <w:t>https://ielts.com.au/</w:t>
      </w:r>
      <w:r>
        <w:t>).</w:t>
      </w:r>
    </w:p>
    <w:p w14:paraId="2BB058BD" w14:textId="5328794F"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0245ABD9"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45DE5CEE"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Fellow Experience Employee Value Proposition (EVP).  Find out more</w:t>
      </w:r>
      <w:r>
        <w:rPr>
          <w:rFonts w:asciiTheme="minorHAnsi" w:eastAsia="Times New Roman" w:hAnsiTheme="minorHAnsi" w:cstheme="minorHAnsi"/>
          <w:lang w:val="en"/>
        </w:rPr>
        <w:t xml:space="preserve"> </w:t>
      </w:r>
      <w:hyperlink r:id="rId15"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7BD5BEC9" w14:textId="77777777" w:rsidR="00B50C20" w:rsidRPr="00B50C20" w:rsidRDefault="00B50C20" w:rsidP="00D83C52">
      <w:pPr>
        <w:spacing w:after="180"/>
        <w:rPr>
          <w:bCs/>
          <w:szCs w:val="24"/>
        </w:rPr>
      </w:pPr>
      <w:r w:rsidRPr="00B50C20">
        <w:rPr>
          <w:bCs/>
          <w:szCs w:val="24"/>
        </w:rPr>
        <w:t xml:space="preserve">Find out more about CSIRO </w:t>
      </w:r>
      <w:hyperlink r:id="rId17" w:tooltip="Manufacturing- CSIRO Website" w:history="1">
        <w:r w:rsidRPr="00B50C20">
          <w:rPr>
            <w:rStyle w:val="Hyperlink"/>
            <w:rFonts w:cs="Arial"/>
            <w:bCs/>
            <w:szCs w:val="24"/>
          </w:rPr>
          <w:t>Manufacturing</w:t>
        </w:r>
      </w:hyperlink>
      <w:r w:rsidRPr="00B50C20">
        <w:rPr>
          <w:bCs/>
          <w:szCs w:val="24"/>
        </w:rPr>
        <w:t xml:space="preserve"> </w:t>
      </w:r>
      <w:bookmarkEnd w:id="1"/>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B5309" w14:textId="77777777" w:rsidR="00672E3A" w:rsidRDefault="00672E3A" w:rsidP="000A377A">
      <w:r>
        <w:separator/>
      </w:r>
    </w:p>
  </w:endnote>
  <w:endnote w:type="continuationSeparator" w:id="0">
    <w:p w14:paraId="7BF10AE7" w14:textId="77777777" w:rsidR="00672E3A" w:rsidRDefault="00672E3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EE3F2" w14:textId="77777777" w:rsidR="00672E3A" w:rsidRDefault="00672E3A" w:rsidP="000A377A">
      <w:r>
        <w:separator/>
      </w:r>
    </w:p>
  </w:footnote>
  <w:footnote w:type="continuationSeparator" w:id="0">
    <w:p w14:paraId="4E5D914E" w14:textId="77777777" w:rsidR="00672E3A" w:rsidRDefault="00672E3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00C7DD2"/>
    <w:multiLevelType w:val="hybridMultilevel"/>
    <w:tmpl w:val="6A7EF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44501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1D89"/>
    <w:rsid w:val="00024E64"/>
    <w:rsid w:val="00025950"/>
    <w:rsid w:val="00025A1E"/>
    <w:rsid w:val="00027644"/>
    <w:rsid w:val="000278EE"/>
    <w:rsid w:val="00030712"/>
    <w:rsid w:val="00030F5C"/>
    <w:rsid w:val="0003314B"/>
    <w:rsid w:val="00034A36"/>
    <w:rsid w:val="0003680D"/>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1DC5"/>
    <w:rsid w:val="00062DC4"/>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060"/>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0B9C"/>
    <w:rsid w:val="00121F11"/>
    <w:rsid w:val="0012253C"/>
    <w:rsid w:val="0012309D"/>
    <w:rsid w:val="00123D73"/>
    <w:rsid w:val="00125428"/>
    <w:rsid w:val="001263A4"/>
    <w:rsid w:val="0012642B"/>
    <w:rsid w:val="00127211"/>
    <w:rsid w:val="00127354"/>
    <w:rsid w:val="00127506"/>
    <w:rsid w:val="00130267"/>
    <w:rsid w:val="001317D6"/>
    <w:rsid w:val="00132839"/>
    <w:rsid w:val="00136BE3"/>
    <w:rsid w:val="00142877"/>
    <w:rsid w:val="00144102"/>
    <w:rsid w:val="0014483D"/>
    <w:rsid w:val="00146F26"/>
    <w:rsid w:val="00147DA1"/>
    <w:rsid w:val="001501C7"/>
    <w:rsid w:val="00150377"/>
    <w:rsid w:val="00153230"/>
    <w:rsid w:val="00153958"/>
    <w:rsid w:val="00154291"/>
    <w:rsid w:val="0015584C"/>
    <w:rsid w:val="00155CEF"/>
    <w:rsid w:val="00157237"/>
    <w:rsid w:val="00160EDD"/>
    <w:rsid w:val="0016393F"/>
    <w:rsid w:val="00165B87"/>
    <w:rsid w:val="00166253"/>
    <w:rsid w:val="001666E4"/>
    <w:rsid w:val="00170ECD"/>
    <w:rsid w:val="00173AA0"/>
    <w:rsid w:val="0017592E"/>
    <w:rsid w:val="00176841"/>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321B"/>
    <w:rsid w:val="001B5426"/>
    <w:rsid w:val="001C17A3"/>
    <w:rsid w:val="001C384C"/>
    <w:rsid w:val="001C5E18"/>
    <w:rsid w:val="001C5F65"/>
    <w:rsid w:val="001C63EF"/>
    <w:rsid w:val="001D18BE"/>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6C2D"/>
    <w:rsid w:val="0020747E"/>
    <w:rsid w:val="00210066"/>
    <w:rsid w:val="00211F83"/>
    <w:rsid w:val="00215BF0"/>
    <w:rsid w:val="0021679A"/>
    <w:rsid w:val="00220541"/>
    <w:rsid w:val="00221772"/>
    <w:rsid w:val="0022207A"/>
    <w:rsid w:val="00223A3E"/>
    <w:rsid w:val="00226B78"/>
    <w:rsid w:val="002276C2"/>
    <w:rsid w:val="00227E97"/>
    <w:rsid w:val="00230C09"/>
    <w:rsid w:val="00232562"/>
    <w:rsid w:val="0023459E"/>
    <w:rsid w:val="0023463D"/>
    <w:rsid w:val="002412E0"/>
    <w:rsid w:val="002435A1"/>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CF2"/>
    <w:rsid w:val="0026599B"/>
    <w:rsid w:val="00265A09"/>
    <w:rsid w:val="00267DE0"/>
    <w:rsid w:val="00272F19"/>
    <w:rsid w:val="002744AC"/>
    <w:rsid w:val="002752E9"/>
    <w:rsid w:val="00276530"/>
    <w:rsid w:val="002809B7"/>
    <w:rsid w:val="00281466"/>
    <w:rsid w:val="00282F35"/>
    <w:rsid w:val="002832ED"/>
    <w:rsid w:val="00283430"/>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5C6"/>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0D20"/>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05F49"/>
    <w:rsid w:val="003124B3"/>
    <w:rsid w:val="003130B1"/>
    <w:rsid w:val="00315413"/>
    <w:rsid w:val="003161B3"/>
    <w:rsid w:val="00316DC8"/>
    <w:rsid w:val="00320CE6"/>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1574"/>
    <w:rsid w:val="00393B6B"/>
    <w:rsid w:val="0039402F"/>
    <w:rsid w:val="00394D78"/>
    <w:rsid w:val="003953FF"/>
    <w:rsid w:val="00396369"/>
    <w:rsid w:val="003965B1"/>
    <w:rsid w:val="003A18FD"/>
    <w:rsid w:val="003A26BC"/>
    <w:rsid w:val="003A4B8B"/>
    <w:rsid w:val="003A51F7"/>
    <w:rsid w:val="003A66FE"/>
    <w:rsid w:val="003A6DBB"/>
    <w:rsid w:val="003A6DE0"/>
    <w:rsid w:val="003B1EF4"/>
    <w:rsid w:val="003B5F19"/>
    <w:rsid w:val="003B7664"/>
    <w:rsid w:val="003B7D95"/>
    <w:rsid w:val="003C0168"/>
    <w:rsid w:val="003C26AD"/>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E770D"/>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4870"/>
    <w:rsid w:val="00457D8D"/>
    <w:rsid w:val="00460824"/>
    <w:rsid w:val="00471C6C"/>
    <w:rsid w:val="00481CE5"/>
    <w:rsid w:val="004831C1"/>
    <w:rsid w:val="0048681F"/>
    <w:rsid w:val="00486F57"/>
    <w:rsid w:val="0049158F"/>
    <w:rsid w:val="004923E1"/>
    <w:rsid w:val="0049442F"/>
    <w:rsid w:val="004968B7"/>
    <w:rsid w:val="00497939"/>
    <w:rsid w:val="004A0776"/>
    <w:rsid w:val="004A0A0C"/>
    <w:rsid w:val="004A17CE"/>
    <w:rsid w:val="004A4470"/>
    <w:rsid w:val="004B0907"/>
    <w:rsid w:val="004B1269"/>
    <w:rsid w:val="004B1289"/>
    <w:rsid w:val="004B1DC1"/>
    <w:rsid w:val="004B32F5"/>
    <w:rsid w:val="004B600D"/>
    <w:rsid w:val="004B6272"/>
    <w:rsid w:val="004B654B"/>
    <w:rsid w:val="004B759B"/>
    <w:rsid w:val="004C03B7"/>
    <w:rsid w:val="004C318D"/>
    <w:rsid w:val="004C4E15"/>
    <w:rsid w:val="004C67B0"/>
    <w:rsid w:val="004C79ED"/>
    <w:rsid w:val="004D1978"/>
    <w:rsid w:val="004D3607"/>
    <w:rsid w:val="004D36F6"/>
    <w:rsid w:val="004D5AEC"/>
    <w:rsid w:val="004D6B52"/>
    <w:rsid w:val="004E0034"/>
    <w:rsid w:val="004E0997"/>
    <w:rsid w:val="004E21AA"/>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09"/>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5D4A"/>
    <w:rsid w:val="00586017"/>
    <w:rsid w:val="0058655A"/>
    <w:rsid w:val="00587ACF"/>
    <w:rsid w:val="00590A35"/>
    <w:rsid w:val="00592355"/>
    <w:rsid w:val="005937C8"/>
    <w:rsid w:val="00595830"/>
    <w:rsid w:val="00596543"/>
    <w:rsid w:val="00596BD6"/>
    <w:rsid w:val="0059758D"/>
    <w:rsid w:val="005A0890"/>
    <w:rsid w:val="005A1024"/>
    <w:rsid w:val="005A42A4"/>
    <w:rsid w:val="005A4D0B"/>
    <w:rsid w:val="005A5659"/>
    <w:rsid w:val="005A5AEE"/>
    <w:rsid w:val="005A5B21"/>
    <w:rsid w:val="005A60D8"/>
    <w:rsid w:val="005A7DB5"/>
    <w:rsid w:val="005B167F"/>
    <w:rsid w:val="005B262C"/>
    <w:rsid w:val="005B34C3"/>
    <w:rsid w:val="005B3E80"/>
    <w:rsid w:val="005B469B"/>
    <w:rsid w:val="005B5075"/>
    <w:rsid w:val="005B5B69"/>
    <w:rsid w:val="005B7557"/>
    <w:rsid w:val="005C14DE"/>
    <w:rsid w:val="005C2DA3"/>
    <w:rsid w:val="005C48D5"/>
    <w:rsid w:val="005C5C27"/>
    <w:rsid w:val="005C5F65"/>
    <w:rsid w:val="005C6D8A"/>
    <w:rsid w:val="005C7A86"/>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1C24"/>
    <w:rsid w:val="005F2C04"/>
    <w:rsid w:val="005F554A"/>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0DD6"/>
    <w:rsid w:val="006212AD"/>
    <w:rsid w:val="006246C0"/>
    <w:rsid w:val="0062521D"/>
    <w:rsid w:val="00626BB8"/>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E3A"/>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FC0"/>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16B77"/>
    <w:rsid w:val="00720FAC"/>
    <w:rsid w:val="00724228"/>
    <w:rsid w:val="00724F57"/>
    <w:rsid w:val="00725665"/>
    <w:rsid w:val="00725B53"/>
    <w:rsid w:val="00726BF1"/>
    <w:rsid w:val="007273A9"/>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086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59A8"/>
    <w:rsid w:val="007A6F4B"/>
    <w:rsid w:val="007A71AC"/>
    <w:rsid w:val="007A7722"/>
    <w:rsid w:val="007A7762"/>
    <w:rsid w:val="007A7809"/>
    <w:rsid w:val="007B0775"/>
    <w:rsid w:val="007B1387"/>
    <w:rsid w:val="007B32F1"/>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33"/>
    <w:rsid w:val="00803574"/>
    <w:rsid w:val="008036AD"/>
    <w:rsid w:val="00803C5C"/>
    <w:rsid w:val="00803FDF"/>
    <w:rsid w:val="0080563E"/>
    <w:rsid w:val="00811896"/>
    <w:rsid w:val="00812F92"/>
    <w:rsid w:val="008136B0"/>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986"/>
    <w:rsid w:val="008477E3"/>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DD0"/>
    <w:rsid w:val="0087674F"/>
    <w:rsid w:val="00876BD2"/>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6994"/>
    <w:rsid w:val="008A7B92"/>
    <w:rsid w:val="008B367A"/>
    <w:rsid w:val="008B3A68"/>
    <w:rsid w:val="008B4108"/>
    <w:rsid w:val="008B4BF5"/>
    <w:rsid w:val="008B53CD"/>
    <w:rsid w:val="008B5616"/>
    <w:rsid w:val="008C3210"/>
    <w:rsid w:val="008C56B7"/>
    <w:rsid w:val="008C5731"/>
    <w:rsid w:val="008C788C"/>
    <w:rsid w:val="008D0BC4"/>
    <w:rsid w:val="008D1863"/>
    <w:rsid w:val="008D19F5"/>
    <w:rsid w:val="008D1EF5"/>
    <w:rsid w:val="008D3CAA"/>
    <w:rsid w:val="008D668E"/>
    <w:rsid w:val="008D6FC3"/>
    <w:rsid w:val="008D765C"/>
    <w:rsid w:val="008E25ED"/>
    <w:rsid w:val="008E614D"/>
    <w:rsid w:val="008E6846"/>
    <w:rsid w:val="008E7CD5"/>
    <w:rsid w:val="008F1037"/>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19A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87349"/>
    <w:rsid w:val="00992A32"/>
    <w:rsid w:val="009941CC"/>
    <w:rsid w:val="009949E1"/>
    <w:rsid w:val="00994F08"/>
    <w:rsid w:val="00995465"/>
    <w:rsid w:val="009974A6"/>
    <w:rsid w:val="00997AEF"/>
    <w:rsid w:val="00997D69"/>
    <w:rsid w:val="009A0B57"/>
    <w:rsid w:val="009A2FB9"/>
    <w:rsid w:val="009A4E4C"/>
    <w:rsid w:val="009A776E"/>
    <w:rsid w:val="009A7856"/>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3DCA"/>
    <w:rsid w:val="009F685F"/>
    <w:rsid w:val="009F6D23"/>
    <w:rsid w:val="009F6DA0"/>
    <w:rsid w:val="00A0142E"/>
    <w:rsid w:val="00A04BC9"/>
    <w:rsid w:val="00A052AB"/>
    <w:rsid w:val="00A05E01"/>
    <w:rsid w:val="00A0740C"/>
    <w:rsid w:val="00A074EF"/>
    <w:rsid w:val="00A10736"/>
    <w:rsid w:val="00A10FDB"/>
    <w:rsid w:val="00A11598"/>
    <w:rsid w:val="00A13F8B"/>
    <w:rsid w:val="00A17195"/>
    <w:rsid w:val="00A20F76"/>
    <w:rsid w:val="00A217C2"/>
    <w:rsid w:val="00A21F80"/>
    <w:rsid w:val="00A22BCD"/>
    <w:rsid w:val="00A24587"/>
    <w:rsid w:val="00A2579A"/>
    <w:rsid w:val="00A262BA"/>
    <w:rsid w:val="00A270AB"/>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4702B"/>
    <w:rsid w:val="00A505EB"/>
    <w:rsid w:val="00A529E4"/>
    <w:rsid w:val="00A535BC"/>
    <w:rsid w:val="00A54DE2"/>
    <w:rsid w:val="00A56085"/>
    <w:rsid w:val="00A615A5"/>
    <w:rsid w:val="00A61D27"/>
    <w:rsid w:val="00A63426"/>
    <w:rsid w:val="00A64174"/>
    <w:rsid w:val="00A65BA4"/>
    <w:rsid w:val="00A65C29"/>
    <w:rsid w:val="00A67581"/>
    <w:rsid w:val="00A7048F"/>
    <w:rsid w:val="00A72034"/>
    <w:rsid w:val="00A72A24"/>
    <w:rsid w:val="00A73F01"/>
    <w:rsid w:val="00A76539"/>
    <w:rsid w:val="00A7736D"/>
    <w:rsid w:val="00A77512"/>
    <w:rsid w:val="00A80A89"/>
    <w:rsid w:val="00A80E38"/>
    <w:rsid w:val="00A81B9D"/>
    <w:rsid w:val="00A8272C"/>
    <w:rsid w:val="00A82B11"/>
    <w:rsid w:val="00A82FBB"/>
    <w:rsid w:val="00A860D9"/>
    <w:rsid w:val="00A862D2"/>
    <w:rsid w:val="00A86D37"/>
    <w:rsid w:val="00A90034"/>
    <w:rsid w:val="00A91E51"/>
    <w:rsid w:val="00A91EB8"/>
    <w:rsid w:val="00A9388F"/>
    <w:rsid w:val="00A960C7"/>
    <w:rsid w:val="00A96E38"/>
    <w:rsid w:val="00A97373"/>
    <w:rsid w:val="00AA31C4"/>
    <w:rsid w:val="00AA3CAC"/>
    <w:rsid w:val="00AA624B"/>
    <w:rsid w:val="00AB05E4"/>
    <w:rsid w:val="00AB0982"/>
    <w:rsid w:val="00AB11EF"/>
    <w:rsid w:val="00AB2CA5"/>
    <w:rsid w:val="00AB5AB2"/>
    <w:rsid w:val="00AB5C46"/>
    <w:rsid w:val="00AB6145"/>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3EE4"/>
    <w:rsid w:val="00B04E3F"/>
    <w:rsid w:val="00B07A43"/>
    <w:rsid w:val="00B1009D"/>
    <w:rsid w:val="00B10949"/>
    <w:rsid w:val="00B15DEE"/>
    <w:rsid w:val="00B163DD"/>
    <w:rsid w:val="00B21284"/>
    <w:rsid w:val="00B21C6F"/>
    <w:rsid w:val="00B22471"/>
    <w:rsid w:val="00B22BF6"/>
    <w:rsid w:val="00B238B2"/>
    <w:rsid w:val="00B23B8F"/>
    <w:rsid w:val="00B26E70"/>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0EE3"/>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30B"/>
    <w:rsid w:val="00BF05EC"/>
    <w:rsid w:val="00BF08C7"/>
    <w:rsid w:val="00BF3694"/>
    <w:rsid w:val="00BF3C50"/>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61"/>
    <w:rsid w:val="00C414D9"/>
    <w:rsid w:val="00C41C92"/>
    <w:rsid w:val="00C44269"/>
    <w:rsid w:val="00C44564"/>
    <w:rsid w:val="00C45886"/>
    <w:rsid w:val="00C461B0"/>
    <w:rsid w:val="00C505DB"/>
    <w:rsid w:val="00C52E4B"/>
    <w:rsid w:val="00C53CEC"/>
    <w:rsid w:val="00C54709"/>
    <w:rsid w:val="00C6293F"/>
    <w:rsid w:val="00C646CC"/>
    <w:rsid w:val="00C64ABC"/>
    <w:rsid w:val="00C64D51"/>
    <w:rsid w:val="00C65D46"/>
    <w:rsid w:val="00C661DC"/>
    <w:rsid w:val="00C67E8A"/>
    <w:rsid w:val="00C71880"/>
    <w:rsid w:val="00C71CB5"/>
    <w:rsid w:val="00C71D36"/>
    <w:rsid w:val="00C71DB6"/>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6AC6"/>
    <w:rsid w:val="00CA747B"/>
    <w:rsid w:val="00CA7C63"/>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559C"/>
    <w:rsid w:val="00CC748D"/>
    <w:rsid w:val="00CD1336"/>
    <w:rsid w:val="00CD2078"/>
    <w:rsid w:val="00CD2332"/>
    <w:rsid w:val="00CD3703"/>
    <w:rsid w:val="00CD6197"/>
    <w:rsid w:val="00CD6941"/>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99"/>
    <w:rsid w:val="00D173B2"/>
    <w:rsid w:val="00D22432"/>
    <w:rsid w:val="00D23943"/>
    <w:rsid w:val="00D254CE"/>
    <w:rsid w:val="00D31094"/>
    <w:rsid w:val="00D31A90"/>
    <w:rsid w:val="00D32DDA"/>
    <w:rsid w:val="00D334EA"/>
    <w:rsid w:val="00D34F0B"/>
    <w:rsid w:val="00D34F20"/>
    <w:rsid w:val="00D34F8A"/>
    <w:rsid w:val="00D36881"/>
    <w:rsid w:val="00D36B0B"/>
    <w:rsid w:val="00D40C06"/>
    <w:rsid w:val="00D41746"/>
    <w:rsid w:val="00D43B4E"/>
    <w:rsid w:val="00D4451C"/>
    <w:rsid w:val="00D45617"/>
    <w:rsid w:val="00D45B9A"/>
    <w:rsid w:val="00D46468"/>
    <w:rsid w:val="00D464E9"/>
    <w:rsid w:val="00D46C32"/>
    <w:rsid w:val="00D476E9"/>
    <w:rsid w:val="00D544A3"/>
    <w:rsid w:val="00D55AC8"/>
    <w:rsid w:val="00D56FC5"/>
    <w:rsid w:val="00D56FE1"/>
    <w:rsid w:val="00D576A5"/>
    <w:rsid w:val="00D60397"/>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A68"/>
    <w:rsid w:val="00D82CFF"/>
    <w:rsid w:val="00D86DD3"/>
    <w:rsid w:val="00D87AA3"/>
    <w:rsid w:val="00D93A7D"/>
    <w:rsid w:val="00D94861"/>
    <w:rsid w:val="00D94933"/>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58F"/>
    <w:rsid w:val="00DD081C"/>
    <w:rsid w:val="00DD1E0B"/>
    <w:rsid w:val="00DD56AD"/>
    <w:rsid w:val="00DD6210"/>
    <w:rsid w:val="00DD69C5"/>
    <w:rsid w:val="00DD6BA7"/>
    <w:rsid w:val="00DD712C"/>
    <w:rsid w:val="00DD7E8B"/>
    <w:rsid w:val="00DE0219"/>
    <w:rsid w:val="00DE2A21"/>
    <w:rsid w:val="00DE305F"/>
    <w:rsid w:val="00DE3B64"/>
    <w:rsid w:val="00DE3E8B"/>
    <w:rsid w:val="00DE49B8"/>
    <w:rsid w:val="00DE6BCE"/>
    <w:rsid w:val="00DE7EFC"/>
    <w:rsid w:val="00DF1366"/>
    <w:rsid w:val="00DF2139"/>
    <w:rsid w:val="00DF2EA9"/>
    <w:rsid w:val="00DF3412"/>
    <w:rsid w:val="00DF444F"/>
    <w:rsid w:val="00DF613A"/>
    <w:rsid w:val="00DF7D4F"/>
    <w:rsid w:val="00E01618"/>
    <w:rsid w:val="00E02AD2"/>
    <w:rsid w:val="00E057DA"/>
    <w:rsid w:val="00E10CE7"/>
    <w:rsid w:val="00E1164E"/>
    <w:rsid w:val="00E11722"/>
    <w:rsid w:val="00E14A03"/>
    <w:rsid w:val="00E1566E"/>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3D14"/>
    <w:rsid w:val="00E441B2"/>
    <w:rsid w:val="00E443FD"/>
    <w:rsid w:val="00E44CCA"/>
    <w:rsid w:val="00E464D3"/>
    <w:rsid w:val="00E46E7A"/>
    <w:rsid w:val="00E50B34"/>
    <w:rsid w:val="00E52086"/>
    <w:rsid w:val="00E52B83"/>
    <w:rsid w:val="00E52C27"/>
    <w:rsid w:val="00E52EEB"/>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3FA6"/>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DBC"/>
    <w:rsid w:val="00EE6E1C"/>
    <w:rsid w:val="00EE6E87"/>
    <w:rsid w:val="00EE75A4"/>
    <w:rsid w:val="00EF461A"/>
    <w:rsid w:val="00EF4BCB"/>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3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1527"/>
    <w:rsid w:val="00FA22A1"/>
    <w:rsid w:val="00FA2553"/>
    <w:rsid w:val="00FA5104"/>
    <w:rsid w:val="00FA5413"/>
    <w:rsid w:val="00FA6069"/>
    <w:rsid w:val="00FA7426"/>
    <w:rsid w:val="00FB0F5E"/>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D70DF"/>
    <w:rsid w:val="00FD7CBC"/>
    <w:rsid w:val="00FE11E1"/>
    <w:rsid w:val="00FE1279"/>
    <w:rsid w:val="00FE34AA"/>
    <w:rsid w:val="00FE38D4"/>
    <w:rsid w:val="00FE6B37"/>
    <w:rsid w:val="00FF41F5"/>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D32DDA"/>
  </w:style>
  <w:style w:type="character" w:customStyle="1" w:styleId="eop">
    <w:name w:val="eop"/>
    <w:basedOn w:val="DefaultParagraphFont"/>
    <w:rsid w:val="00D32DDA"/>
  </w:style>
  <w:style w:type="paragraph" w:customStyle="1" w:styleId="paragraph">
    <w:name w:val="paragraph"/>
    <w:basedOn w:val="Normal"/>
    <w:rsid w:val="00D32DDA"/>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Research/M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21519"/>
    <w:rsid w:val="00064278"/>
    <w:rsid w:val="001561B4"/>
    <w:rsid w:val="0019205C"/>
    <w:rsid w:val="003B4951"/>
    <w:rsid w:val="003C6F9C"/>
    <w:rsid w:val="00414F94"/>
    <w:rsid w:val="0063685B"/>
    <w:rsid w:val="007216F9"/>
    <w:rsid w:val="007B1AD1"/>
    <w:rsid w:val="007C7613"/>
    <w:rsid w:val="0082379D"/>
    <w:rsid w:val="0083493E"/>
    <w:rsid w:val="00875004"/>
    <w:rsid w:val="00B36C21"/>
    <w:rsid w:val="00C6054D"/>
    <w:rsid w:val="00D51F1B"/>
    <w:rsid w:val="00D5436E"/>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543373F70FB4FBF59B4266FE8D4ED" ma:contentTypeVersion="7" ma:contentTypeDescription="Create a new document." ma:contentTypeScope="" ma:versionID="b5dfdb24761f607d26ed2afa072986bd">
  <xsd:schema xmlns:xsd="http://www.w3.org/2001/XMLSchema" xmlns:xs="http://www.w3.org/2001/XMLSchema" xmlns:p="http://schemas.microsoft.com/office/2006/metadata/properties" xmlns:ns2="4d8a6c1d-a6ad-4ae9-a48a-85d46fad8b05" xmlns:ns3="7988eb55-2c68-4e36-b4b5-55745d09da0b" targetNamespace="http://schemas.microsoft.com/office/2006/metadata/properties" ma:root="true" ma:fieldsID="7e27ca35c22f8b89ca002043c7d1d9a6" ns2:_="" ns3:_="">
    <xsd:import namespace="4d8a6c1d-a6ad-4ae9-a48a-85d46fad8b05"/>
    <xsd:import namespace="7988eb55-2c68-4e36-b4b5-55745d09da0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a6c1d-a6ad-4ae9-a48a-85d46fad8b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88eb55-2c68-4e36-b4b5-55745d09da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d8a6c1d-a6ad-4ae9-a48a-85d46fad8b05">TJPCEA4SYFJA-1952448465-17</_dlc_DocId>
    <_dlc_DocIdUrl xmlns="4d8a6c1d-a6ad-4ae9-a48a-85d46fad8b05">
      <Url>https://csiroau.sharepoint.com/sites/RPostdocAppProxycharacterizationforautomatedsynthesisofporou/_layouts/15/DocIdRedir.aspx?ID=TJPCEA4SYFJA-1952448465-17</Url>
      <Description>TJPCEA4SYFJA-1952448465-17</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AF908F-9554-43CB-9CA0-15B7C0BC0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a6c1d-a6ad-4ae9-a48a-85d46fad8b05"/>
    <ds:schemaRef ds:uri="7988eb55-2c68-4e36-b4b5-55745d09d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21D2E-8D05-453B-976C-06850EFF681F}">
  <ds:schemaRefs>
    <ds:schemaRef ds:uri="http://schemas.microsoft.com/office/2006/metadata/properties"/>
    <ds:schemaRef ds:uri="http://schemas.microsoft.com/office/infopath/2007/PartnerControls"/>
    <ds:schemaRef ds:uri="4d8a6c1d-a6ad-4ae9-a48a-85d46fad8b05"/>
  </ds:schemaRefs>
</ds:datastoreItem>
</file>

<file path=customXml/itemProps3.xml><?xml version="1.0" encoding="utf-8"?>
<ds:datastoreItem xmlns:ds="http://schemas.openxmlformats.org/officeDocument/2006/customXml" ds:itemID="{EEEAAE79-60A0-4E15-9128-971832B7E53D}">
  <ds:schemaRefs>
    <ds:schemaRef ds:uri="http://schemas.openxmlformats.org/officeDocument/2006/bibliography"/>
  </ds:schemaRefs>
</ds:datastoreItem>
</file>

<file path=customXml/itemProps4.xml><?xml version="1.0" encoding="utf-8"?>
<ds:datastoreItem xmlns:ds="http://schemas.openxmlformats.org/officeDocument/2006/customXml" ds:itemID="{19CC76CD-6434-4F88-B8A8-5208833268EC}">
  <ds:schemaRefs>
    <ds:schemaRef ds:uri="http://schemas.microsoft.com/sharepoint/v3/contenttype/forms"/>
  </ds:schemaRefs>
</ds:datastoreItem>
</file>

<file path=customXml/itemProps5.xml><?xml version="1.0" encoding="utf-8"?>
<ds:datastoreItem xmlns:ds="http://schemas.openxmlformats.org/officeDocument/2006/customXml" ds:itemID="{1AE4811D-3566-4C6E-9E67-8EAAD07A82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5</Pages>
  <Words>1563</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11573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3</cp:revision>
  <cp:lastPrinted>2022-03-10T06:12:00Z</cp:lastPrinted>
  <dcterms:created xsi:type="dcterms:W3CDTF">2022-04-04T07:04:00Z</dcterms:created>
  <dcterms:modified xsi:type="dcterms:W3CDTF">2022-04-04T07:29:00Z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0x010100535543373F70FB4FBF59B4266FE8D4ED</vt:lpwstr>
  </property>
  <property fmtid="{D5CDD505-2E9C-101B-9397-08002B2CF9AE}" pid="3" name="_dlc_DocIdItemGuid">
    <vt:lpwstr>5d367261-0b67-4c03-a21b-04a7d901d979</vt:lpwstr>
  </property>
</Properties>
</file>