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0BB41270" w:rsidR="00CC201B" w:rsidRPr="0093721B" w:rsidRDefault="00117A6C" w:rsidP="008A1A7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Geomechanics Engineer</w:t>
            </w:r>
            <w:r w:rsidR="004D4C98">
              <w:rPr>
                <w:sz w:val="22"/>
              </w:rPr>
              <w:t xml:space="preserve"> -novel mines</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6760727E" w:rsidR="00CC201B" w:rsidRPr="0093721B" w:rsidRDefault="00A40A4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83483</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6A38776C"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117A6C">
              <w:rPr>
                <w:sz w:val="22"/>
              </w:rPr>
              <w:t xml:space="preserve"> 3</w:t>
            </w:r>
            <w:r w:rsidRPr="0093721B">
              <w:rPr>
                <w:sz w:val="22"/>
              </w:rPr>
              <w:t xml:space="preserve"> </w:t>
            </w:r>
            <w:r>
              <w:rPr>
                <w:sz w:val="22"/>
              </w:rPr>
              <w:t>years</w:t>
            </w:r>
            <w:r w:rsidRPr="0093721B">
              <w:rPr>
                <w:sz w:val="22"/>
              </w:rPr>
              <w:t xml:space="preserve"> </w:t>
            </w:r>
          </w:p>
          <w:p w14:paraId="15E7DA87" w14:textId="134A5BFB"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591AC471"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71230">
              <w:rPr>
                <w:sz w:val="22"/>
              </w:rPr>
              <w:t>102,724</w:t>
            </w:r>
            <w:r w:rsidRPr="0093721B">
              <w:rPr>
                <w:sz w:val="22"/>
              </w:rPr>
              <w:t xml:space="preserve"> </w:t>
            </w:r>
            <w:r>
              <w:rPr>
                <w:sz w:val="22"/>
              </w:rPr>
              <w:t>-</w:t>
            </w:r>
            <w:r w:rsidRPr="0093721B">
              <w:rPr>
                <w:sz w:val="22"/>
              </w:rPr>
              <w:t xml:space="preserve"> AU$</w:t>
            </w:r>
            <w:r w:rsidR="00171230">
              <w:rPr>
                <w:sz w:val="22"/>
              </w:rPr>
              <w:t>111,165</w:t>
            </w:r>
            <w:r w:rsidRPr="0093721B">
              <w:rPr>
                <w:sz w:val="22"/>
              </w:rPr>
              <w:t xml:space="preserve"> p</w:t>
            </w:r>
            <w:r>
              <w:rPr>
                <w:sz w:val="22"/>
              </w:rPr>
              <w:t>er annum</w:t>
            </w:r>
            <w:r w:rsidRPr="0093721B">
              <w:rPr>
                <w:sz w:val="22"/>
              </w:rPr>
              <w:t xml:space="preserve"> (pro-rata for part-time)</w:t>
            </w:r>
          </w:p>
          <w:p w14:paraId="371F9903" w14:textId="6335C2A8"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364CEDA8" w:rsidR="00926BE4" w:rsidRPr="0093721B" w:rsidRDefault="00263FF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Brisbane, QLD</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6DA88673" w:rsidR="00926BE4" w:rsidRPr="00263FF6" w:rsidRDefault="00EA62ED" w:rsidP="00263FF6">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55671C68" w:rsidR="00C45886" w:rsidRPr="0093721B" w:rsidRDefault="00263FF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724B07DB" w:rsidR="00926BE4" w:rsidRPr="00B3137B" w:rsidRDefault="006D5D9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3137B">
              <w:rPr>
                <w:sz w:val="22"/>
              </w:rPr>
              <w:t>5</w:t>
            </w:r>
            <w:r w:rsidR="00F54F83" w:rsidRPr="00B3137B">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43794130" w:rsidR="00926BE4" w:rsidRPr="00B3137B" w:rsidRDefault="006D5D9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3137B">
              <w:rPr>
                <w:sz w:val="22"/>
              </w:rPr>
              <w:t>5</w:t>
            </w:r>
            <w:r w:rsidR="00F54F83" w:rsidRPr="00B3137B">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D2B2F">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6B2526B3" w:rsidR="00194B1C" w:rsidRPr="007D2B2F" w:rsidRDefault="00FC7F6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D2B2F">
              <w:rPr>
                <w:sz w:val="22"/>
              </w:rPr>
              <w:t>Contact Ebrahim Fathi Salmi</w:t>
            </w:r>
            <w:r w:rsidR="00F54F83" w:rsidRPr="007D2B2F">
              <w:rPr>
                <w:sz w:val="22"/>
              </w:rPr>
              <w:t xml:space="preserve"> via email at </w:t>
            </w:r>
            <w:r w:rsidRPr="007D2B2F">
              <w:rPr>
                <w:sz w:val="22"/>
              </w:rPr>
              <w:t>Ebrahim.</w:t>
            </w:r>
            <w:r w:rsidR="007125FE" w:rsidRPr="007D2B2F">
              <w:rPr>
                <w:sz w:val="22"/>
              </w:rPr>
              <w:t>Fathisalmi</w:t>
            </w:r>
            <w:r w:rsidR="00F54F83" w:rsidRPr="007D2B2F">
              <w:rPr>
                <w:sz w:val="22"/>
              </w:rPr>
              <w:t xml:space="preserve">@csiro.au </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7ECD176" w14:textId="45DBFDCA" w:rsidR="006246C0" w:rsidRDefault="00B50C20" w:rsidP="00787346">
      <w:pPr>
        <w:pStyle w:val="Heading3"/>
        <w:spacing w:before="240" w:after="0"/>
      </w:pPr>
      <w:r>
        <w:t>Role Overview</w:t>
      </w:r>
    </w:p>
    <w:p w14:paraId="6BF07E4D" w14:textId="77777777" w:rsidR="00B3137B" w:rsidRDefault="00B3137B" w:rsidP="00B3137B">
      <w:pPr>
        <w:pStyle w:val="BodyText"/>
        <w:rPr>
          <w:color w:val="auto"/>
        </w:rPr>
      </w:pPr>
      <w:r>
        <w:t xml:space="preserve">CSIRO Mineral Resources (CMR) is one of the largest minerals research and development groups globally, with a proud track record in delivering innovation and solutions across the mineral </w:t>
      </w:r>
      <w:r w:rsidRPr="0046449B">
        <w:t xml:space="preserve">resources value chain. </w:t>
      </w:r>
      <w:r w:rsidRPr="0046449B">
        <w:rPr>
          <w:bCs/>
          <w:szCs w:val="24"/>
        </w:rPr>
        <w:t>We thrive on innovation harnessed by the diversity of the minds and lived</w:t>
      </w:r>
      <w:r w:rsidRPr="003D3C3C">
        <w:rPr>
          <w:bCs/>
          <w:szCs w:val="24"/>
        </w:rPr>
        <w:t xml:space="preserve"> experiences of our team</w:t>
      </w:r>
      <w:r>
        <w:rPr>
          <w:bCs/>
          <w:szCs w:val="24"/>
        </w:rPr>
        <w:t xml:space="preserve"> and</w:t>
      </w:r>
      <w:r>
        <w:t xml:space="preserve"> apply our expert knowledge and specialised research to provide innovation that solves the complex problems faced by minerals companies, mining equipment, technology, and services (METS) companies, government, and other industry stakeholders. </w:t>
      </w:r>
    </w:p>
    <w:p w14:paraId="17E07DEA" w14:textId="77777777" w:rsidR="00B3137B" w:rsidRDefault="00B3137B" w:rsidP="005F17F8">
      <w:pPr>
        <w:pStyle w:val="BodyText"/>
        <w:rPr>
          <w:rFonts w:cs="Calibri"/>
          <w:color w:val="auto"/>
        </w:rPr>
      </w:pPr>
    </w:p>
    <w:p w14:paraId="5A2F1697" w14:textId="005277A2" w:rsidR="00B3137B" w:rsidRDefault="005F17F8" w:rsidP="005F17F8">
      <w:pPr>
        <w:rPr>
          <w:rFonts w:cs="Calibri"/>
          <w:color w:val="auto"/>
        </w:rPr>
      </w:pPr>
      <w:r w:rsidRPr="00E904E4">
        <w:rPr>
          <w:rFonts w:cs="Calibri"/>
          <w:color w:val="auto"/>
        </w:rPr>
        <w:t>The Mineral Resources Business Unit</w:t>
      </w:r>
      <w:r w:rsidR="00054B13">
        <w:rPr>
          <w:rFonts w:cs="Calibri"/>
          <w:color w:val="auto"/>
        </w:rPr>
        <w:t xml:space="preserve"> </w:t>
      </w:r>
      <w:r w:rsidR="00B3137B">
        <w:rPr>
          <w:rFonts w:cs="Calibri"/>
          <w:color w:val="auto"/>
        </w:rPr>
        <w:t xml:space="preserve">is </w:t>
      </w:r>
      <w:r w:rsidRPr="00E904E4">
        <w:rPr>
          <w:rFonts w:cs="Calibri"/>
          <w:color w:val="auto"/>
        </w:rPr>
        <w:t>performing fundamental research related to sustainable hard rock mining. The main areas of research include developing sensors for stress-strain measurements, cutting for selective mining, measurement while drilling, numerical modelling for deep level caving, and innovative mining methods (e.g., in-situ mining, in-mine recovery, and in-line mining). The research team also works on developing new energetic materials for surface and underground mining applications to improve the drawbacks of the conventional products and perform advanced numerical modellings to improve the understanding of the interaction between the rock masses and charges for dynamic rock fragmentation.</w:t>
      </w:r>
      <w:r w:rsidR="00B3137B">
        <w:rPr>
          <w:rFonts w:cs="Calibri"/>
          <w:color w:val="auto"/>
        </w:rPr>
        <w:t xml:space="preserve"> </w:t>
      </w:r>
    </w:p>
    <w:p w14:paraId="632B3951" w14:textId="33D70031" w:rsidR="008B10F8" w:rsidRDefault="005F17F8" w:rsidP="005F17F8">
      <w:pPr>
        <w:rPr>
          <w:rFonts w:cs="Calibri"/>
          <w:color w:val="auto"/>
        </w:rPr>
      </w:pPr>
      <w:r w:rsidRPr="00E904E4">
        <w:rPr>
          <w:rFonts w:cs="Calibri"/>
          <w:color w:val="auto"/>
        </w:rPr>
        <w:t xml:space="preserve">The role of Research Engineer staff is to conduct innovative research leading to scientific achievements that are aligned with </w:t>
      </w:r>
      <w:r w:rsidR="008B10F8">
        <w:rPr>
          <w:rFonts w:cs="Calibri"/>
          <w:color w:val="auto"/>
        </w:rPr>
        <w:t>the CSIRO Minerals i</w:t>
      </w:r>
      <w:r w:rsidR="00886D23">
        <w:rPr>
          <w:rFonts w:cs="Calibri"/>
          <w:color w:val="auto"/>
        </w:rPr>
        <w:t>m</w:t>
      </w:r>
      <w:r w:rsidR="008B10F8">
        <w:rPr>
          <w:rFonts w:cs="Calibri"/>
          <w:color w:val="auto"/>
        </w:rPr>
        <w:t xml:space="preserve">pact in creating </w:t>
      </w:r>
      <w:r w:rsidR="00886D23">
        <w:rPr>
          <w:rFonts w:cs="Calibri"/>
          <w:color w:val="auto"/>
        </w:rPr>
        <w:t xml:space="preserve">new </w:t>
      </w:r>
      <w:r w:rsidR="008B10F8">
        <w:rPr>
          <w:rFonts w:cs="Calibri"/>
          <w:color w:val="auto"/>
        </w:rPr>
        <w:t>mines that have reduced footprint on the landscape</w:t>
      </w:r>
      <w:r w:rsidR="00886D23">
        <w:rPr>
          <w:rFonts w:cs="Calibri"/>
          <w:color w:val="auto"/>
        </w:rPr>
        <w:t>,</w:t>
      </w:r>
      <w:r w:rsidR="008B10F8">
        <w:rPr>
          <w:rFonts w:cs="Calibri"/>
          <w:color w:val="auto"/>
        </w:rPr>
        <w:t xml:space="preserve"> improve</w:t>
      </w:r>
      <w:r w:rsidR="00886D23">
        <w:rPr>
          <w:rFonts w:cs="Calibri"/>
          <w:color w:val="auto"/>
        </w:rPr>
        <w:t>d</w:t>
      </w:r>
      <w:r w:rsidR="008B10F8">
        <w:rPr>
          <w:rFonts w:cs="Calibri"/>
          <w:color w:val="auto"/>
        </w:rPr>
        <w:t xml:space="preserve"> environmental sustainability, lower energy and </w:t>
      </w:r>
      <w:r w:rsidR="00886D23">
        <w:rPr>
          <w:rFonts w:cs="Calibri"/>
          <w:color w:val="auto"/>
        </w:rPr>
        <w:t xml:space="preserve">reduced </w:t>
      </w:r>
      <w:r w:rsidR="008B10F8">
        <w:rPr>
          <w:rFonts w:cs="Calibri"/>
          <w:color w:val="auto"/>
        </w:rPr>
        <w:t>water consumption</w:t>
      </w:r>
      <w:r w:rsidR="00886D23">
        <w:rPr>
          <w:rFonts w:cs="Calibri"/>
          <w:color w:val="auto"/>
        </w:rPr>
        <w:t xml:space="preserve"> and pollution</w:t>
      </w:r>
      <w:r w:rsidR="008B10F8">
        <w:rPr>
          <w:rFonts w:cs="Calibri"/>
          <w:color w:val="auto"/>
        </w:rPr>
        <w:t xml:space="preserve">.  </w:t>
      </w:r>
      <w:r w:rsidR="008B10F8" w:rsidRPr="00E904E4">
        <w:rPr>
          <w:rFonts w:cs="Calibri"/>
          <w:color w:val="auto"/>
        </w:rPr>
        <w:t>The main duty of this research scientist role is</w:t>
      </w:r>
      <w:r w:rsidR="00886D23">
        <w:rPr>
          <w:rFonts w:cs="Calibri"/>
          <w:color w:val="auto"/>
        </w:rPr>
        <w:t xml:space="preserve"> </w:t>
      </w:r>
      <w:r w:rsidR="008B10F8" w:rsidRPr="00E904E4">
        <w:rPr>
          <w:rFonts w:cs="Calibri"/>
          <w:color w:val="auto"/>
        </w:rPr>
        <w:t xml:space="preserve">to </w:t>
      </w:r>
      <w:r w:rsidR="008B10F8">
        <w:rPr>
          <w:rFonts w:cs="Calibri"/>
          <w:color w:val="auto"/>
        </w:rPr>
        <w:t xml:space="preserve">provide </w:t>
      </w:r>
      <w:r w:rsidR="008B10F8" w:rsidRPr="00E904E4">
        <w:rPr>
          <w:rFonts w:cs="Calibri"/>
          <w:color w:val="auto"/>
        </w:rPr>
        <w:t xml:space="preserve">numerical </w:t>
      </w:r>
      <w:r w:rsidR="00261EB8">
        <w:rPr>
          <w:rFonts w:cs="Calibri"/>
          <w:color w:val="auto"/>
        </w:rPr>
        <w:t xml:space="preserve">and </w:t>
      </w:r>
      <w:r w:rsidR="008B10F8">
        <w:rPr>
          <w:rFonts w:cs="Calibri"/>
          <w:color w:val="auto"/>
        </w:rPr>
        <w:t xml:space="preserve">experimental inputs to the re-imagination of </w:t>
      </w:r>
      <w:proofErr w:type="gramStart"/>
      <w:r w:rsidR="008B10F8">
        <w:rPr>
          <w:rFonts w:cs="Calibri"/>
          <w:color w:val="auto"/>
        </w:rPr>
        <w:t>mine</w:t>
      </w:r>
      <w:proofErr w:type="gramEnd"/>
      <w:r w:rsidR="008B10F8">
        <w:rPr>
          <w:rFonts w:cs="Calibri"/>
          <w:color w:val="auto"/>
        </w:rPr>
        <w:t xml:space="preserve"> design.</w:t>
      </w:r>
      <w:r w:rsidRPr="00E904E4">
        <w:rPr>
          <w:rFonts w:cs="Calibri"/>
          <w:color w:val="auto"/>
        </w:rPr>
        <w:t xml:space="preserve"> </w:t>
      </w:r>
      <w:r w:rsidR="008B10F8">
        <w:rPr>
          <w:rFonts w:cs="Calibri"/>
          <w:color w:val="auto"/>
        </w:rPr>
        <w:t xml:space="preserve">The mine of the future is likely to be underground, look different and have new challenges. Key to the change to sustainable mine design is the consideration of Environmental, Sustainability and Governance factors in the value proposition. This provides plenty of </w:t>
      </w:r>
      <w:r w:rsidR="00261EB8">
        <w:rPr>
          <w:rFonts w:cs="Calibri"/>
          <w:color w:val="auto"/>
        </w:rPr>
        <w:t>difficult</w:t>
      </w:r>
      <w:r w:rsidR="008B10F8">
        <w:rPr>
          <w:rFonts w:cs="Calibri"/>
          <w:color w:val="auto"/>
        </w:rPr>
        <w:t xml:space="preserve"> </w:t>
      </w:r>
      <w:r w:rsidR="00261EB8">
        <w:rPr>
          <w:rFonts w:cs="Calibri"/>
          <w:color w:val="auto"/>
        </w:rPr>
        <w:t>problems</w:t>
      </w:r>
      <w:r w:rsidR="008B10F8">
        <w:rPr>
          <w:rFonts w:cs="Calibri"/>
          <w:color w:val="auto"/>
        </w:rPr>
        <w:t xml:space="preserve"> to </w:t>
      </w:r>
      <w:r w:rsidR="00261EB8">
        <w:rPr>
          <w:rFonts w:cs="Calibri"/>
          <w:color w:val="auto"/>
        </w:rPr>
        <w:t>solve, including the</w:t>
      </w:r>
      <w:r w:rsidR="008B10F8">
        <w:rPr>
          <w:rFonts w:cs="Calibri"/>
          <w:color w:val="auto"/>
        </w:rPr>
        <w:t xml:space="preserve"> effect of new designs on induced stresses, fluid flow and other multi physics considerations</w:t>
      </w:r>
    </w:p>
    <w:p w14:paraId="18E10B13" w14:textId="61610C8C" w:rsidR="005F17F8" w:rsidRPr="00E904E4" w:rsidRDefault="005F17F8" w:rsidP="005F17F8">
      <w:pPr>
        <w:rPr>
          <w:rFonts w:cs="Calibri"/>
          <w:color w:val="auto"/>
        </w:rPr>
      </w:pPr>
      <w:r w:rsidRPr="00E904E4">
        <w:rPr>
          <w:rFonts w:cs="Calibri"/>
          <w:color w:val="auto"/>
        </w:rPr>
        <w:t xml:space="preserve">The Research Scientist/Engineer will have the opportunity to build and maintain networks, play a lead role in securing project funds, provide scientific </w:t>
      </w:r>
      <w:proofErr w:type="gramStart"/>
      <w:r w:rsidRPr="00E904E4">
        <w:rPr>
          <w:rFonts w:cs="Calibri"/>
          <w:color w:val="auto"/>
        </w:rPr>
        <w:t>leadership</w:t>
      </w:r>
      <w:proofErr w:type="gramEnd"/>
      <w:r w:rsidRPr="00E904E4">
        <w:rPr>
          <w:rFonts w:cs="Calibri"/>
          <w:color w:val="auto"/>
        </w:rPr>
        <w:t xml:space="preserve"> and pursue new ideas and approaches that create new concepts. </w:t>
      </w:r>
    </w:p>
    <w:p w14:paraId="23A40A3F" w14:textId="0E104F4A" w:rsidR="005F17F8" w:rsidRPr="00E904E4" w:rsidRDefault="005F17F8" w:rsidP="005F17F8">
      <w:pPr>
        <w:pStyle w:val="BodyText"/>
        <w:rPr>
          <w:rFonts w:cs="Calibri"/>
          <w:color w:val="auto"/>
        </w:rPr>
      </w:pPr>
      <w:r w:rsidRPr="00E904E4">
        <w:rPr>
          <w:rFonts w:cs="Calibri"/>
          <w:color w:val="auto"/>
        </w:rPr>
        <w:t>It is expected that the candidate will be working with a multi-disciplinary team of scientists, engineers, and graduate and post-graduate students from CSIRO, Mining3, and different local and international universities to deliver industry-funded applications projects and research and development projects. The candidate should also be capable of supporting the team in developing proposals for both the mining industry and research institutes and organisations such as Caving2040, MRIWA, and CRCs.</w:t>
      </w:r>
    </w:p>
    <w:p w14:paraId="3DAEACA1" w14:textId="3E7CE062" w:rsidR="00B50C20" w:rsidRPr="00B50C20" w:rsidRDefault="00B50C20" w:rsidP="00B50C20">
      <w:pPr>
        <w:pStyle w:val="Heading3"/>
      </w:pPr>
      <w:bookmarkStart w:id="1" w:name="_Toc341085720"/>
      <w:r w:rsidRPr="00B50C20">
        <w:t>Duties and Key Result Areas</w:t>
      </w:r>
    </w:p>
    <w:p w14:paraId="5D7A09D5" w14:textId="2F35AF6E" w:rsidR="00886D23" w:rsidRPr="009D2EE5" w:rsidRDefault="00886D23" w:rsidP="00886D23">
      <w:pPr>
        <w:pStyle w:val="ListParagraph"/>
        <w:numPr>
          <w:ilvl w:val="0"/>
          <w:numId w:val="10"/>
        </w:numPr>
        <w:spacing w:before="0" w:after="60" w:line="240" w:lineRule="auto"/>
        <w:ind w:left="470" w:hanging="364"/>
        <w:contextualSpacing w:val="0"/>
      </w:pPr>
      <w:r w:rsidRPr="009D2EE5">
        <w:t>Conduct advanced 3D</w:t>
      </w:r>
      <w:r>
        <w:t>,</w:t>
      </w:r>
      <w:r w:rsidRPr="009D2EE5">
        <w:t xml:space="preserve"> </w:t>
      </w:r>
      <w:r>
        <w:t xml:space="preserve">Multiphysics, </w:t>
      </w:r>
      <w:r w:rsidRPr="009D2EE5">
        <w:t xml:space="preserve">numerical modelling for </w:t>
      </w:r>
      <w:r>
        <w:t>novel mining approaches</w:t>
      </w:r>
      <w:r w:rsidRPr="009D2EE5">
        <w:t>.</w:t>
      </w:r>
    </w:p>
    <w:p w14:paraId="26198EB8" w14:textId="63658416" w:rsidR="00886D23" w:rsidRPr="00B3137B" w:rsidRDefault="00886D23" w:rsidP="00886D23">
      <w:pPr>
        <w:pStyle w:val="ListParagraph"/>
        <w:numPr>
          <w:ilvl w:val="0"/>
          <w:numId w:val="10"/>
        </w:numPr>
        <w:spacing w:before="0" w:after="60" w:line="240" w:lineRule="auto"/>
        <w:ind w:left="470" w:hanging="364"/>
        <w:contextualSpacing w:val="0"/>
      </w:pPr>
      <w:r w:rsidRPr="009D2EE5">
        <w:t xml:space="preserve">Work </w:t>
      </w:r>
      <w:r>
        <w:t xml:space="preserve">under </w:t>
      </w:r>
      <w:r w:rsidR="00537B9C" w:rsidRPr="00B3137B">
        <w:t>supervision</w:t>
      </w:r>
      <w:r w:rsidRPr="00B3137B">
        <w:t xml:space="preserve"> from senior researchers to design experiments and conduct tests related to Multiphysics challenges in mines</w:t>
      </w:r>
    </w:p>
    <w:p w14:paraId="10A89FC1" w14:textId="2D8CF882" w:rsidR="00DC4D22" w:rsidRPr="00B3137B" w:rsidRDefault="00886D23">
      <w:pPr>
        <w:pStyle w:val="ListParagraph"/>
        <w:numPr>
          <w:ilvl w:val="0"/>
          <w:numId w:val="10"/>
        </w:numPr>
        <w:spacing w:before="0" w:after="60" w:line="240" w:lineRule="auto"/>
        <w:ind w:left="470" w:hanging="364"/>
        <w:contextualSpacing w:val="0"/>
      </w:pPr>
      <w:r w:rsidRPr="00B3137B">
        <w:t>Communicate with mining industry stakeholders to i</w:t>
      </w:r>
      <w:r w:rsidR="00DC4D22" w:rsidRPr="00B3137B">
        <w:t xml:space="preserve">nitiate, and manage innovative projects </w:t>
      </w:r>
      <w:r w:rsidRPr="00B3137B">
        <w:t xml:space="preserve">providing their </w:t>
      </w:r>
      <w:r w:rsidR="00DC4D22" w:rsidRPr="00B3137B">
        <w:t>technical input related to applied Mining Geomechanics</w:t>
      </w:r>
    </w:p>
    <w:p w14:paraId="300579E5" w14:textId="77777777" w:rsidR="00DC4D22" w:rsidRPr="00B3137B" w:rsidRDefault="00DC4D22" w:rsidP="009D2EE5">
      <w:pPr>
        <w:pStyle w:val="ListParagraph"/>
        <w:numPr>
          <w:ilvl w:val="0"/>
          <w:numId w:val="10"/>
        </w:numPr>
        <w:spacing w:before="0" w:after="60" w:line="240" w:lineRule="auto"/>
        <w:ind w:left="470" w:hanging="364"/>
        <w:contextualSpacing w:val="0"/>
      </w:pPr>
      <w:r w:rsidRPr="00B3137B">
        <w:t>Co-supervise post-graduate and undergraduate students with partner universities</w:t>
      </w:r>
    </w:p>
    <w:p w14:paraId="532A30CF" w14:textId="746901DF" w:rsidR="00DC4D22" w:rsidRPr="00B3137B" w:rsidRDefault="00DC4D22" w:rsidP="00D02A20">
      <w:pPr>
        <w:pStyle w:val="ListParagraph"/>
        <w:numPr>
          <w:ilvl w:val="0"/>
          <w:numId w:val="10"/>
        </w:numPr>
        <w:spacing w:before="0" w:after="60" w:line="240" w:lineRule="auto"/>
        <w:ind w:left="470" w:hanging="364"/>
        <w:contextualSpacing w:val="0"/>
      </w:pPr>
      <w:r w:rsidRPr="00B3137B">
        <w:t>Prepare research publications</w:t>
      </w:r>
      <w:r w:rsidR="00886D23" w:rsidRPr="00B3137B">
        <w:t xml:space="preserve">, </w:t>
      </w:r>
      <w:r w:rsidRPr="00B3137B">
        <w:t>reports</w:t>
      </w:r>
      <w:r w:rsidR="00886D23" w:rsidRPr="00B3137B">
        <w:t xml:space="preserve">, publish in </w:t>
      </w:r>
      <w:r w:rsidRPr="00B3137B">
        <w:t xml:space="preserve">conferences and </w:t>
      </w:r>
      <w:r w:rsidR="00886D23" w:rsidRPr="00B3137B">
        <w:t>journals</w:t>
      </w:r>
    </w:p>
    <w:p w14:paraId="3AF30626" w14:textId="77777777" w:rsidR="00AD297E" w:rsidRPr="00B3137B" w:rsidRDefault="00DC4D22" w:rsidP="009D2EE5">
      <w:pPr>
        <w:pStyle w:val="ListParagraph"/>
        <w:numPr>
          <w:ilvl w:val="0"/>
          <w:numId w:val="10"/>
        </w:numPr>
        <w:spacing w:before="0" w:after="60" w:line="240" w:lineRule="auto"/>
        <w:ind w:left="470" w:hanging="364"/>
        <w:contextualSpacing w:val="0"/>
      </w:pPr>
      <w:r w:rsidRPr="00B3137B">
        <w:t>Travel to sites and manage the implementation of research projects, when required</w:t>
      </w:r>
    </w:p>
    <w:p w14:paraId="35630DB3" w14:textId="77777777" w:rsidR="006E618F" w:rsidRPr="00B3137B" w:rsidRDefault="006E618F" w:rsidP="006E618F">
      <w:pPr>
        <w:pStyle w:val="ListParagraph"/>
        <w:numPr>
          <w:ilvl w:val="0"/>
          <w:numId w:val="10"/>
        </w:numPr>
        <w:spacing w:before="0" w:after="60" w:line="240" w:lineRule="auto"/>
        <w:ind w:left="470" w:hanging="364"/>
        <w:contextualSpacing w:val="0"/>
      </w:pPr>
      <w:r w:rsidRPr="00B3137B">
        <w:t>Select the most profitable line of attack upon a problem, prepare detailed design proposals and experimental protocols.</w:t>
      </w:r>
    </w:p>
    <w:p w14:paraId="341167D1" w14:textId="77777777" w:rsidR="006E618F" w:rsidRPr="00B3137B" w:rsidRDefault="006E618F" w:rsidP="006E618F">
      <w:pPr>
        <w:pStyle w:val="ListParagraph"/>
        <w:numPr>
          <w:ilvl w:val="0"/>
          <w:numId w:val="10"/>
        </w:numPr>
        <w:spacing w:before="0" w:after="60" w:line="240" w:lineRule="auto"/>
        <w:ind w:left="470" w:hanging="364"/>
        <w:contextualSpacing w:val="0"/>
      </w:pPr>
      <w:r w:rsidRPr="00B3137B">
        <w:t xml:space="preserve">Draw on professional expertise, knowledge of other disciplines and research experience to recognise opportunities for innovation and generate new theoretical perspectives by </w:t>
      </w:r>
      <w:r w:rsidRPr="00B3137B">
        <w:lastRenderedPageBreak/>
        <w:t xml:space="preserve">pursuing new ideas/approaches and networking with scientific colleagues across a range of disciplines. </w:t>
      </w:r>
    </w:p>
    <w:p w14:paraId="197B2F57" w14:textId="411EA343" w:rsidR="006E618F" w:rsidRPr="00B3137B" w:rsidRDefault="006E618F" w:rsidP="00B3137B">
      <w:pPr>
        <w:pStyle w:val="ListParagraph"/>
        <w:numPr>
          <w:ilvl w:val="0"/>
          <w:numId w:val="10"/>
        </w:numPr>
        <w:spacing w:before="0" w:after="60" w:line="240" w:lineRule="auto"/>
        <w:ind w:left="470" w:hanging="364"/>
        <w:contextualSpacing w:val="0"/>
      </w:pPr>
      <w:r w:rsidRPr="00B3137B">
        <w:t>Participate in identification of further opportunities which arise from research and initiate new lines of research</w:t>
      </w:r>
      <w:r w:rsidR="00537B9C" w:rsidRPr="00B3137B">
        <w:t xml:space="preserve"> and u</w:t>
      </w:r>
      <w:r w:rsidRPr="00B3137B">
        <w:t xml:space="preserve">ndertake activities focused on one or more elements of larger research projects. </w:t>
      </w:r>
    </w:p>
    <w:p w14:paraId="208C7BCA" w14:textId="17373C88" w:rsidR="006E618F" w:rsidRPr="00B3137B" w:rsidRDefault="006E618F" w:rsidP="1642E0E7">
      <w:pPr>
        <w:pStyle w:val="ListParagraph"/>
        <w:numPr>
          <w:ilvl w:val="0"/>
          <w:numId w:val="10"/>
        </w:numPr>
        <w:spacing w:before="0" w:after="60" w:line="240" w:lineRule="auto"/>
        <w:ind w:left="470" w:hanging="364"/>
      </w:pPr>
      <w:r w:rsidRPr="00B3137B">
        <w:t>Provide supervision and coaching to students and technical staff.</w:t>
      </w:r>
    </w:p>
    <w:p w14:paraId="4D068BF3" w14:textId="77777777" w:rsidR="00885B33" w:rsidRPr="00B3137B" w:rsidRDefault="00885B33" w:rsidP="00D923FE">
      <w:pPr>
        <w:pStyle w:val="ListParagraph"/>
        <w:numPr>
          <w:ilvl w:val="0"/>
          <w:numId w:val="10"/>
        </w:numPr>
        <w:spacing w:before="0" w:after="60" w:line="240" w:lineRule="auto"/>
        <w:ind w:left="470" w:hanging="364"/>
        <w:contextualSpacing w:val="0"/>
      </w:pPr>
      <w:r w:rsidRPr="00B3137B">
        <w:t xml:space="preserve">Communicate openly, </w:t>
      </w:r>
      <w:proofErr w:type="gramStart"/>
      <w:r w:rsidRPr="00B3137B">
        <w:t>effectively</w:t>
      </w:r>
      <w:proofErr w:type="gramEnd"/>
      <w:r w:rsidRPr="00B3137B">
        <w:t xml:space="preserve"> and respectfully with all staff, clients and suppliers in the interests of good business practice, collaboration and enhancement of CSIRO’s reputation.</w:t>
      </w:r>
    </w:p>
    <w:p w14:paraId="742F1D04" w14:textId="77777777" w:rsidR="00D42A85" w:rsidRPr="00B3137B" w:rsidRDefault="00D42A85" w:rsidP="00D42A85">
      <w:pPr>
        <w:pStyle w:val="ListParagraph"/>
        <w:numPr>
          <w:ilvl w:val="0"/>
          <w:numId w:val="10"/>
        </w:numPr>
        <w:spacing w:before="0" w:after="60" w:line="240" w:lineRule="auto"/>
        <w:ind w:left="470" w:hanging="364"/>
        <w:contextualSpacing w:val="0"/>
      </w:pPr>
      <w:r w:rsidRPr="00B3137B">
        <w:t>Work collaboratively as part of a multi-disciplinary, regionally dispersed research team to carry out tasks in support of CSIRO’s scientific objectives.</w:t>
      </w:r>
    </w:p>
    <w:p w14:paraId="4FD9C72F" w14:textId="19660D89" w:rsidR="00957795" w:rsidRPr="00B3137B" w:rsidRDefault="00957795" w:rsidP="00D923FE">
      <w:pPr>
        <w:pStyle w:val="ListParagraph"/>
        <w:numPr>
          <w:ilvl w:val="0"/>
          <w:numId w:val="16"/>
        </w:numPr>
        <w:spacing w:before="0" w:after="60" w:line="240" w:lineRule="auto"/>
        <w:ind w:left="470" w:hanging="364"/>
      </w:pPr>
      <w:r w:rsidRPr="00B3137B">
        <w:t xml:space="preserve">Adhere to the spirit and practice of CSIRO’s Code of Conduct, Health, Safety and Environment procedures and policy, Diversity initiatives and </w:t>
      </w:r>
      <w:r w:rsidR="00B06D68" w:rsidRPr="00B3137B">
        <w:t>Zero Harm</w:t>
      </w:r>
      <w:r w:rsidRPr="00B3137B">
        <w:t xml:space="preserve"> goals. </w:t>
      </w:r>
    </w:p>
    <w:p w14:paraId="70BB2319" w14:textId="5A31C3E9" w:rsidR="00885B33" w:rsidRPr="00B3137B" w:rsidRDefault="00885B33" w:rsidP="00D923FE">
      <w:pPr>
        <w:pStyle w:val="ListParagraph"/>
        <w:numPr>
          <w:ilvl w:val="0"/>
          <w:numId w:val="10"/>
        </w:numPr>
        <w:spacing w:before="0" w:after="360" w:line="240" w:lineRule="auto"/>
        <w:ind w:left="471" w:hanging="363"/>
        <w:contextualSpacing w:val="0"/>
      </w:pPr>
      <w:r w:rsidRPr="00B3137B">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312237CA" w14:textId="5043BAAC" w:rsidR="00CC2833" w:rsidRPr="00CC2833" w:rsidRDefault="00D42E42" w:rsidP="00CC2833">
      <w:pPr>
        <w:numPr>
          <w:ilvl w:val="0"/>
          <w:numId w:val="11"/>
        </w:numPr>
        <w:tabs>
          <w:tab w:val="clear" w:pos="360"/>
        </w:tabs>
        <w:spacing w:before="0" w:after="60" w:line="240" w:lineRule="auto"/>
        <w:rPr>
          <w:rFonts w:cs="Calibri"/>
          <w:szCs w:val="24"/>
        </w:rPr>
      </w:pPr>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in a relevant field such as</w:t>
      </w:r>
      <w:r>
        <w:rPr>
          <w:rFonts w:cs="Calibri"/>
          <w:szCs w:val="24"/>
        </w:rPr>
        <w:t xml:space="preserve"> </w:t>
      </w:r>
      <w:r w:rsidR="0014753D">
        <w:rPr>
          <w:rFonts w:cs="Calibri"/>
          <w:szCs w:val="24"/>
        </w:rPr>
        <w:t>Geomechanics and Geotechnical Engineering</w:t>
      </w:r>
      <w:r w:rsidR="00CC2833">
        <w:rPr>
          <w:rFonts w:cs="Calibri"/>
          <w:szCs w:val="24"/>
        </w:rPr>
        <w:t xml:space="preserve"> providing a b</w:t>
      </w:r>
      <w:r w:rsidR="00CC2833" w:rsidRPr="00CC2833">
        <w:rPr>
          <w:rFonts w:cs="Calibri"/>
          <w:szCs w:val="24"/>
        </w:rPr>
        <w:t>ackground in geomechanics numerical modelling, specifically using developing and coding large scale models, with a very good understanding of fluid flow in geo-materials and coupled processes in rock masses</w:t>
      </w:r>
      <w:r w:rsidR="00CC2833">
        <w:rPr>
          <w:rFonts w:cs="Calibri"/>
          <w:szCs w:val="24"/>
        </w:rPr>
        <w:t>.</w:t>
      </w:r>
    </w:p>
    <w:p w14:paraId="08C31C8C" w14:textId="77777777" w:rsidR="00CC2833" w:rsidRPr="00CC2833" w:rsidRDefault="00CC2833" w:rsidP="00CC2833">
      <w:pPr>
        <w:numPr>
          <w:ilvl w:val="0"/>
          <w:numId w:val="11"/>
        </w:numPr>
        <w:tabs>
          <w:tab w:val="clear" w:pos="360"/>
        </w:tabs>
        <w:spacing w:before="0" w:after="60" w:line="240" w:lineRule="auto"/>
        <w:rPr>
          <w:rFonts w:cs="Calibri"/>
          <w:szCs w:val="24"/>
        </w:rPr>
      </w:pPr>
      <w:r w:rsidRPr="00CC2833">
        <w:rPr>
          <w:rFonts w:cs="Calibri"/>
          <w:szCs w:val="24"/>
        </w:rPr>
        <w:t xml:space="preserve">A valid Australian C Class Drivers’ licence </w:t>
      </w:r>
    </w:p>
    <w:p w14:paraId="33C38F93" w14:textId="22E931DC" w:rsidR="00D42E42" w:rsidRPr="00D42E42" w:rsidRDefault="00D42E42" w:rsidP="00D923FE">
      <w:pPr>
        <w:numPr>
          <w:ilvl w:val="0"/>
          <w:numId w:val="11"/>
        </w:numPr>
        <w:tabs>
          <w:tab w:val="num" w:pos="720"/>
        </w:tabs>
        <w:spacing w:before="0" w:after="60" w:line="240" w:lineRule="auto"/>
        <w:rPr>
          <w:rFonts w:cs="Calibri"/>
          <w:szCs w:val="24"/>
        </w:rPr>
      </w:pPr>
      <w:r w:rsidRPr="00D42E42">
        <w:rPr>
          <w:rFonts w:cs="Calibri"/>
          <w:szCs w:val="24"/>
        </w:rPr>
        <w:t xml:space="preserve">Demonstrated ability to undertake original, </w:t>
      </w:r>
      <w:proofErr w:type="gramStart"/>
      <w:r w:rsidRPr="00D42E42">
        <w:rPr>
          <w:rFonts w:cs="Calibri"/>
          <w:szCs w:val="24"/>
        </w:rPr>
        <w:t>creative</w:t>
      </w:r>
      <w:proofErr w:type="gramEnd"/>
      <w:r w:rsidRPr="00D42E42">
        <w:rPr>
          <w:rFonts w:cs="Calibri"/>
          <w:szCs w:val="24"/>
        </w:rPr>
        <w:t xml:space="preserve"> and innovative research by generating and pursuing novel ideas and solutions to scientific research problems.</w:t>
      </w:r>
    </w:p>
    <w:p w14:paraId="5B6BD4D4" w14:textId="77777777" w:rsidR="004C00C7" w:rsidRDefault="00D42E42" w:rsidP="004C00C7">
      <w:pPr>
        <w:numPr>
          <w:ilvl w:val="0"/>
          <w:numId w:val="11"/>
        </w:numPr>
        <w:tabs>
          <w:tab w:val="num" w:pos="720"/>
        </w:tabs>
        <w:spacing w:before="0" w:after="60" w:line="240" w:lineRule="auto"/>
        <w:rPr>
          <w:rFonts w:cs="Calibri"/>
          <w:szCs w:val="24"/>
        </w:rPr>
      </w:pPr>
      <w:r w:rsidRPr="00D42E42">
        <w:rPr>
          <w:rFonts w:cs="Calibri"/>
          <w:szCs w:val="24"/>
        </w:rPr>
        <w:t>A demonstrated publication history of authorship on scientific papers in peer reviewed journals and/or reports, grant applications or inventorship on patent applications.</w:t>
      </w:r>
    </w:p>
    <w:p w14:paraId="64DE0690" w14:textId="77777777" w:rsidR="00EB50C3" w:rsidRPr="002D1510" w:rsidRDefault="00EB50C3" w:rsidP="00EB50C3">
      <w:pPr>
        <w:pStyle w:val="ListParagraph"/>
        <w:numPr>
          <w:ilvl w:val="0"/>
          <w:numId w:val="11"/>
        </w:numPr>
        <w:spacing w:before="0" w:after="60" w:line="240" w:lineRule="auto"/>
        <w:rPr>
          <w:iCs/>
          <w:szCs w:val="24"/>
        </w:rPr>
      </w:pPr>
      <w:r w:rsidRPr="002D1510">
        <w:rPr>
          <w:iCs/>
          <w:szCs w:val="24"/>
        </w:rPr>
        <w:t>Programming with C++ and Python</w:t>
      </w:r>
    </w:p>
    <w:p w14:paraId="18815CA6" w14:textId="59FC76FD" w:rsidR="00623CC0" w:rsidRPr="00623CC0" w:rsidRDefault="00623CC0" w:rsidP="00623CC0">
      <w:pPr>
        <w:pStyle w:val="Heading2"/>
        <w:numPr>
          <w:ilvl w:val="0"/>
          <w:numId w:val="11"/>
        </w:numPr>
        <w:rPr>
          <w:rFonts w:cs="Calibri"/>
          <w:bCs w:val="0"/>
          <w:iCs w:val="0"/>
          <w:color w:val="000000"/>
          <w:sz w:val="24"/>
          <w:szCs w:val="24"/>
        </w:rPr>
      </w:pPr>
      <w:r w:rsidRPr="00623CC0">
        <w:rPr>
          <w:rFonts w:cs="Calibri"/>
          <w:bCs w:val="0"/>
          <w:iCs w:val="0"/>
          <w:color w:val="000000"/>
          <w:sz w:val="24"/>
          <w:szCs w:val="24"/>
        </w:rPr>
        <w:t xml:space="preserve">Experience in conducting geotechnical </w:t>
      </w:r>
      <w:r w:rsidR="00157CBC">
        <w:rPr>
          <w:rFonts w:cs="Calibri"/>
          <w:bCs w:val="0"/>
          <w:iCs w:val="0"/>
          <w:color w:val="000000"/>
          <w:sz w:val="24"/>
          <w:szCs w:val="24"/>
        </w:rPr>
        <w:t>a</w:t>
      </w:r>
      <w:r w:rsidRPr="00623CC0">
        <w:rPr>
          <w:rFonts w:cs="Calibri"/>
          <w:bCs w:val="0"/>
          <w:iCs w:val="0"/>
          <w:color w:val="000000"/>
          <w:sz w:val="24"/>
          <w:szCs w:val="24"/>
        </w:rPr>
        <w:t xml:space="preserve">nd </w:t>
      </w:r>
      <w:proofErr w:type="spellStart"/>
      <w:r w:rsidRPr="00623CC0">
        <w:rPr>
          <w:rFonts w:cs="Calibri"/>
          <w:bCs w:val="0"/>
          <w:iCs w:val="0"/>
          <w:color w:val="000000"/>
          <w:sz w:val="24"/>
          <w:szCs w:val="24"/>
        </w:rPr>
        <w:t>petro</w:t>
      </w:r>
      <w:proofErr w:type="spellEnd"/>
      <w:r w:rsidRPr="00623CC0">
        <w:rPr>
          <w:rFonts w:cs="Calibri"/>
          <w:bCs w:val="0"/>
          <w:iCs w:val="0"/>
          <w:color w:val="000000"/>
          <w:sz w:val="24"/>
          <w:szCs w:val="24"/>
        </w:rPr>
        <w:t xml:space="preserve">-physical laboratory experiments </w:t>
      </w:r>
    </w:p>
    <w:p w14:paraId="1FF78FDA" w14:textId="6FC6AA71" w:rsidR="00623CC0" w:rsidRPr="00623CC0" w:rsidRDefault="00623CC0" w:rsidP="00623CC0">
      <w:pPr>
        <w:pStyle w:val="Heading2"/>
        <w:numPr>
          <w:ilvl w:val="0"/>
          <w:numId w:val="11"/>
        </w:numPr>
        <w:rPr>
          <w:rFonts w:cs="Calibri"/>
          <w:bCs w:val="0"/>
          <w:iCs w:val="0"/>
          <w:color w:val="000000"/>
          <w:sz w:val="24"/>
          <w:szCs w:val="24"/>
        </w:rPr>
      </w:pPr>
      <w:r w:rsidRPr="00623CC0">
        <w:rPr>
          <w:rFonts w:cs="Calibri"/>
          <w:bCs w:val="0"/>
          <w:iCs w:val="0"/>
          <w:color w:val="000000"/>
          <w:sz w:val="24"/>
          <w:szCs w:val="24"/>
        </w:rPr>
        <w:t xml:space="preserve">Sound understanding </w:t>
      </w:r>
      <w:r w:rsidR="00BD29F1">
        <w:rPr>
          <w:rFonts w:cs="Calibri"/>
          <w:bCs w:val="0"/>
          <w:iCs w:val="0"/>
          <w:color w:val="000000"/>
          <w:sz w:val="24"/>
          <w:szCs w:val="24"/>
        </w:rPr>
        <w:t xml:space="preserve">and implementation </w:t>
      </w:r>
      <w:r w:rsidRPr="00623CC0">
        <w:rPr>
          <w:rFonts w:cs="Calibri"/>
          <w:bCs w:val="0"/>
          <w:iCs w:val="0"/>
          <w:color w:val="000000"/>
          <w:sz w:val="24"/>
          <w:szCs w:val="24"/>
        </w:rPr>
        <w:t>of safety requirements</w:t>
      </w:r>
    </w:p>
    <w:p w14:paraId="67C9182F" w14:textId="183C4602" w:rsidR="00623CC0" w:rsidRPr="00623CC0" w:rsidRDefault="00623CC0" w:rsidP="00623CC0">
      <w:pPr>
        <w:pStyle w:val="Heading2"/>
        <w:numPr>
          <w:ilvl w:val="0"/>
          <w:numId w:val="11"/>
        </w:numPr>
        <w:rPr>
          <w:rFonts w:cs="Calibri"/>
          <w:bCs w:val="0"/>
          <w:iCs w:val="0"/>
          <w:color w:val="000000"/>
          <w:sz w:val="24"/>
          <w:szCs w:val="24"/>
        </w:rPr>
      </w:pPr>
      <w:r w:rsidRPr="00623CC0">
        <w:rPr>
          <w:rFonts w:cs="Calibri"/>
          <w:bCs w:val="0"/>
          <w:iCs w:val="0"/>
          <w:color w:val="000000"/>
          <w:sz w:val="24"/>
          <w:szCs w:val="24"/>
        </w:rPr>
        <w:t>Ability to carry out independent high-quality research, to achieve organisational goals</w:t>
      </w:r>
    </w:p>
    <w:p w14:paraId="28B1ACA6" w14:textId="77777777" w:rsidR="00623CC0" w:rsidRPr="00623CC0" w:rsidRDefault="00623CC0" w:rsidP="00623CC0">
      <w:pPr>
        <w:pStyle w:val="Heading2"/>
        <w:numPr>
          <w:ilvl w:val="0"/>
          <w:numId w:val="11"/>
        </w:numPr>
        <w:rPr>
          <w:rFonts w:cs="Calibri"/>
          <w:bCs w:val="0"/>
          <w:iCs w:val="0"/>
          <w:color w:val="000000"/>
          <w:sz w:val="24"/>
          <w:szCs w:val="24"/>
        </w:rPr>
      </w:pPr>
      <w:r w:rsidRPr="00623CC0">
        <w:rPr>
          <w:rFonts w:cs="Calibri"/>
          <w:bCs w:val="0"/>
          <w:iCs w:val="0"/>
          <w:color w:val="000000"/>
          <w:sz w:val="24"/>
          <w:szCs w:val="24"/>
        </w:rPr>
        <w:t>A significant record of science innovation and creativity plus the ability to apply well-developed research skills to scientific investigations.</w:t>
      </w:r>
    </w:p>
    <w:p w14:paraId="43393385" w14:textId="6167E1A1" w:rsidR="00623CC0" w:rsidRPr="00623CC0" w:rsidRDefault="00623CC0" w:rsidP="00623CC0">
      <w:pPr>
        <w:pStyle w:val="Heading2"/>
        <w:numPr>
          <w:ilvl w:val="0"/>
          <w:numId w:val="11"/>
        </w:numPr>
        <w:rPr>
          <w:rFonts w:cs="Calibri"/>
          <w:bCs w:val="0"/>
          <w:iCs w:val="0"/>
          <w:color w:val="000000"/>
          <w:sz w:val="24"/>
          <w:szCs w:val="24"/>
        </w:rPr>
      </w:pPr>
      <w:r w:rsidRPr="00623CC0">
        <w:rPr>
          <w:rFonts w:cs="Calibri"/>
          <w:bCs w:val="0"/>
          <w:iCs w:val="0"/>
          <w:color w:val="000000"/>
          <w:sz w:val="24"/>
          <w:szCs w:val="24"/>
        </w:rPr>
        <w:t xml:space="preserve">Willingness and ability to travel to mine locations </w:t>
      </w:r>
      <w:r w:rsidR="00AF2BCA">
        <w:rPr>
          <w:rFonts w:cs="Calibri"/>
          <w:bCs w:val="0"/>
          <w:iCs w:val="0"/>
          <w:color w:val="000000"/>
          <w:sz w:val="24"/>
          <w:szCs w:val="24"/>
        </w:rPr>
        <w:t>and stay on site for extended periods</w:t>
      </w:r>
      <w:r w:rsidRPr="00623CC0">
        <w:rPr>
          <w:rFonts w:cs="Calibri"/>
          <w:bCs w:val="0"/>
          <w:iCs w:val="0"/>
          <w:color w:val="000000"/>
          <w:sz w:val="24"/>
          <w:szCs w:val="24"/>
        </w:rPr>
        <w:t>.</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6A4BFB01" w14:textId="06938530" w:rsidR="002D1510" w:rsidRDefault="002D1510" w:rsidP="002D1510">
      <w:pPr>
        <w:pStyle w:val="ListParagraph"/>
        <w:numPr>
          <w:ilvl w:val="0"/>
          <w:numId w:val="27"/>
        </w:numPr>
        <w:spacing w:before="0" w:after="60" w:line="240" w:lineRule="auto"/>
        <w:rPr>
          <w:iCs/>
          <w:szCs w:val="24"/>
        </w:rPr>
      </w:pPr>
      <w:r w:rsidRPr="002D1510">
        <w:rPr>
          <w:iCs/>
          <w:szCs w:val="24"/>
        </w:rPr>
        <w:t>Experienced in performing feasibility studies for projects related to geoscience and geo-engineering</w:t>
      </w:r>
    </w:p>
    <w:p w14:paraId="7891C8F1" w14:textId="77777777" w:rsidR="007F738C" w:rsidRPr="007F738C" w:rsidRDefault="007F738C" w:rsidP="007F738C">
      <w:pPr>
        <w:pStyle w:val="ListParagraph"/>
        <w:numPr>
          <w:ilvl w:val="0"/>
          <w:numId w:val="27"/>
        </w:numPr>
        <w:rPr>
          <w:iCs/>
          <w:szCs w:val="24"/>
        </w:rPr>
      </w:pPr>
      <w:r w:rsidRPr="007F738C">
        <w:rPr>
          <w:iCs/>
          <w:szCs w:val="24"/>
        </w:rPr>
        <w:lastRenderedPageBreak/>
        <w:t>Demonstrated knowledge in the field of geological sciences and engineering, (e.g., petroleum and reservoir engineering) and their applications in in-place mining</w:t>
      </w:r>
    </w:p>
    <w:p w14:paraId="7FE947ED" w14:textId="77777777" w:rsidR="002D1510" w:rsidRPr="002D1510" w:rsidRDefault="002D1510" w:rsidP="002D1510">
      <w:pPr>
        <w:pStyle w:val="ListParagraph"/>
        <w:numPr>
          <w:ilvl w:val="0"/>
          <w:numId w:val="27"/>
        </w:numPr>
        <w:spacing w:before="0" w:after="60" w:line="240" w:lineRule="auto"/>
        <w:rPr>
          <w:iCs/>
          <w:szCs w:val="24"/>
        </w:rPr>
      </w:pPr>
      <w:r w:rsidRPr="002D1510">
        <w:rPr>
          <w:iCs/>
          <w:szCs w:val="24"/>
        </w:rPr>
        <w:t>Knowledge of continuum damage mechanics and its application in rock mechanics and rock engineering</w:t>
      </w:r>
    </w:p>
    <w:p w14:paraId="4E54809F" w14:textId="77777777" w:rsidR="002D1510" w:rsidRPr="002D1510" w:rsidRDefault="002D1510" w:rsidP="002D1510">
      <w:pPr>
        <w:pStyle w:val="ListParagraph"/>
        <w:numPr>
          <w:ilvl w:val="0"/>
          <w:numId w:val="27"/>
        </w:numPr>
        <w:spacing w:before="0" w:after="60" w:line="240" w:lineRule="auto"/>
        <w:rPr>
          <w:iCs/>
          <w:szCs w:val="24"/>
        </w:rPr>
      </w:pPr>
      <w:r w:rsidRPr="002D1510">
        <w:rPr>
          <w:iCs/>
          <w:szCs w:val="24"/>
        </w:rPr>
        <w:t>Experience in developing research proposals</w:t>
      </w:r>
    </w:p>
    <w:p w14:paraId="29416582" w14:textId="77777777" w:rsidR="00BD29F1" w:rsidRPr="00BD29F1" w:rsidRDefault="00BD29F1" w:rsidP="00BD29F1">
      <w:pPr>
        <w:pStyle w:val="ListParagraph"/>
        <w:numPr>
          <w:ilvl w:val="0"/>
          <w:numId w:val="27"/>
        </w:numPr>
        <w:rPr>
          <w:iCs/>
          <w:szCs w:val="24"/>
        </w:rPr>
      </w:pPr>
      <w:r w:rsidRPr="00BD29F1">
        <w:rPr>
          <w:iCs/>
          <w:szCs w:val="24"/>
        </w:rPr>
        <w:t>The ability to work effectively as a team member and manage a multi-disciplinary, regionally dispersed research team of undergraduate and post-graduate students</w:t>
      </w:r>
    </w:p>
    <w:p w14:paraId="4B8763EB" w14:textId="710E92EB" w:rsidR="002D1510" w:rsidRDefault="002D1510" w:rsidP="002D1510">
      <w:pPr>
        <w:pStyle w:val="ListParagraph"/>
        <w:numPr>
          <w:ilvl w:val="0"/>
          <w:numId w:val="27"/>
        </w:numPr>
        <w:spacing w:before="0" w:after="60" w:line="240" w:lineRule="auto"/>
        <w:rPr>
          <w:iCs/>
          <w:szCs w:val="24"/>
        </w:rPr>
      </w:pPr>
      <w:r w:rsidRPr="002D1510">
        <w:rPr>
          <w:iCs/>
          <w:szCs w:val="24"/>
        </w:rPr>
        <w:t xml:space="preserve">Lab and potential field experience and ability to communicate with personnel at different operational levels </w:t>
      </w:r>
    </w:p>
    <w:p w14:paraId="38921F0B" w14:textId="77777777" w:rsidR="00BD29F1" w:rsidRPr="00BD29F1" w:rsidRDefault="00BD29F1" w:rsidP="00BD29F1">
      <w:pPr>
        <w:pStyle w:val="ListParagraph"/>
        <w:numPr>
          <w:ilvl w:val="0"/>
          <w:numId w:val="27"/>
        </w:numPr>
        <w:rPr>
          <w:iCs/>
          <w:szCs w:val="24"/>
        </w:rPr>
      </w:pPr>
      <w:r w:rsidRPr="00BD29F1">
        <w:rPr>
          <w:iCs/>
          <w:szCs w:val="24"/>
        </w:rPr>
        <w:t>Demonstrated interpersonal and management skills</w:t>
      </w:r>
    </w:p>
    <w:p w14:paraId="57272EC4" w14:textId="77777777" w:rsidR="00BD29F1" w:rsidRPr="002D1510" w:rsidRDefault="00BD29F1" w:rsidP="00F75093">
      <w:pPr>
        <w:pStyle w:val="ListParagraph"/>
        <w:spacing w:before="0" w:after="60" w:line="240" w:lineRule="auto"/>
        <w:rPr>
          <w:iCs/>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t>Special Requirements</w:t>
      </w:r>
    </w:p>
    <w:p w14:paraId="542188D1" w14:textId="77777777" w:rsidR="00F05F6B" w:rsidRPr="00B3137B" w:rsidRDefault="00F05F6B" w:rsidP="00F05F6B">
      <w:pPr>
        <w:pStyle w:val="Boxedlistbullet"/>
        <w:numPr>
          <w:ilvl w:val="0"/>
          <w:numId w:val="13"/>
        </w:numPr>
        <w:spacing w:before="100" w:beforeAutospacing="1" w:after="100" w:afterAutospacing="1"/>
      </w:pPr>
      <w:r w:rsidRPr="00B3137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2BD9C12" w14:textId="7FCF99C3" w:rsidR="00F05F6B" w:rsidRPr="00B3137B" w:rsidRDefault="00F05F6B" w:rsidP="00F05F6B">
      <w:pPr>
        <w:pStyle w:val="Boxedlistbullet"/>
        <w:numPr>
          <w:ilvl w:val="0"/>
          <w:numId w:val="13"/>
        </w:numPr>
        <w:spacing w:before="100" w:beforeAutospacing="1" w:after="100" w:afterAutospacing="1"/>
      </w:pPr>
      <w:r w:rsidRPr="00B3137B">
        <w:t>The successful candidate will be required to undertake a pre-employment medical examination prior to commencement</w:t>
      </w:r>
      <w:r w:rsidR="007F738C" w:rsidRPr="00B3137B">
        <w:t xml:space="preserve"> or site visits and be assessed as fit to work on mines</w:t>
      </w:r>
      <w:r w:rsidRPr="00B3137B">
        <w:t>.</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lastRenderedPageBreak/>
        <w:t>About CSIRO</w:t>
      </w:r>
    </w:p>
    <w:p w14:paraId="48C6FFC8" w14:textId="5FBD3BBA"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r w:rsidR="00A902D3">
        <w:rPr>
          <w:bCs/>
          <w:szCs w:val="24"/>
        </w:rPr>
        <w:t xml:space="preserve">CSIRO </w:t>
      </w:r>
      <w:hyperlink r:id="rId16" w:tooltip="Mineral Resources- CSIRO Website" w:history="1">
        <w:r w:rsidR="00A902D3" w:rsidRPr="00B50C20">
          <w:rPr>
            <w:rStyle w:val="Hyperlink"/>
            <w:rFonts w:cs="Arial"/>
            <w:bCs/>
            <w:szCs w:val="24"/>
          </w:rPr>
          <w:t>Mineral Resources</w:t>
        </w:r>
      </w:hyperlink>
      <w:r w:rsidRPr="00D923FE">
        <w:rPr>
          <w:bCs/>
          <w:szCs w:val="24"/>
        </w:rPr>
        <w:t xml:space="preserve"> 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78734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CBF6" w14:textId="77777777" w:rsidR="006F5E32" w:rsidRDefault="006F5E32" w:rsidP="000A377A">
      <w:r>
        <w:separator/>
      </w:r>
    </w:p>
  </w:endnote>
  <w:endnote w:type="continuationSeparator" w:id="0">
    <w:p w14:paraId="772D163F" w14:textId="77777777" w:rsidR="006F5E32" w:rsidRDefault="006F5E32" w:rsidP="000A377A">
      <w:r>
        <w:continuationSeparator/>
      </w:r>
    </w:p>
  </w:endnote>
  <w:endnote w:type="continuationNotice" w:id="1">
    <w:p w14:paraId="0D1771BA" w14:textId="77777777" w:rsidR="006F5E32" w:rsidRDefault="006F5E3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D6764" w14:textId="77777777" w:rsidR="006F5E32" w:rsidRDefault="006F5E32" w:rsidP="000A377A">
      <w:r>
        <w:separator/>
      </w:r>
    </w:p>
  </w:footnote>
  <w:footnote w:type="continuationSeparator" w:id="0">
    <w:p w14:paraId="06F4E04C" w14:textId="77777777" w:rsidR="006F5E32" w:rsidRDefault="006F5E32" w:rsidP="000A377A">
      <w:r>
        <w:continuationSeparator/>
      </w:r>
    </w:p>
  </w:footnote>
  <w:footnote w:type="continuationNotice" w:id="1">
    <w:p w14:paraId="65CD24F1" w14:textId="77777777" w:rsidR="006F5E32" w:rsidRDefault="006F5E3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574406F"/>
    <w:multiLevelType w:val="hybridMultilevel"/>
    <w:tmpl w:val="3E62B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7"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91A1619"/>
    <w:multiLevelType w:val="hybridMultilevel"/>
    <w:tmpl w:val="C084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CC5F9B"/>
    <w:multiLevelType w:val="hybridMultilevel"/>
    <w:tmpl w:val="136ED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573CDE"/>
    <w:multiLevelType w:val="hybridMultilevel"/>
    <w:tmpl w:val="7DD288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5" w15:restartNumberingAfterBreak="0">
    <w:nsid w:val="4B925850"/>
    <w:multiLevelType w:val="hybridMultilevel"/>
    <w:tmpl w:val="9E768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F37D36"/>
    <w:multiLevelType w:val="hybridMultilevel"/>
    <w:tmpl w:val="B27E0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3F40353"/>
    <w:multiLevelType w:val="hybridMultilevel"/>
    <w:tmpl w:val="88907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E557294"/>
    <w:multiLevelType w:val="hybridMultilevel"/>
    <w:tmpl w:val="D61EB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FDD4993"/>
    <w:multiLevelType w:val="hybridMultilevel"/>
    <w:tmpl w:val="B32E8C2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6"/>
  </w:num>
  <w:num w:numId="4">
    <w:abstractNumId w:val="5"/>
  </w:num>
  <w:num w:numId="5">
    <w:abstractNumId w:val="19"/>
  </w:num>
  <w:num w:numId="6">
    <w:abstractNumId w:val="24"/>
  </w:num>
  <w:num w:numId="7">
    <w:abstractNumId w:val="20"/>
  </w:num>
  <w:num w:numId="8">
    <w:abstractNumId w:val="7"/>
  </w:num>
  <w:num w:numId="9">
    <w:abstractNumId w:val="13"/>
  </w:num>
  <w:num w:numId="10">
    <w:abstractNumId w:val="2"/>
  </w:num>
  <w:num w:numId="11">
    <w:abstractNumId w:val="23"/>
  </w:num>
  <w:num w:numId="12">
    <w:abstractNumId w:val="12"/>
  </w:num>
  <w:num w:numId="13">
    <w:abstractNumId w:val="17"/>
  </w:num>
  <w:num w:numId="14">
    <w:abstractNumId w:val="2"/>
  </w:num>
  <w:num w:numId="15">
    <w:abstractNumId w:val="25"/>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0"/>
  </w:num>
  <w:num w:numId="20">
    <w:abstractNumId w:val="3"/>
  </w:num>
  <w:num w:numId="21">
    <w:abstractNumId w:val="16"/>
  </w:num>
  <w:num w:numId="22">
    <w:abstractNumId w:val="15"/>
  </w:num>
  <w:num w:numId="23">
    <w:abstractNumId w:val="10"/>
  </w:num>
  <w:num w:numId="24">
    <w:abstractNumId w:val="4"/>
  </w:num>
  <w:num w:numId="25">
    <w:abstractNumId w:val="18"/>
  </w:num>
  <w:num w:numId="26">
    <w:abstractNumId w:val="8"/>
  </w:num>
  <w:num w:numId="27">
    <w:abstractNumId w:val="11"/>
  </w:num>
  <w:num w:numId="2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35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4B13"/>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460B"/>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7A6C"/>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53D"/>
    <w:rsid w:val="00147DA1"/>
    <w:rsid w:val="001501C7"/>
    <w:rsid w:val="00150377"/>
    <w:rsid w:val="00153230"/>
    <w:rsid w:val="00153958"/>
    <w:rsid w:val="00154291"/>
    <w:rsid w:val="0015584C"/>
    <w:rsid w:val="00155CEF"/>
    <w:rsid w:val="00157237"/>
    <w:rsid w:val="00157CBC"/>
    <w:rsid w:val="00160EDD"/>
    <w:rsid w:val="00165B87"/>
    <w:rsid w:val="00166253"/>
    <w:rsid w:val="001666E4"/>
    <w:rsid w:val="00170ECD"/>
    <w:rsid w:val="00171230"/>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EB8"/>
    <w:rsid w:val="0026351A"/>
    <w:rsid w:val="00263FF6"/>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510"/>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97"/>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2DCA"/>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4C98"/>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37B9C"/>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52E1"/>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17F8"/>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3CC0"/>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23A"/>
    <w:rsid w:val="006B1342"/>
    <w:rsid w:val="006B22C0"/>
    <w:rsid w:val="006B422F"/>
    <w:rsid w:val="006B4DBE"/>
    <w:rsid w:val="006C0704"/>
    <w:rsid w:val="006C1E5C"/>
    <w:rsid w:val="006C2635"/>
    <w:rsid w:val="006C4ED6"/>
    <w:rsid w:val="006C6169"/>
    <w:rsid w:val="006D17A9"/>
    <w:rsid w:val="006D4802"/>
    <w:rsid w:val="006D49F3"/>
    <w:rsid w:val="006D4E94"/>
    <w:rsid w:val="006D5D91"/>
    <w:rsid w:val="006D70E7"/>
    <w:rsid w:val="006E041E"/>
    <w:rsid w:val="006E2DAD"/>
    <w:rsid w:val="006E4E3A"/>
    <w:rsid w:val="006E4F42"/>
    <w:rsid w:val="006E618F"/>
    <w:rsid w:val="006E73DD"/>
    <w:rsid w:val="006F1309"/>
    <w:rsid w:val="006F1C5B"/>
    <w:rsid w:val="006F1CD0"/>
    <w:rsid w:val="006F1FF6"/>
    <w:rsid w:val="006F5B28"/>
    <w:rsid w:val="006F5E32"/>
    <w:rsid w:val="006F78A3"/>
    <w:rsid w:val="00701531"/>
    <w:rsid w:val="00702DF5"/>
    <w:rsid w:val="00704622"/>
    <w:rsid w:val="007049D5"/>
    <w:rsid w:val="00707D10"/>
    <w:rsid w:val="007107B7"/>
    <w:rsid w:val="007125FE"/>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2F"/>
    <w:rsid w:val="007D2BE3"/>
    <w:rsid w:val="007D5A24"/>
    <w:rsid w:val="007D5A60"/>
    <w:rsid w:val="007E296E"/>
    <w:rsid w:val="007F13F4"/>
    <w:rsid w:val="007F1969"/>
    <w:rsid w:val="007F29D2"/>
    <w:rsid w:val="007F3DFD"/>
    <w:rsid w:val="007F49D5"/>
    <w:rsid w:val="007F6FE1"/>
    <w:rsid w:val="007F738C"/>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8B"/>
    <w:rsid w:val="00871DD0"/>
    <w:rsid w:val="0087674F"/>
    <w:rsid w:val="00876CFA"/>
    <w:rsid w:val="008772C9"/>
    <w:rsid w:val="00877E46"/>
    <w:rsid w:val="00881475"/>
    <w:rsid w:val="008823CF"/>
    <w:rsid w:val="0088367A"/>
    <w:rsid w:val="00884007"/>
    <w:rsid w:val="00885B33"/>
    <w:rsid w:val="0088626C"/>
    <w:rsid w:val="00886D23"/>
    <w:rsid w:val="00890A6B"/>
    <w:rsid w:val="00892801"/>
    <w:rsid w:val="00892976"/>
    <w:rsid w:val="008951FE"/>
    <w:rsid w:val="0089705C"/>
    <w:rsid w:val="008A0DC4"/>
    <w:rsid w:val="008A1A76"/>
    <w:rsid w:val="008A3CB6"/>
    <w:rsid w:val="008A4A7C"/>
    <w:rsid w:val="008A7B92"/>
    <w:rsid w:val="008B10F8"/>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0008"/>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2EE5"/>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BFD"/>
    <w:rsid w:val="00A20F76"/>
    <w:rsid w:val="00A217C2"/>
    <w:rsid w:val="00A21F80"/>
    <w:rsid w:val="00A22BCD"/>
    <w:rsid w:val="00A24587"/>
    <w:rsid w:val="00A2579A"/>
    <w:rsid w:val="00A27127"/>
    <w:rsid w:val="00A27A2A"/>
    <w:rsid w:val="00A34835"/>
    <w:rsid w:val="00A36848"/>
    <w:rsid w:val="00A36C49"/>
    <w:rsid w:val="00A36DF8"/>
    <w:rsid w:val="00A40A4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2D3"/>
    <w:rsid w:val="00A91E51"/>
    <w:rsid w:val="00A91EB8"/>
    <w:rsid w:val="00A933CA"/>
    <w:rsid w:val="00A9388F"/>
    <w:rsid w:val="00A96E38"/>
    <w:rsid w:val="00A97373"/>
    <w:rsid w:val="00AA31C4"/>
    <w:rsid w:val="00AA624B"/>
    <w:rsid w:val="00AB05E4"/>
    <w:rsid w:val="00AB0982"/>
    <w:rsid w:val="00AB11EF"/>
    <w:rsid w:val="00AB2CA5"/>
    <w:rsid w:val="00AB42C0"/>
    <w:rsid w:val="00AB5AB2"/>
    <w:rsid w:val="00AB5C46"/>
    <w:rsid w:val="00AB6542"/>
    <w:rsid w:val="00AB7207"/>
    <w:rsid w:val="00AC323C"/>
    <w:rsid w:val="00AC3551"/>
    <w:rsid w:val="00AC3EED"/>
    <w:rsid w:val="00AC4708"/>
    <w:rsid w:val="00AC6E5E"/>
    <w:rsid w:val="00AC7857"/>
    <w:rsid w:val="00AC7E2D"/>
    <w:rsid w:val="00AD038B"/>
    <w:rsid w:val="00AD10F7"/>
    <w:rsid w:val="00AD297E"/>
    <w:rsid w:val="00AD2C68"/>
    <w:rsid w:val="00AD38F3"/>
    <w:rsid w:val="00AD3B98"/>
    <w:rsid w:val="00AD5CAE"/>
    <w:rsid w:val="00AD6B50"/>
    <w:rsid w:val="00AD757D"/>
    <w:rsid w:val="00AE40AA"/>
    <w:rsid w:val="00AF2BC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37B"/>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5F0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29F1"/>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2833"/>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A20"/>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5DA"/>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4D22"/>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04E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50C3"/>
    <w:rsid w:val="00EB6921"/>
    <w:rsid w:val="00EB7D43"/>
    <w:rsid w:val="00EC4901"/>
    <w:rsid w:val="00EC5C2D"/>
    <w:rsid w:val="00EC721A"/>
    <w:rsid w:val="00EC7397"/>
    <w:rsid w:val="00EC76CC"/>
    <w:rsid w:val="00EC79D4"/>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093"/>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C7F60"/>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Strong">
    <w:name w:val="Strong"/>
    <w:uiPriority w:val="99"/>
    <w:qFormat/>
    <w:rsid w:val="00DC4D22"/>
    <w:rPr>
      <w:rFonts w:cs="Times New Roman"/>
      <w:b/>
    </w:rPr>
  </w:style>
  <w:style w:type="character" w:customStyle="1" w:styleId="ListParagraphChar">
    <w:name w:val="List Paragraph Char"/>
    <w:link w:val="ListParagraph"/>
    <w:uiPriority w:val="34"/>
    <w:rsid w:val="00DC4D22"/>
    <w:rPr>
      <w:rFonts w:ascii="Calibri" w:eastAsia="Calibri" w:hAnsi="Calibri"/>
      <w:color w:val="000000"/>
      <w:sz w:val="24"/>
      <w:szCs w:val="22"/>
    </w:rPr>
  </w:style>
  <w:style w:type="character" w:styleId="CommentReference">
    <w:name w:val="annotation reference"/>
    <w:basedOn w:val="DefaultParagraphFont"/>
    <w:semiHidden/>
    <w:unhideWhenUsed/>
    <w:rsid w:val="00A933CA"/>
    <w:rPr>
      <w:sz w:val="16"/>
      <w:szCs w:val="16"/>
    </w:rPr>
  </w:style>
  <w:style w:type="paragraph" w:styleId="CommentText">
    <w:name w:val="annotation text"/>
    <w:basedOn w:val="Normal"/>
    <w:link w:val="CommentTextChar"/>
    <w:semiHidden/>
    <w:unhideWhenUsed/>
    <w:rsid w:val="00A933CA"/>
    <w:pPr>
      <w:spacing w:line="240" w:lineRule="auto"/>
    </w:pPr>
    <w:rPr>
      <w:sz w:val="20"/>
      <w:szCs w:val="20"/>
    </w:rPr>
  </w:style>
  <w:style w:type="character" w:customStyle="1" w:styleId="CommentTextChar">
    <w:name w:val="Comment Text Char"/>
    <w:basedOn w:val="DefaultParagraphFont"/>
    <w:link w:val="CommentText"/>
    <w:semiHidden/>
    <w:rsid w:val="00A933C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933CA"/>
    <w:rPr>
      <w:b/>
      <w:bCs/>
    </w:rPr>
  </w:style>
  <w:style w:type="character" w:customStyle="1" w:styleId="CommentSubjectChar">
    <w:name w:val="Comment Subject Char"/>
    <w:basedOn w:val="CommentTextChar"/>
    <w:link w:val="CommentSubject"/>
    <w:semiHidden/>
    <w:rsid w:val="00A933C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75798"/>
    <w:rsid w:val="001561B4"/>
    <w:rsid w:val="001660BB"/>
    <w:rsid w:val="0019205C"/>
    <w:rsid w:val="001C2B60"/>
    <w:rsid w:val="00233E9A"/>
    <w:rsid w:val="003C6F9C"/>
    <w:rsid w:val="00414F94"/>
    <w:rsid w:val="004F2651"/>
    <w:rsid w:val="00524789"/>
    <w:rsid w:val="006A5C09"/>
    <w:rsid w:val="007C7613"/>
    <w:rsid w:val="0083493E"/>
    <w:rsid w:val="00875004"/>
    <w:rsid w:val="008D54BD"/>
    <w:rsid w:val="00B33201"/>
    <w:rsid w:val="00B36C21"/>
    <w:rsid w:val="00CD102E"/>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2.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5.xml><?xml version="1.0" encoding="utf-8"?>
<ds:datastoreItem xmlns:ds="http://schemas.openxmlformats.org/officeDocument/2006/customXml" ds:itemID="{49C89B36-5C15-46FC-A66E-3BF21749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1438</Words>
  <Characters>9193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(Talent, St. Lucia)</cp:lastModifiedBy>
  <cp:revision>2</cp:revision>
  <cp:lastPrinted>2012-02-02T00:32:00Z</cp:lastPrinted>
  <dcterms:created xsi:type="dcterms:W3CDTF">2022-06-14T07:55:00Z</dcterms:created>
  <dcterms:modified xsi:type="dcterms:W3CDTF">2022-06-14T07:55:00Z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