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1E02077" w14:textId="77777777" w:rsidR="00332C06" w:rsidRPr="00674783" w:rsidRDefault="00CC201B" w:rsidP="00E95910">
          <w:pPr>
            <w:pStyle w:val="Heading1"/>
            <w:spacing w:after="0"/>
          </w:pPr>
          <w:r>
            <w:t>Position Details</w:t>
          </w:r>
          <w:bookmarkEnd w:id="0"/>
        </w:p>
        <w:p w14:paraId="1E4A6879" w14:textId="11CE6D2E" w:rsidR="006246C0" w:rsidRDefault="00B66CAA" w:rsidP="00E95910">
          <w:pPr>
            <w:pStyle w:val="Heading2"/>
            <w:spacing w:before="0" w:after="120"/>
          </w:pPr>
          <w:r>
            <w:t>Research Management</w:t>
          </w:r>
          <w:r w:rsidR="00CC201B">
            <w:t>- CSOF</w:t>
          </w:r>
          <w:r w:rsidR="00743B95">
            <w:t>8</w:t>
          </w:r>
        </w:p>
      </w:sdtContent>
    </w:sdt>
    <w:tbl>
      <w:tblPr>
        <w:tblStyle w:val="TableCSIRO"/>
        <w:tblW w:w="10065" w:type="dxa"/>
        <w:tblInd w:w="0" w:type="dxa"/>
        <w:tblLook w:val="00A0" w:firstRow="1" w:lastRow="0" w:firstColumn="1" w:lastColumn="0" w:noHBand="0" w:noVBand="0"/>
      </w:tblPr>
      <w:tblGrid>
        <w:gridCol w:w="2693"/>
        <w:gridCol w:w="7372"/>
      </w:tblGrid>
      <w:tr w:rsidR="00452FD5" w:rsidRPr="0093721B" w14:paraId="5A3924F1" w14:textId="77777777" w:rsidTr="00620D7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96AB5F" w14:textId="77777777" w:rsidR="00452FD5" w:rsidRPr="0093721B" w:rsidRDefault="00452FD5" w:rsidP="000B62AD">
            <w:pPr>
              <w:pStyle w:val="ColumnHeading"/>
              <w:rPr>
                <w:sz w:val="22"/>
              </w:rPr>
            </w:pPr>
            <w:r w:rsidRPr="0093721B">
              <w:rPr>
                <w:sz w:val="22"/>
              </w:rPr>
              <w:t>The following information is for applicants</w:t>
            </w:r>
          </w:p>
        </w:tc>
      </w:tr>
      <w:tr w:rsidR="00CC201B" w:rsidRPr="0093721B" w14:paraId="29DEF9F4" w14:textId="77777777" w:rsidTr="00620D7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38" w:type="pct"/>
          </w:tcPr>
          <w:p w14:paraId="5D4B0BB0" w14:textId="77777777" w:rsidR="00CC201B" w:rsidRPr="0093721B" w:rsidRDefault="00BB763A" w:rsidP="000B62AD">
            <w:pPr>
              <w:pStyle w:val="TableText"/>
              <w:rPr>
                <w:sz w:val="22"/>
              </w:rPr>
            </w:pPr>
            <w:r w:rsidRPr="0093721B">
              <w:rPr>
                <w:sz w:val="22"/>
              </w:rPr>
              <w:t>Advertised Job Title</w:t>
            </w:r>
          </w:p>
        </w:tc>
        <w:tc>
          <w:tcPr>
            <w:tcW w:w="3662" w:type="pct"/>
          </w:tcPr>
          <w:p w14:paraId="230C4C7C" w14:textId="753B3360" w:rsidR="00CC201B" w:rsidRPr="0093721B" w:rsidRDefault="00DE2333" w:rsidP="000B62AD">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Facilities Program Director</w:t>
            </w:r>
            <w:r w:rsidR="00974F11">
              <w:rPr>
                <w:sz w:val="22"/>
              </w:rPr>
              <w:t xml:space="preserve"> – Marine National Facility</w:t>
            </w:r>
          </w:p>
        </w:tc>
      </w:tr>
      <w:tr w:rsidR="00CC201B" w:rsidRPr="0093721B" w14:paraId="1BC3FC36" w14:textId="77777777" w:rsidTr="00620D74">
        <w:trPr>
          <w:trHeight w:val="337"/>
        </w:trPr>
        <w:tc>
          <w:tcPr>
            <w:cnfStyle w:val="001000000000" w:firstRow="0" w:lastRow="0" w:firstColumn="1" w:lastColumn="0" w:oddVBand="0" w:evenVBand="0" w:oddHBand="0" w:evenHBand="0" w:firstRowFirstColumn="0" w:firstRowLastColumn="0" w:lastRowFirstColumn="0" w:lastRowLastColumn="0"/>
            <w:tcW w:w="1338" w:type="pct"/>
          </w:tcPr>
          <w:p w14:paraId="6A27D55D" w14:textId="77777777" w:rsidR="00CC201B" w:rsidRPr="0093721B" w:rsidRDefault="00BB763A" w:rsidP="000B62AD">
            <w:pPr>
              <w:pStyle w:val="TableText"/>
              <w:rPr>
                <w:sz w:val="22"/>
              </w:rPr>
            </w:pPr>
            <w:r w:rsidRPr="0093721B">
              <w:rPr>
                <w:sz w:val="22"/>
              </w:rPr>
              <w:t>Job Reference</w:t>
            </w:r>
          </w:p>
        </w:tc>
        <w:tc>
          <w:tcPr>
            <w:tcW w:w="3662" w:type="pct"/>
          </w:tcPr>
          <w:p w14:paraId="153134D1" w14:textId="0AD24662" w:rsidR="00CC201B" w:rsidRPr="0093721B" w:rsidRDefault="00CC5CE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84281</w:t>
            </w:r>
          </w:p>
        </w:tc>
      </w:tr>
      <w:tr w:rsidR="00A745B7" w:rsidRPr="0093721B" w14:paraId="26417668" w14:textId="77777777" w:rsidTr="00620D7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38" w:type="pct"/>
          </w:tcPr>
          <w:p w14:paraId="48AF65A1" w14:textId="77777777" w:rsidR="00A745B7" w:rsidRPr="0093721B" w:rsidRDefault="00A745B7" w:rsidP="00A745B7">
            <w:pPr>
              <w:pStyle w:val="TableText"/>
              <w:rPr>
                <w:sz w:val="22"/>
              </w:rPr>
            </w:pPr>
            <w:r w:rsidRPr="0093721B">
              <w:rPr>
                <w:sz w:val="22"/>
              </w:rPr>
              <w:t>Tenure</w:t>
            </w:r>
          </w:p>
        </w:tc>
        <w:tc>
          <w:tcPr>
            <w:tcW w:w="3662" w:type="pct"/>
          </w:tcPr>
          <w:p w14:paraId="3C9CC13D" w14:textId="6FE3D73C" w:rsidR="00DE2333" w:rsidRDefault="00DE2333" w:rsidP="00DE233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Pr>
                <w:sz w:val="22"/>
              </w:rPr>
              <w:t>3 years</w:t>
            </w:r>
            <w:r w:rsidRPr="0093721B">
              <w:rPr>
                <w:sz w:val="22"/>
              </w:rPr>
              <w:t xml:space="preserve"> </w:t>
            </w:r>
          </w:p>
          <w:p w14:paraId="5F10E581" w14:textId="4EAD9CFA" w:rsidR="00A745B7" w:rsidRPr="0093721B" w:rsidRDefault="00DE2333" w:rsidP="00DE233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 xml:space="preserve">ull-time </w:t>
            </w:r>
          </w:p>
        </w:tc>
      </w:tr>
      <w:tr w:rsidR="00A745B7" w:rsidRPr="0093721B" w14:paraId="60E7A78D" w14:textId="77777777" w:rsidTr="00620D74">
        <w:trPr>
          <w:trHeight w:val="413"/>
        </w:trPr>
        <w:tc>
          <w:tcPr>
            <w:cnfStyle w:val="001000000000" w:firstRow="0" w:lastRow="0" w:firstColumn="1" w:lastColumn="0" w:oddVBand="0" w:evenVBand="0" w:oddHBand="0" w:evenHBand="0" w:firstRowFirstColumn="0" w:firstRowLastColumn="0" w:lastRowFirstColumn="0" w:lastRowLastColumn="0"/>
            <w:tcW w:w="1338" w:type="pct"/>
          </w:tcPr>
          <w:p w14:paraId="386846E1" w14:textId="77777777" w:rsidR="00A745B7" w:rsidRPr="0093721B" w:rsidRDefault="00A745B7" w:rsidP="00A745B7">
            <w:pPr>
              <w:pStyle w:val="TableText"/>
              <w:rPr>
                <w:sz w:val="22"/>
              </w:rPr>
            </w:pPr>
            <w:r w:rsidRPr="0093721B">
              <w:rPr>
                <w:sz w:val="22"/>
              </w:rPr>
              <w:t>Salary Range</w:t>
            </w:r>
          </w:p>
        </w:tc>
        <w:tc>
          <w:tcPr>
            <w:tcW w:w="3662" w:type="pct"/>
          </w:tcPr>
          <w:p w14:paraId="1373EA13" w14:textId="15D788DA" w:rsidR="00A745B7" w:rsidRPr="00CA0451" w:rsidRDefault="00DE2333" w:rsidP="00A745B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A0451">
              <w:rPr>
                <w:sz w:val="22"/>
              </w:rPr>
              <w:t>AU$169</w:t>
            </w:r>
            <w:r w:rsidR="00620D74" w:rsidRPr="00CA0451">
              <w:rPr>
                <w:sz w:val="22"/>
              </w:rPr>
              <w:t>k</w:t>
            </w:r>
            <w:r w:rsidRPr="00CA0451">
              <w:rPr>
                <w:sz w:val="22"/>
              </w:rPr>
              <w:t xml:space="preserve"> to AU$</w:t>
            </w:r>
            <w:r w:rsidR="00620D74" w:rsidRPr="00CA0451">
              <w:rPr>
                <w:sz w:val="22"/>
              </w:rPr>
              <w:t>181k</w:t>
            </w:r>
            <w:r w:rsidRPr="00CA0451">
              <w:rPr>
                <w:sz w:val="22"/>
              </w:rPr>
              <w:t xml:space="preserve"> pa (pro-rata for part-time) + up to 15.4% superannuation</w:t>
            </w:r>
          </w:p>
        </w:tc>
      </w:tr>
      <w:tr w:rsidR="00926BE4" w:rsidRPr="0093721B" w14:paraId="5C0B0F9F" w14:textId="77777777" w:rsidTr="00620D7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38" w:type="pct"/>
          </w:tcPr>
          <w:p w14:paraId="3213C575" w14:textId="77777777" w:rsidR="00926BE4" w:rsidRPr="0093721B" w:rsidRDefault="00926BE4" w:rsidP="000B62AD">
            <w:pPr>
              <w:pStyle w:val="TableText"/>
              <w:rPr>
                <w:sz w:val="22"/>
              </w:rPr>
            </w:pPr>
            <w:r w:rsidRPr="0093721B">
              <w:rPr>
                <w:sz w:val="22"/>
              </w:rPr>
              <w:t>Location</w:t>
            </w:r>
            <w:r w:rsidR="00C45886" w:rsidRPr="0093721B">
              <w:rPr>
                <w:sz w:val="22"/>
              </w:rPr>
              <w:t>(s)</w:t>
            </w:r>
          </w:p>
        </w:tc>
        <w:tc>
          <w:tcPr>
            <w:tcW w:w="3662" w:type="pct"/>
          </w:tcPr>
          <w:p w14:paraId="3B8AEF4C" w14:textId="55551BCB" w:rsidR="00926BE4" w:rsidRPr="0093721B" w:rsidRDefault="00974F1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w:t>
            </w:r>
          </w:p>
        </w:tc>
      </w:tr>
      <w:tr w:rsidR="00926BE4" w:rsidRPr="0093721B" w14:paraId="15BFF39E" w14:textId="77777777" w:rsidTr="00620D74">
        <w:trPr>
          <w:trHeight w:val="413"/>
        </w:trPr>
        <w:tc>
          <w:tcPr>
            <w:cnfStyle w:val="001000000000" w:firstRow="0" w:lastRow="0" w:firstColumn="1" w:lastColumn="0" w:oddVBand="0" w:evenVBand="0" w:oddHBand="0" w:evenHBand="0" w:firstRowFirstColumn="0" w:firstRowLastColumn="0" w:lastRowFirstColumn="0" w:lastRowLastColumn="0"/>
            <w:tcW w:w="1338" w:type="pct"/>
          </w:tcPr>
          <w:p w14:paraId="2F633EE0" w14:textId="77777777" w:rsidR="00926BE4" w:rsidRPr="0093721B" w:rsidRDefault="00926BE4" w:rsidP="000B62AD">
            <w:pPr>
              <w:pStyle w:val="TableText"/>
              <w:rPr>
                <w:sz w:val="22"/>
              </w:rPr>
            </w:pPr>
            <w:r w:rsidRPr="0093721B">
              <w:rPr>
                <w:sz w:val="22"/>
              </w:rPr>
              <w:t>Relocation Assistance</w:t>
            </w:r>
          </w:p>
        </w:tc>
        <w:tc>
          <w:tcPr>
            <w:tcW w:w="3662" w:type="pct"/>
          </w:tcPr>
          <w:p w14:paraId="0D6FD15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E278EBC" w14:textId="77777777" w:rsidTr="00620D7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38" w:type="pct"/>
          </w:tcPr>
          <w:p w14:paraId="7FF1C086" w14:textId="77777777" w:rsidR="00926BE4" w:rsidRPr="00FB5D41" w:rsidRDefault="00926BE4" w:rsidP="000B62AD">
            <w:pPr>
              <w:pStyle w:val="TableText"/>
              <w:rPr>
                <w:sz w:val="22"/>
              </w:rPr>
            </w:pPr>
            <w:r w:rsidRPr="00FB5D41">
              <w:rPr>
                <w:sz w:val="22"/>
              </w:rPr>
              <w:t>Applications are open to</w:t>
            </w:r>
          </w:p>
        </w:tc>
        <w:tc>
          <w:tcPr>
            <w:tcW w:w="3662" w:type="pct"/>
          </w:tcPr>
          <w:p w14:paraId="453FD0DA" w14:textId="77777777" w:rsidR="00CA0451" w:rsidRPr="00FB5D41" w:rsidRDefault="00EA62ED" w:rsidP="003A4FB9">
            <w:pPr>
              <w:pStyle w:val="TableBullet"/>
              <w:numPr>
                <w:ilvl w:val="0"/>
                <w:numId w:val="42"/>
              </w:numPr>
              <w:spacing w:before="0" w:after="0"/>
              <w:ind w:left="339" w:hanging="284"/>
              <w:cnfStyle w:val="000000100000" w:firstRow="0" w:lastRow="0" w:firstColumn="0" w:lastColumn="0" w:oddVBand="0" w:evenVBand="0" w:oddHBand="1" w:evenHBand="0" w:firstRowFirstColumn="0" w:firstRowLastColumn="0" w:lastRowFirstColumn="0" w:lastRowLastColumn="0"/>
              <w:rPr>
                <w:sz w:val="22"/>
              </w:rPr>
            </w:pPr>
            <w:r w:rsidRPr="00FB5D41">
              <w:rPr>
                <w:sz w:val="22"/>
              </w:rPr>
              <w:t>Australian</w:t>
            </w:r>
            <w:r w:rsidR="00620D74" w:rsidRPr="00FB5D41">
              <w:rPr>
                <w:sz w:val="22"/>
              </w:rPr>
              <w:t xml:space="preserve"> </w:t>
            </w:r>
            <w:r w:rsidR="00CA0451" w:rsidRPr="00FB5D41">
              <w:rPr>
                <w:sz w:val="22"/>
              </w:rPr>
              <w:t>Citizens and Permanent Residents</w:t>
            </w:r>
          </w:p>
          <w:p w14:paraId="09C1119A" w14:textId="77777777" w:rsidR="00926BE4" w:rsidRPr="00FB5D41" w:rsidRDefault="00EA62ED" w:rsidP="003A4FB9">
            <w:pPr>
              <w:pStyle w:val="TableBullet"/>
              <w:numPr>
                <w:ilvl w:val="0"/>
                <w:numId w:val="42"/>
              </w:numPr>
              <w:spacing w:before="0" w:after="0"/>
              <w:ind w:left="339" w:hanging="284"/>
              <w:cnfStyle w:val="000000100000" w:firstRow="0" w:lastRow="0" w:firstColumn="0" w:lastColumn="0" w:oddVBand="0" w:evenVBand="0" w:oddHBand="1" w:evenHBand="0" w:firstRowFirstColumn="0" w:firstRowLastColumn="0" w:lastRowFirstColumn="0" w:lastRowLastColumn="0"/>
              <w:rPr>
                <w:sz w:val="22"/>
              </w:rPr>
            </w:pPr>
            <w:r w:rsidRPr="00FB5D41">
              <w:rPr>
                <w:sz w:val="22"/>
              </w:rPr>
              <w:t xml:space="preserve">New Zealand Citizens </w:t>
            </w:r>
          </w:p>
          <w:p w14:paraId="3BC275A2" w14:textId="4CF06A68" w:rsidR="00CA0451" w:rsidRPr="00FB5D41" w:rsidRDefault="00CA0451" w:rsidP="003A4FB9">
            <w:pPr>
              <w:pStyle w:val="TableText"/>
              <w:numPr>
                <w:ilvl w:val="0"/>
                <w:numId w:val="42"/>
              </w:numPr>
              <w:spacing w:before="0" w:after="0"/>
              <w:ind w:left="339" w:hanging="284"/>
              <w:cnfStyle w:val="000000100000" w:firstRow="0" w:lastRow="0" w:firstColumn="0" w:lastColumn="0" w:oddVBand="0" w:evenVBand="0" w:oddHBand="1" w:evenHBand="0" w:firstRowFirstColumn="0" w:firstRowLastColumn="0" w:lastRowFirstColumn="0" w:lastRowLastColumn="0"/>
              <w:rPr>
                <w:sz w:val="22"/>
              </w:rPr>
            </w:pPr>
            <w:r w:rsidRPr="00FB5D41">
              <w:rPr>
                <w:sz w:val="22"/>
              </w:rPr>
              <w:t xml:space="preserve">Australian Temporary Residents with work rights </w:t>
            </w:r>
            <w:r w:rsidR="003A4FB9" w:rsidRPr="00FB5D41">
              <w:rPr>
                <w:sz w:val="22"/>
              </w:rPr>
              <w:t>for the expected duration of the term (at least to end of July, 2025), with no requirement for sponsorship.</w:t>
            </w:r>
          </w:p>
        </w:tc>
      </w:tr>
      <w:tr w:rsidR="00C45886" w:rsidRPr="0093721B" w14:paraId="01BD68C3" w14:textId="77777777" w:rsidTr="00620D74">
        <w:trPr>
          <w:trHeight w:val="413"/>
        </w:trPr>
        <w:tc>
          <w:tcPr>
            <w:cnfStyle w:val="001000000000" w:firstRow="0" w:lastRow="0" w:firstColumn="1" w:lastColumn="0" w:oddVBand="0" w:evenVBand="0" w:oddHBand="0" w:evenHBand="0" w:firstRowFirstColumn="0" w:firstRowLastColumn="0" w:lastRowFirstColumn="0" w:lastRowLastColumn="0"/>
            <w:tcW w:w="1338" w:type="pct"/>
          </w:tcPr>
          <w:p w14:paraId="3E9B95B1" w14:textId="77777777" w:rsidR="00C45886" w:rsidRPr="0093721B" w:rsidRDefault="00C45886" w:rsidP="000B62AD">
            <w:pPr>
              <w:pStyle w:val="TableText"/>
              <w:rPr>
                <w:sz w:val="22"/>
              </w:rPr>
            </w:pPr>
            <w:r w:rsidRPr="0093721B">
              <w:rPr>
                <w:sz w:val="22"/>
              </w:rPr>
              <w:t>Position reports to the</w:t>
            </w:r>
          </w:p>
        </w:tc>
        <w:tc>
          <w:tcPr>
            <w:tcW w:w="3662" w:type="pct"/>
          </w:tcPr>
          <w:p w14:paraId="71CA8782" w14:textId="4EE5E85E" w:rsidR="00C45886" w:rsidRPr="0093721B" w:rsidRDefault="0034300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Business Unit </w:t>
            </w:r>
            <w:r w:rsidR="00DE2333" w:rsidRPr="00FC2AD8">
              <w:rPr>
                <w:sz w:val="22"/>
              </w:rPr>
              <w:t>Director and is a member of the Business Unit Leadership team</w:t>
            </w:r>
          </w:p>
        </w:tc>
      </w:tr>
      <w:tr w:rsidR="00926BE4" w:rsidRPr="0093721B" w14:paraId="38CB3C59" w14:textId="77777777" w:rsidTr="00620D7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38" w:type="pct"/>
          </w:tcPr>
          <w:p w14:paraId="5A68AEEB" w14:textId="77777777" w:rsidR="00926BE4" w:rsidRPr="0093721B" w:rsidRDefault="00926BE4" w:rsidP="000B62AD">
            <w:pPr>
              <w:pStyle w:val="TableText"/>
              <w:rPr>
                <w:sz w:val="22"/>
              </w:rPr>
            </w:pPr>
            <w:r w:rsidRPr="0093721B">
              <w:rPr>
                <w:sz w:val="22"/>
              </w:rPr>
              <w:t>Client Focus – Internal</w:t>
            </w:r>
          </w:p>
        </w:tc>
        <w:tc>
          <w:tcPr>
            <w:tcW w:w="3662" w:type="pct"/>
          </w:tcPr>
          <w:p w14:paraId="7D0B6268" w14:textId="2DF942CA" w:rsidR="00926BE4" w:rsidRPr="00DE2333" w:rsidRDefault="00DE233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E2333">
              <w:rPr>
                <w:sz w:val="22"/>
              </w:rPr>
              <w:t>3</w:t>
            </w:r>
            <w:r w:rsidR="00F54F83" w:rsidRPr="00DE2333">
              <w:rPr>
                <w:sz w:val="22"/>
              </w:rPr>
              <w:t>0%</w:t>
            </w:r>
          </w:p>
        </w:tc>
      </w:tr>
      <w:tr w:rsidR="00926BE4" w:rsidRPr="0093721B" w14:paraId="2C85BCFB" w14:textId="77777777" w:rsidTr="00620D74">
        <w:trPr>
          <w:trHeight w:val="413"/>
        </w:trPr>
        <w:tc>
          <w:tcPr>
            <w:cnfStyle w:val="001000000000" w:firstRow="0" w:lastRow="0" w:firstColumn="1" w:lastColumn="0" w:oddVBand="0" w:evenVBand="0" w:oddHBand="0" w:evenHBand="0" w:firstRowFirstColumn="0" w:firstRowLastColumn="0" w:lastRowFirstColumn="0" w:lastRowLastColumn="0"/>
            <w:tcW w:w="1338" w:type="pct"/>
          </w:tcPr>
          <w:p w14:paraId="67D6F2E1" w14:textId="77777777" w:rsidR="00926BE4" w:rsidRPr="0093721B" w:rsidRDefault="00926BE4" w:rsidP="000B62AD">
            <w:pPr>
              <w:pStyle w:val="TableText"/>
              <w:rPr>
                <w:sz w:val="22"/>
              </w:rPr>
            </w:pPr>
            <w:r w:rsidRPr="0093721B">
              <w:rPr>
                <w:sz w:val="22"/>
              </w:rPr>
              <w:t>Client Focus – External</w:t>
            </w:r>
          </w:p>
        </w:tc>
        <w:tc>
          <w:tcPr>
            <w:tcW w:w="3662" w:type="pct"/>
          </w:tcPr>
          <w:p w14:paraId="3C3085B1" w14:textId="4E840584" w:rsidR="00926BE4" w:rsidRPr="00DE2333" w:rsidRDefault="00DE233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E2333">
              <w:rPr>
                <w:sz w:val="22"/>
              </w:rPr>
              <w:t>7</w:t>
            </w:r>
            <w:r w:rsidR="00F54F83" w:rsidRPr="00DE2333">
              <w:rPr>
                <w:sz w:val="22"/>
              </w:rPr>
              <w:t>0%</w:t>
            </w:r>
          </w:p>
        </w:tc>
      </w:tr>
      <w:tr w:rsidR="00194B1C" w:rsidRPr="0093721B" w14:paraId="60F35157" w14:textId="77777777" w:rsidTr="00620D7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38" w:type="pct"/>
          </w:tcPr>
          <w:p w14:paraId="21AFAF52" w14:textId="77777777" w:rsidR="00194B1C" w:rsidRPr="0093721B" w:rsidRDefault="00C45886" w:rsidP="000B62AD">
            <w:pPr>
              <w:pStyle w:val="TableText"/>
              <w:rPr>
                <w:sz w:val="22"/>
              </w:rPr>
            </w:pPr>
            <w:r w:rsidRPr="0093721B">
              <w:rPr>
                <w:sz w:val="22"/>
              </w:rPr>
              <w:t>Number of Direct Reports</w:t>
            </w:r>
          </w:p>
        </w:tc>
        <w:tc>
          <w:tcPr>
            <w:tcW w:w="3662" w:type="pct"/>
          </w:tcPr>
          <w:p w14:paraId="6BE590DD" w14:textId="2EF42F4F" w:rsidR="00194B1C" w:rsidRPr="0093721B" w:rsidRDefault="00DE233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5-10</w:t>
            </w:r>
          </w:p>
        </w:tc>
      </w:tr>
      <w:tr w:rsidR="00194B1C" w:rsidRPr="0093721B" w14:paraId="2FDE0119" w14:textId="77777777" w:rsidTr="00620D74">
        <w:trPr>
          <w:trHeight w:val="413"/>
        </w:trPr>
        <w:tc>
          <w:tcPr>
            <w:cnfStyle w:val="001000000000" w:firstRow="0" w:lastRow="0" w:firstColumn="1" w:lastColumn="0" w:oddVBand="0" w:evenVBand="0" w:oddHBand="0" w:evenHBand="0" w:firstRowFirstColumn="0" w:firstRowLastColumn="0" w:lastRowFirstColumn="0" w:lastRowLastColumn="0"/>
            <w:tcW w:w="1338" w:type="pct"/>
          </w:tcPr>
          <w:p w14:paraId="71845589" w14:textId="77777777" w:rsidR="00194B1C" w:rsidRPr="0093721B" w:rsidRDefault="00C45886" w:rsidP="000B62AD">
            <w:pPr>
              <w:pStyle w:val="TableText"/>
              <w:rPr>
                <w:sz w:val="22"/>
              </w:rPr>
            </w:pPr>
            <w:r w:rsidRPr="0093721B">
              <w:rPr>
                <w:sz w:val="22"/>
              </w:rPr>
              <w:t>Enquire about this job</w:t>
            </w:r>
          </w:p>
        </w:tc>
        <w:tc>
          <w:tcPr>
            <w:tcW w:w="3662" w:type="pct"/>
          </w:tcPr>
          <w:p w14:paraId="7CD26E4A" w14:textId="23416690" w:rsidR="00194B1C" w:rsidRPr="0093721B" w:rsidRDefault="0034300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57286">
              <w:rPr>
                <w:sz w:val="22"/>
              </w:rPr>
              <w:t xml:space="preserve">Toni Moate </w:t>
            </w:r>
            <w:r w:rsidR="00556962" w:rsidRPr="00657286">
              <w:rPr>
                <w:sz w:val="22"/>
              </w:rPr>
              <w:t>via email</w:t>
            </w:r>
            <w:r w:rsidR="00620D74">
              <w:rPr>
                <w:sz w:val="22"/>
              </w:rPr>
              <w:t>:</w:t>
            </w:r>
            <w:r w:rsidR="00556962" w:rsidRPr="00657286">
              <w:rPr>
                <w:sz w:val="22"/>
              </w:rPr>
              <w:t xml:space="preserve"> </w:t>
            </w:r>
            <w:hyperlink r:id="rId12" w:history="1">
              <w:r w:rsidR="00620D74" w:rsidRPr="001D532B">
                <w:rPr>
                  <w:rStyle w:val="Hyperlink"/>
                  <w:sz w:val="22"/>
                </w:rPr>
                <w:t>Toni.Moate@csiro.au</w:t>
              </w:r>
            </w:hyperlink>
            <w:r w:rsidR="00620D74">
              <w:rPr>
                <w:sz w:val="22"/>
              </w:rPr>
              <w:t xml:space="preserve"> </w:t>
            </w:r>
            <w:r w:rsidR="00556962" w:rsidRPr="00657286">
              <w:rPr>
                <w:sz w:val="22"/>
              </w:rPr>
              <w:t xml:space="preserve"> or phone +61 </w:t>
            </w:r>
            <w:r w:rsidR="004D676B" w:rsidRPr="00657286">
              <w:rPr>
                <w:sz w:val="22"/>
              </w:rPr>
              <w:t>3</w:t>
            </w:r>
            <w:r w:rsidR="004D676B">
              <w:rPr>
                <w:sz w:val="22"/>
              </w:rPr>
              <w:t xml:space="preserve"> 6232 5209</w:t>
            </w:r>
          </w:p>
        </w:tc>
      </w:tr>
      <w:tr w:rsidR="00194B1C" w:rsidRPr="0093721B" w14:paraId="5DC214A4" w14:textId="77777777" w:rsidTr="00620D7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38" w:type="pct"/>
          </w:tcPr>
          <w:p w14:paraId="72DCEB6E" w14:textId="77777777" w:rsidR="00194B1C" w:rsidRPr="0093721B" w:rsidRDefault="00C45886" w:rsidP="000B62AD">
            <w:pPr>
              <w:pStyle w:val="TableText"/>
              <w:rPr>
                <w:sz w:val="22"/>
              </w:rPr>
            </w:pPr>
            <w:r w:rsidRPr="0093721B">
              <w:rPr>
                <w:sz w:val="22"/>
              </w:rPr>
              <w:t>How to apply</w:t>
            </w:r>
          </w:p>
        </w:tc>
        <w:tc>
          <w:tcPr>
            <w:tcW w:w="3662" w:type="pct"/>
          </w:tcPr>
          <w:p w14:paraId="2040C28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6F72F6A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86C4C9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3C36149C" w14:textId="6174CEE3" w:rsidR="003365E8" w:rsidRPr="003365E8" w:rsidRDefault="003365E8" w:rsidP="00E1044A">
      <w:pPr>
        <w:spacing w:before="240" w:line="240" w:lineRule="auto"/>
        <w:ind w:left="720" w:hanging="720"/>
        <w:rPr>
          <w:rFonts w:cs="Calibri"/>
          <w:b/>
          <w:color w:val="auto"/>
          <w:sz w:val="26"/>
          <w:szCs w:val="26"/>
        </w:rPr>
      </w:pPr>
      <w:r w:rsidRPr="003365E8">
        <w:rPr>
          <w:rFonts w:cs="Calibri"/>
          <w:b/>
          <w:color w:val="auto"/>
          <w:sz w:val="26"/>
          <w:szCs w:val="26"/>
        </w:rPr>
        <w:t>Acknowledgement of Country</w:t>
      </w:r>
      <w:r w:rsidR="00E1044A">
        <w:rPr>
          <w:rFonts w:cs="Calibri"/>
          <w:b/>
          <w:color w:val="auto"/>
          <w:sz w:val="26"/>
          <w:szCs w:val="26"/>
        </w:rPr>
        <w:t xml:space="preserve">  </w:t>
      </w:r>
    </w:p>
    <w:p w14:paraId="01C1809D" w14:textId="77777777" w:rsidR="003365E8" w:rsidRPr="002809B1" w:rsidRDefault="003365E8" w:rsidP="00814448">
      <w:pPr>
        <w:widowControl w:val="0"/>
        <w:spacing w:before="0" w:line="240" w:lineRule="auto"/>
        <w:outlineLvl w:val="2"/>
        <w:rPr>
          <w:rFonts w:asciiTheme="majorHAnsi" w:hAnsiTheme="majorHAnsi" w:cstheme="majorHAnsi"/>
          <w:szCs w:val="24"/>
        </w:rPr>
      </w:pPr>
      <w:r w:rsidRPr="003365E8">
        <w:rPr>
          <w:rFonts w:cs="Calibri"/>
          <w:color w:val="auto"/>
        </w:rPr>
        <w:t xml:space="preserve">CSIRO </w:t>
      </w:r>
      <w:r w:rsidRPr="002809B1">
        <w:rPr>
          <w:rFonts w:asciiTheme="majorHAnsi" w:hAnsiTheme="majorHAnsi" w:cstheme="majorHAnsi"/>
          <w:color w:val="auto"/>
          <w:szCs w:val="24"/>
        </w:rPr>
        <w:t xml:space="preserve">acknowledges the Traditional Owners of the land, sea and waters, of the areas that we live and work on across Australia. We acknowledge their continuing connection to their culture and pay our respects to their Elders past and present.  View our </w:t>
      </w:r>
      <w:hyperlink r:id="rId15" w:history="1">
        <w:r w:rsidRPr="002809B1">
          <w:rPr>
            <w:rFonts w:asciiTheme="majorHAnsi" w:hAnsiTheme="majorHAnsi" w:cstheme="majorHAnsi"/>
            <w:color w:val="1155CC"/>
            <w:szCs w:val="24"/>
            <w:u w:val="single"/>
          </w:rPr>
          <w:t>vision towards reconciliation</w:t>
        </w:r>
      </w:hyperlink>
      <w:r w:rsidRPr="002809B1">
        <w:rPr>
          <w:rFonts w:asciiTheme="majorHAnsi" w:hAnsiTheme="majorHAnsi" w:cstheme="majorHAnsi"/>
          <w:szCs w:val="24"/>
        </w:rPr>
        <w:t>.</w:t>
      </w:r>
    </w:p>
    <w:p w14:paraId="6C39A70D" w14:textId="77777777" w:rsidR="00814448" w:rsidRPr="00814448" w:rsidRDefault="00814448" w:rsidP="00814448">
      <w:pPr>
        <w:widowControl w:val="0"/>
        <w:spacing w:before="240" w:line="240" w:lineRule="auto"/>
        <w:outlineLvl w:val="2"/>
        <w:rPr>
          <w:rFonts w:asciiTheme="majorHAnsi" w:hAnsiTheme="majorHAnsi" w:cstheme="majorHAnsi"/>
          <w:b/>
          <w:bCs/>
          <w:color w:val="auto"/>
          <w:sz w:val="26"/>
          <w:szCs w:val="26"/>
        </w:rPr>
      </w:pPr>
      <w:r w:rsidRPr="00814448">
        <w:rPr>
          <w:rFonts w:asciiTheme="majorHAnsi" w:hAnsiTheme="majorHAnsi" w:cstheme="majorHAnsi"/>
          <w:b/>
          <w:bCs/>
          <w:color w:val="auto"/>
          <w:sz w:val="26"/>
          <w:szCs w:val="26"/>
        </w:rPr>
        <w:t>The Role</w:t>
      </w:r>
    </w:p>
    <w:p w14:paraId="7ACA97DA" w14:textId="187D5381" w:rsidR="00814448" w:rsidRPr="002809B1" w:rsidRDefault="00814448" w:rsidP="00814448">
      <w:pPr>
        <w:pStyle w:val="NormalWeb"/>
        <w:spacing w:before="0" w:beforeAutospacing="0" w:after="120" w:afterAutospacing="0"/>
        <w:textAlignment w:val="baseline"/>
        <w:rPr>
          <w:rFonts w:asciiTheme="majorHAnsi" w:hAnsiTheme="majorHAnsi" w:cstheme="majorHAnsi"/>
        </w:rPr>
      </w:pPr>
      <w:bookmarkStart w:id="1" w:name="_Hlk103161349"/>
      <w:r w:rsidRPr="002809B1">
        <w:rPr>
          <w:rFonts w:asciiTheme="majorHAnsi" w:hAnsiTheme="majorHAnsi" w:cstheme="majorHAnsi"/>
        </w:rPr>
        <w:t>The Facilities Program Director sets the vision</w:t>
      </w:r>
      <w:r w:rsidR="00853EE5">
        <w:rPr>
          <w:rFonts w:asciiTheme="majorHAnsi" w:hAnsiTheme="majorHAnsi" w:cstheme="majorHAnsi"/>
        </w:rPr>
        <w:t xml:space="preserve"> and</w:t>
      </w:r>
      <w:r w:rsidRPr="002809B1">
        <w:rPr>
          <w:rFonts w:asciiTheme="majorHAnsi" w:hAnsiTheme="majorHAnsi" w:cstheme="majorHAnsi"/>
        </w:rPr>
        <w:t xml:space="preserve"> strategy</w:t>
      </w:r>
      <w:r w:rsidR="00853EE5">
        <w:rPr>
          <w:rFonts w:asciiTheme="majorHAnsi" w:hAnsiTheme="majorHAnsi" w:cstheme="majorHAnsi"/>
        </w:rPr>
        <w:t>,</w:t>
      </w:r>
      <w:r w:rsidRPr="002809B1">
        <w:rPr>
          <w:rFonts w:asciiTheme="majorHAnsi" w:hAnsiTheme="majorHAnsi" w:cstheme="majorHAnsi"/>
        </w:rPr>
        <w:t xml:space="preserve"> and leads a Marine National Facility Program to deliver outcomes and impact through effective and efficient utilisation of the Facility, aligned to the goals of a Business Unit.</w:t>
      </w:r>
    </w:p>
    <w:p w14:paraId="49308965" w14:textId="2EE7655B" w:rsidR="00814448" w:rsidRPr="002809B1" w:rsidRDefault="00814448" w:rsidP="00E1044A">
      <w:pPr>
        <w:pStyle w:val="NormalWeb"/>
        <w:spacing w:before="0" w:beforeAutospacing="0" w:after="120" w:afterAutospacing="0"/>
        <w:textAlignment w:val="baseline"/>
        <w:rPr>
          <w:rFonts w:asciiTheme="majorHAnsi" w:hAnsiTheme="majorHAnsi" w:cstheme="majorHAnsi"/>
        </w:rPr>
      </w:pPr>
      <w:r w:rsidRPr="002809B1">
        <w:rPr>
          <w:rFonts w:asciiTheme="majorHAnsi" w:hAnsiTheme="majorHAnsi" w:cstheme="majorHAnsi"/>
        </w:rPr>
        <w:lastRenderedPageBreak/>
        <w:t xml:space="preserve">The Facilities Program Director proactively develops and manages the </w:t>
      </w:r>
      <w:r w:rsidR="006D65AB">
        <w:rPr>
          <w:rFonts w:asciiTheme="majorHAnsi" w:hAnsiTheme="majorHAnsi" w:cstheme="majorHAnsi"/>
        </w:rPr>
        <w:t xml:space="preserve">Marine National </w:t>
      </w:r>
      <w:r w:rsidRPr="002809B1">
        <w:rPr>
          <w:rFonts w:asciiTheme="majorHAnsi" w:hAnsiTheme="majorHAnsi" w:cstheme="majorHAnsi"/>
        </w:rPr>
        <w:t>Facility</w:t>
      </w:r>
      <w:r w:rsidR="006D65AB">
        <w:rPr>
          <w:rFonts w:asciiTheme="majorHAnsi" w:hAnsiTheme="majorHAnsi" w:cstheme="majorHAnsi"/>
        </w:rPr>
        <w:t xml:space="preserve"> (MNF)</w:t>
      </w:r>
      <w:r w:rsidRPr="002809B1">
        <w:rPr>
          <w:rFonts w:asciiTheme="majorHAnsi" w:hAnsiTheme="majorHAnsi" w:cstheme="majorHAnsi"/>
        </w:rPr>
        <w:t xml:space="preserve"> and external relationships to ensure optimal science, financial and impact delivery. A key responsibility is to promote collaboration across boundaries </w:t>
      </w:r>
      <w:r>
        <w:rPr>
          <w:rFonts w:asciiTheme="majorHAnsi" w:hAnsiTheme="majorHAnsi" w:cstheme="majorHAnsi"/>
        </w:rPr>
        <w:t>and manage the risks inherent in the operation of the Facility</w:t>
      </w:r>
      <w:r w:rsidRPr="002809B1">
        <w:rPr>
          <w:rFonts w:asciiTheme="majorHAnsi" w:hAnsiTheme="majorHAnsi" w:cstheme="majorHAnsi"/>
        </w:rPr>
        <w:t>.</w:t>
      </w:r>
    </w:p>
    <w:p w14:paraId="6613C3A0" w14:textId="77777777" w:rsidR="00814448" w:rsidRPr="002809B1" w:rsidRDefault="00814448" w:rsidP="00E1044A">
      <w:pPr>
        <w:pStyle w:val="NormalWeb"/>
        <w:spacing w:before="0" w:beforeAutospacing="0" w:after="120" w:afterAutospacing="0"/>
        <w:textAlignment w:val="baseline"/>
        <w:rPr>
          <w:rFonts w:asciiTheme="majorHAnsi" w:hAnsiTheme="majorHAnsi" w:cstheme="majorHAnsi"/>
        </w:rPr>
      </w:pPr>
      <w:r w:rsidRPr="002809B1">
        <w:rPr>
          <w:rFonts w:asciiTheme="majorHAnsi" w:hAnsiTheme="majorHAnsi" w:cstheme="majorHAnsi"/>
        </w:rPr>
        <w:t>The Facilities Program Director forms part of the Business Unit Leadership Team and is accountable for the delivery of specific elements of the Business Unit's overall impact, science and financial objectives.</w:t>
      </w:r>
      <w:bookmarkEnd w:id="1"/>
    </w:p>
    <w:p w14:paraId="57CC13B5" w14:textId="3A1FF0A5" w:rsidR="00D644E2" w:rsidRPr="00D644E2" w:rsidRDefault="00D644E2" w:rsidP="00E1044A">
      <w:pPr>
        <w:widowControl w:val="0"/>
        <w:spacing w:before="240" w:line="240" w:lineRule="auto"/>
        <w:outlineLvl w:val="2"/>
        <w:rPr>
          <w:rFonts w:asciiTheme="majorHAnsi" w:hAnsiTheme="majorHAnsi" w:cstheme="majorHAnsi"/>
          <w:b/>
          <w:bCs/>
          <w:color w:val="auto"/>
          <w:sz w:val="26"/>
          <w:szCs w:val="26"/>
        </w:rPr>
      </w:pPr>
      <w:r w:rsidRPr="00D644E2">
        <w:rPr>
          <w:rFonts w:asciiTheme="majorHAnsi" w:hAnsiTheme="majorHAnsi" w:cstheme="majorHAnsi"/>
          <w:b/>
          <w:bCs/>
          <w:color w:val="auto"/>
          <w:sz w:val="26"/>
          <w:szCs w:val="26"/>
        </w:rPr>
        <w:t>Marine National Facility</w:t>
      </w:r>
    </w:p>
    <w:p w14:paraId="4B1CFC51" w14:textId="6031FD7E" w:rsidR="00D644E2" w:rsidRPr="002809B1" w:rsidRDefault="00D644E2" w:rsidP="00E1044A">
      <w:pPr>
        <w:widowControl w:val="0"/>
        <w:spacing w:before="0" w:line="240" w:lineRule="auto"/>
        <w:outlineLvl w:val="2"/>
        <w:rPr>
          <w:rFonts w:asciiTheme="majorHAnsi" w:hAnsiTheme="majorHAnsi" w:cstheme="majorHAnsi"/>
          <w:color w:val="auto"/>
          <w:szCs w:val="24"/>
        </w:rPr>
      </w:pPr>
      <w:r w:rsidRPr="002809B1">
        <w:rPr>
          <w:rFonts w:asciiTheme="majorHAnsi" w:hAnsiTheme="majorHAnsi" w:cstheme="majorHAnsi"/>
          <w:color w:val="auto"/>
          <w:szCs w:val="24"/>
        </w:rPr>
        <w:t>Funded by the Australian Government since 1984, the Marine National Facility provides a keystone element of the nation’s research infrastructure by providing the only blue-water research capability available to Australian marine researchers and their international collaborators for work in Australia’s vast marine estate.  Access is provided</w:t>
      </w:r>
      <w:r w:rsidRPr="00D644E2">
        <w:rPr>
          <w:rFonts w:asciiTheme="majorHAnsi" w:hAnsiTheme="majorHAnsi" w:cstheme="majorHAnsi"/>
          <w:b/>
          <w:bCs/>
          <w:color w:val="auto"/>
          <w:szCs w:val="24"/>
        </w:rPr>
        <w:t xml:space="preserve"> </w:t>
      </w:r>
      <w:r w:rsidRPr="002809B1">
        <w:rPr>
          <w:rFonts w:asciiTheme="majorHAnsi" w:hAnsiTheme="majorHAnsi" w:cstheme="majorHAnsi"/>
          <w:color w:val="auto"/>
          <w:szCs w:val="24"/>
        </w:rPr>
        <w:t>through an independent and peer reviewed applications process focused on scientific and/or technical excellence, the potential to contribute to Australia’s national benefit and the ability of the research team.  This ensures research undertaken through the MNF is specifically selected for excellence and contribution to Australia’s national benefit, and provides key information to government, industry and other stakeholders to support evidence-based decision-making focused on research challenges in fisheries management, geological resources, regional and global climate, coastal and offshore developments and marine operations.</w:t>
      </w:r>
    </w:p>
    <w:p w14:paraId="3208890B" w14:textId="77777777" w:rsidR="00D644E2" w:rsidRPr="002809B1" w:rsidRDefault="00D644E2" w:rsidP="00E1044A">
      <w:pPr>
        <w:widowControl w:val="0"/>
        <w:spacing w:before="0" w:line="240" w:lineRule="auto"/>
        <w:outlineLvl w:val="2"/>
        <w:rPr>
          <w:rFonts w:asciiTheme="majorHAnsi" w:hAnsiTheme="majorHAnsi" w:cstheme="majorHAnsi"/>
          <w:color w:val="auto"/>
          <w:szCs w:val="24"/>
        </w:rPr>
      </w:pPr>
      <w:r w:rsidRPr="002809B1">
        <w:rPr>
          <w:rFonts w:asciiTheme="majorHAnsi" w:hAnsiTheme="majorHAnsi" w:cstheme="majorHAnsi"/>
          <w:color w:val="auto"/>
          <w:szCs w:val="24"/>
        </w:rPr>
        <w:t xml:space="preserve">The MNF is responsible for overseeing the delivery of safe, successful and efficient marine research. Ship management services, including crewing, ongoing maintenance, compliance with domestic and international maritime regulations, and management of port periods and dry docks, are provided by an external supplier under contract. An internal engineering and technology Program provides the MNF with scientific technical services to support the deployment at sea and ongoing maintenance of the suite of scientific equipment and instruments on board RV </w:t>
      </w:r>
      <w:r w:rsidRPr="002809B1">
        <w:rPr>
          <w:rFonts w:asciiTheme="majorHAnsi" w:hAnsiTheme="majorHAnsi" w:cstheme="majorHAnsi"/>
          <w:i/>
          <w:iCs/>
          <w:color w:val="auto"/>
          <w:szCs w:val="24"/>
        </w:rPr>
        <w:t>Investigator</w:t>
      </w:r>
      <w:r w:rsidRPr="002809B1">
        <w:rPr>
          <w:rFonts w:asciiTheme="majorHAnsi" w:hAnsiTheme="majorHAnsi" w:cstheme="majorHAnsi"/>
          <w:color w:val="auto"/>
          <w:szCs w:val="24"/>
        </w:rPr>
        <w:t>.</w:t>
      </w:r>
    </w:p>
    <w:p w14:paraId="0C7E27C4" w14:textId="77777777" w:rsidR="00D644E2" w:rsidRPr="00D644E2" w:rsidRDefault="00D644E2" w:rsidP="00E1044A">
      <w:pPr>
        <w:widowControl w:val="0"/>
        <w:spacing w:before="240" w:line="240" w:lineRule="auto"/>
        <w:outlineLvl w:val="2"/>
        <w:rPr>
          <w:rFonts w:asciiTheme="majorHAnsi" w:hAnsiTheme="majorHAnsi" w:cstheme="majorHAnsi"/>
          <w:b/>
          <w:bCs/>
          <w:color w:val="auto"/>
          <w:szCs w:val="24"/>
        </w:rPr>
      </w:pPr>
      <w:r w:rsidRPr="00D644E2">
        <w:rPr>
          <w:rFonts w:asciiTheme="majorHAnsi" w:hAnsiTheme="majorHAnsi" w:cstheme="majorHAnsi"/>
          <w:b/>
          <w:bCs/>
          <w:color w:val="auto"/>
          <w:szCs w:val="24"/>
        </w:rPr>
        <w:t>Research Vessel</w:t>
      </w:r>
    </w:p>
    <w:p w14:paraId="5EC84997" w14:textId="77777777" w:rsidR="00D644E2" w:rsidRPr="002809B1" w:rsidRDefault="00D644E2" w:rsidP="00005805">
      <w:pPr>
        <w:widowControl w:val="0"/>
        <w:spacing w:before="0" w:after="240" w:line="240" w:lineRule="auto"/>
        <w:outlineLvl w:val="2"/>
        <w:rPr>
          <w:rFonts w:asciiTheme="majorHAnsi" w:hAnsiTheme="majorHAnsi" w:cstheme="majorHAnsi"/>
          <w:color w:val="auto"/>
          <w:szCs w:val="24"/>
        </w:rPr>
      </w:pPr>
      <w:bookmarkStart w:id="2" w:name="_Hlk103162566"/>
      <w:r w:rsidRPr="002809B1">
        <w:rPr>
          <w:rFonts w:asciiTheme="majorHAnsi" w:hAnsiTheme="majorHAnsi" w:cstheme="majorHAnsi"/>
          <w:color w:val="auto"/>
          <w:szCs w:val="24"/>
        </w:rPr>
        <w:t xml:space="preserve">The 94m research vessel, </w:t>
      </w:r>
      <w:r w:rsidRPr="002809B1">
        <w:rPr>
          <w:rFonts w:asciiTheme="majorHAnsi" w:hAnsiTheme="majorHAnsi" w:cstheme="majorHAnsi"/>
          <w:i/>
          <w:iCs/>
          <w:color w:val="auto"/>
          <w:szCs w:val="24"/>
        </w:rPr>
        <w:t>Investigator</w:t>
      </w:r>
      <w:r w:rsidRPr="002809B1">
        <w:rPr>
          <w:rFonts w:asciiTheme="majorHAnsi" w:hAnsiTheme="majorHAnsi" w:cstheme="majorHAnsi"/>
          <w:color w:val="auto"/>
          <w:szCs w:val="24"/>
        </w:rPr>
        <w:t xml:space="preserve">, is available for multidisciplinary research in the oceans and seas around Australia. </w:t>
      </w:r>
      <w:r w:rsidRPr="002809B1">
        <w:rPr>
          <w:rFonts w:asciiTheme="majorHAnsi" w:hAnsiTheme="majorHAnsi" w:cstheme="majorHAnsi"/>
          <w:i/>
          <w:iCs/>
          <w:color w:val="auto"/>
          <w:szCs w:val="24"/>
        </w:rPr>
        <w:t>Investigator</w:t>
      </w:r>
      <w:r w:rsidRPr="002809B1">
        <w:rPr>
          <w:rFonts w:asciiTheme="majorHAnsi" w:hAnsiTheme="majorHAnsi" w:cstheme="majorHAnsi"/>
          <w:color w:val="auto"/>
          <w:szCs w:val="24"/>
        </w:rPr>
        <w:t xml:space="preserve"> was commissioned in 2014-15. </w:t>
      </w:r>
      <w:r w:rsidRPr="002809B1">
        <w:rPr>
          <w:rFonts w:asciiTheme="majorHAnsi" w:hAnsiTheme="majorHAnsi" w:cstheme="majorHAnsi"/>
          <w:i/>
          <w:iCs/>
          <w:color w:val="auto"/>
          <w:szCs w:val="24"/>
        </w:rPr>
        <w:t>Investigator</w:t>
      </w:r>
      <w:r w:rsidRPr="002809B1">
        <w:rPr>
          <w:rFonts w:asciiTheme="majorHAnsi" w:hAnsiTheme="majorHAnsi" w:cstheme="majorHAnsi"/>
          <w:color w:val="auto"/>
          <w:szCs w:val="24"/>
        </w:rPr>
        <w:t xml:space="preserve"> has a crew of 20 and can carry up to 40 scientists and technicians. It has an autonomy at sea of 60 days, enabling research to be carried out in remote regions, from the tropics to the Antarctic ice-edge. </w:t>
      </w:r>
    </w:p>
    <w:p w14:paraId="28EE1BE2" w14:textId="4087978E" w:rsidR="00B50C20" w:rsidRPr="002809B1" w:rsidRDefault="00B50C20" w:rsidP="00005805">
      <w:pPr>
        <w:pStyle w:val="Heading3"/>
        <w:spacing w:before="0" w:after="120"/>
        <w:rPr>
          <w:rFonts w:asciiTheme="majorHAnsi" w:hAnsiTheme="majorHAnsi" w:cstheme="majorHAnsi"/>
        </w:rPr>
      </w:pPr>
      <w:bookmarkStart w:id="3" w:name="_Toc341085720"/>
      <w:bookmarkEnd w:id="2"/>
      <w:r w:rsidRPr="002809B1">
        <w:rPr>
          <w:rFonts w:asciiTheme="majorHAnsi" w:hAnsiTheme="majorHAnsi" w:cstheme="majorHAnsi"/>
        </w:rPr>
        <w:t>Duties and Key Result Areas</w:t>
      </w:r>
    </w:p>
    <w:p w14:paraId="4AD91FE0" w14:textId="77777777" w:rsidR="00DE2333" w:rsidRPr="00454DFE" w:rsidRDefault="00DE2333" w:rsidP="00005805">
      <w:pPr>
        <w:spacing w:before="0" w:line="240" w:lineRule="auto"/>
        <w:rPr>
          <w:rFonts w:asciiTheme="minorHAnsi" w:eastAsiaTheme="minorHAnsi" w:hAnsiTheme="minorHAnsi" w:cstheme="minorHAnsi"/>
          <w:b/>
          <w:bCs/>
          <w:szCs w:val="24"/>
          <w:highlight w:val="yellow"/>
        </w:rPr>
      </w:pPr>
      <w:r w:rsidRPr="00454DFE">
        <w:rPr>
          <w:rFonts w:asciiTheme="minorHAnsi" w:hAnsiTheme="minorHAnsi" w:cstheme="minorHAnsi"/>
          <w:b/>
          <w:bCs/>
          <w:color w:val="333333"/>
          <w:szCs w:val="24"/>
        </w:rPr>
        <w:t>Facility Leadership &amp; Operations</w:t>
      </w:r>
    </w:p>
    <w:p w14:paraId="06A8A29B" w14:textId="7271F366" w:rsidR="00DE2333" w:rsidRPr="00454DFE" w:rsidRDefault="00DE2333" w:rsidP="00620D74">
      <w:pPr>
        <w:pStyle w:val="ListParagraph"/>
        <w:numPr>
          <w:ilvl w:val="0"/>
          <w:numId w:val="23"/>
        </w:numPr>
        <w:autoSpaceDE w:val="0"/>
        <w:autoSpaceDN w:val="0"/>
        <w:adjustRightInd w:val="0"/>
        <w:spacing w:after="0" w:line="240" w:lineRule="auto"/>
        <w:ind w:left="426" w:hanging="283"/>
        <w:rPr>
          <w:rFonts w:asciiTheme="minorHAnsi" w:hAnsiTheme="minorHAnsi" w:cstheme="minorHAnsi"/>
          <w:color w:val="333333"/>
          <w:szCs w:val="24"/>
        </w:rPr>
      </w:pPr>
      <w:bookmarkStart w:id="4" w:name="_Hlk103183884"/>
      <w:r w:rsidRPr="00454DFE">
        <w:rPr>
          <w:rFonts w:asciiTheme="minorHAnsi" w:hAnsiTheme="minorHAnsi" w:cstheme="minorHAnsi"/>
          <w:color w:val="333333"/>
          <w:szCs w:val="24"/>
        </w:rPr>
        <w:t xml:space="preserve">Lead delivery of the </w:t>
      </w:r>
      <w:r w:rsidR="001A283B">
        <w:rPr>
          <w:rFonts w:asciiTheme="minorHAnsi" w:hAnsiTheme="minorHAnsi" w:cstheme="minorHAnsi"/>
          <w:color w:val="333333"/>
          <w:szCs w:val="24"/>
        </w:rPr>
        <w:t>N</w:t>
      </w:r>
      <w:r w:rsidRPr="00454DFE">
        <w:rPr>
          <w:rFonts w:asciiTheme="minorHAnsi" w:hAnsiTheme="minorHAnsi" w:cstheme="minorHAnsi"/>
          <w:color w:val="333333"/>
          <w:szCs w:val="24"/>
        </w:rPr>
        <w:t xml:space="preserve">ational </w:t>
      </w:r>
      <w:r w:rsidR="001A283B">
        <w:rPr>
          <w:rFonts w:asciiTheme="minorHAnsi" w:hAnsiTheme="minorHAnsi" w:cstheme="minorHAnsi"/>
          <w:color w:val="333333"/>
          <w:szCs w:val="24"/>
        </w:rPr>
        <w:t>F</w:t>
      </w:r>
      <w:r w:rsidRPr="00454DFE">
        <w:rPr>
          <w:rFonts w:asciiTheme="minorHAnsi" w:hAnsiTheme="minorHAnsi" w:cstheme="minorHAnsi"/>
          <w:color w:val="333333"/>
          <w:szCs w:val="24"/>
        </w:rPr>
        <w:t>acility</w:t>
      </w:r>
      <w:bookmarkEnd w:id="4"/>
      <w:r w:rsidRPr="00454DFE">
        <w:rPr>
          <w:rFonts w:asciiTheme="minorHAnsi" w:hAnsiTheme="minorHAnsi" w:cstheme="minorHAnsi"/>
          <w:color w:val="333333"/>
          <w:szCs w:val="24"/>
        </w:rPr>
        <w:t>, including prioritisation, direction setting, efficient and effective utilisation of facility resources, capability development, recruitment and retention of staff.</w:t>
      </w:r>
    </w:p>
    <w:p w14:paraId="48D700A8" w14:textId="6C46716F" w:rsidR="002F7DF9" w:rsidRDefault="00DE2333" w:rsidP="00620D74">
      <w:pPr>
        <w:pStyle w:val="ListParagraph"/>
        <w:numPr>
          <w:ilvl w:val="0"/>
          <w:numId w:val="23"/>
        </w:numPr>
        <w:autoSpaceDE w:val="0"/>
        <w:autoSpaceDN w:val="0"/>
        <w:adjustRightInd w:val="0"/>
        <w:spacing w:after="0" w:line="240" w:lineRule="auto"/>
        <w:ind w:left="426" w:hanging="283"/>
        <w:rPr>
          <w:rFonts w:asciiTheme="minorHAnsi" w:hAnsiTheme="minorHAnsi" w:cstheme="minorHAnsi"/>
          <w:color w:val="333333"/>
          <w:szCs w:val="24"/>
        </w:rPr>
      </w:pPr>
      <w:r w:rsidRPr="00454DFE">
        <w:rPr>
          <w:rFonts w:asciiTheme="minorHAnsi" w:hAnsiTheme="minorHAnsi" w:cstheme="minorHAnsi"/>
          <w:color w:val="333333"/>
          <w:szCs w:val="24"/>
        </w:rPr>
        <w:t xml:space="preserve">Manage legislative and regulatory compliance risks required for the </w:t>
      </w:r>
      <w:r w:rsidR="00265498">
        <w:rPr>
          <w:rFonts w:asciiTheme="minorHAnsi" w:hAnsiTheme="minorHAnsi" w:cstheme="minorHAnsi"/>
          <w:color w:val="333333"/>
          <w:szCs w:val="24"/>
        </w:rPr>
        <w:t>F</w:t>
      </w:r>
      <w:r w:rsidRPr="00454DFE">
        <w:rPr>
          <w:rFonts w:asciiTheme="minorHAnsi" w:hAnsiTheme="minorHAnsi" w:cstheme="minorHAnsi"/>
          <w:color w:val="333333"/>
          <w:szCs w:val="24"/>
        </w:rPr>
        <w:t>acility</w:t>
      </w:r>
      <w:r w:rsidR="00265498">
        <w:rPr>
          <w:rFonts w:asciiTheme="minorHAnsi" w:hAnsiTheme="minorHAnsi" w:cstheme="minorHAnsi"/>
          <w:color w:val="333333"/>
          <w:szCs w:val="24"/>
        </w:rPr>
        <w:t>.</w:t>
      </w:r>
    </w:p>
    <w:p w14:paraId="0E72B9B3" w14:textId="2C079810" w:rsidR="00DE2333" w:rsidRPr="00454DFE" w:rsidRDefault="00DE2333" w:rsidP="00620D74">
      <w:pPr>
        <w:pStyle w:val="ListParagraph"/>
        <w:numPr>
          <w:ilvl w:val="0"/>
          <w:numId w:val="23"/>
        </w:numPr>
        <w:autoSpaceDE w:val="0"/>
        <w:autoSpaceDN w:val="0"/>
        <w:adjustRightInd w:val="0"/>
        <w:spacing w:after="0" w:line="240" w:lineRule="auto"/>
        <w:ind w:left="426" w:hanging="283"/>
        <w:rPr>
          <w:rFonts w:asciiTheme="minorHAnsi" w:hAnsiTheme="minorHAnsi" w:cstheme="minorHAnsi"/>
          <w:color w:val="333333"/>
          <w:szCs w:val="24"/>
        </w:rPr>
      </w:pPr>
      <w:r w:rsidRPr="00454DFE">
        <w:rPr>
          <w:rFonts w:asciiTheme="minorHAnsi" w:hAnsiTheme="minorHAnsi" w:cstheme="minorHAnsi"/>
          <w:color w:val="333333"/>
          <w:szCs w:val="24"/>
        </w:rPr>
        <w:t>Assist the</w:t>
      </w:r>
      <w:r w:rsidR="00212592">
        <w:rPr>
          <w:rFonts w:asciiTheme="minorHAnsi" w:hAnsiTheme="minorHAnsi" w:cstheme="minorHAnsi"/>
          <w:color w:val="333333"/>
          <w:szCs w:val="24"/>
        </w:rPr>
        <w:t xml:space="preserve"> Business Unit</w:t>
      </w:r>
      <w:r w:rsidRPr="00454DFE">
        <w:rPr>
          <w:rFonts w:asciiTheme="minorHAnsi" w:hAnsiTheme="minorHAnsi" w:cstheme="minorHAnsi"/>
          <w:color w:val="333333"/>
          <w:szCs w:val="24"/>
        </w:rPr>
        <w:t xml:space="preserve"> Director with planning and preparation for Marine National Facility Steering Committee (MNFSC) meetings to enable the MNFSC to implement policies, oversee operation of sub-committees, and allocate research time on the MNF.</w:t>
      </w:r>
    </w:p>
    <w:p w14:paraId="624AD401" w14:textId="77777777" w:rsidR="00DE2333" w:rsidRPr="00454DFE" w:rsidRDefault="00DE2333" w:rsidP="00620D74">
      <w:pPr>
        <w:pStyle w:val="ListParagraph"/>
        <w:numPr>
          <w:ilvl w:val="0"/>
          <w:numId w:val="23"/>
        </w:numPr>
        <w:autoSpaceDE w:val="0"/>
        <w:autoSpaceDN w:val="0"/>
        <w:adjustRightInd w:val="0"/>
        <w:spacing w:after="0" w:line="240" w:lineRule="auto"/>
        <w:ind w:left="426" w:hanging="283"/>
        <w:rPr>
          <w:rFonts w:asciiTheme="minorHAnsi" w:hAnsiTheme="minorHAnsi" w:cstheme="minorHAnsi"/>
          <w:color w:val="333333"/>
          <w:szCs w:val="24"/>
        </w:rPr>
      </w:pPr>
      <w:r w:rsidRPr="00454DFE">
        <w:rPr>
          <w:rFonts w:asciiTheme="minorHAnsi" w:hAnsiTheme="minorHAnsi" w:cstheme="minorHAnsi"/>
          <w:color w:val="333333"/>
          <w:szCs w:val="24"/>
        </w:rPr>
        <w:t>Work with the scientific community to ensure the best scientific outcomes by developing a research environment that enables science excellence, creativity, innovation and flexibility.</w:t>
      </w:r>
    </w:p>
    <w:p w14:paraId="036E27AC" w14:textId="3A617B19" w:rsidR="002F7DF9" w:rsidRDefault="00DE2333" w:rsidP="00620D74">
      <w:pPr>
        <w:pStyle w:val="ListParagraph"/>
        <w:numPr>
          <w:ilvl w:val="0"/>
          <w:numId w:val="23"/>
        </w:numPr>
        <w:autoSpaceDE w:val="0"/>
        <w:autoSpaceDN w:val="0"/>
        <w:adjustRightInd w:val="0"/>
        <w:spacing w:after="0" w:line="240" w:lineRule="auto"/>
        <w:ind w:left="426" w:hanging="283"/>
        <w:rPr>
          <w:rFonts w:asciiTheme="minorHAnsi" w:hAnsiTheme="minorHAnsi" w:cstheme="minorHAnsi"/>
          <w:color w:val="333333"/>
          <w:szCs w:val="24"/>
        </w:rPr>
      </w:pPr>
      <w:r w:rsidRPr="00454DFE">
        <w:rPr>
          <w:rFonts w:asciiTheme="minorHAnsi" w:hAnsiTheme="minorHAnsi" w:cstheme="minorHAnsi"/>
          <w:color w:val="333333"/>
          <w:szCs w:val="24"/>
        </w:rPr>
        <w:t>Maintain a science ready facility to serve the research community</w:t>
      </w:r>
      <w:r w:rsidR="00265498">
        <w:rPr>
          <w:rFonts w:asciiTheme="minorHAnsi" w:hAnsiTheme="minorHAnsi" w:cstheme="minorHAnsi"/>
          <w:color w:val="333333"/>
          <w:szCs w:val="24"/>
        </w:rPr>
        <w:t>.</w:t>
      </w:r>
    </w:p>
    <w:p w14:paraId="6BB40B3E" w14:textId="48BC4D64" w:rsidR="00DE2333" w:rsidRPr="00454DFE" w:rsidRDefault="00DE2333" w:rsidP="00620D74">
      <w:pPr>
        <w:pStyle w:val="ListParagraph"/>
        <w:numPr>
          <w:ilvl w:val="0"/>
          <w:numId w:val="23"/>
        </w:numPr>
        <w:autoSpaceDE w:val="0"/>
        <w:autoSpaceDN w:val="0"/>
        <w:adjustRightInd w:val="0"/>
        <w:spacing w:after="0" w:line="240" w:lineRule="auto"/>
        <w:ind w:left="426" w:hanging="283"/>
        <w:rPr>
          <w:rFonts w:asciiTheme="minorHAnsi" w:hAnsiTheme="minorHAnsi" w:cstheme="minorHAnsi"/>
          <w:color w:val="333333"/>
          <w:szCs w:val="24"/>
        </w:rPr>
      </w:pPr>
      <w:r w:rsidRPr="00454DFE">
        <w:rPr>
          <w:rFonts w:asciiTheme="minorHAnsi" w:hAnsiTheme="minorHAnsi" w:cstheme="minorHAnsi"/>
          <w:color w:val="333333"/>
          <w:szCs w:val="24"/>
        </w:rPr>
        <w:t>Develop and maintain a comprehensive strategic overview of the risk profile and opportunities of the national facility, managing identified risks and opportunities.</w:t>
      </w:r>
    </w:p>
    <w:p w14:paraId="71ED1F6C" w14:textId="77777777" w:rsidR="00DE2333" w:rsidRPr="00454DFE" w:rsidRDefault="00DE2333" w:rsidP="00DE2333">
      <w:pPr>
        <w:autoSpaceDE w:val="0"/>
        <w:autoSpaceDN w:val="0"/>
        <w:adjustRightInd w:val="0"/>
        <w:spacing w:after="0" w:line="240" w:lineRule="auto"/>
        <w:rPr>
          <w:rFonts w:asciiTheme="minorHAnsi" w:hAnsiTheme="minorHAnsi" w:cstheme="minorHAnsi"/>
          <w:b/>
          <w:bCs/>
          <w:color w:val="333333"/>
          <w:szCs w:val="24"/>
        </w:rPr>
      </w:pPr>
      <w:r w:rsidRPr="00454DFE">
        <w:rPr>
          <w:rFonts w:asciiTheme="minorHAnsi" w:hAnsiTheme="minorHAnsi" w:cstheme="minorHAnsi"/>
          <w:b/>
          <w:bCs/>
          <w:color w:val="333333"/>
          <w:szCs w:val="24"/>
        </w:rPr>
        <w:lastRenderedPageBreak/>
        <w:t>Capability Leadership</w:t>
      </w:r>
    </w:p>
    <w:p w14:paraId="580737C9" w14:textId="7AF1D0F6" w:rsidR="00DA67B7" w:rsidRDefault="00DE2333" w:rsidP="00620D74">
      <w:pPr>
        <w:pStyle w:val="ListParagraph"/>
        <w:numPr>
          <w:ilvl w:val="0"/>
          <w:numId w:val="23"/>
        </w:numPr>
        <w:autoSpaceDE w:val="0"/>
        <w:autoSpaceDN w:val="0"/>
        <w:adjustRightInd w:val="0"/>
        <w:spacing w:after="0" w:line="240" w:lineRule="auto"/>
        <w:ind w:left="426" w:hanging="284"/>
        <w:rPr>
          <w:rFonts w:asciiTheme="minorHAnsi" w:hAnsiTheme="minorHAnsi" w:cstheme="minorHAnsi"/>
          <w:color w:val="333333"/>
          <w:szCs w:val="24"/>
        </w:rPr>
      </w:pPr>
      <w:r w:rsidRPr="00454DFE">
        <w:rPr>
          <w:rFonts w:asciiTheme="minorHAnsi" w:hAnsiTheme="minorHAnsi" w:cstheme="minorHAnsi"/>
          <w:color w:val="333333"/>
          <w:szCs w:val="24"/>
        </w:rPr>
        <w:t>Strive for "Zero Harm" (physical and psychological) through a commitment to a healthy, safe and environmentally sustainable workplace</w:t>
      </w:r>
      <w:r w:rsidR="00DA67B7">
        <w:rPr>
          <w:rFonts w:asciiTheme="minorHAnsi" w:hAnsiTheme="minorHAnsi" w:cstheme="minorHAnsi"/>
          <w:color w:val="333333"/>
          <w:szCs w:val="24"/>
        </w:rPr>
        <w:t>.</w:t>
      </w:r>
    </w:p>
    <w:p w14:paraId="30DB63C1" w14:textId="29EA7331" w:rsidR="00DE2333" w:rsidRPr="00454DFE" w:rsidRDefault="00DE2333" w:rsidP="00620D74">
      <w:pPr>
        <w:pStyle w:val="ListParagraph"/>
        <w:numPr>
          <w:ilvl w:val="0"/>
          <w:numId w:val="23"/>
        </w:numPr>
        <w:autoSpaceDE w:val="0"/>
        <w:autoSpaceDN w:val="0"/>
        <w:adjustRightInd w:val="0"/>
        <w:spacing w:after="0" w:line="240" w:lineRule="auto"/>
        <w:ind w:left="426" w:hanging="284"/>
        <w:rPr>
          <w:rFonts w:asciiTheme="minorHAnsi" w:hAnsiTheme="minorHAnsi" w:cstheme="minorHAnsi"/>
          <w:color w:val="333333"/>
          <w:szCs w:val="24"/>
        </w:rPr>
      </w:pPr>
      <w:r w:rsidRPr="00454DFE">
        <w:rPr>
          <w:rFonts w:asciiTheme="minorHAnsi" w:hAnsiTheme="minorHAnsi" w:cstheme="minorHAnsi"/>
          <w:color w:val="333333"/>
          <w:szCs w:val="24"/>
        </w:rPr>
        <w:t>Attract, develop and retain world class talent which will meet current and future needs.</w:t>
      </w:r>
    </w:p>
    <w:p w14:paraId="6B8E9DC8" w14:textId="77777777" w:rsidR="00DE2333" w:rsidRPr="00454DFE" w:rsidRDefault="00DE2333" w:rsidP="00620D74">
      <w:pPr>
        <w:pStyle w:val="ListParagraph"/>
        <w:numPr>
          <w:ilvl w:val="0"/>
          <w:numId w:val="23"/>
        </w:numPr>
        <w:autoSpaceDE w:val="0"/>
        <w:autoSpaceDN w:val="0"/>
        <w:adjustRightInd w:val="0"/>
        <w:spacing w:after="0" w:line="240" w:lineRule="auto"/>
        <w:ind w:left="426" w:hanging="284"/>
        <w:rPr>
          <w:rFonts w:asciiTheme="minorHAnsi" w:hAnsiTheme="minorHAnsi" w:cstheme="minorHAnsi"/>
          <w:color w:val="333333"/>
          <w:szCs w:val="24"/>
        </w:rPr>
      </w:pPr>
      <w:r w:rsidRPr="00454DFE">
        <w:rPr>
          <w:rFonts w:asciiTheme="minorHAnsi" w:hAnsiTheme="minorHAnsi" w:cstheme="minorHAnsi"/>
          <w:color w:val="333333"/>
          <w:szCs w:val="24"/>
        </w:rPr>
        <w:t>Empower staff with the sufficient autonomy to pursue innovative science and encourage the creative exchange of ideas.</w:t>
      </w:r>
    </w:p>
    <w:p w14:paraId="5947E41C" w14:textId="0F012345" w:rsidR="00DE2333" w:rsidRPr="00454DFE" w:rsidRDefault="00DE2333" w:rsidP="00620D74">
      <w:pPr>
        <w:pStyle w:val="ListParagraph"/>
        <w:numPr>
          <w:ilvl w:val="0"/>
          <w:numId w:val="23"/>
        </w:numPr>
        <w:autoSpaceDE w:val="0"/>
        <w:autoSpaceDN w:val="0"/>
        <w:adjustRightInd w:val="0"/>
        <w:spacing w:after="0" w:line="240" w:lineRule="auto"/>
        <w:ind w:left="426" w:hanging="284"/>
        <w:rPr>
          <w:rFonts w:asciiTheme="minorHAnsi" w:hAnsiTheme="minorHAnsi" w:cstheme="minorHAnsi"/>
          <w:color w:val="333333"/>
          <w:szCs w:val="24"/>
        </w:rPr>
      </w:pPr>
      <w:r w:rsidRPr="00454DFE">
        <w:rPr>
          <w:rFonts w:asciiTheme="minorHAnsi" w:hAnsiTheme="minorHAnsi" w:cstheme="minorHAnsi"/>
          <w:color w:val="333333"/>
          <w:szCs w:val="24"/>
        </w:rPr>
        <w:t xml:space="preserve">Model appropriate and professional behaviour in the workplace and manage people matters </w:t>
      </w:r>
      <w:r w:rsidR="003B4F16" w:rsidRPr="00454DFE">
        <w:rPr>
          <w:rFonts w:asciiTheme="minorHAnsi" w:hAnsiTheme="minorHAnsi" w:cstheme="minorHAnsi"/>
          <w:color w:val="333333"/>
          <w:szCs w:val="24"/>
        </w:rPr>
        <w:t>proactively.</w:t>
      </w:r>
      <w:r w:rsidRPr="00454DFE">
        <w:rPr>
          <w:rFonts w:asciiTheme="minorHAnsi" w:hAnsiTheme="minorHAnsi" w:cstheme="minorHAnsi"/>
          <w:color w:val="333333"/>
          <w:szCs w:val="24"/>
        </w:rPr>
        <w:t xml:space="preserve"> </w:t>
      </w:r>
    </w:p>
    <w:p w14:paraId="3606FA16" w14:textId="77777777" w:rsidR="00DE2333" w:rsidRPr="00454DFE" w:rsidRDefault="00DE2333" w:rsidP="00620D74">
      <w:pPr>
        <w:pStyle w:val="ListParagraph"/>
        <w:numPr>
          <w:ilvl w:val="0"/>
          <w:numId w:val="23"/>
        </w:numPr>
        <w:autoSpaceDE w:val="0"/>
        <w:autoSpaceDN w:val="0"/>
        <w:adjustRightInd w:val="0"/>
        <w:spacing w:after="0" w:line="240" w:lineRule="auto"/>
        <w:ind w:left="426" w:hanging="284"/>
        <w:rPr>
          <w:rFonts w:asciiTheme="minorHAnsi" w:hAnsiTheme="minorHAnsi" w:cstheme="minorHAnsi"/>
          <w:color w:val="333333"/>
          <w:szCs w:val="24"/>
        </w:rPr>
      </w:pPr>
      <w:r w:rsidRPr="00454DFE">
        <w:rPr>
          <w:rFonts w:asciiTheme="minorHAnsi" w:hAnsiTheme="minorHAnsi" w:cstheme="minorHAnsi"/>
          <w:color w:val="333333"/>
          <w:szCs w:val="24"/>
        </w:rPr>
        <w:t>Effectively lead change initiatives across the MNF and CSIRO.</w:t>
      </w:r>
    </w:p>
    <w:p w14:paraId="6D91982D" w14:textId="77777777" w:rsidR="00DE2333" w:rsidRPr="00454DFE" w:rsidRDefault="00DE2333" w:rsidP="00DE2333">
      <w:pPr>
        <w:autoSpaceDE w:val="0"/>
        <w:autoSpaceDN w:val="0"/>
        <w:adjustRightInd w:val="0"/>
        <w:spacing w:after="0" w:line="240" w:lineRule="auto"/>
        <w:rPr>
          <w:rFonts w:asciiTheme="minorHAnsi" w:hAnsiTheme="minorHAnsi" w:cstheme="minorHAnsi"/>
          <w:b/>
          <w:bCs/>
          <w:color w:val="333333"/>
          <w:szCs w:val="24"/>
        </w:rPr>
      </w:pPr>
      <w:r w:rsidRPr="00454DFE">
        <w:rPr>
          <w:rFonts w:asciiTheme="minorHAnsi" w:hAnsiTheme="minorHAnsi" w:cstheme="minorHAnsi"/>
          <w:b/>
          <w:bCs/>
          <w:color w:val="333333"/>
          <w:szCs w:val="24"/>
        </w:rPr>
        <w:t>Engagement and Partnerships</w:t>
      </w:r>
    </w:p>
    <w:p w14:paraId="0587FA3A" w14:textId="77777777" w:rsidR="00DE2333" w:rsidRPr="00454DFE" w:rsidRDefault="00DE2333" w:rsidP="00620D74">
      <w:pPr>
        <w:pStyle w:val="ListParagraph"/>
        <w:numPr>
          <w:ilvl w:val="0"/>
          <w:numId w:val="23"/>
        </w:numPr>
        <w:autoSpaceDE w:val="0"/>
        <w:autoSpaceDN w:val="0"/>
        <w:adjustRightInd w:val="0"/>
        <w:spacing w:after="0" w:line="240" w:lineRule="auto"/>
        <w:ind w:left="426" w:hanging="284"/>
        <w:rPr>
          <w:rFonts w:asciiTheme="minorHAnsi" w:hAnsiTheme="minorHAnsi" w:cstheme="minorHAnsi"/>
          <w:color w:val="333333"/>
          <w:szCs w:val="24"/>
        </w:rPr>
      </w:pPr>
      <w:r w:rsidRPr="00454DFE">
        <w:rPr>
          <w:rFonts w:asciiTheme="minorHAnsi" w:hAnsiTheme="minorHAnsi" w:cstheme="minorHAnsi"/>
          <w:color w:val="333333"/>
          <w:szCs w:val="24"/>
        </w:rPr>
        <w:t>Manage stakeholder and community engagement with the MNF, including processes for utilisation of the facility by non-CSIRO organisations and parties and undertaking high level national and international representation of the national facility to expand its impact and opportunities for new business.</w:t>
      </w:r>
    </w:p>
    <w:p w14:paraId="4C972A8F" w14:textId="3A5E240C" w:rsidR="00DE2333" w:rsidRPr="00454DFE" w:rsidRDefault="00DE2333" w:rsidP="00620D74">
      <w:pPr>
        <w:pStyle w:val="ListParagraph"/>
        <w:numPr>
          <w:ilvl w:val="0"/>
          <w:numId w:val="23"/>
        </w:numPr>
        <w:autoSpaceDE w:val="0"/>
        <w:autoSpaceDN w:val="0"/>
        <w:adjustRightInd w:val="0"/>
        <w:spacing w:after="0" w:line="240" w:lineRule="auto"/>
        <w:ind w:left="426" w:hanging="284"/>
        <w:rPr>
          <w:rFonts w:asciiTheme="minorHAnsi" w:hAnsiTheme="minorHAnsi" w:cstheme="minorHAnsi"/>
          <w:color w:val="333333"/>
          <w:szCs w:val="24"/>
        </w:rPr>
      </w:pPr>
      <w:r w:rsidRPr="00454DFE">
        <w:rPr>
          <w:rFonts w:asciiTheme="minorHAnsi" w:hAnsiTheme="minorHAnsi" w:cstheme="minorHAnsi"/>
          <w:color w:val="333333"/>
          <w:szCs w:val="24"/>
        </w:rPr>
        <w:t xml:space="preserve">Support the MNFSC and </w:t>
      </w:r>
      <w:r w:rsidR="00200956">
        <w:rPr>
          <w:rFonts w:asciiTheme="minorHAnsi" w:hAnsiTheme="minorHAnsi" w:cstheme="minorHAnsi"/>
          <w:color w:val="333333"/>
          <w:szCs w:val="24"/>
        </w:rPr>
        <w:t xml:space="preserve">Business Unit </w:t>
      </w:r>
      <w:r w:rsidRPr="00454DFE">
        <w:rPr>
          <w:rFonts w:asciiTheme="minorHAnsi" w:hAnsiTheme="minorHAnsi" w:cstheme="minorHAnsi"/>
          <w:color w:val="333333"/>
          <w:szCs w:val="24"/>
        </w:rPr>
        <w:t>Director to contribute to the formulation and implementation of a long-term strategy for continued operation of the facility.</w:t>
      </w:r>
    </w:p>
    <w:p w14:paraId="1E458E4B" w14:textId="21792CE7" w:rsidR="00DE2333" w:rsidRPr="00200956" w:rsidRDefault="00DE2333" w:rsidP="00620D74">
      <w:pPr>
        <w:pStyle w:val="ListParagraph"/>
        <w:numPr>
          <w:ilvl w:val="0"/>
          <w:numId w:val="23"/>
        </w:numPr>
        <w:autoSpaceDE w:val="0"/>
        <w:autoSpaceDN w:val="0"/>
        <w:adjustRightInd w:val="0"/>
        <w:spacing w:after="0" w:line="240" w:lineRule="auto"/>
        <w:ind w:left="426" w:hanging="284"/>
        <w:rPr>
          <w:rFonts w:asciiTheme="minorHAnsi" w:hAnsiTheme="minorHAnsi" w:cstheme="minorHAnsi"/>
          <w:color w:val="333333"/>
          <w:szCs w:val="24"/>
        </w:rPr>
      </w:pPr>
      <w:r w:rsidRPr="00200956">
        <w:rPr>
          <w:rFonts w:asciiTheme="minorHAnsi" w:hAnsiTheme="minorHAnsi" w:cstheme="minorHAnsi"/>
          <w:color w:val="333333"/>
          <w:szCs w:val="24"/>
        </w:rPr>
        <w:t>Negotiate and oversee the service agreement with Engineering</w:t>
      </w:r>
      <w:r w:rsidR="00200956">
        <w:rPr>
          <w:rFonts w:asciiTheme="minorHAnsi" w:hAnsiTheme="minorHAnsi" w:cstheme="minorHAnsi"/>
          <w:color w:val="333333"/>
          <w:szCs w:val="24"/>
        </w:rPr>
        <w:t xml:space="preserve"> </w:t>
      </w:r>
      <w:r w:rsidRPr="00200956">
        <w:rPr>
          <w:rFonts w:asciiTheme="minorHAnsi" w:hAnsiTheme="minorHAnsi" w:cstheme="minorHAnsi"/>
          <w:color w:val="333333"/>
          <w:szCs w:val="24"/>
        </w:rPr>
        <w:t xml:space="preserve">&amp; Technology Program to deliver technical services to the MNF. </w:t>
      </w:r>
    </w:p>
    <w:p w14:paraId="6D708BE4" w14:textId="77777777" w:rsidR="00DE2333" w:rsidRPr="00454DFE" w:rsidRDefault="00DE2333" w:rsidP="00620D74">
      <w:pPr>
        <w:pStyle w:val="ListParagraph"/>
        <w:numPr>
          <w:ilvl w:val="0"/>
          <w:numId w:val="23"/>
        </w:numPr>
        <w:autoSpaceDE w:val="0"/>
        <w:autoSpaceDN w:val="0"/>
        <w:adjustRightInd w:val="0"/>
        <w:spacing w:after="0" w:line="240" w:lineRule="auto"/>
        <w:ind w:left="426" w:hanging="284"/>
        <w:rPr>
          <w:rFonts w:asciiTheme="minorHAnsi" w:hAnsiTheme="minorHAnsi" w:cstheme="minorHAnsi"/>
          <w:color w:val="333333"/>
          <w:szCs w:val="24"/>
        </w:rPr>
      </w:pPr>
      <w:r w:rsidRPr="00454DFE">
        <w:rPr>
          <w:rFonts w:asciiTheme="minorHAnsi" w:hAnsiTheme="minorHAnsi" w:cstheme="minorHAnsi"/>
          <w:color w:val="333333"/>
          <w:szCs w:val="24"/>
        </w:rPr>
        <w:t>Liaise with the Engineering &amp; Technology Research Director to ensure the agreement meets the needs of all researchers.</w:t>
      </w:r>
    </w:p>
    <w:p w14:paraId="11B38FF5" w14:textId="506FFEF7" w:rsidR="00DE2333" w:rsidRPr="00454DFE" w:rsidRDefault="00DE2333" w:rsidP="00620D74">
      <w:pPr>
        <w:pStyle w:val="ListParagraph"/>
        <w:numPr>
          <w:ilvl w:val="0"/>
          <w:numId w:val="23"/>
        </w:numPr>
        <w:autoSpaceDE w:val="0"/>
        <w:autoSpaceDN w:val="0"/>
        <w:adjustRightInd w:val="0"/>
        <w:spacing w:after="0" w:line="240" w:lineRule="auto"/>
        <w:ind w:left="426" w:hanging="284"/>
        <w:rPr>
          <w:rFonts w:asciiTheme="minorHAnsi" w:hAnsiTheme="minorHAnsi" w:cstheme="minorHAnsi"/>
          <w:color w:val="333333"/>
          <w:szCs w:val="24"/>
        </w:rPr>
      </w:pPr>
      <w:r w:rsidRPr="00454DFE">
        <w:rPr>
          <w:rFonts w:asciiTheme="minorHAnsi" w:hAnsiTheme="minorHAnsi" w:cstheme="minorHAnsi"/>
          <w:color w:val="333333"/>
          <w:szCs w:val="24"/>
        </w:rPr>
        <w:t xml:space="preserve">Deliver trusted advice from the </w:t>
      </w:r>
      <w:r w:rsidR="007B48D6">
        <w:rPr>
          <w:rFonts w:asciiTheme="minorHAnsi" w:hAnsiTheme="minorHAnsi" w:cstheme="minorHAnsi"/>
          <w:color w:val="333333"/>
          <w:szCs w:val="24"/>
        </w:rPr>
        <w:t xml:space="preserve">Marine </w:t>
      </w:r>
      <w:r w:rsidR="00200956">
        <w:rPr>
          <w:rFonts w:asciiTheme="minorHAnsi" w:hAnsiTheme="minorHAnsi" w:cstheme="minorHAnsi"/>
          <w:color w:val="333333"/>
          <w:szCs w:val="24"/>
        </w:rPr>
        <w:t>N</w:t>
      </w:r>
      <w:r w:rsidRPr="00454DFE">
        <w:rPr>
          <w:rFonts w:asciiTheme="minorHAnsi" w:hAnsiTheme="minorHAnsi" w:cstheme="minorHAnsi"/>
          <w:color w:val="333333"/>
          <w:szCs w:val="24"/>
        </w:rPr>
        <w:t xml:space="preserve">ational </w:t>
      </w:r>
      <w:r w:rsidR="00200956">
        <w:rPr>
          <w:rFonts w:asciiTheme="minorHAnsi" w:hAnsiTheme="minorHAnsi" w:cstheme="minorHAnsi"/>
          <w:color w:val="333333"/>
          <w:szCs w:val="24"/>
        </w:rPr>
        <w:t>F</w:t>
      </w:r>
      <w:r w:rsidRPr="00454DFE">
        <w:rPr>
          <w:rFonts w:asciiTheme="minorHAnsi" w:hAnsiTheme="minorHAnsi" w:cstheme="minorHAnsi"/>
          <w:color w:val="333333"/>
          <w:szCs w:val="24"/>
        </w:rPr>
        <w:t>acility to key clients nationally and internationally.</w:t>
      </w:r>
    </w:p>
    <w:p w14:paraId="30A673A9" w14:textId="443E7E22" w:rsidR="00DE2333" w:rsidRPr="00454DFE" w:rsidRDefault="00DE2333" w:rsidP="00620D74">
      <w:pPr>
        <w:pStyle w:val="ListParagraph"/>
        <w:numPr>
          <w:ilvl w:val="0"/>
          <w:numId w:val="23"/>
        </w:numPr>
        <w:autoSpaceDE w:val="0"/>
        <w:autoSpaceDN w:val="0"/>
        <w:adjustRightInd w:val="0"/>
        <w:spacing w:after="0" w:line="240" w:lineRule="auto"/>
        <w:ind w:left="426" w:hanging="284"/>
        <w:rPr>
          <w:rFonts w:asciiTheme="minorHAnsi" w:hAnsiTheme="minorHAnsi" w:cstheme="minorHAnsi"/>
          <w:color w:val="333333"/>
          <w:szCs w:val="24"/>
        </w:rPr>
      </w:pPr>
      <w:r w:rsidRPr="00454DFE">
        <w:rPr>
          <w:rFonts w:asciiTheme="minorHAnsi" w:hAnsiTheme="minorHAnsi" w:cstheme="minorHAnsi"/>
          <w:color w:val="333333"/>
          <w:szCs w:val="24"/>
        </w:rPr>
        <w:t>Develop and implement a comprehensive communications strategy and a stakeholder relationship plan for the research vessel</w:t>
      </w:r>
      <w:r w:rsidR="00100A18">
        <w:rPr>
          <w:rFonts w:asciiTheme="minorHAnsi" w:hAnsiTheme="minorHAnsi" w:cstheme="minorHAnsi"/>
          <w:color w:val="333333"/>
          <w:szCs w:val="24"/>
        </w:rPr>
        <w:t>.</w:t>
      </w:r>
    </w:p>
    <w:p w14:paraId="7CAFE312" w14:textId="2C79A469" w:rsidR="00DE2333" w:rsidRPr="00454DFE" w:rsidRDefault="00DE2333" w:rsidP="00620D74">
      <w:pPr>
        <w:pStyle w:val="ListParagraph"/>
        <w:numPr>
          <w:ilvl w:val="0"/>
          <w:numId w:val="23"/>
        </w:numPr>
        <w:autoSpaceDE w:val="0"/>
        <w:autoSpaceDN w:val="0"/>
        <w:adjustRightInd w:val="0"/>
        <w:spacing w:after="0" w:line="240" w:lineRule="auto"/>
        <w:ind w:left="426" w:hanging="284"/>
        <w:rPr>
          <w:rFonts w:asciiTheme="minorHAnsi" w:hAnsiTheme="minorHAnsi" w:cstheme="minorHAnsi"/>
          <w:color w:val="333333"/>
          <w:szCs w:val="24"/>
        </w:rPr>
      </w:pPr>
      <w:r w:rsidRPr="00454DFE">
        <w:rPr>
          <w:rFonts w:asciiTheme="minorHAnsi" w:hAnsiTheme="minorHAnsi" w:cstheme="minorHAnsi"/>
          <w:color w:val="333333"/>
          <w:szCs w:val="24"/>
        </w:rPr>
        <w:t>Build strategic alliances within the organisation to collaboratively execute CSIRO strategy across lines of business.</w:t>
      </w:r>
    </w:p>
    <w:p w14:paraId="6312E318" w14:textId="77777777" w:rsidR="00DE2333" w:rsidRPr="00454DFE" w:rsidRDefault="00DE2333" w:rsidP="00DE2333">
      <w:pPr>
        <w:autoSpaceDE w:val="0"/>
        <w:autoSpaceDN w:val="0"/>
        <w:adjustRightInd w:val="0"/>
        <w:spacing w:after="0" w:line="240" w:lineRule="auto"/>
        <w:rPr>
          <w:rFonts w:asciiTheme="minorHAnsi" w:hAnsiTheme="minorHAnsi" w:cstheme="minorHAnsi"/>
          <w:b/>
          <w:bCs/>
          <w:color w:val="333333"/>
          <w:szCs w:val="24"/>
        </w:rPr>
      </w:pPr>
      <w:r w:rsidRPr="00454DFE">
        <w:rPr>
          <w:rFonts w:asciiTheme="minorHAnsi" w:hAnsiTheme="minorHAnsi" w:cstheme="minorHAnsi"/>
          <w:b/>
          <w:bCs/>
          <w:color w:val="333333"/>
          <w:szCs w:val="24"/>
        </w:rPr>
        <w:t>Resource Leadership</w:t>
      </w:r>
    </w:p>
    <w:p w14:paraId="669F0236" w14:textId="44A04253" w:rsidR="00DE2333" w:rsidRPr="00454DFE" w:rsidRDefault="00DE2333" w:rsidP="00620D74">
      <w:pPr>
        <w:pStyle w:val="ListParagraph"/>
        <w:numPr>
          <w:ilvl w:val="0"/>
          <w:numId w:val="23"/>
        </w:numPr>
        <w:autoSpaceDE w:val="0"/>
        <w:autoSpaceDN w:val="0"/>
        <w:adjustRightInd w:val="0"/>
        <w:spacing w:after="0" w:line="240" w:lineRule="auto"/>
        <w:ind w:left="426" w:hanging="284"/>
        <w:rPr>
          <w:rFonts w:asciiTheme="minorHAnsi" w:hAnsiTheme="minorHAnsi" w:cstheme="minorHAnsi"/>
          <w:color w:val="333333"/>
          <w:szCs w:val="24"/>
        </w:rPr>
      </w:pPr>
      <w:r w:rsidRPr="00454DFE">
        <w:rPr>
          <w:rFonts w:asciiTheme="minorHAnsi" w:hAnsiTheme="minorHAnsi" w:cstheme="minorHAnsi"/>
          <w:color w:val="333333"/>
          <w:szCs w:val="24"/>
        </w:rPr>
        <w:t xml:space="preserve">Lead and manage the </w:t>
      </w:r>
      <w:r w:rsidR="00DF3F7E">
        <w:rPr>
          <w:rFonts w:asciiTheme="minorHAnsi" w:hAnsiTheme="minorHAnsi" w:cstheme="minorHAnsi"/>
          <w:color w:val="333333"/>
          <w:szCs w:val="24"/>
        </w:rPr>
        <w:t xml:space="preserve">Marine </w:t>
      </w:r>
      <w:r w:rsidR="002F4E4D">
        <w:rPr>
          <w:rFonts w:asciiTheme="minorHAnsi" w:hAnsiTheme="minorHAnsi" w:cstheme="minorHAnsi"/>
          <w:color w:val="333333"/>
          <w:szCs w:val="24"/>
        </w:rPr>
        <w:t>N</w:t>
      </w:r>
      <w:r w:rsidRPr="00454DFE">
        <w:rPr>
          <w:rFonts w:asciiTheme="minorHAnsi" w:hAnsiTheme="minorHAnsi" w:cstheme="minorHAnsi"/>
          <w:color w:val="333333"/>
          <w:szCs w:val="24"/>
        </w:rPr>
        <w:t xml:space="preserve">ational </w:t>
      </w:r>
      <w:r w:rsidR="002F4E4D">
        <w:rPr>
          <w:rFonts w:asciiTheme="minorHAnsi" w:hAnsiTheme="minorHAnsi" w:cstheme="minorHAnsi"/>
          <w:color w:val="333333"/>
          <w:szCs w:val="24"/>
        </w:rPr>
        <w:t>F</w:t>
      </w:r>
      <w:r w:rsidRPr="00454DFE">
        <w:rPr>
          <w:rFonts w:asciiTheme="minorHAnsi" w:hAnsiTheme="minorHAnsi" w:cstheme="minorHAnsi"/>
          <w:color w:val="333333"/>
          <w:szCs w:val="24"/>
        </w:rPr>
        <w:t>acility's financial resources, people, infrastructure and other assets to ensure their effective and efficient use.</w:t>
      </w:r>
    </w:p>
    <w:p w14:paraId="7D24B113" w14:textId="531D32FB" w:rsidR="00DE2333" w:rsidRPr="00454DFE" w:rsidRDefault="00DE2333" w:rsidP="00620D74">
      <w:pPr>
        <w:pStyle w:val="ListParagraph"/>
        <w:numPr>
          <w:ilvl w:val="0"/>
          <w:numId w:val="23"/>
        </w:numPr>
        <w:autoSpaceDE w:val="0"/>
        <w:autoSpaceDN w:val="0"/>
        <w:adjustRightInd w:val="0"/>
        <w:spacing w:after="0" w:line="240" w:lineRule="auto"/>
        <w:ind w:left="426" w:hanging="284"/>
        <w:rPr>
          <w:rFonts w:asciiTheme="minorHAnsi" w:hAnsiTheme="minorHAnsi" w:cstheme="minorHAnsi"/>
          <w:color w:val="333333"/>
          <w:szCs w:val="24"/>
        </w:rPr>
      </w:pPr>
      <w:r w:rsidRPr="00454DFE">
        <w:rPr>
          <w:rFonts w:asciiTheme="minorHAnsi" w:hAnsiTheme="minorHAnsi" w:cstheme="minorHAnsi"/>
          <w:color w:val="333333"/>
          <w:szCs w:val="24"/>
        </w:rPr>
        <w:t>Secure a pipeline of opportunities aligned with national priorities that deliver a sustainable financial future.</w:t>
      </w:r>
    </w:p>
    <w:p w14:paraId="03AA0F7B" w14:textId="77777777" w:rsidR="00DE2333" w:rsidRPr="00454DFE" w:rsidRDefault="00DE2333" w:rsidP="00620D74">
      <w:pPr>
        <w:pStyle w:val="ListParagraph"/>
        <w:numPr>
          <w:ilvl w:val="0"/>
          <w:numId w:val="23"/>
        </w:numPr>
        <w:autoSpaceDE w:val="0"/>
        <w:autoSpaceDN w:val="0"/>
        <w:adjustRightInd w:val="0"/>
        <w:spacing w:after="0" w:line="240" w:lineRule="auto"/>
        <w:ind w:left="426" w:hanging="284"/>
        <w:rPr>
          <w:rFonts w:asciiTheme="minorHAnsi" w:hAnsiTheme="minorHAnsi" w:cstheme="minorHAnsi"/>
          <w:color w:val="333333"/>
          <w:szCs w:val="24"/>
        </w:rPr>
      </w:pPr>
      <w:r w:rsidRPr="00454DFE">
        <w:rPr>
          <w:rFonts w:asciiTheme="minorHAnsi" w:hAnsiTheme="minorHAnsi" w:cstheme="minorHAnsi"/>
          <w:color w:val="333333"/>
          <w:szCs w:val="24"/>
        </w:rPr>
        <w:t>Ensure effective management of physical infrastructure and resources in an environmentally sustainable way; and</w:t>
      </w:r>
    </w:p>
    <w:p w14:paraId="194E42BC" w14:textId="48699086" w:rsidR="00BB5C6E" w:rsidRDefault="00DE2333" w:rsidP="00620D74">
      <w:pPr>
        <w:pStyle w:val="ListParagraph"/>
        <w:numPr>
          <w:ilvl w:val="0"/>
          <w:numId w:val="23"/>
        </w:numPr>
        <w:autoSpaceDE w:val="0"/>
        <w:autoSpaceDN w:val="0"/>
        <w:adjustRightInd w:val="0"/>
        <w:spacing w:after="0" w:line="240" w:lineRule="auto"/>
        <w:ind w:left="426" w:hanging="284"/>
        <w:rPr>
          <w:rFonts w:asciiTheme="minorHAnsi" w:hAnsiTheme="minorHAnsi" w:cstheme="minorHAnsi"/>
          <w:color w:val="333333"/>
          <w:szCs w:val="24"/>
        </w:rPr>
      </w:pPr>
      <w:r w:rsidRPr="00454DFE">
        <w:rPr>
          <w:rFonts w:asciiTheme="minorHAnsi" w:hAnsiTheme="minorHAnsi" w:cstheme="minorHAnsi"/>
          <w:color w:val="333333"/>
          <w:szCs w:val="24"/>
        </w:rPr>
        <w:t>Ensure best practice governance and management of commercial activities and intellectual property.</w:t>
      </w:r>
    </w:p>
    <w:p w14:paraId="6ECED85C" w14:textId="3660E830" w:rsidR="00141E2B" w:rsidRDefault="00141E2B" w:rsidP="00620D74">
      <w:pPr>
        <w:keepNext/>
        <w:keepLines/>
        <w:autoSpaceDE w:val="0"/>
        <w:autoSpaceDN w:val="0"/>
        <w:adjustRightInd w:val="0"/>
        <w:spacing w:after="0" w:line="240" w:lineRule="auto"/>
        <w:rPr>
          <w:rFonts w:asciiTheme="minorHAnsi" w:hAnsiTheme="minorHAnsi" w:cstheme="minorHAnsi"/>
          <w:b/>
          <w:bCs/>
          <w:color w:val="333333"/>
          <w:szCs w:val="24"/>
        </w:rPr>
      </w:pPr>
      <w:r w:rsidRPr="00141E2B">
        <w:rPr>
          <w:rFonts w:asciiTheme="minorHAnsi" w:hAnsiTheme="minorHAnsi" w:cstheme="minorHAnsi"/>
          <w:b/>
          <w:bCs/>
          <w:color w:val="333333"/>
          <w:szCs w:val="24"/>
        </w:rPr>
        <w:t>Other Duties</w:t>
      </w:r>
    </w:p>
    <w:p w14:paraId="0F344036" w14:textId="77777777" w:rsidR="00141E2B" w:rsidRPr="00141E2B" w:rsidRDefault="00141E2B" w:rsidP="00620D74">
      <w:pPr>
        <w:pStyle w:val="ListParagraph"/>
        <w:numPr>
          <w:ilvl w:val="0"/>
          <w:numId w:val="23"/>
        </w:numPr>
        <w:autoSpaceDE w:val="0"/>
        <w:autoSpaceDN w:val="0"/>
        <w:adjustRightInd w:val="0"/>
        <w:spacing w:after="0" w:line="240" w:lineRule="auto"/>
        <w:ind w:left="426" w:hanging="284"/>
        <w:rPr>
          <w:rFonts w:asciiTheme="minorHAnsi" w:hAnsiTheme="minorHAnsi" w:cstheme="minorHAnsi"/>
          <w:color w:val="333333"/>
          <w:szCs w:val="24"/>
        </w:rPr>
      </w:pPr>
      <w:r w:rsidRPr="00141E2B">
        <w:rPr>
          <w:rFonts w:asciiTheme="minorHAnsi" w:hAnsiTheme="minorHAnsi" w:cstheme="minorHAnsi"/>
          <w:color w:val="333333"/>
          <w:szCs w:val="24"/>
        </w:rPr>
        <w:t>Communicate openly, effectively and respectfully with all staff, clients and suppliers in the interests of good business practice, collaboration and enhancement of CSIRO’s reputation.</w:t>
      </w:r>
    </w:p>
    <w:p w14:paraId="62901E59" w14:textId="77777777" w:rsidR="00141E2B" w:rsidRPr="00141E2B" w:rsidRDefault="00141E2B" w:rsidP="00620D74">
      <w:pPr>
        <w:pStyle w:val="ListParagraph"/>
        <w:numPr>
          <w:ilvl w:val="0"/>
          <w:numId w:val="23"/>
        </w:numPr>
        <w:autoSpaceDE w:val="0"/>
        <w:autoSpaceDN w:val="0"/>
        <w:adjustRightInd w:val="0"/>
        <w:spacing w:after="0" w:line="240" w:lineRule="auto"/>
        <w:ind w:left="426" w:hanging="284"/>
        <w:rPr>
          <w:rFonts w:asciiTheme="minorHAnsi" w:hAnsiTheme="minorHAnsi" w:cstheme="minorHAnsi"/>
          <w:color w:val="333333"/>
          <w:szCs w:val="24"/>
        </w:rPr>
      </w:pPr>
      <w:r w:rsidRPr="00141E2B">
        <w:rPr>
          <w:rFonts w:asciiTheme="minorHAnsi" w:hAnsiTheme="minorHAnsi" w:cstheme="minorHAnsi"/>
          <w:color w:val="333333"/>
          <w:szCs w:val="24"/>
        </w:rPr>
        <w:t xml:space="preserve">Work collaboratively as part of a multi-disciplinary, regionally dispersed research team to carry out tasks in support of CSIRO’s scientific objectives. </w:t>
      </w:r>
    </w:p>
    <w:p w14:paraId="4DE92827" w14:textId="77777777" w:rsidR="00141E2B" w:rsidRPr="00141E2B" w:rsidRDefault="00141E2B" w:rsidP="00620D74">
      <w:pPr>
        <w:pStyle w:val="ListParagraph"/>
        <w:numPr>
          <w:ilvl w:val="0"/>
          <w:numId w:val="23"/>
        </w:numPr>
        <w:autoSpaceDE w:val="0"/>
        <w:autoSpaceDN w:val="0"/>
        <w:adjustRightInd w:val="0"/>
        <w:spacing w:after="0" w:line="240" w:lineRule="auto"/>
        <w:ind w:left="426" w:hanging="284"/>
        <w:rPr>
          <w:rFonts w:asciiTheme="minorHAnsi" w:hAnsiTheme="minorHAnsi" w:cstheme="minorHAnsi"/>
          <w:color w:val="333333"/>
          <w:szCs w:val="24"/>
        </w:rPr>
      </w:pPr>
      <w:r w:rsidRPr="00141E2B">
        <w:rPr>
          <w:rFonts w:asciiTheme="minorHAnsi" w:hAnsiTheme="minorHAnsi" w:cstheme="minorHAnsi"/>
          <w:color w:val="333333"/>
          <w:szCs w:val="24"/>
        </w:rPr>
        <w:t>Adhere to the spirit and practice of CSIRO’s Values, Code of Conduct, Health, Safety and Environment procedures and policy, Diversity initiatives and Zero Harm goals. </w:t>
      </w:r>
    </w:p>
    <w:p w14:paraId="04B6489F" w14:textId="77777777" w:rsidR="00141E2B" w:rsidRPr="00141E2B" w:rsidRDefault="00141E2B" w:rsidP="00620D74">
      <w:pPr>
        <w:pStyle w:val="ListParagraph"/>
        <w:numPr>
          <w:ilvl w:val="0"/>
          <w:numId w:val="23"/>
        </w:numPr>
        <w:autoSpaceDE w:val="0"/>
        <w:autoSpaceDN w:val="0"/>
        <w:adjustRightInd w:val="0"/>
        <w:spacing w:after="0" w:line="240" w:lineRule="auto"/>
        <w:ind w:left="426" w:hanging="284"/>
        <w:rPr>
          <w:rFonts w:asciiTheme="minorHAnsi" w:hAnsiTheme="minorHAnsi" w:cstheme="minorHAnsi"/>
          <w:color w:val="333333"/>
          <w:szCs w:val="24"/>
        </w:rPr>
      </w:pPr>
      <w:r w:rsidRPr="00141E2B">
        <w:rPr>
          <w:rFonts w:asciiTheme="minorHAnsi" w:hAnsiTheme="minorHAnsi" w:cstheme="minorHAnsi"/>
          <w:color w:val="333333"/>
          <w:szCs w:val="24"/>
        </w:rPr>
        <w:t>Other duties as directed.</w:t>
      </w:r>
    </w:p>
    <w:p w14:paraId="101835FE" w14:textId="77777777" w:rsidR="00C65E07" w:rsidRDefault="00C65E07" w:rsidP="00005805">
      <w:pPr>
        <w:pStyle w:val="Heading2"/>
        <w:spacing w:before="240" w:after="0"/>
        <w:rPr>
          <w:b/>
          <w:iCs w:val="0"/>
          <w:color w:val="auto"/>
          <w:sz w:val="26"/>
          <w:szCs w:val="26"/>
        </w:rPr>
      </w:pPr>
      <w:r w:rsidRPr="00B50C20">
        <w:rPr>
          <w:b/>
          <w:iCs w:val="0"/>
          <w:color w:val="auto"/>
          <w:sz w:val="26"/>
          <w:szCs w:val="26"/>
        </w:rPr>
        <w:lastRenderedPageBreak/>
        <w:t>Selection Criteria</w:t>
      </w:r>
    </w:p>
    <w:p w14:paraId="0BDC1191" w14:textId="73F72942" w:rsidR="00C65E07" w:rsidRPr="00C65E07" w:rsidRDefault="00C65E07" w:rsidP="00005805">
      <w:pPr>
        <w:pStyle w:val="Heading4"/>
        <w:spacing w:before="120"/>
        <w:rPr>
          <w:color w:val="auto"/>
        </w:rPr>
      </w:pPr>
      <w:r w:rsidRPr="00C65E07">
        <w:rPr>
          <w:color w:val="auto"/>
        </w:rPr>
        <w:t>Essential</w:t>
      </w:r>
    </w:p>
    <w:p w14:paraId="149A954F" w14:textId="77777777" w:rsidR="00C65E07" w:rsidRPr="00B50C20" w:rsidRDefault="00C65E07" w:rsidP="00C65E07">
      <w:pPr>
        <w:rPr>
          <w:i/>
          <w:iCs/>
          <w:szCs w:val="24"/>
        </w:rPr>
      </w:pPr>
      <w:r w:rsidRPr="00B50C20">
        <w:rPr>
          <w:i/>
          <w:iCs/>
          <w:szCs w:val="24"/>
        </w:rPr>
        <w:t>Under CSIRO policy only those who meet all essential criteria can be appointed</w:t>
      </w:r>
      <w:r>
        <w:rPr>
          <w:i/>
          <w:iCs/>
          <w:szCs w:val="24"/>
        </w:rPr>
        <w:t>.</w:t>
      </w:r>
    </w:p>
    <w:p w14:paraId="5E5541C9" w14:textId="77777777" w:rsidR="00FB5D41" w:rsidRDefault="000E21D3" w:rsidP="00FB5D41">
      <w:pPr>
        <w:numPr>
          <w:ilvl w:val="0"/>
          <w:numId w:val="25"/>
        </w:numPr>
        <w:spacing w:before="0" w:after="60" w:line="240" w:lineRule="auto"/>
        <w:rPr>
          <w:rFonts w:cs="Calibri"/>
          <w:szCs w:val="24"/>
        </w:rPr>
      </w:pPr>
      <w:r w:rsidRPr="000E21D3">
        <w:rPr>
          <w:rFonts w:cs="Calibri"/>
          <w:szCs w:val="24"/>
        </w:rPr>
        <w:t>Demonstrated planning, financial, project management, change management skills and experience at the level of a national program of comparable size and scale to the Marine National Facility.</w:t>
      </w:r>
    </w:p>
    <w:p w14:paraId="45BBACB7" w14:textId="631CAE3D" w:rsidR="00254A4D" w:rsidRPr="00FB5D41" w:rsidRDefault="00254A4D" w:rsidP="00FB5D41">
      <w:pPr>
        <w:numPr>
          <w:ilvl w:val="0"/>
          <w:numId w:val="25"/>
        </w:numPr>
        <w:spacing w:before="0" w:after="60" w:line="240" w:lineRule="auto"/>
        <w:rPr>
          <w:rFonts w:cs="Calibri"/>
          <w:szCs w:val="24"/>
        </w:rPr>
      </w:pPr>
      <w:r w:rsidRPr="00FB5D41">
        <w:rPr>
          <w:rFonts w:cs="Arial"/>
          <w:szCs w:val="24"/>
        </w:rPr>
        <w:t>Superior interpersonal skills with a proven history of successfully building and maintaining strong relationships</w:t>
      </w:r>
      <w:r w:rsidR="001532FF" w:rsidRPr="00FB5D41">
        <w:rPr>
          <w:rFonts w:cs="Arial"/>
          <w:szCs w:val="24"/>
        </w:rPr>
        <w:t>,</w:t>
      </w:r>
      <w:r w:rsidRPr="00FB5D41">
        <w:rPr>
          <w:rFonts w:cs="Arial"/>
          <w:szCs w:val="24"/>
        </w:rPr>
        <w:t xml:space="preserve"> using complex influencing and negotiation strategies to ensure alignment between all parties.</w:t>
      </w:r>
    </w:p>
    <w:p w14:paraId="386ED48F" w14:textId="08ABEDE9" w:rsidR="000E21D3" w:rsidRPr="00FB5D41" w:rsidRDefault="000E21D3" w:rsidP="00C253D0">
      <w:pPr>
        <w:numPr>
          <w:ilvl w:val="0"/>
          <w:numId w:val="25"/>
        </w:numPr>
        <w:spacing w:before="0" w:after="60" w:line="240" w:lineRule="auto"/>
        <w:rPr>
          <w:rFonts w:cs="Calibri"/>
          <w:szCs w:val="24"/>
        </w:rPr>
      </w:pPr>
      <w:r w:rsidRPr="000E21D3">
        <w:rPr>
          <w:rFonts w:cs="Calibri"/>
          <w:szCs w:val="24"/>
        </w:rPr>
        <w:t xml:space="preserve">Demonstrated </w:t>
      </w:r>
      <w:bookmarkStart w:id="5" w:name="_Hlk103182479"/>
      <w:r w:rsidRPr="000E21D3">
        <w:rPr>
          <w:rFonts w:cs="Calibri"/>
          <w:szCs w:val="24"/>
        </w:rPr>
        <w:t>experience and understanding of risk management, incident response, organisational requirements, policies</w:t>
      </w:r>
      <w:r w:rsidR="00FB5D41">
        <w:rPr>
          <w:rFonts w:cs="Calibri"/>
          <w:szCs w:val="24"/>
        </w:rPr>
        <w:t xml:space="preserve">, </w:t>
      </w:r>
      <w:r w:rsidRPr="000E21D3">
        <w:rPr>
          <w:rFonts w:cs="Calibri"/>
          <w:szCs w:val="24"/>
        </w:rPr>
        <w:t>procedures and external regulations</w:t>
      </w:r>
      <w:r w:rsidR="00FB5D41">
        <w:rPr>
          <w:rFonts w:cs="Calibri"/>
          <w:szCs w:val="24"/>
        </w:rPr>
        <w:t>,</w:t>
      </w:r>
      <w:r w:rsidRPr="000E21D3">
        <w:rPr>
          <w:rFonts w:cs="Calibri"/>
          <w:szCs w:val="24"/>
        </w:rPr>
        <w:t xml:space="preserve"> </w:t>
      </w:r>
      <w:bookmarkEnd w:id="5"/>
      <w:r w:rsidRPr="00FB5D41">
        <w:rPr>
          <w:rFonts w:cs="Calibri"/>
          <w:szCs w:val="24"/>
        </w:rPr>
        <w:t xml:space="preserve">relevant to </w:t>
      </w:r>
      <w:r w:rsidR="00F65ECE" w:rsidRPr="00FB5D41">
        <w:rPr>
          <w:rFonts w:cs="Calibri"/>
          <w:szCs w:val="24"/>
        </w:rPr>
        <w:t>a</w:t>
      </w:r>
      <w:r w:rsidR="00254A4D" w:rsidRPr="00FB5D41">
        <w:rPr>
          <w:rFonts w:cs="Calibri"/>
          <w:szCs w:val="24"/>
        </w:rPr>
        <w:t xml:space="preserve"> facility </w:t>
      </w:r>
      <w:r w:rsidR="00FB5D41" w:rsidRPr="00FB5D41">
        <w:rPr>
          <w:rFonts w:cs="Calibri"/>
          <w:szCs w:val="24"/>
        </w:rPr>
        <w:t>similar in nature to the Marine National Facility</w:t>
      </w:r>
      <w:r w:rsidRPr="00FB5D41">
        <w:rPr>
          <w:rFonts w:cs="Calibri"/>
          <w:szCs w:val="24"/>
        </w:rPr>
        <w:t>.</w:t>
      </w:r>
    </w:p>
    <w:p w14:paraId="0EDD3CCE" w14:textId="77777777" w:rsidR="000E21D3" w:rsidRPr="000E21D3" w:rsidRDefault="000E21D3" w:rsidP="00C253D0">
      <w:pPr>
        <w:numPr>
          <w:ilvl w:val="0"/>
          <w:numId w:val="25"/>
        </w:numPr>
        <w:spacing w:before="0" w:after="60" w:line="240" w:lineRule="auto"/>
        <w:rPr>
          <w:rFonts w:cs="Calibri"/>
          <w:szCs w:val="24"/>
        </w:rPr>
      </w:pPr>
      <w:bookmarkStart w:id="6" w:name="_Hlk103182559"/>
      <w:r w:rsidRPr="000E21D3">
        <w:rPr>
          <w:rFonts w:cs="Calibri"/>
          <w:szCs w:val="24"/>
        </w:rPr>
        <w:t>The ability to work effectively in a team environment, collaborate widely both internally and externally, and provide guidance to managers and staff.</w:t>
      </w:r>
    </w:p>
    <w:p w14:paraId="1604F605" w14:textId="5E923E46" w:rsidR="00EC089E" w:rsidRPr="00EC089E" w:rsidRDefault="00EC089E" w:rsidP="00C253D0">
      <w:pPr>
        <w:pStyle w:val="ListParagraph"/>
        <w:numPr>
          <w:ilvl w:val="0"/>
          <w:numId w:val="25"/>
        </w:numPr>
        <w:spacing w:before="0" w:after="60"/>
        <w:contextualSpacing w:val="0"/>
        <w:rPr>
          <w:rFonts w:cs="Calibri"/>
          <w:szCs w:val="24"/>
        </w:rPr>
      </w:pPr>
      <w:r w:rsidRPr="00EC089E">
        <w:rPr>
          <w:rFonts w:cs="Calibri"/>
          <w:szCs w:val="24"/>
        </w:rPr>
        <w:t>A record of strong leadership that has contributed to or defined policy direction and strategy.</w:t>
      </w:r>
    </w:p>
    <w:p w14:paraId="7BA6E055" w14:textId="2688B92C" w:rsidR="00054A14" w:rsidRDefault="00D8321F" w:rsidP="00C253D0">
      <w:pPr>
        <w:numPr>
          <w:ilvl w:val="0"/>
          <w:numId w:val="25"/>
        </w:numPr>
        <w:spacing w:before="0" w:after="60" w:line="240" w:lineRule="auto"/>
        <w:ind w:left="357" w:hanging="357"/>
        <w:rPr>
          <w:rFonts w:cs="Arial"/>
          <w:szCs w:val="24"/>
        </w:rPr>
      </w:pPr>
      <w:r>
        <w:rPr>
          <w:rFonts w:cs="Arial"/>
          <w:szCs w:val="24"/>
        </w:rPr>
        <w:t>A history of anticipating and successfully resolving</w:t>
      </w:r>
      <w:r w:rsidR="00054A14">
        <w:rPr>
          <w:rFonts w:cs="Arial"/>
          <w:szCs w:val="24"/>
        </w:rPr>
        <w:t xml:space="preserve"> complex </w:t>
      </w:r>
      <w:r>
        <w:rPr>
          <w:rFonts w:cs="Arial"/>
          <w:szCs w:val="24"/>
        </w:rPr>
        <w:t>technical, management and administrative issues</w:t>
      </w:r>
      <w:r w:rsidR="00054A14">
        <w:rPr>
          <w:rFonts w:cs="Arial"/>
          <w:szCs w:val="24"/>
        </w:rPr>
        <w:t xml:space="preserve">, </w:t>
      </w:r>
      <w:r>
        <w:rPr>
          <w:rFonts w:cs="Arial"/>
          <w:szCs w:val="24"/>
        </w:rPr>
        <w:t xml:space="preserve">which have potential for impact at a strategic level. </w:t>
      </w:r>
    </w:p>
    <w:p w14:paraId="7F19F5EA" w14:textId="77777777" w:rsidR="00D035CD" w:rsidRDefault="00D035CD" w:rsidP="00D035CD">
      <w:pPr>
        <w:numPr>
          <w:ilvl w:val="0"/>
          <w:numId w:val="25"/>
        </w:numPr>
        <w:spacing w:before="0" w:after="60" w:line="240" w:lineRule="auto"/>
        <w:ind w:left="357" w:hanging="357"/>
        <w:rPr>
          <w:rFonts w:cs="Arial"/>
          <w:szCs w:val="24"/>
        </w:rPr>
      </w:pPr>
      <w:r w:rsidRPr="00D832E1">
        <w:rPr>
          <w:rFonts w:cs="Arial"/>
          <w:szCs w:val="24"/>
        </w:rPr>
        <w:t>A history of professional and respectful behaviours and attitudes in a collaborative environment.</w:t>
      </w:r>
      <w:bookmarkEnd w:id="6"/>
    </w:p>
    <w:p w14:paraId="43C6A948" w14:textId="3272B174" w:rsidR="00AB67AD" w:rsidRPr="00C65E07" w:rsidRDefault="00AB67AD" w:rsidP="00005805">
      <w:pPr>
        <w:pStyle w:val="Heading4"/>
        <w:spacing w:after="120"/>
        <w:rPr>
          <w:color w:val="auto"/>
        </w:rPr>
      </w:pPr>
      <w:r>
        <w:rPr>
          <w:color w:val="auto"/>
        </w:rPr>
        <w:t>Desirable Criteria</w:t>
      </w:r>
    </w:p>
    <w:p w14:paraId="5F1565BD" w14:textId="3CC1B27D" w:rsidR="00AB67AD" w:rsidRPr="00152AC5" w:rsidRDefault="00152AC5" w:rsidP="00005805">
      <w:pPr>
        <w:numPr>
          <w:ilvl w:val="0"/>
          <w:numId w:val="40"/>
        </w:numPr>
        <w:spacing w:before="0" w:after="0" w:line="240" w:lineRule="auto"/>
        <w:ind w:left="357" w:hanging="357"/>
        <w:rPr>
          <w:rFonts w:cs="Calibri"/>
          <w:szCs w:val="24"/>
        </w:rPr>
      </w:pPr>
      <w:r w:rsidRPr="00152AC5">
        <w:rPr>
          <w:rFonts w:cs="Calibri"/>
          <w:szCs w:val="24"/>
        </w:rPr>
        <w:t>Experience and knowledge of the conduct of marine research and the ability to apply organisational policy and the maritime industry regulations to achieve the efficient conduct of marine research.</w:t>
      </w:r>
    </w:p>
    <w:sdt>
      <w:sdtPr>
        <w:rPr>
          <w:rFonts w:asciiTheme="minorHAnsi" w:hAnsiTheme="minorHAnsi" w:cstheme="minorHAnsi"/>
          <w:b/>
          <w:bCs w:val="0"/>
          <w:i/>
          <w:iCs w:val="0"/>
          <w:color w:val="000000"/>
          <w:sz w:val="20"/>
          <w:szCs w:val="22"/>
        </w:rPr>
        <w:alias w:val="Competencies"/>
        <w:tag w:val="Competencies"/>
        <w:id w:val="-887107694"/>
        <w:lock w:val="sdtLocked"/>
        <w:placeholder>
          <w:docPart w:val="D245919C590043E0AB2827DC54A19E18"/>
        </w:placeholder>
        <w15:appearance w15:val="hidden"/>
      </w:sdtPr>
      <w:sdtEndPr>
        <w:rPr>
          <w:rFonts w:ascii="Calibri" w:hAnsi="Calibri" w:cs="Times New Roman"/>
          <w:b w:val="0"/>
          <w:i w:val="0"/>
          <w:sz w:val="22"/>
        </w:rPr>
      </w:sdtEndPr>
      <w:sdtContent>
        <w:p w14:paraId="3E69FEF8" w14:textId="382B7008" w:rsidR="00B50C20" w:rsidRPr="00B50C20" w:rsidRDefault="00B50C20" w:rsidP="00005805">
          <w:pPr>
            <w:pStyle w:val="Heading2"/>
            <w:spacing w:before="160" w:after="120"/>
            <w:rPr>
              <w:b/>
              <w:iCs w:val="0"/>
              <w:color w:val="auto"/>
              <w:sz w:val="26"/>
              <w:szCs w:val="26"/>
            </w:rPr>
          </w:pPr>
          <w:r w:rsidRPr="00B50C20">
            <w:rPr>
              <w:b/>
              <w:iCs w:val="0"/>
              <w:color w:val="auto"/>
              <w:sz w:val="26"/>
              <w:szCs w:val="26"/>
            </w:rPr>
            <w:t>Required Competencies</w:t>
          </w:r>
        </w:p>
        <w:p w14:paraId="03674CDC" w14:textId="44CF8A82" w:rsidR="00B50C20" w:rsidRPr="00F7192D" w:rsidRDefault="00B50C20" w:rsidP="00005805">
          <w:pPr>
            <w:pStyle w:val="ListParagraph"/>
            <w:numPr>
              <w:ilvl w:val="0"/>
              <w:numId w:val="27"/>
            </w:numPr>
            <w:spacing w:before="0" w:after="40" w:line="240" w:lineRule="auto"/>
            <w:contextualSpacing w:val="0"/>
            <w:rPr>
              <w:szCs w:val="24"/>
            </w:rPr>
          </w:pPr>
          <w:r w:rsidRPr="00F7192D">
            <w:rPr>
              <w:b/>
              <w:szCs w:val="24"/>
            </w:rPr>
            <w:t xml:space="preserve">Teamwork and Collaboration: </w:t>
          </w:r>
          <w:r w:rsidR="0067180C" w:rsidRPr="0067180C">
            <w:rPr>
              <w:szCs w:val="24"/>
            </w:rPr>
            <w:t>Creates and fosters an environment in which there is a high level of cooperation within and between teams. Facilitates positive team relationships to build interactions across Business Units and the organisation.</w:t>
          </w:r>
        </w:p>
        <w:p w14:paraId="2CFC4274" w14:textId="1AA77439" w:rsidR="00B50C20" w:rsidRPr="00B50C20" w:rsidRDefault="00B50C20" w:rsidP="00005805">
          <w:pPr>
            <w:pStyle w:val="ListParagraph"/>
            <w:numPr>
              <w:ilvl w:val="0"/>
              <w:numId w:val="27"/>
            </w:numPr>
            <w:spacing w:before="0" w:after="40" w:line="240" w:lineRule="auto"/>
            <w:contextualSpacing w:val="0"/>
            <w:rPr>
              <w:szCs w:val="24"/>
            </w:rPr>
          </w:pPr>
          <w:r w:rsidRPr="00B50C20">
            <w:rPr>
              <w:b/>
              <w:szCs w:val="24"/>
            </w:rPr>
            <w:t>Influence and Communication:</w:t>
          </w:r>
          <w:r w:rsidRPr="00B50C20">
            <w:rPr>
              <w:szCs w:val="24"/>
            </w:rPr>
            <w:t xml:space="preserve">  </w:t>
          </w:r>
          <w:r w:rsidR="0067180C" w:rsidRPr="0067180C">
            <w:rPr>
              <w:szCs w:val="24"/>
            </w:rPr>
            <w:t>Uses complex influencing strategies, for example, assembling strategic coalitions, building behind the scenes support and the tactical use of information to gain support.</w:t>
          </w:r>
        </w:p>
        <w:p w14:paraId="648E2E43" w14:textId="3061622A" w:rsidR="00E85473" w:rsidRPr="00E85473" w:rsidRDefault="00B50C20" w:rsidP="00005805">
          <w:pPr>
            <w:pStyle w:val="ListParagraph"/>
            <w:numPr>
              <w:ilvl w:val="0"/>
              <w:numId w:val="27"/>
            </w:numPr>
            <w:spacing w:before="0" w:after="40" w:line="240" w:lineRule="auto"/>
            <w:contextualSpacing w:val="0"/>
            <w:rPr>
              <w:szCs w:val="24"/>
            </w:rPr>
          </w:pPr>
          <w:r w:rsidRPr="00E85473">
            <w:rPr>
              <w:b/>
              <w:szCs w:val="24"/>
            </w:rPr>
            <w:t>Resource Management/Leadership:</w:t>
          </w:r>
          <w:r w:rsidRPr="00E85473">
            <w:rPr>
              <w:szCs w:val="24"/>
            </w:rPr>
            <w:t xml:space="preserve">  </w:t>
          </w:r>
          <w:r w:rsidR="00EB2EB8" w:rsidRPr="00FD653F">
            <w:rPr>
              <w:szCs w:val="24"/>
            </w:rPr>
            <w:t>Contributes to or defines Business Unit / organisational policy directions, strategic planning and operationalises the vision for staff and gains commitment to the direction chosen. Plans, seeks, allocates resources and monitors to achieve outcomes. Adopts a mentor role.</w:t>
          </w:r>
        </w:p>
        <w:p w14:paraId="3D919D2D" w14:textId="032295CC" w:rsidR="00B50C20" w:rsidRPr="00E85473" w:rsidRDefault="00B50C20" w:rsidP="00005805">
          <w:pPr>
            <w:pStyle w:val="ListParagraph"/>
            <w:numPr>
              <w:ilvl w:val="0"/>
              <w:numId w:val="27"/>
            </w:numPr>
            <w:spacing w:before="0" w:after="40" w:line="240" w:lineRule="auto"/>
            <w:contextualSpacing w:val="0"/>
            <w:rPr>
              <w:szCs w:val="24"/>
            </w:rPr>
          </w:pPr>
          <w:r w:rsidRPr="00E85473">
            <w:rPr>
              <w:b/>
              <w:szCs w:val="24"/>
            </w:rPr>
            <w:t>Judgement and Problem Solving:</w:t>
          </w:r>
          <w:r w:rsidRPr="00E85473">
            <w:rPr>
              <w:szCs w:val="24"/>
            </w:rPr>
            <w:t xml:space="preserve">  </w:t>
          </w:r>
          <w:r w:rsidR="00A74AB0" w:rsidRPr="00A74AB0">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5DFBE372" w14:textId="77777777" w:rsidR="00403FA4" w:rsidRPr="00403FA4" w:rsidRDefault="00B50C20" w:rsidP="00005805">
          <w:pPr>
            <w:pStyle w:val="ListParagraph"/>
            <w:numPr>
              <w:ilvl w:val="0"/>
              <w:numId w:val="27"/>
            </w:numPr>
            <w:spacing w:before="0" w:after="40" w:line="240" w:lineRule="auto"/>
            <w:contextualSpacing w:val="0"/>
            <w:rPr>
              <w:b/>
              <w:bCs/>
              <w:i/>
              <w:iCs/>
              <w:sz w:val="22"/>
            </w:rPr>
          </w:pPr>
          <w:r w:rsidRPr="00403FA4">
            <w:rPr>
              <w:b/>
              <w:szCs w:val="24"/>
            </w:rPr>
            <w:t xml:space="preserve">Independence: </w:t>
          </w:r>
          <w:r w:rsidR="00403FA4" w:rsidRPr="00403FA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554D1C9E" w14:textId="126E2FFC" w:rsidR="00B50C20" w:rsidRPr="00403FA4" w:rsidRDefault="00B50C20" w:rsidP="00005805">
          <w:pPr>
            <w:pStyle w:val="ListParagraph"/>
            <w:numPr>
              <w:ilvl w:val="0"/>
              <w:numId w:val="27"/>
            </w:numPr>
            <w:spacing w:before="0" w:after="40" w:line="240" w:lineRule="auto"/>
            <w:contextualSpacing w:val="0"/>
            <w:rPr>
              <w:b/>
              <w:bCs/>
              <w:i/>
              <w:iCs/>
              <w:sz w:val="22"/>
            </w:rPr>
          </w:pPr>
          <w:r w:rsidRPr="00403FA4">
            <w:rPr>
              <w:b/>
              <w:szCs w:val="24"/>
            </w:rPr>
            <w:t>Adaptability:</w:t>
          </w:r>
          <w:r w:rsidRPr="00403FA4">
            <w:rPr>
              <w:b/>
              <w:bCs/>
              <w:i/>
              <w:iCs/>
              <w:szCs w:val="24"/>
            </w:rPr>
            <w:t xml:space="preserve"> </w:t>
          </w:r>
          <w:r w:rsidR="00403FA4" w:rsidRPr="00403FA4">
            <w:rPr>
              <w:bCs/>
              <w:iCs/>
              <w:szCs w:val="24"/>
            </w:rPr>
            <w:t>Is flexible in response to external change or when faced with external constraints. Identifies and promotes the opportunities arising as a result of change.</w:t>
          </w:r>
        </w:p>
      </w:sdtContent>
    </w:sdt>
    <w:p w14:paraId="3AB7AC2F" w14:textId="77777777" w:rsidR="00E673A0" w:rsidRPr="003044E2" w:rsidRDefault="00E673A0" w:rsidP="00620D74">
      <w:pPr>
        <w:pStyle w:val="Boxedheading"/>
      </w:pPr>
      <w:r>
        <w:lastRenderedPageBreak/>
        <w:t>Special Requirements</w:t>
      </w:r>
    </w:p>
    <w:p w14:paraId="1A7CB07D" w14:textId="41D21F4D" w:rsidR="003E34F8" w:rsidRDefault="00074E62" w:rsidP="00620D74">
      <w:pPr>
        <w:pStyle w:val="Boxedlistbullet"/>
        <w:numPr>
          <w:ilvl w:val="0"/>
          <w:numId w:val="0"/>
        </w:numPr>
        <w:spacing w:after="240"/>
        <w:ind w:left="227"/>
        <w:contextualSpacing w:val="0"/>
      </w:pPr>
      <w:r>
        <w:t xml:space="preserve">This </w:t>
      </w:r>
      <w:r w:rsidRPr="00074E62">
        <w:t>role may provide an opportunity to go to sea on RV Investigator. This will require the successful candidate to undertake a pre-voyage medical assessment and be determined fit to deploy</w:t>
      </w:r>
      <w:r>
        <w:t>.</w:t>
      </w:r>
    </w:p>
    <w:p w14:paraId="03893E5C" w14:textId="64362C21" w:rsidR="00620D74" w:rsidRPr="00620D74" w:rsidRDefault="00221159" w:rsidP="00620D74">
      <w:pPr>
        <w:pStyle w:val="Boxedlistbullet"/>
        <w:numPr>
          <w:ilvl w:val="0"/>
          <w:numId w:val="0"/>
        </w:numPr>
        <w:spacing w:after="240"/>
        <w:ind w:left="567" w:hanging="340"/>
        <w:contextualSpacing w:val="0"/>
        <w:rPr>
          <w:b/>
          <w:bCs/>
        </w:rPr>
      </w:pPr>
      <w:r w:rsidRPr="00620D74">
        <w:rPr>
          <w:b/>
          <w:bCs/>
        </w:rPr>
        <w:t>The successful candidate</w:t>
      </w:r>
      <w:r w:rsidR="00620D74" w:rsidRPr="00620D74">
        <w:rPr>
          <w:b/>
          <w:bCs/>
        </w:rPr>
        <w:t xml:space="preserve"> will</w:t>
      </w:r>
      <w:r w:rsidR="00620D74">
        <w:rPr>
          <w:b/>
          <w:bCs/>
        </w:rPr>
        <w:t xml:space="preserve"> also</w:t>
      </w:r>
      <w:r w:rsidR="00620D74" w:rsidRPr="00620D74">
        <w:rPr>
          <w:b/>
          <w:bCs/>
        </w:rPr>
        <w:t>:</w:t>
      </w:r>
    </w:p>
    <w:p w14:paraId="7415B9D8" w14:textId="18E4B8A9" w:rsidR="00814ACE" w:rsidRDefault="00620D74" w:rsidP="00620D74">
      <w:pPr>
        <w:pStyle w:val="Boxedlistbullet"/>
        <w:numPr>
          <w:ilvl w:val="0"/>
          <w:numId w:val="41"/>
        </w:numPr>
        <w:spacing w:after="120"/>
        <w:ind w:left="567" w:hanging="340"/>
        <w:contextualSpacing w:val="0"/>
      </w:pPr>
      <w:r>
        <w:t>B</w:t>
      </w:r>
      <w:r w:rsidR="00221159" w:rsidRPr="00141E2B">
        <w:t>e asked to obtain and provide evidence of a National Police Clearance or equivalent. Please note that individuals with criminal records are not automatically deemed ineligible. Each application will be considered on its merits.</w:t>
      </w:r>
    </w:p>
    <w:p w14:paraId="1C8834DC" w14:textId="19AB5281" w:rsidR="00620D74" w:rsidRPr="00620D74" w:rsidRDefault="00620D74" w:rsidP="00620D74">
      <w:pPr>
        <w:pStyle w:val="Boxedlistbullet"/>
        <w:numPr>
          <w:ilvl w:val="0"/>
          <w:numId w:val="41"/>
        </w:numPr>
        <w:spacing w:after="120"/>
        <w:ind w:left="567" w:hanging="340"/>
        <w:contextualSpacing w:val="0"/>
      </w:pPr>
      <w:proofErr w:type="gramStart"/>
      <w:r>
        <w:t>Have the</w:t>
      </w:r>
      <w:r w:rsidRPr="00620D74">
        <w:t xml:space="preserve"> ability to</w:t>
      </w:r>
      <w:proofErr w:type="gramEnd"/>
      <w:r w:rsidRPr="00620D74">
        <w:t xml:space="preserve"> obtain a Maritime Security Identification Card.</w:t>
      </w:r>
    </w:p>
    <w:p w14:paraId="30083269" w14:textId="3A288338" w:rsidR="00620D74" w:rsidRPr="00CA0451" w:rsidRDefault="00620D74" w:rsidP="00620D74">
      <w:pPr>
        <w:pStyle w:val="Boxedlistbullet"/>
        <w:numPr>
          <w:ilvl w:val="0"/>
          <w:numId w:val="41"/>
        </w:numPr>
        <w:ind w:left="567" w:hanging="340"/>
      </w:pPr>
      <w:r>
        <w:t>Be willing and able</w:t>
      </w:r>
      <w:r w:rsidRPr="00620D74">
        <w:t xml:space="preserve"> and ability to travel interstate and, if required, internationally.</w:t>
      </w:r>
      <w:r>
        <w:t xml:space="preserve"> </w:t>
      </w:r>
    </w:p>
    <w:p w14:paraId="641A03E7" w14:textId="75A353E5" w:rsidR="00B50C20" w:rsidRPr="000B3207" w:rsidRDefault="00B50C20" w:rsidP="000B62AD">
      <w:pPr>
        <w:pStyle w:val="Heading2"/>
        <w:rPr>
          <w:b/>
          <w:iCs w:val="0"/>
          <w:color w:val="auto"/>
          <w:sz w:val="26"/>
          <w:szCs w:val="26"/>
        </w:rPr>
      </w:pPr>
      <w:r w:rsidRPr="000B3207">
        <w:rPr>
          <w:b/>
          <w:iCs w:val="0"/>
          <w:color w:val="auto"/>
          <w:sz w:val="26"/>
          <w:szCs w:val="26"/>
        </w:rPr>
        <w:t>About CSIRO</w:t>
      </w:r>
    </w:p>
    <w:bookmarkEnd w:id="3"/>
    <w:p w14:paraId="5EFD44C3" w14:textId="024509F4" w:rsidR="00E469D6" w:rsidRPr="00E469D6" w:rsidRDefault="00E469D6" w:rsidP="00E469D6">
      <w:pPr>
        <w:spacing w:after="240"/>
        <w:rPr>
          <w:bCs/>
          <w:szCs w:val="24"/>
          <w:u w:val="single"/>
        </w:rPr>
      </w:pPr>
      <w:r w:rsidRPr="00E469D6">
        <w:rPr>
          <w:bCs/>
          <w:szCs w:val="24"/>
        </w:rPr>
        <w:t xml:space="preserve">We solve the greatest challenges through innovative science and technology. Visit </w:t>
      </w:r>
      <w:hyperlink r:id="rId16" w:tooltip="CSIRO Website" w:history="1">
        <w:r w:rsidRPr="00141E2B">
          <w:rPr>
            <w:bCs/>
            <w:color w:val="0070C0"/>
            <w:szCs w:val="24"/>
            <w:u w:val="single"/>
          </w:rPr>
          <w:t>CSIRO Online</w:t>
        </w:r>
      </w:hyperlink>
      <w:r w:rsidRPr="00141E2B">
        <w:rPr>
          <w:bCs/>
          <w:color w:val="0070C0"/>
          <w:szCs w:val="24"/>
        </w:rPr>
        <w:t xml:space="preserve"> </w:t>
      </w:r>
      <w:r w:rsidRPr="00E469D6">
        <w:rPr>
          <w:bCs/>
          <w:szCs w:val="24"/>
        </w:rPr>
        <w:t xml:space="preserve">and </w:t>
      </w:r>
      <w:r w:rsidR="00141E2B">
        <w:rPr>
          <w:bCs/>
          <w:szCs w:val="24"/>
        </w:rPr>
        <w:t xml:space="preserve">the </w:t>
      </w:r>
      <w:hyperlink r:id="rId17" w:history="1">
        <w:r w:rsidR="00141E2B" w:rsidRPr="00141E2B">
          <w:rPr>
            <w:rStyle w:val="Hyperlink"/>
            <w:bCs/>
            <w:color w:val="0070C0"/>
            <w:szCs w:val="24"/>
          </w:rPr>
          <w:t>Marine National Facility</w:t>
        </w:r>
      </w:hyperlink>
      <w:r w:rsidRPr="00E469D6">
        <w:rPr>
          <w:bCs/>
          <w:szCs w:val="24"/>
        </w:rPr>
        <w:t xml:space="preserve"> for more information.</w:t>
      </w:r>
    </w:p>
    <w:p w14:paraId="3543D9F0" w14:textId="77777777" w:rsidR="00E469D6" w:rsidRPr="00E469D6" w:rsidRDefault="00E469D6" w:rsidP="00E469D6">
      <w:pPr>
        <w:spacing w:before="0" w:after="0" w:line="240" w:lineRule="auto"/>
        <w:textAlignment w:val="baseline"/>
        <w:rPr>
          <w:rFonts w:eastAsia="Times New Roman" w:cs="Calibri"/>
          <w:szCs w:val="24"/>
        </w:rPr>
      </w:pPr>
      <w:r w:rsidRPr="00E469D6">
        <w:rPr>
          <w:rFonts w:eastAsia="Times New Roman" w:cs="Calibri"/>
          <w:szCs w:val="24"/>
        </w:rPr>
        <w:t>CSIRO is a values-based organisation.  In your application and at interview you will need to demonstrate behaviours aligned to our values of:</w:t>
      </w:r>
    </w:p>
    <w:p w14:paraId="070C91A6" w14:textId="77777777" w:rsidR="00E469D6" w:rsidRPr="00E469D6" w:rsidRDefault="00E469D6" w:rsidP="00E469D6">
      <w:pPr>
        <w:numPr>
          <w:ilvl w:val="0"/>
          <w:numId w:val="37"/>
        </w:numPr>
        <w:tabs>
          <w:tab w:val="num" w:pos="1276"/>
        </w:tabs>
        <w:spacing w:before="0" w:after="0" w:line="240" w:lineRule="auto"/>
        <w:jc w:val="both"/>
        <w:textAlignment w:val="baseline"/>
        <w:rPr>
          <w:rFonts w:eastAsia="Times New Roman" w:cs="Calibri"/>
          <w:szCs w:val="24"/>
        </w:rPr>
      </w:pPr>
      <w:r w:rsidRPr="00E469D6">
        <w:rPr>
          <w:rFonts w:eastAsia="Times New Roman" w:cs="Calibri"/>
          <w:szCs w:val="24"/>
        </w:rPr>
        <w:t>People First </w:t>
      </w:r>
    </w:p>
    <w:p w14:paraId="083C4F65" w14:textId="77777777" w:rsidR="00E469D6" w:rsidRPr="00E469D6" w:rsidRDefault="00E469D6" w:rsidP="00E469D6">
      <w:pPr>
        <w:numPr>
          <w:ilvl w:val="0"/>
          <w:numId w:val="37"/>
        </w:numPr>
        <w:tabs>
          <w:tab w:val="num" w:pos="1276"/>
        </w:tabs>
        <w:spacing w:before="0" w:after="0" w:line="240" w:lineRule="auto"/>
        <w:jc w:val="both"/>
        <w:textAlignment w:val="baseline"/>
        <w:rPr>
          <w:rFonts w:eastAsia="Times New Roman" w:cs="Calibri"/>
          <w:color w:val="auto"/>
          <w:szCs w:val="24"/>
        </w:rPr>
      </w:pPr>
      <w:r w:rsidRPr="00E469D6">
        <w:rPr>
          <w:rFonts w:eastAsia="Times New Roman" w:cs="Calibri"/>
          <w:szCs w:val="24"/>
        </w:rPr>
        <w:t>Further Together</w:t>
      </w:r>
    </w:p>
    <w:p w14:paraId="0CBE911D" w14:textId="77777777" w:rsidR="00E469D6" w:rsidRPr="00E469D6" w:rsidRDefault="00E469D6" w:rsidP="00E469D6">
      <w:pPr>
        <w:numPr>
          <w:ilvl w:val="0"/>
          <w:numId w:val="37"/>
        </w:numPr>
        <w:tabs>
          <w:tab w:val="num" w:pos="1276"/>
        </w:tabs>
        <w:spacing w:before="0" w:after="0" w:line="240" w:lineRule="auto"/>
        <w:jc w:val="both"/>
        <w:textAlignment w:val="baseline"/>
        <w:rPr>
          <w:rFonts w:eastAsia="Times New Roman" w:cs="Calibri"/>
          <w:szCs w:val="24"/>
        </w:rPr>
      </w:pPr>
      <w:r w:rsidRPr="00E469D6">
        <w:rPr>
          <w:rFonts w:eastAsia="Times New Roman" w:cs="Calibri"/>
          <w:szCs w:val="24"/>
        </w:rPr>
        <w:t>Making it Real</w:t>
      </w:r>
    </w:p>
    <w:p w14:paraId="5183C170" w14:textId="7D776965" w:rsidR="00B50C20" w:rsidRPr="001B58A2" w:rsidRDefault="00E469D6" w:rsidP="000B62AD">
      <w:pPr>
        <w:numPr>
          <w:ilvl w:val="0"/>
          <w:numId w:val="37"/>
        </w:numPr>
        <w:tabs>
          <w:tab w:val="num" w:pos="1276"/>
        </w:tabs>
        <w:spacing w:before="0" w:after="240" w:line="240" w:lineRule="auto"/>
        <w:jc w:val="both"/>
        <w:textAlignment w:val="baseline"/>
      </w:pPr>
      <w:r w:rsidRPr="00B72E4A">
        <w:rPr>
          <w:rFonts w:eastAsia="Times New Roman" w:cs="Calibri"/>
          <w:szCs w:val="24"/>
        </w:rPr>
        <w:t>Trusted</w:t>
      </w:r>
    </w:p>
    <w:sectPr w:rsidR="00B50C20" w:rsidRPr="001B58A2" w:rsidSect="00005805">
      <w:footerReference w:type="default" r:id="rId18"/>
      <w:headerReference w:type="first" r:id="rId19"/>
      <w:footerReference w:type="first" r:id="rId20"/>
      <w:pgSz w:w="11906" w:h="16838" w:code="9"/>
      <w:pgMar w:top="851" w:right="991"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17204" w14:textId="77777777" w:rsidR="0058287C" w:rsidRDefault="0058287C" w:rsidP="000A377A">
      <w:r>
        <w:separator/>
      </w:r>
    </w:p>
  </w:endnote>
  <w:endnote w:type="continuationSeparator" w:id="0">
    <w:p w14:paraId="25F21ECA" w14:textId="77777777" w:rsidR="0058287C" w:rsidRDefault="0058287C" w:rsidP="000A377A">
      <w:r>
        <w:continuationSeparator/>
      </w:r>
    </w:p>
  </w:endnote>
  <w:endnote w:type="continuationNotice" w:id="1">
    <w:p w14:paraId="4CC476F3" w14:textId="77777777" w:rsidR="0058287C" w:rsidRDefault="0058287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E6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76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BCDB2" w14:textId="77777777" w:rsidR="0058287C" w:rsidRDefault="0058287C" w:rsidP="000A377A">
      <w:r>
        <w:separator/>
      </w:r>
    </w:p>
  </w:footnote>
  <w:footnote w:type="continuationSeparator" w:id="0">
    <w:p w14:paraId="504B07C8" w14:textId="77777777" w:rsidR="0058287C" w:rsidRDefault="0058287C" w:rsidP="000A377A">
      <w:r>
        <w:continuationSeparator/>
      </w:r>
    </w:p>
  </w:footnote>
  <w:footnote w:type="continuationNotice" w:id="1">
    <w:p w14:paraId="7CA5C60A" w14:textId="77777777" w:rsidR="0058287C" w:rsidRDefault="0058287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CF47" w14:textId="77777777" w:rsidR="009511DD" w:rsidRPr="003365E8" w:rsidRDefault="00ED212D">
    <w:pPr>
      <w:rPr>
        <w:sz w:val="2"/>
        <w:szCs w:val="2"/>
      </w:rPr>
    </w:pPr>
    <w:r w:rsidRPr="003365E8">
      <w:rPr>
        <w:noProof/>
        <w:sz w:val="2"/>
        <w:szCs w:val="2"/>
      </w:rPr>
      <w:drawing>
        <wp:anchor distT="0" distB="71755" distL="114300" distR="360045" simplePos="0" relativeHeight="251658240" behindDoc="1" locked="1" layoutInCell="1" allowOverlap="1" wp14:anchorId="7A2544C1" wp14:editId="02CB97C7">
          <wp:simplePos x="0" y="0"/>
          <wp:positionH relativeFrom="page">
            <wp:posOffset>723900</wp:posOffset>
          </wp:positionH>
          <wp:positionV relativeFrom="page">
            <wp:posOffset>544195</wp:posOffset>
          </wp:positionV>
          <wp:extent cx="791362" cy="792000"/>
          <wp:effectExtent l="0" t="0" r="8890" b="8255"/>
          <wp:wrapTopAndBottom/>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D630338"/>
    <w:multiLevelType w:val="hybridMultilevel"/>
    <w:tmpl w:val="33861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B8639FD"/>
    <w:multiLevelType w:val="hybridMultilevel"/>
    <w:tmpl w:val="B89844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D279DB"/>
    <w:multiLevelType w:val="hybridMultilevel"/>
    <w:tmpl w:val="F1CCCAF8"/>
    <w:lvl w:ilvl="0" w:tplc="3CCCC832">
      <w:start w:val="1"/>
      <w:numFmt w:val="decimal"/>
      <w:lvlText w:val="%1."/>
      <w:lvlJc w:val="left"/>
      <w:pPr>
        <w:tabs>
          <w:tab w:val="num" w:pos="360"/>
        </w:tabs>
        <w:ind w:left="360" w:hanging="360"/>
      </w:pPr>
      <w:rPr>
        <w:rFonts w:hint="default"/>
        <w:b w:val="0"/>
        <w:bCs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1373C2"/>
    <w:multiLevelType w:val="hybridMultilevel"/>
    <w:tmpl w:val="5ED23D3C"/>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3" w15:restartNumberingAfterBreak="0">
    <w:nsid w:val="6DE828C1"/>
    <w:multiLevelType w:val="hybridMultilevel"/>
    <w:tmpl w:val="E2D6C3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FDD4993"/>
    <w:multiLevelType w:val="hybridMultilevel"/>
    <w:tmpl w:val="F1CCCAF8"/>
    <w:lvl w:ilvl="0" w:tplc="3CCCC832">
      <w:start w:val="1"/>
      <w:numFmt w:val="decimal"/>
      <w:lvlText w:val="%1."/>
      <w:lvlJc w:val="left"/>
      <w:pPr>
        <w:tabs>
          <w:tab w:val="num" w:pos="360"/>
        </w:tabs>
        <w:ind w:left="360" w:hanging="360"/>
      </w:pPr>
      <w:rPr>
        <w:rFonts w:hint="default"/>
        <w:b w:val="0"/>
        <w:bCs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7"/>
  </w:num>
  <w:num w:numId="13">
    <w:abstractNumId w:val="16"/>
  </w:num>
  <w:num w:numId="14">
    <w:abstractNumId w:val="30"/>
  </w:num>
  <w:num w:numId="15">
    <w:abstractNumId w:val="35"/>
  </w:num>
  <w:num w:numId="16">
    <w:abstractNumId w:val="31"/>
  </w:num>
  <w:num w:numId="17">
    <w:abstractNumId w:val="20"/>
  </w:num>
  <w:num w:numId="18">
    <w:abstractNumId w:val="25"/>
  </w:num>
  <w:num w:numId="19">
    <w:abstractNumId w:val="18"/>
  </w:num>
  <w:num w:numId="20">
    <w:abstractNumId w:val="13"/>
  </w:num>
  <w:num w:numId="21">
    <w:abstractNumId w:val="15"/>
  </w:num>
  <w:num w:numId="22">
    <w:abstractNumId w:val="12"/>
  </w:num>
  <w:num w:numId="23">
    <w:abstractNumId w:val="10"/>
  </w:num>
  <w:num w:numId="24">
    <w:abstractNumId w:val="19"/>
  </w:num>
  <w:num w:numId="25">
    <w:abstractNumId w:val="34"/>
  </w:num>
  <w:num w:numId="26">
    <w:abstractNumId w:val="23"/>
  </w:num>
  <w:num w:numId="27">
    <w:abstractNumId w:val="29"/>
  </w:num>
  <w:num w:numId="28">
    <w:abstractNumId w:val="27"/>
  </w:num>
  <w:num w:numId="29">
    <w:abstractNumId w:val="10"/>
  </w:num>
  <w:num w:numId="30">
    <w:abstractNumId w:val="27"/>
  </w:num>
  <w:num w:numId="31">
    <w:abstractNumId w:val="36"/>
  </w:num>
  <w:num w:numId="32">
    <w:abstractNumId w:val="10"/>
  </w:num>
  <w:num w:numId="33">
    <w:abstractNumId w:val="25"/>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33"/>
  </w:num>
  <w:num w:numId="40">
    <w:abstractNumId w:val="28"/>
  </w:num>
  <w:num w:numId="41">
    <w:abstractNumId w:val="3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5805"/>
    <w:rsid w:val="000072A2"/>
    <w:rsid w:val="00010679"/>
    <w:rsid w:val="00012B21"/>
    <w:rsid w:val="00014F95"/>
    <w:rsid w:val="00015AC3"/>
    <w:rsid w:val="00015D9B"/>
    <w:rsid w:val="000166E8"/>
    <w:rsid w:val="000175CC"/>
    <w:rsid w:val="00020528"/>
    <w:rsid w:val="00020EB5"/>
    <w:rsid w:val="000213BE"/>
    <w:rsid w:val="00024E64"/>
    <w:rsid w:val="00025950"/>
    <w:rsid w:val="00025A1E"/>
    <w:rsid w:val="00027644"/>
    <w:rsid w:val="000278EE"/>
    <w:rsid w:val="00030712"/>
    <w:rsid w:val="00030F5C"/>
    <w:rsid w:val="000312FB"/>
    <w:rsid w:val="0003314B"/>
    <w:rsid w:val="00036A67"/>
    <w:rsid w:val="00036D29"/>
    <w:rsid w:val="0003716F"/>
    <w:rsid w:val="0004014A"/>
    <w:rsid w:val="00040677"/>
    <w:rsid w:val="00041E38"/>
    <w:rsid w:val="00041F4A"/>
    <w:rsid w:val="00042EAD"/>
    <w:rsid w:val="00044958"/>
    <w:rsid w:val="00044F96"/>
    <w:rsid w:val="00045860"/>
    <w:rsid w:val="000469D9"/>
    <w:rsid w:val="00046F89"/>
    <w:rsid w:val="00047EE6"/>
    <w:rsid w:val="00052D36"/>
    <w:rsid w:val="000532A1"/>
    <w:rsid w:val="00054A14"/>
    <w:rsid w:val="0005574D"/>
    <w:rsid w:val="00055932"/>
    <w:rsid w:val="00057F5D"/>
    <w:rsid w:val="0006065C"/>
    <w:rsid w:val="00062DC4"/>
    <w:rsid w:val="00064F11"/>
    <w:rsid w:val="000673D6"/>
    <w:rsid w:val="00071DFB"/>
    <w:rsid w:val="00073353"/>
    <w:rsid w:val="00074567"/>
    <w:rsid w:val="000749CD"/>
    <w:rsid w:val="00074E62"/>
    <w:rsid w:val="000750A5"/>
    <w:rsid w:val="00075399"/>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156"/>
    <w:rsid w:val="000A1762"/>
    <w:rsid w:val="000A3032"/>
    <w:rsid w:val="000A31FF"/>
    <w:rsid w:val="000A377A"/>
    <w:rsid w:val="000A55DA"/>
    <w:rsid w:val="000A59F9"/>
    <w:rsid w:val="000A6A79"/>
    <w:rsid w:val="000A79FB"/>
    <w:rsid w:val="000B19E5"/>
    <w:rsid w:val="000B3142"/>
    <w:rsid w:val="000B3207"/>
    <w:rsid w:val="000B56E0"/>
    <w:rsid w:val="000B5DA3"/>
    <w:rsid w:val="000B62AD"/>
    <w:rsid w:val="000C12C8"/>
    <w:rsid w:val="000C1AA1"/>
    <w:rsid w:val="000C5360"/>
    <w:rsid w:val="000C5CED"/>
    <w:rsid w:val="000C67C8"/>
    <w:rsid w:val="000C6AC9"/>
    <w:rsid w:val="000D1D2C"/>
    <w:rsid w:val="000D2475"/>
    <w:rsid w:val="000D30EA"/>
    <w:rsid w:val="000D46E7"/>
    <w:rsid w:val="000E0729"/>
    <w:rsid w:val="000E21D3"/>
    <w:rsid w:val="000E2D9E"/>
    <w:rsid w:val="000E6BEA"/>
    <w:rsid w:val="000E7B0B"/>
    <w:rsid w:val="000F081F"/>
    <w:rsid w:val="000F0DFF"/>
    <w:rsid w:val="000F0FC8"/>
    <w:rsid w:val="000F3130"/>
    <w:rsid w:val="000F33F4"/>
    <w:rsid w:val="000F500A"/>
    <w:rsid w:val="000F55E1"/>
    <w:rsid w:val="000F62E7"/>
    <w:rsid w:val="000F71B9"/>
    <w:rsid w:val="00100A18"/>
    <w:rsid w:val="001010E6"/>
    <w:rsid w:val="001017F5"/>
    <w:rsid w:val="00102228"/>
    <w:rsid w:val="001046AE"/>
    <w:rsid w:val="00105F5E"/>
    <w:rsid w:val="00107930"/>
    <w:rsid w:val="00113293"/>
    <w:rsid w:val="00113683"/>
    <w:rsid w:val="00115CBD"/>
    <w:rsid w:val="001209C7"/>
    <w:rsid w:val="00121F11"/>
    <w:rsid w:val="00122303"/>
    <w:rsid w:val="0012253C"/>
    <w:rsid w:val="0012309D"/>
    <w:rsid w:val="00123D73"/>
    <w:rsid w:val="001263A4"/>
    <w:rsid w:val="00127211"/>
    <w:rsid w:val="00127354"/>
    <w:rsid w:val="00127506"/>
    <w:rsid w:val="00130267"/>
    <w:rsid w:val="00132839"/>
    <w:rsid w:val="00136BE3"/>
    <w:rsid w:val="00141E2B"/>
    <w:rsid w:val="00144102"/>
    <w:rsid w:val="0014483D"/>
    <w:rsid w:val="00146F26"/>
    <w:rsid w:val="00147DA1"/>
    <w:rsid w:val="001501C7"/>
    <w:rsid w:val="00150377"/>
    <w:rsid w:val="00152AC5"/>
    <w:rsid w:val="00153230"/>
    <w:rsid w:val="001532FF"/>
    <w:rsid w:val="00153572"/>
    <w:rsid w:val="00153958"/>
    <w:rsid w:val="00154291"/>
    <w:rsid w:val="0015584C"/>
    <w:rsid w:val="00155CEF"/>
    <w:rsid w:val="00156B1E"/>
    <w:rsid w:val="00157237"/>
    <w:rsid w:val="00160EDD"/>
    <w:rsid w:val="00165B87"/>
    <w:rsid w:val="00166253"/>
    <w:rsid w:val="001666E4"/>
    <w:rsid w:val="00167246"/>
    <w:rsid w:val="00170ECD"/>
    <w:rsid w:val="00173AA0"/>
    <w:rsid w:val="0017592E"/>
    <w:rsid w:val="00177421"/>
    <w:rsid w:val="001777DA"/>
    <w:rsid w:val="00177D5B"/>
    <w:rsid w:val="001803E7"/>
    <w:rsid w:val="0018109E"/>
    <w:rsid w:val="00181215"/>
    <w:rsid w:val="001836D3"/>
    <w:rsid w:val="00184B11"/>
    <w:rsid w:val="00185AC2"/>
    <w:rsid w:val="00186217"/>
    <w:rsid w:val="001868E0"/>
    <w:rsid w:val="00187D01"/>
    <w:rsid w:val="00192012"/>
    <w:rsid w:val="00192C5F"/>
    <w:rsid w:val="00192DD2"/>
    <w:rsid w:val="00194859"/>
    <w:rsid w:val="00194B1C"/>
    <w:rsid w:val="00195215"/>
    <w:rsid w:val="0019553D"/>
    <w:rsid w:val="00196123"/>
    <w:rsid w:val="00197545"/>
    <w:rsid w:val="00197C7D"/>
    <w:rsid w:val="001A0844"/>
    <w:rsid w:val="001A283B"/>
    <w:rsid w:val="001A294D"/>
    <w:rsid w:val="001A29BC"/>
    <w:rsid w:val="001A3A76"/>
    <w:rsid w:val="001A3B34"/>
    <w:rsid w:val="001A50F7"/>
    <w:rsid w:val="001A6585"/>
    <w:rsid w:val="001B0C24"/>
    <w:rsid w:val="001B0E56"/>
    <w:rsid w:val="001B3819"/>
    <w:rsid w:val="001B5426"/>
    <w:rsid w:val="001B58A2"/>
    <w:rsid w:val="001C042D"/>
    <w:rsid w:val="001C17A3"/>
    <w:rsid w:val="001C2B7A"/>
    <w:rsid w:val="001C384C"/>
    <w:rsid w:val="001C5E18"/>
    <w:rsid w:val="001C5F65"/>
    <w:rsid w:val="001C63EF"/>
    <w:rsid w:val="001C7C74"/>
    <w:rsid w:val="001D2CB3"/>
    <w:rsid w:val="001D2F8A"/>
    <w:rsid w:val="001D3E13"/>
    <w:rsid w:val="001D4A7E"/>
    <w:rsid w:val="001E0667"/>
    <w:rsid w:val="001E0CAD"/>
    <w:rsid w:val="001E2E6E"/>
    <w:rsid w:val="001E3630"/>
    <w:rsid w:val="001E7236"/>
    <w:rsid w:val="001F1A26"/>
    <w:rsid w:val="001F1B9A"/>
    <w:rsid w:val="001F272E"/>
    <w:rsid w:val="00200191"/>
    <w:rsid w:val="00200956"/>
    <w:rsid w:val="002009C7"/>
    <w:rsid w:val="00201B1F"/>
    <w:rsid w:val="00202090"/>
    <w:rsid w:val="00204716"/>
    <w:rsid w:val="002052D3"/>
    <w:rsid w:val="0020670D"/>
    <w:rsid w:val="00206763"/>
    <w:rsid w:val="0020747E"/>
    <w:rsid w:val="00210066"/>
    <w:rsid w:val="00211F83"/>
    <w:rsid w:val="00212592"/>
    <w:rsid w:val="00215BF0"/>
    <w:rsid w:val="00220541"/>
    <w:rsid w:val="00221159"/>
    <w:rsid w:val="00221772"/>
    <w:rsid w:val="00222EA1"/>
    <w:rsid w:val="00223A3E"/>
    <w:rsid w:val="00226B78"/>
    <w:rsid w:val="002276C2"/>
    <w:rsid w:val="002277D4"/>
    <w:rsid w:val="00227E97"/>
    <w:rsid w:val="00230C09"/>
    <w:rsid w:val="00232352"/>
    <w:rsid w:val="00232562"/>
    <w:rsid w:val="0023459E"/>
    <w:rsid w:val="00237CE1"/>
    <w:rsid w:val="002412E0"/>
    <w:rsid w:val="00242CFE"/>
    <w:rsid w:val="002447A5"/>
    <w:rsid w:val="002447D8"/>
    <w:rsid w:val="002468D5"/>
    <w:rsid w:val="00246B35"/>
    <w:rsid w:val="00246D6B"/>
    <w:rsid w:val="00247809"/>
    <w:rsid w:val="002504B4"/>
    <w:rsid w:val="00250F1F"/>
    <w:rsid w:val="00251E5B"/>
    <w:rsid w:val="002528B8"/>
    <w:rsid w:val="002545B0"/>
    <w:rsid w:val="00254A4D"/>
    <w:rsid w:val="002550C1"/>
    <w:rsid w:val="00255286"/>
    <w:rsid w:val="00255E6D"/>
    <w:rsid w:val="002578B0"/>
    <w:rsid w:val="00257CC3"/>
    <w:rsid w:val="00257E75"/>
    <w:rsid w:val="00257E93"/>
    <w:rsid w:val="002600E0"/>
    <w:rsid w:val="00263146"/>
    <w:rsid w:val="0026351A"/>
    <w:rsid w:val="00265498"/>
    <w:rsid w:val="00265A09"/>
    <w:rsid w:val="00267DE0"/>
    <w:rsid w:val="00272F14"/>
    <w:rsid w:val="00272F19"/>
    <w:rsid w:val="002744AC"/>
    <w:rsid w:val="002752E9"/>
    <w:rsid w:val="00276530"/>
    <w:rsid w:val="002809B1"/>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3800"/>
    <w:rsid w:val="002A4CEA"/>
    <w:rsid w:val="002A636B"/>
    <w:rsid w:val="002A72E2"/>
    <w:rsid w:val="002A77E2"/>
    <w:rsid w:val="002B0E10"/>
    <w:rsid w:val="002B28AB"/>
    <w:rsid w:val="002B631D"/>
    <w:rsid w:val="002B6B8D"/>
    <w:rsid w:val="002B7648"/>
    <w:rsid w:val="002C339E"/>
    <w:rsid w:val="002C3AC1"/>
    <w:rsid w:val="002D0953"/>
    <w:rsid w:val="002D3B7D"/>
    <w:rsid w:val="002D4444"/>
    <w:rsid w:val="002D4EB9"/>
    <w:rsid w:val="002D561B"/>
    <w:rsid w:val="002D7151"/>
    <w:rsid w:val="002E0BAA"/>
    <w:rsid w:val="002E1686"/>
    <w:rsid w:val="002E7993"/>
    <w:rsid w:val="002E7F4C"/>
    <w:rsid w:val="002F0966"/>
    <w:rsid w:val="002F1011"/>
    <w:rsid w:val="002F11DD"/>
    <w:rsid w:val="002F4E4D"/>
    <w:rsid w:val="002F5428"/>
    <w:rsid w:val="002F5A1D"/>
    <w:rsid w:val="002F7DF9"/>
    <w:rsid w:val="00300022"/>
    <w:rsid w:val="003000AF"/>
    <w:rsid w:val="00301857"/>
    <w:rsid w:val="00301D22"/>
    <w:rsid w:val="00302A74"/>
    <w:rsid w:val="00302E16"/>
    <w:rsid w:val="003034EE"/>
    <w:rsid w:val="00304225"/>
    <w:rsid w:val="00305F35"/>
    <w:rsid w:val="00307F50"/>
    <w:rsid w:val="003130B1"/>
    <w:rsid w:val="00315C1C"/>
    <w:rsid w:val="003161B3"/>
    <w:rsid w:val="00323510"/>
    <w:rsid w:val="00324CBE"/>
    <w:rsid w:val="00325986"/>
    <w:rsid w:val="0032678A"/>
    <w:rsid w:val="00326E7A"/>
    <w:rsid w:val="0032738E"/>
    <w:rsid w:val="00332431"/>
    <w:rsid w:val="00332C06"/>
    <w:rsid w:val="003336B6"/>
    <w:rsid w:val="0033439B"/>
    <w:rsid w:val="003347A9"/>
    <w:rsid w:val="003365E8"/>
    <w:rsid w:val="00337F2D"/>
    <w:rsid w:val="00340491"/>
    <w:rsid w:val="0034197E"/>
    <w:rsid w:val="0034222B"/>
    <w:rsid w:val="003427EC"/>
    <w:rsid w:val="00343000"/>
    <w:rsid w:val="00344C2E"/>
    <w:rsid w:val="00346526"/>
    <w:rsid w:val="003514BE"/>
    <w:rsid w:val="003521F2"/>
    <w:rsid w:val="00353D50"/>
    <w:rsid w:val="00354705"/>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3B6B"/>
    <w:rsid w:val="0039402F"/>
    <w:rsid w:val="00394C74"/>
    <w:rsid w:val="00394D78"/>
    <w:rsid w:val="003953FF"/>
    <w:rsid w:val="003965B1"/>
    <w:rsid w:val="003A0BFF"/>
    <w:rsid w:val="003A18FD"/>
    <w:rsid w:val="003A26BC"/>
    <w:rsid w:val="003A4B8B"/>
    <w:rsid w:val="003A4FB9"/>
    <w:rsid w:val="003A51F7"/>
    <w:rsid w:val="003A6DBB"/>
    <w:rsid w:val="003A6DE0"/>
    <w:rsid w:val="003B1EF4"/>
    <w:rsid w:val="003B24FF"/>
    <w:rsid w:val="003B4F16"/>
    <w:rsid w:val="003B5F19"/>
    <w:rsid w:val="003B7D95"/>
    <w:rsid w:val="003C0168"/>
    <w:rsid w:val="003C3FD1"/>
    <w:rsid w:val="003C4B1B"/>
    <w:rsid w:val="003D044A"/>
    <w:rsid w:val="003D2A88"/>
    <w:rsid w:val="003D42BD"/>
    <w:rsid w:val="003D54AF"/>
    <w:rsid w:val="003D5AA5"/>
    <w:rsid w:val="003E1E32"/>
    <w:rsid w:val="003E22F9"/>
    <w:rsid w:val="003E30AE"/>
    <w:rsid w:val="003E34F8"/>
    <w:rsid w:val="003E3F0E"/>
    <w:rsid w:val="003E4EBB"/>
    <w:rsid w:val="003E501D"/>
    <w:rsid w:val="003E5564"/>
    <w:rsid w:val="003E5871"/>
    <w:rsid w:val="003E666C"/>
    <w:rsid w:val="003F03B4"/>
    <w:rsid w:val="003F0D38"/>
    <w:rsid w:val="003F1A9B"/>
    <w:rsid w:val="003F2288"/>
    <w:rsid w:val="003F3915"/>
    <w:rsid w:val="00403B6B"/>
    <w:rsid w:val="00403FA4"/>
    <w:rsid w:val="00404222"/>
    <w:rsid w:val="00405065"/>
    <w:rsid w:val="004051FA"/>
    <w:rsid w:val="00405227"/>
    <w:rsid w:val="00405F44"/>
    <w:rsid w:val="00410849"/>
    <w:rsid w:val="004118E7"/>
    <w:rsid w:val="0041195B"/>
    <w:rsid w:val="00412533"/>
    <w:rsid w:val="00412784"/>
    <w:rsid w:val="004151EE"/>
    <w:rsid w:val="00416406"/>
    <w:rsid w:val="00421551"/>
    <w:rsid w:val="004216DE"/>
    <w:rsid w:val="00422A28"/>
    <w:rsid w:val="00423D26"/>
    <w:rsid w:val="0042401F"/>
    <w:rsid w:val="00427B56"/>
    <w:rsid w:val="004309AA"/>
    <w:rsid w:val="00431339"/>
    <w:rsid w:val="00433F84"/>
    <w:rsid w:val="00434B6B"/>
    <w:rsid w:val="00434C9B"/>
    <w:rsid w:val="004355C0"/>
    <w:rsid w:val="00436639"/>
    <w:rsid w:val="00437DB4"/>
    <w:rsid w:val="00442929"/>
    <w:rsid w:val="00443C02"/>
    <w:rsid w:val="00450665"/>
    <w:rsid w:val="00452AD5"/>
    <w:rsid w:val="00452FD5"/>
    <w:rsid w:val="004532E1"/>
    <w:rsid w:val="00454ECF"/>
    <w:rsid w:val="00456BEA"/>
    <w:rsid w:val="00457D8D"/>
    <w:rsid w:val="00460288"/>
    <w:rsid w:val="00466057"/>
    <w:rsid w:val="004708E8"/>
    <w:rsid w:val="00471C6C"/>
    <w:rsid w:val="004831C1"/>
    <w:rsid w:val="00484B64"/>
    <w:rsid w:val="0048681F"/>
    <w:rsid w:val="004923E1"/>
    <w:rsid w:val="0049442F"/>
    <w:rsid w:val="004968B7"/>
    <w:rsid w:val="004A0776"/>
    <w:rsid w:val="004A0A0C"/>
    <w:rsid w:val="004A17CE"/>
    <w:rsid w:val="004B0907"/>
    <w:rsid w:val="004B1289"/>
    <w:rsid w:val="004B32F5"/>
    <w:rsid w:val="004B5CA4"/>
    <w:rsid w:val="004B600D"/>
    <w:rsid w:val="004B654B"/>
    <w:rsid w:val="004B7219"/>
    <w:rsid w:val="004B759B"/>
    <w:rsid w:val="004C03B7"/>
    <w:rsid w:val="004C318D"/>
    <w:rsid w:val="004C4E15"/>
    <w:rsid w:val="004C67B0"/>
    <w:rsid w:val="004C79ED"/>
    <w:rsid w:val="004D1978"/>
    <w:rsid w:val="004D3607"/>
    <w:rsid w:val="004D36F6"/>
    <w:rsid w:val="004D39E2"/>
    <w:rsid w:val="004D4E0E"/>
    <w:rsid w:val="004D676B"/>
    <w:rsid w:val="004D6B52"/>
    <w:rsid w:val="004E0034"/>
    <w:rsid w:val="004E0997"/>
    <w:rsid w:val="004E2B16"/>
    <w:rsid w:val="004E369B"/>
    <w:rsid w:val="004E43B4"/>
    <w:rsid w:val="004E51D1"/>
    <w:rsid w:val="004E5A2F"/>
    <w:rsid w:val="004E61C2"/>
    <w:rsid w:val="004E7737"/>
    <w:rsid w:val="004F146D"/>
    <w:rsid w:val="004F4CAC"/>
    <w:rsid w:val="004F4FCE"/>
    <w:rsid w:val="004F5476"/>
    <w:rsid w:val="004F7E09"/>
    <w:rsid w:val="00500887"/>
    <w:rsid w:val="005021C3"/>
    <w:rsid w:val="00503F57"/>
    <w:rsid w:val="005055C0"/>
    <w:rsid w:val="0051507C"/>
    <w:rsid w:val="0051554D"/>
    <w:rsid w:val="005213AD"/>
    <w:rsid w:val="0052199B"/>
    <w:rsid w:val="005236C1"/>
    <w:rsid w:val="005241D0"/>
    <w:rsid w:val="00530B96"/>
    <w:rsid w:val="0053240A"/>
    <w:rsid w:val="00532A4E"/>
    <w:rsid w:val="00533B2A"/>
    <w:rsid w:val="00534B7C"/>
    <w:rsid w:val="00534E19"/>
    <w:rsid w:val="0053555C"/>
    <w:rsid w:val="005374A8"/>
    <w:rsid w:val="005379CE"/>
    <w:rsid w:val="00540216"/>
    <w:rsid w:val="00541E53"/>
    <w:rsid w:val="00542FBC"/>
    <w:rsid w:val="005434FA"/>
    <w:rsid w:val="00543630"/>
    <w:rsid w:val="005442FF"/>
    <w:rsid w:val="00545C15"/>
    <w:rsid w:val="00545FB2"/>
    <w:rsid w:val="0054638A"/>
    <w:rsid w:val="00546725"/>
    <w:rsid w:val="005511B2"/>
    <w:rsid w:val="005521E3"/>
    <w:rsid w:val="00555296"/>
    <w:rsid w:val="00555AB3"/>
    <w:rsid w:val="00556962"/>
    <w:rsid w:val="00561128"/>
    <w:rsid w:val="0056178B"/>
    <w:rsid w:val="0056311A"/>
    <w:rsid w:val="005633CD"/>
    <w:rsid w:val="005634A7"/>
    <w:rsid w:val="00564DBB"/>
    <w:rsid w:val="00567951"/>
    <w:rsid w:val="00571C82"/>
    <w:rsid w:val="0057204D"/>
    <w:rsid w:val="005728FA"/>
    <w:rsid w:val="00573692"/>
    <w:rsid w:val="00573C66"/>
    <w:rsid w:val="005746AC"/>
    <w:rsid w:val="00575BE7"/>
    <w:rsid w:val="00580003"/>
    <w:rsid w:val="0058009B"/>
    <w:rsid w:val="00580185"/>
    <w:rsid w:val="00580E6C"/>
    <w:rsid w:val="0058164B"/>
    <w:rsid w:val="005824FA"/>
    <w:rsid w:val="0058287C"/>
    <w:rsid w:val="00585831"/>
    <w:rsid w:val="0058655A"/>
    <w:rsid w:val="0058760C"/>
    <w:rsid w:val="00587ACF"/>
    <w:rsid w:val="00590A35"/>
    <w:rsid w:val="00591373"/>
    <w:rsid w:val="005937C8"/>
    <w:rsid w:val="0059758D"/>
    <w:rsid w:val="005A0890"/>
    <w:rsid w:val="005A1024"/>
    <w:rsid w:val="005A33B8"/>
    <w:rsid w:val="005A42A4"/>
    <w:rsid w:val="005A5659"/>
    <w:rsid w:val="005A5B21"/>
    <w:rsid w:val="005A60D8"/>
    <w:rsid w:val="005A7DB5"/>
    <w:rsid w:val="005B008F"/>
    <w:rsid w:val="005B262C"/>
    <w:rsid w:val="005B34C3"/>
    <w:rsid w:val="005B469B"/>
    <w:rsid w:val="005B5075"/>
    <w:rsid w:val="005B5B69"/>
    <w:rsid w:val="005B7557"/>
    <w:rsid w:val="005C14DE"/>
    <w:rsid w:val="005C48D5"/>
    <w:rsid w:val="005C5C27"/>
    <w:rsid w:val="005C5F65"/>
    <w:rsid w:val="005C6D8A"/>
    <w:rsid w:val="005C7D69"/>
    <w:rsid w:val="005C7F9D"/>
    <w:rsid w:val="005D2CC1"/>
    <w:rsid w:val="005D392F"/>
    <w:rsid w:val="005D5867"/>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1795"/>
    <w:rsid w:val="00612BAC"/>
    <w:rsid w:val="00614F43"/>
    <w:rsid w:val="00616540"/>
    <w:rsid w:val="00616721"/>
    <w:rsid w:val="006174D2"/>
    <w:rsid w:val="006208DE"/>
    <w:rsid w:val="00620D74"/>
    <w:rsid w:val="006212AD"/>
    <w:rsid w:val="006246C0"/>
    <w:rsid w:val="0062521D"/>
    <w:rsid w:val="0062799E"/>
    <w:rsid w:val="0063480C"/>
    <w:rsid w:val="0063768D"/>
    <w:rsid w:val="006409FE"/>
    <w:rsid w:val="006422CC"/>
    <w:rsid w:val="0064494E"/>
    <w:rsid w:val="00645540"/>
    <w:rsid w:val="00645E30"/>
    <w:rsid w:val="0065288A"/>
    <w:rsid w:val="00652E72"/>
    <w:rsid w:val="00654515"/>
    <w:rsid w:val="00656AA1"/>
    <w:rsid w:val="00657286"/>
    <w:rsid w:val="0066228D"/>
    <w:rsid w:val="00664731"/>
    <w:rsid w:val="00664B68"/>
    <w:rsid w:val="00664C59"/>
    <w:rsid w:val="00665044"/>
    <w:rsid w:val="00665266"/>
    <w:rsid w:val="0067180C"/>
    <w:rsid w:val="00674783"/>
    <w:rsid w:val="00674C79"/>
    <w:rsid w:val="00674F16"/>
    <w:rsid w:val="00676552"/>
    <w:rsid w:val="00680A9E"/>
    <w:rsid w:val="00681C20"/>
    <w:rsid w:val="006828AB"/>
    <w:rsid w:val="006838C9"/>
    <w:rsid w:val="00685938"/>
    <w:rsid w:val="0068635B"/>
    <w:rsid w:val="006870C7"/>
    <w:rsid w:val="00691744"/>
    <w:rsid w:val="006918F6"/>
    <w:rsid w:val="00692F56"/>
    <w:rsid w:val="0069447B"/>
    <w:rsid w:val="0069500A"/>
    <w:rsid w:val="0069532C"/>
    <w:rsid w:val="0069741D"/>
    <w:rsid w:val="006A0800"/>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29EE"/>
    <w:rsid w:val="006D4802"/>
    <w:rsid w:val="006D49F3"/>
    <w:rsid w:val="006D65AB"/>
    <w:rsid w:val="006D70E7"/>
    <w:rsid w:val="006E041E"/>
    <w:rsid w:val="006E1F5B"/>
    <w:rsid w:val="006E2DAD"/>
    <w:rsid w:val="006E4E3A"/>
    <w:rsid w:val="006E4F42"/>
    <w:rsid w:val="006E6E03"/>
    <w:rsid w:val="006E73DD"/>
    <w:rsid w:val="006F1309"/>
    <w:rsid w:val="006F1C5B"/>
    <w:rsid w:val="006F1CD0"/>
    <w:rsid w:val="006F1FF6"/>
    <w:rsid w:val="006F249C"/>
    <w:rsid w:val="006F5B28"/>
    <w:rsid w:val="006F78A3"/>
    <w:rsid w:val="00701531"/>
    <w:rsid w:val="00702DF5"/>
    <w:rsid w:val="00704622"/>
    <w:rsid w:val="007049D5"/>
    <w:rsid w:val="00705025"/>
    <w:rsid w:val="00705DD2"/>
    <w:rsid w:val="007063BC"/>
    <w:rsid w:val="007107B7"/>
    <w:rsid w:val="007148AD"/>
    <w:rsid w:val="00720FAC"/>
    <w:rsid w:val="007227F6"/>
    <w:rsid w:val="007228C6"/>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26D"/>
    <w:rsid w:val="00736A56"/>
    <w:rsid w:val="00737990"/>
    <w:rsid w:val="007400D7"/>
    <w:rsid w:val="00740959"/>
    <w:rsid w:val="00740A2E"/>
    <w:rsid w:val="00740C19"/>
    <w:rsid w:val="00741098"/>
    <w:rsid w:val="00742BFD"/>
    <w:rsid w:val="00743458"/>
    <w:rsid w:val="00743B95"/>
    <w:rsid w:val="00745902"/>
    <w:rsid w:val="007462D2"/>
    <w:rsid w:val="0074768A"/>
    <w:rsid w:val="00747A64"/>
    <w:rsid w:val="0075022D"/>
    <w:rsid w:val="0075315B"/>
    <w:rsid w:val="007611F0"/>
    <w:rsid w:val="00761A76"/>
    <w:rsid w:val="00763177"/>
    <w:rsid w:val="00763261"/>
    <w:rsid w:val="00763D60"/>
    <w:rsid w:val="0076460E"/>
    <w:rsid w:val="0076495E"/>
    <w:rsid w:val="00766BD2"/>
    <w:rsid w:val="0076761A"/>
    <w:rsid w:val="007715E7"/>
    <w:rsid w:val="0077262C"/>
    <w:rsid w:val="0077267C"/>
    <w:rsid w:val="007746B9"/>
    <w:rsid w:val="00774973"/>
    <w:rsid w:val="00774ACC"/>
    <w:rsid w:val="00775263"/>
    <w:rsid w:val="00775640"/>
    <w:rsid w:val="00776025"/>
    <w:rsid w:val="00777D77"/>
    <w:rsid w:val="00782F57"/>
    <w:rsid w:val="00783370"/>
    <w:rsid w:val="007849CB"/>
    <w:rsid w:val="00786D64"/>
    <w:rsid w:val="00787F71"/>
    <w:rsid w:val="007902F9"/>
    <w:rsid w:val="00792235"/>
    <w:rsid w:val="007931D1"/>
    <w:rsid w:val="007937A6"/>
    <w:rsid w:val="00793F43"/>
    <w:rsid w:val="0079514E"/>
    <w:rsid w:val="007970B5"/>
    <w:rsid w:val="007A1F94"/>
    <w:rsid w:val="007A21B1"/>
    <w:rsid w:val="007A2EC1"/>
    <w:rsid w:val="007A46E8"/>
    <w:rsid w:val="007A6F4B"/>
    <w:rsid w:val="007A71AC"/>
    <w:rsid w:val="007A7722"/>
    <w:rsid w:val="007A7762"/>
    <w:rsid w:val="007A7809"/>
    <w:rsid w:val="007B0775"/>
    <w:rsid w:val="007B1387"/>
    <w:rsid w:val="007B48D6"/>
    <w:rsid w:val="007B4D3D"/>
    <w:rsid w:val="007B4E02"/>
    <w:rsid w:val="007B54BB"/>
    <w:rsid w:val="007B5B17"/>
    <w:rsid w:val="007B67BE"/>
    <w:rsid w:val="007B7994"/>
    <w:rsid w:val="007C0CBA"/>
    <w:rsid w:val="007C12CC"/>
    <w:rsid w:val="007C1CAB"/>
    <w:rsid w:val="007C78AC"/>
    <w:rsid w:val="007D0EDA"/>
    <w:rsid w:val="007D1151"/>
    <w:rsid w:val="007D12BD"/>
    <w:rsid w:val="007D1D3F"/>
    <w:rsid w:val="007D21B7"/>
    <w:rsid w:val="007D2BE3"/>
    <w:rsid w:val="007D5A24"/>
    <w:rsid w:val="007D5A60"/>
    <w:rsid w:val="007D6B30"/>
    <w:rsid w:val="007E296E"/>
    <w:rsid w:val="007E702B"/>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448"/>
    <w:rsid w:val="00814ACE"/>
    <w:rsid w:val="008154E5"/>
    <w:rsid w:val="00816960"/>
    <w:rsid w:val="0082282B"/>
    <w:rsid w:val="00822B8F"/>
    <w:rsid w:val="008254E6"/>
    <w:rsid w:val="00825B0A"/>
    <w:rsid w:val="00825C40"/>
    <w:rsid w:val="0082654C"/>
    <w:rsid w:val="00830449"/>
    <w:rsid w:val="008304CB"/>
    <w:rsid w:val="00831CEA"/>
    <w:rsid w:val="00832394"/>
    <w:rsid w:val="008327A9"/>
    <w:rsid w:val="008334FD"/>
    <w:rsid w:val="00833FEB"/>
    <w:rsid w:val="008359CF"/>
    <w:rsid w:val="00836437"/>
    <w:rsid w:val="00836449"/>
    <w:rsid w:val="00837C72"/>
    <w:rsid w:val="00842078"/>
    <w:rsid w:val="008442A9"/>
    <w:rsid w:val="00844824"/>
    <w:rsid w:val="00845986"/>
    <w:rsid w:val="008527B4"/>
    <w:rsid w:val="008539A2"/>
    <w:rsid w:val="00853EE5"/>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0725"/>
    <w:rsid w:val="00881475"/>
    <w:rsid w:val="008823CF"/>
    <w:rsid w:val="00882957"/>
    <w:rsid w:val="0088367A"/>
    <w:rsid w:val="00884007"/>
    <w:rsid w:val="00890A6B"/>
    <w:rsid w:val="00892801"/>
    <w:rsid w:val="00892976"/>
    <w:rsid w:val="00893B44"/>
    <w:rsid w:val="008951FE"/>
    <w:rsid w:val="0089705C"/>
    <w:rsid w:val="008975A7"/>
    <w:rsid w:val="008A0DC4"/>
    <w:rsid w:val="008A3CB6"/>
    <w:rsid w:val="008A4A7C"/>
    <w:rsid w:val="008A7B92"/>
    <w:rsid w:val="008B367A"/>
    <w:rsid w:val="008B3A68"/>
    <w:rsid w:val="008B4108"/>
    <w:rsid w:val="008B4BF5"/>
    <w:rsid w:val="008B5616"/>
    <w:rsid w:val="008B6F85"/>
    <w:rsid w:val="008C3210"/>
    <w:rsid w:val="008C3CC5"/>
    <w:rsid w:val="008C56B7"/>
    <w:rsid w:val="008C5731"/>
    <w:rsid w:val="008C788C"/>
    <w:rsid w:val="008D1863"/>
    <w:rsid w:val="008D19F5"/>
    <w:rsid w:val="008D1EF5"/>
    <w:rsid w:val="008D3CAA"/>
    <w:rsid w:val="008D668E"/>
    <w:rsid w:val="008D6FC3"/>
    <w:rsid w:val="008D765C"/>
    <w:rsid w:val="008E25ED"/>
    <w:rsid w:val="008E614D"/>
    <w:rsid w:val="008E63C0"/>
    <w:rsid w:val="008E6846"/>
    <w:rsid w:val="008E7724"/>
    <w:rsid w:val="008E7CD5"/>
    <w:rsid w:val="008F1264"/>
    <w:rsid w:val="008F3C24"/>
    <w:rsid w:val="008F730F"/>
    <w:rsid w:val="00901258"/>
    <w:rsid w:val="0090450A"/>
    <w:rsid w:val="00905315"/>
    <w:rsid w:val="0090619C"/>
    <w:rsid w:val="0090622E"/>
    <w:rsid w:val="0090727D"/>
    <w:rsid w:val="009076E9"/>
    <w:rsid w:val="00907C84"/>
    <w:rsid w:val="00910818"/>
    <w:rsid w:val="00910C8B"/>
    <w:rsid w:val="0091144C"/>
    <w:rsid w:val="00911BE9"/>
    <w:rsid w:val="00922173"/>
    <w:rsid w:val="00922D03"/>
    <w:rsid w:val="00923C4C"/>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0DA5"/>
    <w:rsid w:val="009511DD"/>
    <w:rsid w:val="009514B3"/>
    <w:rsid w:val="00952973"/>
    <w:rsid w:val="009538A7"/>
    <w:rsid w:val="009604D0"/>
    <w:rsid w:val="00960689"/>
    <w:rsid w:val="009621D0"/>
    <w:rsid w:val="00962259"/>
    <w:rsid w:val="0096516C"/>
    <w:rsid w:val="00965CD3"/>
    <w:rsid w:val="00965FE6"/>
    <w:rsid w:val="00966576"/>
    <w:rsid w:val="00971862"/>
    <w:rsid w:val="00972FF6"/>
    <w:rsid w:val="00973775"/>
    <w:rsid w:val="00973907"/>
    <w:rsid w:val="00974F11"/>
    <w:rsid w:val="009803A0"/>
    <w:rsid w:val="009809D0"/>
    <w:rsid w:val="00982A54"/>
    <w:rsid w:val="00982D27"/>
    <w:rsid w:val="00984015"/>
    <w:rsid w:val="0098497B"/>
    <w:rsid w:val="0098569E"/>
    <w:rsid w:val="00990F89"/>
    <w:rsid w:val="00992A32"/>
    <w:rsid w:val="009941CC"/>
    <w:rsid w:val="009949E1"/>
    <w:rsid w:val="00994F08"/>
    <w:rsid w:val="00995465"/>
    <w:rsid w:val="00997AEF"/>
    <w:rsid w:val="00997D69"/>
    <w:rsid w:val="009A2FB9"/>
    <w:rsid w:val="009A4E4C"/>
    <w:rsid w:val="009A776E"/>
    <w:rsid w:val="009B20AA"/>
    <w:rsid w:val="009B22AB"/>
    <w:rsid w:val="009B29A6"/>
    <w:rsid w:val="009B2E5B"/>
    <w:rsid w:val="009B5345"/>
    <w:rsid w:val="009B568A"/>
    <w:rsid w:val="009B6329"/>
    <w:rsid w:val="009B7BD8"/>
    <w:rsid w:val="009C1A8A"/>
    <w:rsid w:val="009C4369"/>
    <w:rsid w:val="009C5520"/>
    <w:rsid w:val="009D0DFC"/>
    <w:rsid w:val="009D15EF"/>
    <w:rsid w:val="009D63E7"/>
    <w:rsid w:val="009D7766"/>
    <w:rsid w:val="009D7B41"/>
    <w:rsid w:val="009E132B"/>
    <w:rsid w:val="009E1D19"/>
    <w:rsid w:val="009E217D"/>
    <w:rsid w:val="009F05B4"/>
    <w:rsid w:val="009F2CD0"/>
    <w:rsid w:val="009F3167"/>
    <w:rsid w:val="009F685F"/>
    <w:rsid w:val="009F6D23"/>
    <w:rsid w:val="00A04BC9"/>
    <w:rsid w:val="00A052AB"/>
    <w:rsid w:val="00A05E01"/>
    <w:rsid w:val="00A0740C"/>
    <w:rsid w:val="00A07EE7"/>
    <w:rsid w:val="00A10736"/>
    <w:rsid w:val="00A10FDB"/>
    <w:rsid w:val="00A10FF5"/>
    <w:rsid w:val="00A11598"/>
    <w:rsid w:val="00A17195"/>
    <w:rsid w:val="00A20F76"/>
    <w:rsid w:val="00A217C2"/>
    <w:rsid w:val="00A21F80"/>
    <w:rsid w:val="00A22664"/>
    <w:rsid w:val="00A229E3"/>
    <w:rsid w:val="00A22BCD"/>
    <w:rsid w:val="00A24587"/>
    <w:rsid w:val="00A2579A"/>
    <w:rsid w:val="00A27127"/>
    <w:rsid w:val="00A27A2A"/>
    <w:rsid w:val="00A3235F"/>
    <w:rsid w:val="00A34835"/>
    <w:rsid w:val="00A36848"/>
    <w:rsid w:val="00A36C49"/>
    <w:rsid w:val="00A36DF8"/>
    <w:rsid w:val="00A411FF"/>
    <w:rsid w:val="00A41518"/>
    <w:rsid w:val="00A41D46"/>
    <w:rsid w:val="00A42AF1"/>
    <w:rsid w:val="00A43CDF"/>
    <w:rsid w:val="00A44329"/>
    <w:rsid w:val="00A4479D"/>
    <w:rsid w:val="00A44E67"/>
    <w:rsid w:val="00A461A3"/>
    <w:rsid w:val="00A529E4"/>
    <w:rsid w:val="00A535BC"/>
    <w:rsid w:val="00A54DE2"/>
    <w:rsid w:val="00A56085"/>
    <w:rsid w:val="00A615A5"/>
    <w:rsid w:val="00A63426"/>
    <w:rsid w:val="00A6402B"/>
    <w:rsid w:val="00A64174"/>
    <w:rsid w:val="00A658FA"/>
    <w:rsid w:val="00A65BA4"/>
    <w:rsid w:val="00A65C29"/>
    <w:rsid w:val="00A67581"/>
    <w:rsid w:val="00A72034"/>
    <w:rsid w:val="00A72A24"/>
    <w:rsid w:val="00A73F01"/>
    <w:rsid w:val="00A745B7"/>
    <w:rsid w:val="00A74AB0"/>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97C4B"/>
    <w:rsid w:val="00AA31C4"/>
    <w:rsid w:val="00AA624B"/>
    <w:rsid w:val="00AA7303"/>
    <w:rsid w:val="00AB05E4"/>
    <w:rsid w:val="00AB0982"/>
    <w:rsid w:val="00AB11EF"/>
    <w:rsid w:val="00AB2CA5"/>
    <w:rsid w:val="00AB5AB2"/>
    <w:rsid w:val="00AB5C46"/>
    <w:rsid w:val="00AB6542"/>
    <w:rsid w:val="00AB67AD"/>
    <w:rsid w:val="00AB7197"/>
    <w:rsid w:val="00AB7207"/>
    <w:rsid w:val="00AC323C"/>
    <w:rsid w:val="00AC3EED"/>
    <w:rsid w:val="00AC4708"/>
    <w:rsid w:val="00AC566E"/>
    <w:rsid w:val="00AC6E5E"/>
    <w:rsid w:val="00AC7857"/>
    <w:rsid w:val="00AC7E2D"/>
    <w:rsid w:val="00AD038B"/>
    <w:rsid w:val="00AD2C68"/>
    <w:rsid w:val="00AD38F3"/>
    <w:rsid w:val="00AD3B98"/>
    <w:rsid w:val="00AD4608"/>
    <w:rsid w:val="00AD4AB1"/>
    <w:rsid w:val="00AD5CAE"/>
    <w:rsid w:val="00AD6B50"/>
    <w:rsid w:val="00AD757D"/>
    <w:rsid w:val="00AE1157"/>
    <w:rsid w:val="00AE40AA"/>
    <w:rsid w:val="00AE5843"/>
    <w:rsid w:val="00AE67A4"/>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737D"/>
    <w:rsid w:val="00B20DCA"/>
    <w:rsid w:val="00B21284"/>
    <w:rsid w:val="00B21C6F"/>
    <w:rsid w:val="00B21D5B"/>
    <w:rsid w:val="00B22471"/>
    <w:rsid w:val="00B22BF6"/>
    <w:rsid w:val="00B238B2"/>
    <w:rsid w:val="00B23B8F"/>
    <w:rsid w:val="00B26506"/>
    <w:rsid w:val="00B27CA7"/>
    <w:rsid w:val="00B31D15"/>
    <w:rsid w:val="00B32E10"/>
    <w:rsid w:val="00B338FE"/>
    <w:rsid w:val="00B34F1F"/>
    <w:rsid w:val="00B35A10"/>
    <w:rsid w:val="00B36146"/>
    <w:rsid w:val="00B36F91"/>
    <w:rsid w:val="00B37CAF"/>
    <w:rsid w:val="00B40772"/>
    <w:rsid w:val="00B418FB"/>
    <w:rsid w:val="00B42BD6"/>
    <w:rsid w:val="00B441B2"/>
    <w:rsid w:val="00B4525A"/>
    <w:rsid w:val="00B46C8B"/>
    <w:rsid w:val="00B47158"/>
    <w:rsid w:val="00B4740D"/>
    <w:rsid w:val="00B50C20"/>
    <w:rsid w:val="00B51688"/>
    <w:rsid w:val="00B52878"/>
    <w:rsid w:val="00B549FB"/>
    <w:rsid w:val="00B55F8D"/>
    <w:rsid w:val="00B56C23"/>
    <w:rsid w:val="00B60936"/>
    <w:rsid w:val="00B612A7"/>
    <w:rsid w:val="00B639E7"/>
    <w:rsid w:val="00B64A88"/>
    <w:rsid w:val="00B64D5D"/>
    <w:rsid w:val="00B66CAA"/>
    <w:rsid w:val="00B70D5D"/>
    <w:rsid w:val="00B72E4A"/>
    <w:rsid w:val="00B740B2"/>
    <w:rsid w:val="00B74227"/>
    <w:rsid w:val="00B75066"/>
    <w:rsid w:val="00B757C7"/>
    <w:rsid w:val="00B7768A"/>
    <w:rsid w:val="00B81349"/>
    <w:rsid w:val="00B81C06"/>
    <w:rsid w:val="00B826A6"/>
    <w:rsid w:val="00B831CB"/>
    <w:rsid w:val="00B84DEE"/>
    <w:rsid w:val="00B84DF6"/>
    <w:rsid w:val="00B86FCF"/>
    <w:rsid w:val="00B87804"/>
    <w:rsid w:val="00B9080E"/>
    <w:rsid w:val="00B97CFE"/>
    <w:rsid w:val="00BA12F0"/>
    <w:rsid w:val="00BA15B9"/>
    <w:rsid w:val="00BA1962"/>
    <w:rsid w:val="00BA2327"/>
    <w:rsid w:val="00BA2574"/>
    <w:rsid w:val="00BA4762"/>
    <w:rsid w:val="00BA5610"/>
    <w:rsid w:val="00BA7111"/>
    <w:rsid w:val="00BB30A0"/>
    <w:rsid w:val="00BB5C6E"/>
    <w:rsid w:val="00BB66AB"/>
    <w:rsid w:val="00BB763A"/>
    <w:rsid w:val="00BB7F86"/>
    <w:rsid w:val="00BC0539"/>
    <w:rsid w:val="00BC381E"/>
    <w:rsid w:val="00BC5484"/>
    <w:rsid w:val="00BC5905"/>
    <w:rsid w:val="00BD080E"/>
    <w:rsid w:val="00BD0E05"/>
    <w:rsid w:val="00BD1D48"/>
    <w:rsid w:val="00BD3856"/>
    <w:rsid w:val="00BD4637"/>
    <w:rsid w:val="00BD6C2C"/>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041"/>
    <w:rsid w:val="00C01321"/>
    <w:rsid w:val="00C02E1E"/>
    <w:rsid w:val="00C04806"/>
    <w:rsid w:val="00C10B13"/>
    <w:rsid w:val="00C13B10"/>
    <w:rsid w:val="00C152D1"/>
    <w:rsid w:val="00C15C06"/>
    <w:rsid w:val="00C15FFF"/>
    <w:rsid w:val="00C1678F"/>
    <w:rsid w:val="00C17DB8"/>
    <w:rsid w:val="00C206F9"/>
    <w:rsid w:val="00C225F7"/>
    <w:rsid w:val="00C253D0"/>
    <w:rsid w:val="00C26278"/>
    <w:rsid w:val="00C268F9"/>
    <w:rsid w:val="00C26DD3"/>
    <w:rsid w:val="00C301BB"/>
    <w:rsid w:val="00C30944"/>
    <w:rsid w:val="00C322DF"/>
    <w:rsid w:val="00C32A50"/>
    <w:rsid w:val="00C332BA"/>
    <w:rsid w:val="00C4101A"/>
    <w:rsid w:val="00C414D9"/>
    <w:rsid w:val="00C41C92"/>
    <w:rsid w:val="00C44269"/>
    <w:rsid w:val="00C44564"/>
    <w:rsid w:val="00C45886"/>
    <w:rsid w:val="00C461B0"/>
    <w:rsid w:val="00C505DB"/>
    <w:rsid w:val="00C50812"/>
    <w:rsid w:val="00C51E0A"/>
    <w:rsid w:val="00C52E4B"/>
    <w:rsid w:val="00C54709"/>
    <w:rsid w:val="00C6293F"/>
    <w:rsid w:val="00C64ABC"/>
    <w:rsid w:val="00C64D51"/>
    <w:rsid w:val="00C6572F"/>
    <w:rsid w:val="00C65D46"/>
    <w:rsid w:val="00C65E07"/>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548"/>
    <w:rsid w:val="00C921D5"/>
    <w:rsid w:val="00C935F3"/>
    <w:rsid w:val="00C938DF"/>
    <w:rsid w:val="00C94273"/>
    <w:rsid w:val="00C94949"/>
    <w:rsid w:val="00C94CDB"/>
    <w:rsid w:val="00C96DAC"/>
    <w:rsid w:val="00C972F4"/>
    <w:rsid w:val="00C973A2"/>
    <w:rsid w:val="00C97D7D"/>
    <w:rsid w:val="00CA0451"/>
    <w:rsid w:val="00CA0F1E"/>
    <w:rsid w:val="00CA1203"/>
    <w:rsid w:val="00CA223A"/>
    <w:rsid w:val="00CA3D24"/>
    <w:rsid w:val="00CA414B"/>
    <w:rsid w:val="00CA485B"/>
    <w:rsid w:val="00CA57D2"/>
    <w:rsid w:val="00CA5C12"/>
    <w:rsid w:val="00CA6442"/>
    <w:rsid w:val="00CA747B"/>
    <w:rsid w:val="00CA7C63"/>
    <w:rsid w:val="00CB2712"/>
    <w:rsid w:val="00CB2EF4"/>
    <w:rsid w:val="00CB3993"/>
    <w:rsid w:val="00CB4BEC"/>
    <w:rsid w:val="00CB60B3"/>
    <w:rsid w:val="00CB6B26"/>
    <w:rsid w:val="00CB7AC6"/>
    <w:rsid w:val="00CB7B75"/>
    <w:rsid w:val="00CB7FC0"/>
    <w:rsid w:val="00CC069A"/>
    <w:rsid w:val="00CC1407"/>
    <w:rsid w:val="00CC1E44"/>
    <w:rsid w:val="00CC201B"/>
    <w:rsid w:val="00CC3644"/>
    <w:rsid w:val="00CC42C7"/>
    <w:rsid w:val="00CC5498"/>
    <w:rsid w:val="00CC5CEB"/>
    <w:rsid w:val="00CC748D"/>
    <w:rsid w:val="00CD1336"/>
    <w:rsid w:val="00CD2078"/>
    <w:rsid w:val="00CD6197"/>
    <w:rsid w:val="00CE1EC8"/>
    <w:rsid w:val="00CE266C"/>
    <w:rsid w:val="00CE2717"/>
    <w:rsid w:val="00CE4BE8"/>
    <w:rsid w:val="00CE4C0F"/>
    <w:rsid w:val="00CE58A3"/>
    <w:rsid w:val="00CE5D73"/>
    <w:rsid w:val="00CE7C9F"/>
    <w:rsid w:val="00CF005C"/>
    <w:rsid w:val="00CF065C"/>
    <w:rsid w:val="00CF3D01"/>
    <w:rsid w:val="00CF4D05"/>
    <w:rsid w:val="00CF57CA"/>
    <w:rsid w:val="00CF6704"/>
    <w:rsid w:val="00D002C1"/>
    <w:rsid w:val="00D004B5"/>
    <w:rsid w:val="00D006AE"/>
    <w:rsid w:val="00D007E2"/>
    <w:rsid w:val="00D009D8"/>
    <w:rsid w:val="00D00FC7"/>
    <w:rsid w:val="00D035CD"/>
    <w:rsid w:val="00D03B37"/>
    <w:rsid w:val="00D05036"/>
    <w:rsid w:val="00D05B97"/>
    <w:rsid w:val="00D06E61"/>
    <w:rsid w:val="00D07D44"/>
    <w:rsid w:val="00D07E71"/>
    <w:rsid w:val="00D1066E"/>
    <w:rsid w:val="00D1089E"/>
    <w:rsid w:val="00D111AB"/>
    <w:rsid w:val="00D111E4"/>
    <w:rsid w:val="00D11BE7"/>
    <w:rsid w:val="00D173B2"/>
    <w:rsid w:val="00D22432"/>
    <w:rsid w:val="00D23943"/>
    <w:rsid w:val="00D24EEE"/>
    <w:rsid w:val="00D254CE"/>
    <w:rsid w:val="00D31094"/>
    <w:rsid w:val="00D31A90"/>
    <w:rsid w:val="00D32C22"/>
    <w:rsid w:val="00D334EA"/>
    <w:rsid w:val="00D34941"/>
    <w:rsid w:val="00D34F20"/>
    <w:rsid w:val="00D34F8A"/>
    <w:rsid w:val="00D36881"/>
    <w:rsid w:val="00D36B0B"/>
    <w:rsid w:val="00D40C06"/>
    <w:rsid w:val="00D43B4E"/>
    <w:rsid w:val="00D4451C"/>
    <w:rsid w:val="00D45617"/>
    <w:rsid w:val="00D45B9A"/>
    <w:rsid w:val="00D46468"/>
    <w:rsid w:val="00D464E9"/>
    <w:rsid w:val="00D46C32"/>
    <w:rsid w:val="00D476E9"/>
    <w:rsid w:val="00D512ED"/>
    <w:rsid w:val="00D54014"/>
    <w:rsid w:val="00D544A3"/>
    <w:rsid w:val="00D55AC8"/>
    <w:rsid w:val="00D56FE1"/>
    <w:rsid w:val="00D576A5"/>
    <w:rsid w:val="00D64155"/>
    <w:rsid w:val="00D644E2"/>
    <w:rsid w:val="00D6478F"/>
    <w:rsid w:val="00D650F1"/>
    <w:rsid w:val="00D67366"/>
    <w:rsid w:val="00D67BDF"/>
    <w:rsid w:val="00D67C03"/>
    <w:rsid w:val="00D67FFE"/>
    <w:rsid w:val="00D70DD2"/>
    <w:rsid w:val="00D722D9"/>
    <w:rsid w:val="00D72E3D"/>
    <w:rsid w:val="00D73DDD"/>
    <w:rsid w:val="00D74DF0"/>
    <w:rsid w:val="00D7592C"/>
    <w:rsid w:val="00D777D9"/>
    <w:rsid w:val="00D77D8F"/>
    <w:rsid w:val="00D8032E"/>
    <w:rsid w:val="00D8127A"/>
    <w:rsid w:val="00D81445"/>
    <w:rsid w:val="00D825AD"/>
    <w:rsid w:val="00D82CFF"/>
    <w:rsid w:val="00D8321F"/>
    <w:rsid w:val="00D832E1"/>
    <w:rsid w:val="00D8504E"/>
    <w:rsid w:val="00D86DD3"/>
    <w:rsid w:val="00D87AA3"/>
    <w:rsid w:val="00D93A7D"/>
    <w:rsid w:val="00D94861"/>
    <w:rsid w:val="00D94B6B"/>
    <w:rsid w:val="00D95F4B"/>
    <w:rsid w:val="00D96A66"/>
    <w:rsid w:val="00DA218C"/>
    <w:rsid w:val="00DA2C61"/>
    <w:rsid w:val="00DA579A"/>
    <w:rsid w:val="00DA61EB"/>
    <w:rsid w:val="00DA67B7"/>
    <w:rsid w:val="00DA7D30"/>
    <w:rsid w:val="00DB00B5"/>
    <w:rsid w:val="00DB10E2"/>
    <w:rsid w:val="00DB2C2A"/>
    <w:rsid w:val="00DB346A"/>
    <w:rsid w:val="00DB44D3"/>
    <w:rsid w:val="00DB4DC8"/>
    <w:rsid w:val="00DB5F0E"/>
    <w:rsid w:val="00DC1EEA"/>
    <w:rsid w:val="00DC29F6"/>
    <w:rsid w:val="00DC4E7A"/>
    <w:rsid w:val="00DC583A"/>
    <w:rsid w:val="00DC5CB2"/>
    <w:rsid w:val="00DC5DB4"/>
    <w:rsid w:val="00DC7384"/>
    <w:rsid w:val="00DD081C"/>
    <w:rsid w:val="00DD1E0B"/>
    <w:rsid w:val="00DD56AD"/>
    <w:rsid w:val="00DD6210"/>
    <w:rsid w:val="00DD6BA7"/>
    <w:rsid w:val="00DD712C"/>
    <w:rsid w:val="00DE003C"/>
    <w:rsid w:val="00DE0219"/>
    <w:rsid w:val="00DE2333"/>
    <w:rsid w:val="00DE2A21"/>
    <w:rsid w:val="00DE305F"/>
    <w:rsid w:val="00DE3B64"/>
    <w:rsid w:val="00DE3E8B"/>
    <w:rsid w:val="00DE49B8"/>
    <w:rsid w:val="00DE6BCE"/>
    <w:rsid w:val="00DE7EFC"/>
    <w:rsid w:val="00DF1366"/>
    <w:rsid w:val="00DF1928"/>
    <w:rsid w:val="00DF23FA"/>
    <w:rsid w:val="00DF2EA9"/>
    <w:rsid w:val="00DF3F7E"/>
    <w:rsid w:val="00DF444F"/>
    <w:rsid w:val="00DF7D4F"/>
    <w:rsid w:val="00E01618"/>
    <w:rsid w:val="00E02AD2"/>
    <w:rsid w:val="00E07E49"/>
    <w:rsid w:val="00E1044A"/>
    <w:rsid w:val="00E10CE7"/>
    <w:rsid w:val="00E11E4E"/>
    <w:rsid w:val="00E131D4"/>
    <w:rsid w:val="00E157F6"/>
    <w:rsid w:val="00E16874"/>
    <w:rsid w:val="00E201AA"/>
    <w:rsid w:val="00E207A4"/>
    <w:rsid w:val="00E21A5C"/>
    <w:rsid w:val="00E23832"/>
    <w:rsid w:val="00E24969"/>
    <w:rsid w:val="00E24E2C"/>
    <w:rsid w:val="00E26B50"/>
    <w:rsid w:val="00E26E69"/>
    <w:rsid w:val="00E27DE9"/>
    <w:rsid w:val="00E27E53"/>
    <w:rsid w:val="00E31335"/>
    <w:rsid w:val="00E33AD4"/>
    <w:rsid w:val="00E345F0"/>
    <w:rsid w:val="00E35E80"/>
    <w:rsid w:val="00E366A4"/>
    <w:rsid w:val="00E37E3C"/>
    <w:rsid w:val="00E40998"/>
    <w:rsid w:val="00E40E07"/>
    <w:rsid w:val="00E42A69"/>
    <w:rsid w:val="00E42B1E"/>
    <w:rsid w:val="00E441B2"/>
    <w:rsid w:val="00E443FD"/>
    <w:rsid w:val="00E44CCA"/>
    <w:rsid w:val="00E469D6"/>
    <w:rsid w:val="00E46E7A"/>
    <w:rsid w:val="00E50B34"/>
    <w:rsid w:val="00E52086"/>
    <w:rsid w:val="00E52B83"/>
    <w:rsid w:val="00E52C27"/>
    <w:rsid w:val="00E52EEB"/>
    <w:rsid w:val="00E5734F"/>
    <w:rsid w:val="00E60ECE"/>
    <w:rsid w:val="00E6192A"/>
    <w:rsid w:val="00E62212"/>
    <w:rsid w:val="00E62471"/>
    <w:rsid w:val="00E65376"/>
    <w:rsid w:val="00E6573C"/>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5910"/>
    <w:rsid w:val="00E979E0"/>
    <w:rsid w:val="00EA1ADA"/>
    <w:rsid w:val="00EA1DF6"/>
    <w:rsid w:val="00EA2A65"/>
    <w:rsid w:val="00EA31BD"/>
    <w:rsid w:val="00EA4C34"/>
    <w:rsid w:val="00EA4EB6"/>
    <w:rsid w:val="00EA62ED"/>
    <w:rsid w:val="00EA7739"/>
    <w:rsid w:val="00EA7B51"/>
    <w:rsid w:val="00EB04A4"/>
    <w:rsid w:val="00EB0DA0"/>
    <w:rsid w:val="00EB19D2"/>
    <w:rsid w:val="00EB2856"/>
    <w:rsid w:val="00EB2EB8"/>
    <w:rsid w:val="00EB3942"/>
    <w:rsid w:val="00EB4739"/>
    <w:rsid w:val="00EB4A6B"/>
    <w:rsid w:val="00EB6921"/>
    <w:rsid w:val="00EB7D43"/>
    <w:rsid w:val="00EC089E"/>
    <w:rsid w:val="00EC4199"/>
    <w:rsid w:val="00EC4901"/>
    <w:rsid w:val="00EC5C2D"/>
    <w:rsid w:val="00EC7397"/>
    <w:rsid w:val="00EC76CC"/>
    <w:rsid w:val="00EC7DB2"/>
    <w:rsid w:val="00ED0591"/>
    <w:rsid w:val="00ED0C97"/>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0AF"/>
    <w:rsid w:val="00EF5B1A"/>
    <w:rsid w:val="00EF6C2F"/>
    <w:rsid w:val="00F010F6"/>
    <w:rsid w:val="00F0161A"/>
    <w:rsid w:val="00F01AE8"/>
    <w:rsid w:val="00F031C2"/>
    <w:rsid w:val="00F04B29"/>
    <w:rsid w:val="00F04CE7"/>
    <w:rsid w:val="00F058A1"/>
    <w:rsid w:val="00F05D9B"/>
    <w:rsid w:val="00F07016"/>
    <w:rsid w:val="00F10F3D"/>
    <w:rsid w:val="00F12EED"/>
    <w:rsid w:val="00F13329"/>
    <w:rsid w:val="00F1395F"/>
    <w:rsid w:val="00F143D4"/>
    <w:rsid w:val="00F15C2B"/>
    <w:rsid w:val="00F17DA6"/>
    <w:rsid w:val="00F219DF"/>
    <w:rsid w:val="00F22D6D"/>
    <w:rsid w:val="00F23B51"/>
    <w:rsid w:val="00F24E17"/>
    <w:rsid w:val="00F25579"/>
    <w:rsid w:val="00F25923"/>
    <w:rsid w:val="00F26B13"/>
    <w:rsid w:val="00F27B8E"/>
    <w:rsid w:val="00F31C02"/>
    <w:rsid w:val="00F3371E"/>
    <w:rsid w:val="00F33841"/>
    <w:rsid w:val="00F37B40"/>
    <w:rsid w:val="00F4001E"/>
    <w:rsid w:val="00F416F9"/>
    <w:rsid w:val="00F4614F"/>
    <w:rsid w:val="00F47024"/>
    <w:rsid w:val="00F4732A"/>
    <w:rsid w:val="00F474E1"/>
    <w:rsid w:val="00F50FE5"/>
    <w:rsid w:val="00F53968"/>
    <w:rsid w:val="00F54871"/>
    <w:rsid w:val="00F54AF8"/>
    <w:rsid w:val="00F54C0C"/>
    <w:rsid w:val="00F54F83"/>
    <w:rsid w:val="00F55BE6"/>
    <w:rsid w:val="00F56EA3"/>
    <w:rsid w:val="00F60646"/>
    <w:rsid w:val="00F61070"/>
    <w:rsid w:val="00F62A77"/>
    <w:rsid w:val="00F62F2D"/>
    <w:rsid w:val="00F65ECE"/>
    <w:rsid w:val="00F677B5"/>
    <w:rsid w:val="00F67C83"/>
    <w:rsid w:val="00F7192D"/>
    <w:rsid w:val="00F72BB3"/>
    <w:rsid w:val="00F72F26"/>
    <w:rsid w:val="00F74BE4"/>
    <w:rsid w:val="00F758E6"/>
    <w:rsid w:val="00F771DF"/>
    <w:rsid w:val="00F80FDC"/>
    <w:rsid w:val="00F826C2"/>
    <w:rsid w:val="00F82AC5"/>
    <w:rsid w:val="00F834F0"/>
    <w:rsid w:val="00F842D9"/>
    <w:rsid w:val="00F85022"/>
    <w:rsid w:val="00F85508"/>
    <w:rsid w:val="00F90858"/>
    <w:rsid w:val="00F91226"/>
    <w:rsid w:val="00F91715"/>
    <w:rsid w:val="00F927D1"/>
    <w:rsid w:val="00F968D2"/>
    <w:rsid w:val="00FA0959"/>
    <w:rsid w:val="00FA22A1"/>
    <w:rsid w:val="00FA2553"/>
    <w:rsid w:val="00FA5104"/>
    <w:rsid w:val="00FA5413"/>
    <w:rsid w:val="00FA6069"/>
    <w:rsid w:val="00FA7426"/>
    <w:rsid w:val="00FB4D8F"/>
    <w:rsid w:val="00FB5790"/>
    <w:rsid w:val="00FB5D41"/>
    <w:rsid w:val="00FB6B01"/>
    <w:rsid w:val="00FB6B8D"/>
    <w:rsid w:val="00FB6BF2"/>
    <w:rsid w:val="00FC069D"/>
    <w:rsid w:val="00FC11D1"/>
    <w:rsid w:val="00FC24E0"/>
    <w:rsid w:val="00FC43FF"/>
    <w:rsid w:val="00FC5957"/>
    <w:rsid w:val="00FC7482"/>
    <w:rsid w:val="00FC75E8"/>
    <w:rsid w:val="00FC7B4B"/>
    <w:rsid w:val="00FD0614"/>
    <w:rsid w:val="00FD2075"/>
    <w:rsid w:val="00FD3E49"/>
    <w:rsid w:val="00FD572C"/>
    <w:rsid w:val="00FD6672"/>
    <w:rsid w:val="00FE11E1"/>
    <w:rsid w:val="00FE1279"/>
    <w:rsid w:val="00FE34AA"/>
    <w:rsid w:val="00FE38D4"/>
    <w:rsid w:val="00FE4435"/>
    <w:rsid w:val="00FE668B"/>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327F1CE"/>
  <w15:docId w15:val="{8EF7E953-58FC-4002-9F14-A49FE9EC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213BE"/>
    <w:rPr>
      <w:sz w:val="16"/>
      <w:szCs w:val="16"/>
    </w:rPr>
  </w:style>
  <w:style w:type="paragraph" w:styleId="CommentText">
    <w:name w:val="annotation text"/>
    <w:basedOn w:val="Normal"/>
    <w:link w:val="CommentTextChar"/>
    <w:unhideWhenUsed/>
    <w:rsid w:val="000213BE"/>
    <w:pPr>
      <w:spacing w:line="240" w:lineRule="auto"/>
    </w:pPr>
    <w:rPr>
      <w:sz w:val="20"/>
      <w:szCs w:val="20"/>
    </w:rPr>
  </w:style>
  <w:style w:type="character" w:customStyle="1" w:styleId="CommentTextChar">
    <w:name w:val="Comment Text Char"/>
    <w:basedOn w:val="DefaultParagraphFont"/>
    <w:link w:val="CommentText"/>
    <w:rsid w:val="000213B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213BE"/>
    <w:rPr>
      <w:b/>
      <w:bCs/>
    </w:rPr>
  </w:style>
  <w:style w:type="character" w:customStyle="1" w:styleId="CommentSubjectChar">
    <w:name w:val="Comment Subject Char"/>
    <w:basedOn w:val="CommentTextChar"/>
    <w:link w:val="CommentSubject"/>
    <w:semiHidden/>
    <w:rsid w:val="000213BE"/>
    <w:rPr>
      <w:rFonts w:ascii="Calibri" w:eastAsia="Calibri" w:hAnsi="Calibri"/>
      <w:b/>
      <w:bCs/>
      <w:color w:val="000000"/>
    </w:rPr>
  </w:style>
  <w:style w:type="paragraph" w:styleId="NormalWeb">
    <w:name w:val="Normal (Web)"/>
    <w:basedOn w:val="Normal"/>
    <w:uiPriority w:val="99"/>
    <w:semiHidden/>
    <w:unhideWhenUsed/>
    <w:rsid w:val="00C6572F"/>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23294821">
      <w:bodyDiv w:val="1"/>
      <w:marLeft w:val="0"/>
      <w:marRight w:val="0"/>
      <w:marTop w:val="0"/>
      <w:marBottom w:val="0"/>
      <w:divBdr>
        <w:top w:val="none" w:sz="0" w:space="0" w:color="auto"/>
        <w:left w:val="none" w:sz="0" w:space="0" w:color="auto"/>
        <w:bottom w:val="none" w:sz="0" w:space="0" w:color="auto"/>
        <w:right w:val="none" w:sz="0" w:space="0" w:color="auto"/>
      </w:divBdr>
    </w:div>
    <w:div w:id="782844730">
      <w:bodyDiv w:val="1"/>
      <w:marLeft w:val="0"/>
      <w:marRight w:val="0"/>
      <w:marTop w:val="0"/>
      <w:marBottom w:val="0"/>
      <w:divBdr>
        <w:top w:val="none" w:sz="0" w:space="0" w:color="auto"/>
        <w:left w:val="none" w:sz="0" w:space="0" w:color="auto"/>
        <w:bottom w:val="none" w:sz="0" w:space="0" w:color="auto"/>
        <w:right w:val="none" w:sz="0" w:space="0" w:color="auto"/>
      </w:divBdr>
    </w:div>
    <w:div w:id="1162311136">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579945385">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 w:id="196129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Toni.Moate@csiro.au" TargetMode="External"/><Relationship Id="rId17" Type="http://schemas.openxmlformats.org/officeDocument/2006/relationships/hyperlink" Target="https://mnf.csiro.au/"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025B"/>
    <w:rsid w:val="00101562"/>
    <w:rsid w:val="00132711"/>
    <w:rsid w:val="001561B4"/>
    <w:rsid w:val="0019205C"/>
    <w:rsid w:val="002A4829"/>
    <w:rsid w:val="0030762F"/>
    <w:rsid w:val="00322FEB"/>
    <w:rsid w:val="003C6F9C"/>
    <w:rsid w:val="00414F94"/>
    <w:rsid w:val="00471230"/>
    <w:rsid w:val="00517937"/>
    <w:rsid w:val="005F1322"/>
    <w:rsid w:val="00677AFF"/>
    <w:rsid w:val="006F4828"/>
    <w:rsid w:val="007750FF"/>
    <w:rsid w:val="007C7613"/>
    <w:rsid w:val="0083493E"/>
    <w:rsid w:val="00854EBA"/>
    <w:rsid w:val="00B36C21"/>
    <w:rsid w:val="00D63655"/>
    <w:rsid w:val="00E51523"/>
    <w:rsid w:val="00E60F5C"/>
    <w:rsid w:val="00EA6D03"/>
    <w:rsid w:val="00EE4B12"/>
    <w:rsid w:val="00F63E3E"/>
    <w:rsid w:val="00FD0B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22FWFJKSHNY4-1303525960-1042</_dlc_DocId>
    <_dlc_DocIdUrl xmlns="f9d56f65-ef43-4e59-b084-d4bf4ff12e34">
      <Url>https://csiroau.sharepoint.com/sites/TalentAcquisitionTeam856/_layouts/15/DocIdRedir.aspx?ID=22FWFJKSHNY4-1303525960-1042</Url>
      <Description>22FWFJKSHNY4-1303525960-1042</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B712AFF-3981-470E-B37B-FCF562B46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07ABBC-737C-4D45-823B-A30BC1E0494E}">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453B63B2-2C1E-436A-9206-EA5DBB714CA2}">
  <ds:schemaRefs>
    <ds:schemaRef ds:uri="http://schemas.openxmlformats.org/officeDocument/2006/bibliography"/>
  </ds:schemaRefs>
</ds:datastoreItem>
</file>

<file path=customXml/itemProps4.xml><?xml version="1.0" encoding="utf-8"?>
<ds:datastoreItem xmlns:ds="http://schemas.openxmlformats.org/officeDocument/2006/customXml" ds:itemID="{5D502C97-2006-4F32-9B30-80FFA880FCB0}">
  <ds:schemaRefs>
    <ds:schemaRef ds:uri="http://schemas.microsoft.com/sharepoint/v3/contenttype/forms"/>
  </ds:schemaRefs>
</ds:datastoreItem>
</file>

<file path=customXml/itemProps5.xml><?xml version="1.0" encoding="utf-8"?>
<ds:datastoreItem xmlns:ds="http://schemas.openxmlformats.org/officeDocument/2006/customXml" ds:itemID="{9D683328-5F42-4F11-8164-E05F3A4A2F0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130</TotalTime>
  <Pages>5</Pages>
  <Words>1673</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12262</CharactersWithSpaces>
  <SharedDoc>false</SharedDoc>
  <HLinks>
    <vt:vector size="30" baseType="variant">
      <vt:variant>
        <vt:i4>10</vt:i4>
      </vt:variant>
      <vt:variant>
        <vt:i4>12</vt:i4>
      </vt:variant>
      <vt:variant>
        <vt:i4>0</vt:i4>
      </vt:variant>
      <vt:variant>
        <vt:i4>5</vt:i4>
      </vt:variant>
      <vt:variant>
        <vt:lpwstr>http://www.csiro.au/</vt:lpwstr>
      </vt:variant>
      <vt:variant>
        <vt:lpwstr/>
      </vt:variant>
      <vt:variant>
        <vt:i4>4784196</vt:i4>
      </vt:variant>
      <vt:variant>
        <vt:i4>9</vt:i4>
      </vt:variant>
      <vt:variant>
        <vt:i4>0</vt:i4>
      </vt:variant>
      <vt:variant>
        <vt:i4>5</vt:i4>
      </vt:variant>
      <vt:variant>
        <vt:lpwstr>https://my.csiro.au/Working/Recruitment/Resources</vt:lpwstr>
      </vt:variant>
      <vt:variant>
        <vt:lpwstr/>
      </vt:variant>
      <vt:variant>
        <vt:i4>6357092</vt:i4>
      </vt:variant>
      <vt:variant>
        <vt:i4>6</vt:i4>
      </vt:variant>
      <vt:variant>
        <vt:i4>0</vt:i4>
      </vt:variant>
      <vt:variant>
        <vt:i4>5</vt:i4>
      </vt:variant>
      <vt:variant>
        <vt:lpwstr>https://www.csiro.au/en/about/Indigenous-engagement/Reconciliation-Action-Plan</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Hink, Helena (Talent, Kensington WA)</cp:lastModifiedBy>
  <cp:revision>11</cp:revision>
  <cp:lastPrinted>2012-02-02T00:32:00Z</cp:lastPrinted>
  <dcterms:created xsi:type="dcterms:W3CDTF">2022-05-10T01:41:00Z</dcterms:created>
  <dcterms:modified xsi:type="dcterms:W3CDTF">2022-05-16T08:24:00Z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b9793246-5bd8-4016-917c-395e948d468d</vt:lpwstr>
  </property>
</Properties>
</file>